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DCE" w:rsidRPr="00654928" w:rsidRDefault="00FA0DCE" w:rsidP="00FA0DCE">
      <w:pPr>
        <w:jc w:val="center"/>
        <w:rPr>
          <w:b/>
          <w:sz w:val="28"/>
          <w:szCs w:val="28"/>
        </w:rPr>
      </w:pPr>
      <w:r w:rsidRPr="00654928">
        <w:rPr>
          <w:b/>
          <w:sz w:val="28"/>
          <w:szCs w:val="28"/>
        </w:rPr>
        <w:t>Информационное письмо</w:t>
      </w:r>
    </w:p>
    <w:p w:rsidR="00FA0DCE" w:rsidRPr="00654928" w:rsidRDefault="00FA0DCE" w:rsidP="00FA0DCE">
      <w:pPr>
        <w:tabs>
          <w:tab w:val="left" w:pos="1800"/>
        </w:tabs>
        <w:jc w:val="center"/>
        <w:rPr>
          <w:sz w:val="28"/>
          <w:szCs w:val="28"/>
        </w:rPr>
      </w:pPr>
      <w:r w:rsidRPr="00654928">
        <w:rPr>
          <w:sz w:val="28"/>
          <w:szCs w:val="28"/>
        </w:rPr>
        <w:t xml:space="preserve">Кафедра литературы </w:t>
      </w:r>
    </w:p>
    <w:p w:rsidR="00FA0DCE" w:rsidRPr="00654928" w:rsidRDefault="00FA0DCE" w:rsidP="00FA0DCE">
      <w:pPr>
        <w:jc w:val="center"/>
        <w:rPr>
          <w:sz w:val="28"/>
          <w:szCs w:val="28"/>
        </w:rPr>
      </w:pPr>
      <w:r w:rsidRPr="00654928">
        <w:rPr>
          <w:sz w:val="28"/>
          <w:szCs w:val="28"/>
        </w:rPr>
        <w:t>Томского государственного педагогического университета</w:t>
      </w:r>
    </w:p>
    <w:p w:rsidR="00FA0DCE" w:rsidRPr="00654928" w:rsidRDefault="00FA0DCE" w:rsidP="00FA0DCE">
      <w:pPr>
        <w:jc w:val="center"/>
        <w:rPr>
          <w:sz w:val="28"/>
          <w:szCs w:val="28"/>
        </w:rPr>
      </w:pPr>
      <w:r w:rsidRPr="00654928">
        <w:rPr>
          <w:sz w:val="28"/>
          <w:szCs w:val="28"/>
        </w:rPr>
        <w:t xml:space="preserve">проводит 15-16   сентября 2014  г. </w:t>
      </w:r>
    </w:p>
    <w:p w:rsidR="00FA0DCE" w:rsidRPr="00654928" w:rsidRDefault="00FA0DCE" w:rsidP="00FA0DCE">
      <w:pPr>
        <w:jc w:val="center"/>
        <w:rPr>
          <w:sz w:val="28"/>
          <w:szCs w:val="28"/>
        </w:rPr>
      </w:pPr>
      <w:r w:rsidRPr="00654928">
        <w:rPr>
          <w:sz w:val="28"/>
          <w:szCs w:val="28"/>
          <w:lang w:val="en-US"/>
        </w:rPr>
        <w:t>V</w:t>
      </w:r>
      <w:r w:rsidRPr="00654928">
        <w:rPr>
          <w:sz w:val="28"/>
          <w:szCs w:val="28"/>
        </w:rPr>
        <w:t xml:space="preserve"> Всероссийскую с международным участием </w:t>
      </w:r>
    </w:p>
    <w:p w:rsidR="00FA0DCE" w:rsidRPr="00654928" w:rsidRDefault="00FA0DCE" w:rsidP="00FA0DCE">
      <w:pPr>
        <w:jc w:val="center"/>
        <w:rPr>
          <w:sz w:val="28"/>
          <w:szCs w:val="28"/>
        </w:rPr>
      </w:pPr>
      <w:r w:rsidRPr="00654928">
        <w:rPr>
          <w:sz w:val="28"/>
          <w:szCs w:val="28"/>
        </w:rPr>
        <w:t>научную конференцию</w:t>
      </w:r>
    </w:p>
    <w:p w:rsidR="00FA0DCE" w:rsidRPr="00654928" w:rsidRDefault="00FA0DCE" w:rsidP="00FA0DCE">
      <w:pPr>
        <w:jc w:val="center"/>
        <w:outlineLvl w:val="0"/>
        <w:rPr>
          <w:b/>
          <w:spacing w:val="10"/>
          <w:sz w:val="28"/>
          <w:szCs w:val="28"/>
        </w:rPr>
      </w:pPr>
      <w:r w:rsidRPr="00654928">
        <w:rPr>
          <w:b/>
          <w:spacing w:val="6"/>
          <w:sz w:val="28"/>
          <w:szCs w:val="28"/>
        </w:rPr>
        <w:t>«</w:t>
      </w:r>
      <w:r w:rsidRPr="00654928">
        <w:rPr>
          <w:b/>
          <w:spacing w:val="10"/>
          <w:sz w:val="28"/>
          <w:szCs w:val="28"/>
        </w:rPr>
        <w:t xml:space="preserve">Трансформация и функционирование </w:t>
      </w:r>
    </w:p>
    <w:p w:rsidR="00FA0DCE" w:rsidRPr="00654928" w:rsidRDefault="00FA0DCE" w:rsidP="00FA0DCE">
      <w:pPr>
        <w:jc w:val="center"/>
        <w:outlineLvl w:val="0"/>
        <w:rPr>
          <w:b/>
          <w:spacing w:val="10"/>
          <w:sz w:val="28"/>
          <w:szCs w:val="28"/>
        </w:rPr>
      </w:pPr>
      <w:r w:rsidRPr="00654928">
        <w:rPr>
          <w:b/>
          <w:spacing w:val="10"/>
          <w:sz w:val="28"/>
          <w:szCs w:val="28"/>
        </w:rPr>
        <w:t xml:space="preserve">культурных моделей в русской литературе», </w:t>
      </w:r>
    </w:p>
    <w:p w:rsidR="00FA0DCE" w:rsidRPr="00654928" w:rsidRDefault="00FA0DCE" w:rsidP="00FA0DCE">
      <w:pPr>
        <w:jc w:val="center"/>
        <w:outlineLvl w:val="0"/>
        <w:rPr>
          <w:b/>
          <w:spacing w:val="10"/>
          <w:sz w:val="28"/>
          <w:szCs w:val="28"/>
        </w:rPr>
      </w:pPr>
      <w:proofErr w:type="gramStart"/>
      <w:r w:rsidRPr="00654928">
        <w:rPr>
          <w:b/>
          <w:spacing w:val="10"/>
          <w:sz w:val="28"/>
          <w:szCs w:val="28"/>
        </w:rPr>
        <w:t>посвященную</w:t>
      </w:r>
      <w:proofErr w:type="gramEnd"/>
      <w:r w:rsidRPr="00654928">
        <w:rPr>
          <w:b/>
          <w:spacing w:val="10"/>
          <w:sz w:val="28"/>
          <w:szCs w:val="28"/>
        </w:rPr>
        <w:t xml:space="preserve"> проблемам условности </w:t>
      </w:r>
    </w:p>
    <w:p w:rsidR="00FA0DCE" w:rsidRPr="00654928" w:rsidRDefault="00FA0DCE" w:rsidP="00FA0DCE">
      <w:pPr>
        <w:jc w:val="center"/>
        <w:outlineLvl w:val="0"/>
        <w:rPr>
          <w:b/>
          <w:spacing w:val="10"/>
          <w:sz w:val="28"/>
          <w:szCs w:val="28"/>
        </w:rPr>
      </w:pPr>
    </w:p>
    <w:p w:rsidR="00FA0DCE" w:rsidRPr="00654928" w:rsidRDefault="00FA0DCE" w:rsidP="00FA0DCE">
      <w:pPr>
        <w:jc w:val="both"/>
        <w:outlineLvl w:val="0"/>
        <w:rPr>
          <w:spacing w:val="10"/>
          <w:sz w:val="28"/>
          <w:szCs w:val="28"/>
        </w:rPr>
      </w:pPr>
      <w:r w:rsidRPr="00654928">
        <w:rPr>
          <w:spacing w:val="10"/>
          <w:sz w:val="28"/>
          <w:szCs w:val="28"/>
        </w:rPr>
        <w:t xml:space="preserve">На обсуждение выносятся проблемы </w:t>
      </w:r>
    </w:p>
    <w:p w:rsidR="00FA0DCE" w:rsidRPr="00654928" w:rsidRDefault="00FA0DCE" w:rsidP="00FA0DCE">
      <w:pPr>
        <w:jc w:val="both"/>
        <w:outlineLvl w:val="0"/>
        <w:rPr>
          <w:spacing w:val="10"/>
          <w:sz w:val="28"/>
          <w:szCs w:val="28"/>
        </w:rPr>
      </w:pPr>
      <w:r w:rsidRPr="00654928">
        <w:rPr>
          <w:spacing w:val="10"/>
          <w:sz w:val="28"/>
          <w:szCs w:val="28"/>
        </w:rPr>
        <w:t>- родовой и исторической трансформации текстов с разной степенью условности и функций условности в них,</w:t>
      </w:r>
    </w:p>
    <w:p w:rsidR="00FA0DCE" w:rsidRPr="00654928" w:rsidRDefault="00FA0DCE" w:rsidP="00FA0DCE">
      <w:pPr>
        <w:jc w:val="both"/>
        <w:outlineLvl w:val="0"/>
        <w:rPr>
          <w:spacing w:val="10"/>
          <w:sz w:val="28"/>
          <w:szCs w:val="28"/>
        </w:rPr>
      </w:pPr>
      <w:r w:rsidRPr="00654928">
        <w:rPr>
          <w:spacing w:val="10"/>
          <w:sz w:val="28"/>
          <w:szCs w:val="28"/>
        </w:rPr>
        <w:t xml:space="preserve">- типов условности, генетически восходящих к фольклорным и литературным истокам, </w:t>
      </w:r>
    </w:p>
    <w:p w:rsidR="00FA0DCE" w:rsidRPr="00654928" w:rsidRDefault="00FA0DCE" w:rsidP="00FA0DCE">
      <w:pPr>
        <w:jc w:val="both"/>
        <w:outlineLvl w:val="0"/>
        <w:rPr>
          <w:spacing w:val="10"/>
          <w:sz w:val="28"/>
          <w:szCs w:val="28"/>
        </w:rPr>
      </w:pPr>
      <w:r w:rsidRPr="00654928">
        <w:rPr>
          <w:spacing w:val="10"/>
          <w:sz w:val="28"/>
          <w:szCs w:val="28"/>
        </w:rPr>
        <w:t xml:space="preserve">- места и меры условности в разных жанрах и авторских моделях творчества,   </w:t>
      </w:r>
    </w:p>
    <w:p w:rsidR="00FA0DCE" w:rsidRPr="00654928" w:rsidRDefault="00FA0DCE" w:rsidP="00FA0DCE">
      <w:pPr>
        <w:jc w:val="both"/>
        <w:outlineLvl w:val="0"/>
        <w:rPr>
          <w:spacing w:val="10"/>
          <w:sz w:val="28"/>
          <w:szCs w:val="28"/>
        </w:rPr>
      </w:pPr>
      <w:r w:rsidRPr="00654928">
        <w:rPr>
          <w:spacing w:val="10"/>
          <w:sz w:val="28"/>
          <w:szCs w:val="28"/>
        </w:rPr>
        <w:t xml:space="preserve">- поэтики разработки </w:t>
      </w:r>
      <w:r w:rsidRPr="00654928">
        <w:rPr>
          <w:i/>
          <w:spacing w:val="10"/>
          <w:sz w:val="28"/>
          <w:szCs w:val="28"/>
        </w:rPr>
        <w:t>чужого сюжета</w:t>
      </w:r>
      <w:r w:rsidRPr="00654928">
        <w:rPr>
          <w:spacing w:val="10"/>
          <w:sz w:val="28"/>
          <w:szCs w:val="28"/>
        </w:rPr>
        <w:t xml:space="preserve"> и его компонентов, </w:t>
      </w:r>
    </w:p>
    <w:p w:rsidR="00FA0DCE" w:rsidRPr="00654928" w:rsidRDefault="00FA0DCE" w:rsidP="00FA0DCE">
      <w:pPr>
        <w:jc w:val="both"/>
        <w:outlineLvl w:val="0"/>
        <w:rPr>
          <w:spacing w:val="10"/>
          <w:sz w:val="28"/>
          <w:szCs w:val="28"/>
        </w:rPr>
      </w:pPr>
      <w:r w:rsidRPr="00654928">
        <w:rPr>
          <w:spacing w:val="10"/>
          <w:sz w:val="28"/>
          <w:szCs w:val="28"/>
        </w:rPr>
        <w:t xml:space="preserve">- соотношения моделей фольклорной и литературной сказки, </w:t>
      </w:r>
    </w:p>
    <w:p w:rsidR="00FA0DCE" w:rsidRPr="00654928" w:rsidRDefault="00FA0DCE" w:rsidP="00FA0DCE">
      <w:pPr>
        <w:jc w:val="both"/>
        <w:outlineLvl w:val="0"/>
        <w:rPr>
          <w:spacing w:val="10"/>
          <w:sz w:val="28"/>
          <w:szCs w:val="28"/>
        </w:rPr>
      </w:pPr>
      <w:r w:rsidRPr="00654928">
        <w:rPr>
          <w:spacing w:val="10"/>
          <w:sz w:val="28"/>
          <w:szCs w:val="28"/>
        </w:rPr>
        <w:t xml:space="preserve">- соотношения условного и фантастического, </w:t>
      </w:r>
    </w:p>
    <w:p w:rsidR="00FA0DCE" w:rsidRPr="00654928" w:rsidRDefault="00FA0DCE" w:rsidP="00FA0DCE">
      <w:pPr>
        <w:jc w:val="both"/>
        <w:outlineLvl w:val="0"/>
        <w:rPr>
          <w:spacing w:val="10"/>
          <w:sz w:val="28"/>
          <w:szCs w:val="28"/>
        </w:rPr>
      </w:pPr>
      <w:r w:rsidRPr="00654928">
        <w:rPr>
          <w:spacing w:val="10"/>
          <w:sz w:val="28"/>
          <w:szCs w:val="28"/>
        </w:rPr>
        <w:t>- места,  функций, природы условного в детской литературе и в произведениях для взрослых,</w:t>
      </w:r>
    </w:p>
    <w:p w:rsidR="00FA0DCE" w:rsidRPr="00654928" w:rsidRDefault="00FA0DCE" w:rsidP="00FA0DCE">
      <w:pPr>
        <w:jc w:val="both"/>
        <w:outlineLvl w:val="0"/>
        <w:rPr>
          <w:spacing w:val="10"/>
          <w:sz w:val="28"/>
          <w:szCs w:val="28"/>
        </w:rPr>
      </w:pPr>
      <w:r w:rsidRPr="00654928">
        <w:rPr>
          <w:spacing w:val="10"/>
          <w:sz w:val="28"/>
          <w:szCs w:val="28"/>
        </w:rPr>
        <w:t>- соотношения условного и фантастического, комического, лирического, др.</w:t>
      </w:r>
    </w:p>
    <w:p w:rsidR="00FA0DCE" w:rsidRPr="00654928" w:rsidRDefault="00FA0DCE" w:rsidP="00FA0DCE">
      <w:pPr>
        <w:jc w:val="both"/>
        <w:rPr>
          <w:sz w:val="28"/>
          <w:szCs w:val="28"/>
        </w:rPr>
      </w:pPr>
    </w:p>
    <w:p w:rsidR="00FA0DCE" w:rsidRPr="00654928" w:rsidRDefault="00FA0DCE" w:rsidP="00FA0DCE">
      <w:pPr>
        <w:jc w:val="both"/>
        <w:rPr>
          <w:sz w:val="28"/>
          <w:szCs w:val="28"/>
        </w:rPr>
      </w:pPr>
      <w:r w:rsidRPr="00654928">
        <w:rPr>
          <w:sz w:val="28"/>
          <w:szCs w:val="28"/>
        </w:rPr>
        <w:t xml:space="preserve">Заявки с указанием «очной» / «заочной»  формы участия принимаются до 1 июля </w:t>
      </w:r>
      <w:smartTag w:uri="urn:schemas-microsoft-com:office:smarttags" w:element="metricconverter">
        <w:smartTagPr>
          <w:attr w:name="ProductID" w:val="2014 г"/>
        </w:smartTagPr>
        <w:r w:rsidRPr="00654928">
          <w:rPr>
            <w:sz w:val="28"/>
            <w:szCs w:val="28"/>
          </w:rPr>
          <w:t>2014 г</w:t>
        </w:r>
      </w:smartTag>
      <w:r w:rsidRPr="00654928">
        <w:rPr>
          <w:sz w:val="28"/>
          <w:szCs w:val="28"/>
        </w:rPr>
        <w:t>. по указ</w:t>
      </w:r>
      <w:proofErr w:type="gramStart"/>
      <w:r w:rsidRPr="00654928">
        <w:rPr>
          <w:sz w:val="28"/>
          <w:szCs w:val="28"/>
        </w:rPr>
        <w:t>.</w:t>
      </w:r>
      <w:proofErr w:type="gramEnd"/>
      <w:r w:rsidRPr="00654928">
        <w:rPr>
          <w:sz w:val="28"/>
          <w:szCs w:val="28"/>
        </w:rPr>
        <w:t xml:space="preserve"> </w:t>
      </w:r>
      <w:proofErr w:type="gramStart"/>
      <w:r w:rsidRPr="00654928">
        <w:rPr>
          <w:sz w:val="28"/>
          <w:szCs w:val="28"/>
        </w:rPr>
        <w:t>н</w:t>
      </w:r>
      <w:proofErr w:type="gramEnd"/>
      <w:r w:rsidRPr="00654928">
        <w:rPr>
          <w:sz w:val="28"/>
          <w:szCs w:val="28"/>
        </w:rPr>
        <w:t xml:space="preserve">иже </w:t>
      </w:r>
      <w:r w:rsidRPr="00654928">
        <w:rPr>
          <w:sz w:val="28"/>
          <w:szCs w:val="28"/>
          <w:lang w:val="en-US"/>
        </w:rPr>
        <w:t>e</w:t>
      </w:r>
      <w:r w:rsidRPr="00654928">
        <w:rPr>
          <w:sz w:val="28"/>
          <w:szCs w:val="28"/>
        </w:rPr>
        <w:t>-</w:t>
      </w:r>
      <w:r w:rsidRPr="00654928">
        <w:rPr>
          <w:sz w:val="28"/>
          <w:szCs w:val="28"/>
          <w:lang w:val="en-US"/>
        </w:rPr>
        <w:t>mail</w:t>
      </w:r>
      <w:r w:rsidRPr="00654928">
        <w:rPr>
          <w:sz w:val="28"/>
          <w:szCs w:val="28"/>
        </w:rPr>
        <w:t xml:space="preserve"> В.Е. </w:t>
      </w:r>
      <w:proofErr w:type="spellStart"/>
      <w:r w:rsidRPr="00654928">
        <w:rPr>
          <w:sz w:val="28"/>
          <w:szCs w:val="28"/>
        </w:rPr>
        <w:t>Головчинер</w:t>
      </w:r>
      <w:proofErr w:type="spellEnd"/>
      <w:r w:rsidRPr="00654928">
        <w:rPr>
          <w:sz w:val="28"/>
          <w:szCs w:val="28"/>
        </w:rPr>
        <w:t xml:space="preserve">, </w:t>
      </w:r>
      <w:proofErr w:type="spellStart"/>
      <w:r w:rsidRPr="00654928">
        <w:rPr>
          <w:sz w:val="28"/>
          <w:szCs w:val="28"/>
        </w:rPr>
        <w:t>О.Н.Русановой</w:t>
      </w:r>
      <w:proofErr w:type="spellEnd"/>
      <w:r w:rsidRPr="00654928">
        <w:rPr>
          <w:sz w:val="28"/>
          <w:szCs w:val="28"/>
        </w:rPr>
        <w:t xml:space="preserve">. В заявке указать: ФИО, ученую степень, звание, место работы и должность, тему доклада, возможности связи (телефон, </w:t>
      </w:r>
      <w:r w:rsidRPr="00654928">
        <w:rPr>
          <w:sz w:val="28"/>
          <w:szCs w:val="28"/>
          <w:lang w:val="en-US"/>
        </w:rPr>
        <w:t>e</w:t>
      </w:r>
      <w:r w:rsidRPr="00654928">
        <w:rPr>
          <w:sz w:val="28"/>
          <w:szCs w:val="28"/>
        </w:rPr>
        <w:t>-</w:t>
      </w:r>
      <w:r w:rsidRPr="00654928">
        <w:rPr>
          <w:sz w:val="28"/>
          <w:szCs w:val="28"/>
          <w:lang w:val="en-US"/>
        </w:rPr>
        <w:t>mail</w:t>
      </w:r>
      <w:r w:rsidRPr="00654928">
        <w:rPr>
          <w:sz w:val="28"/>
          <w:szCs w:val="28"/>
        </w:rPr>
        <w:t>) . Отметить необходимость технических сре</w:t>
      </w:r>
      <w:proofErr w:type="gramStart"/>
      <w:r w:rsidRPr="00654928">
        <w:rPr>
          <w:sz w:val="28"/>
          <w:szCs w:val="28"/>
        </w:rPr>
        <w:t>дств дл</w:t>
      </w:r>
      <w:proofErr w:type="gramEnd"/>
      <w:r w:rsidRPr="00654928">
        <w:rPr>
          <w:sz w:val="28"/>
          <w:szCs w:val="28"/>
        </w:rPr>
        <w:t xml:space="preserve">я презентации, </w:t>
      </w:r>
      <w:proofErr w:type="spellStart"/>
      <w:r w:rsidRPr="00654928">
        <w:rPr>
          <w:sz w:val="28"/>
          <w:szCs w:val="28"/>
        </w:rPr>
        <w:t>видеопоказа</w:t>
      </w:r>
      <w:proofErr w:type="spellEnd"/>
      <w:r w:rsidRPr="00654928">
        <w:rPr>
          <w:sz w:val="28"/>
          <w:szCs w:val="28"/>
        </w:rPr>
        <w:t xml:space="preserve">. </w:t>
      </w:r>
    </w:p>
    <w:p w:rsidR="00FA0DCE" w:rsidRPr="00654928" w:rsidRDefault="00FA0DCE" w:rsidP="00FA0DCE">
      <w:pPr>
        <w:jc w:val="both"/>
        <w:rPr>
          <w:sz w:val="28"/>
          <w:szCs w:val="28"/>
        </w:rPr>
      </w:pPr>
      <w:r w:rsidRPr="00654928">
        <w:rPr>
          <w:b/>
          <w:sz w:val="28"/>
          <w:szCs w:val="28"/>
        </w:rPr>
        <w:t>Требования к оформлению статьи</w:t>
      </w:r>
      <w:r w:rsidRPr="00654928">
        <w:rPr>
          <w:sz w:val="28"/>
          <w:szCs w:val="28"/>
        </w:rPr>
        <w:t xml:space="preserve"> будут высланы после получ</w:t>
      </w:r>
      <w:r w:rsidR="00654928" w:rsidRPr="00654928">
        <w:rPr>
          <w:sz w:val="28"/>
          <w:szCs w:val="28"/>
        </w:rPr>
        <w:t>ения заявки по теме конференции</w:t>
      </w:r>
      <w:r w:rsidRPr="00654928">
        <w:rPr>
          <w:sz w:val="28"/>
          <w:szCs w:val="28"/>
        </w:rPr>
        <w:t>.</w:t>
      </w:r>
    </w:p>
    <w:p w:rsidR="00FA0DCE" w:rsidRPr="00654928" w:rsidRDefault="00FA0DCE" w:rsidP="00FA0DCE">
      <w:pPr>
        <w:jc w:val="both"/>
        <w:rPr>
          <w:sz w:val="28"/>
          <w:szCs w:val="28"/>
        </w:rPr>
      </w:pPr>
    </w:p>
    <w:p w:rsidR="00FA0DCE" w:rsidRPr="00654928" w:rsidRDefault="00FA0DCE" w:rsidP="00FA0DCE">
      <w:pPr>
        <w:rPr>
          <w:sz w:val="28"/>
          <w:szCs w:val="28"/>
          <w:lang w:val="bg-BG"/>
        </w:rPr>
      </w:pPr>
      <w:r w:rsidRPr="00654928">
        <w:rPr>
          <w:sz w:val="28"/>
          <w:szCs w:val="28"/>
          <w:lang w:val="bg-BG"/>
        </w:rPr>
        <w:t xml:space="preserve">Председатель оргкомитета - проф. Валентина Егоровна Головчинер </w:t>
      </w:r>
    </w:p>
    <w:p w:rsidR="00FA0DCE" w:rsidRPr="00654928" w:rsidRDefault="00FA0DCE" w:rsidP="00FA0DCE">
      <w:pPr>
        <w:rPr>
          <w:sz w:val="28"/>
          <w:szCs w:val="28"/>
        </w:rPr>
      </w:pPr>
      <w:r w:rsidRPr="00654928">
        <w:rPr>
          <w:sz w:val="28"/>
          <w:szCs w:val="28"/>
          <w:lang w:val="bg-BG"/>
        </w:rPr>
        <w:t xml:space="preserve">( </w:t>
      </w:r>
      <w:proofErr w:type="spellStart"/>
      <w:r w:rsidRPr="00654928">
        <w:rPr>
          <w:sz w:val="28"/>
          <w:szCs w:val="28"/>
          <w:lang w:val="en-US"/>
        </w:rPr>
        <w:t>golovchiner</w:t>
      </w:r>
      <w:proofErr w:type="spellEnd"/>
      <w:r w:rsidRPr="00654928">
        <w:rPr>
          <w:sz w:val="28"/>
          <w:szCs w:val="28"/>
        </w:rPr>
        <w:t xml:space="preserve">@ </w:t>
      </w:r>
      <w:r w:rsidRPr="00654928">
        <w:rPr>
          <w:sz w:val="28"/>
          <w:szCs w:val="28"/>
          <w:lang w:val="en-US"/>
        </w:rPr>
        <w:t>mail</w:t>
      </w:r>
      <w:r w:rsidRPr="00654928">
        <w:rPr>
          <w:sz w:val="28"/>
          <w:szCs w:val="28"/>
        </w:rPr>
        <w:t>.</w:t>
      </w:r>
      <w:proofErr w:type="spellStart"/>
      <w:r w:rsidRPr="00654928">
        <w:rPr>
          <w:sz w:val="28"/>
          <w:szCs w:val="28"/>
          <w:lang w:val="en-US"/>
        </w:rPr>
        <w:t>ru</w:t>
      </w:r>
      <w:proofErr w:type="spellEnd"/>
      <w:r w:rsidRPr="00654928">
        <w:rPr>
          <w:sz w:val="28"/>
          <w:szCs w:val="28"/>
        </w:rPr>
        <w:t>)</w:t>
      </w:r>
    </w:p>
    <w:p w:rsidR="00FA0DCE" w:rsidRPr="00654928" w:rsidRDefault="00FA0DCE" w:rsidP="00FA0DCE">
      <w:pPr>
        <w:rPr>
          <w:sz w:val="28"/>
          <w:szCs w:val="28"/>
          <w:lang w:val="bg-BG"/>
        </w:rPr>
      </w:pPr>
      <w:r w:rsidRPr="00654928">
        <w:rPr>
          <w:sz w:val="28"/>
          <w:szCs w:val="28"/>
          <w:lang w:val="bg-BG"/>
        </w:rPr>
        <w:t>Уч. секретарь конференции – доцент Оксана Николаевна Русанова</w:t>
      </w:r>
      <w:r w:rsidRPr="00654928">
        <w:rPr>
          <w:sz w:val="28"/>
          <w:szCs w:val="28"/>
        </w:rPr>
        <w:t xml:space="preserve">    (</w:t>
      </w:r>
      <w:proofErr w:type="spellStart"/>
      <w:r w:rsidRPr="00654928">
        <w:rPr>
          <w:sz w:val="28"/>
          <w:szCs w:val="28"/>
          <w:lang w:val="en-US"/>
        </w:rPr>
        <w:t>oksanikol</w:t>
      </w:r>
      <w:proofErr w:type="spellEnd"/>
      <w:r w:rsidRPr="00654928">
        <w:rPr>
          <w:sz w:val="28"/>
          <w:szCs w:val="28"/>
        </w:rPr>
        <w:t>@</w:t>
      </w:r>
      <w:proofErr w:type="spellStart"/>
      <w:r w:rsidRPr="00654928">
        <w:rPr>
          <w:sz w:val="28"/>
          <w:szCs w:val="28"/>
          <w:lang w:val="en-US"/>
        </w:rPr>
        <w:t>yandex</w:t>
      </w:r>
      <w:proofErr w:type="spellEnd"/>
      <w:r w:rsidRPr="00654928">
        <w:rPr>
          <w:sz w:val="28"/>
          <w:szCs w:val="28"/>
        </w:rPr>
        <w:t>.</w:t>
      </w:r>
      <w:proofErr w:type="spellStart"/>
      <w:r w:rsidRPr="00654928">
        <w:rPr>
          <w:sz w:val="28"/>
          <w:szCs w:val="28"/>
          <w:lang w:val="en-US"/>
        </w:rPr>
        <w:t>ru</w:t>
      </w:r>
      <w:proofErr w:type="spellEnd"/>
      <w:r w:rsidRPr="00654928">
        <w:rPr>
          <w:sz w:val="28"/>
          <w:szCs w:val="28"/>
        </w:rPr>
        <w:t>)</w:t>
      </w:r>
      <w:r w:rsidRPr="00654928">
        <w:rPr>
          <w:sz w:val="28"/>
          <w:szCs w:val="28"/>
          <w:lang w:val="bg-BG"/>
        </w:rPr>
        <w:t>.</w:t>
      </w:r>
    </w:p>
    <w:p w:rsidR="00FA0DCE" w:rsidRPr="00654928" w:rsidRDefault="00FA0DCE" w:rsidP="00FA0DCE">
      <w:pPr>
        <w:rPr>
          <w:sz w:val="28"/>
          <w:szCs w:val="28"/>
          <w:lang w:val="bg-BG"/>
        </w:rPr>
      </w:pPr>
    </w:p>
    <w:p w:rsidR="00FA0DCE" w:rsidRPr="00FA0DCE" w:rsidRDefault="00FA0DCE" w:rsidP="00FA0DCE">
      <w:pPr>
        <w:jc w:val="both"/>
        <w:rPr>
          <w:b/>
          <w:lang w:val="bg-BG"/>
        </w:rPr>
      </w:pPr>
    </w:p>
    <w:sectPr w:rsidR="00FA0DCE" w:rsidRPr="00FA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A0DCE"/>
    <w:rsid w:val="001805A1"/>
    <w:rsid w:val="002A4323"/>
    <w:rsid w:val="00654928"/>
    <w:rsid w:val="009229FC"/>
    <w:rsid w:val="00CF5556"/>
    <w:rsid w:val="00F91247"/>
    <w:rsid w:val="00FA0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DC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8-19 сент</vt:lpstr>
    </vt:vector>
  </TitlesOfParts>
  <Company>MoBIL GROUP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8-19 сент</dc:title>
  <dc:creator>Игорь</dc:creator>
  <cp:lastModifiedBy>Gala</cp:lastModifiedBy>
  <cp:revision>2</cp:revision>
  <dcterms:created xsi:type="dcterms:W3CDTF">2014-04-15T11:05:00Z</dcterms:created>
  <dcterms:modified xsi:type="dcterms:W3CDTF">2014-04-15T11:05:00Z</dcterms:modified>
</cp:coreProperties>
</file>