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95" w:rsidRDefault="00130A95">
      <w:pPr>
        <w:spacing w:line="120" w:lineRule="auto"/>
        <w:jc w:val="center"/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:rsidR="00130A95" w:rsidRPr="00216420" w:rsidRDefault="00471F72">
      <w:pPr>
        <w:jc w:val="center"/>
        <w:rPr>
          <w:rFonts w:ascii="Verdana" w:hAnsi="Verdana" w:cs="Verdana"/>
          <w:spacing w:val="-8"/>
          <w:sz w:val="20"/>
          <w:szCs w:val="20"/>
        </w:rPr>
      </w:pPr>
      <w:r>
        <w:rPr>
          <w:rFonts w:ascii="Verdana" w:hAnsi="Verdana" w:cs="Verdana"/>
          <w:spacing w:val="-8"/>
          <w:sz w:val="20"/>
          <w:szCs w:val="20"/>
        </w:rPr>
        <w:t>Сибирское отделение Российской академии н</w:t>
      </w:r>
      <w:r w:rsidR="00130A95" w:rsidRPr="00216420">
        <w:rPr>
          <w:rFonts w:ascii="Verdana" w:hAnsi="Verdana" w:cs="Verdana"/>
          <w:spacing w:val="-8"/>
          <w:sz w:val="20"/>
          <w:szCs w:val="20"/>
        </w:rPr>
        <w:t>аук</w:t>
      </w:r>
    </w:p>
    <w:p w:rsidR="008974BE" w:rsidRPr="00216420" w:rsidRDefault="008F437C">
      <w:pPr>
        <w:jc w:val="center"/>
        <w:rPr>
          <w:rFonts w:ascii="Verdana" w:hAnsi="Verdana" w:cs="Verdana"/>
          <w:spacing w:val="-8"/>
          <w:sz w:val="20"/>
          <w:szCs w:val="20"/>
        </w:rPr>
      </w:pPr>
      <w:r w:rsidRPr="00216420">
        <w:rPr>
          <w:rFonts w:ascii="Verdana" w:hAnsi="Verdana" w:cs="Verdana"/>
          <w:spacing w:val="-8"/>
          <w:sz w:val="20"/>
          <w:szCs w:val="20"/>
        </w:rPr>
        <w:t>Институт истории С</w:t>
      </w:r>
      <w:r w:rsidR="008974BE" w:rsidRPr="00216420">
        <w:rPr>
          <w:rFonts w:ascii="Verdana" w:hAnsi="Verdana" w:cs="Verdana"/>
          <w:spacing w:val="-8"/>
          <w:sz w:val="20"/>
          <w:szCs w:val="20"/>
        </w:rPr>
        <w:t>О РАН</w:t>
      </w:r>
    </w:p>
    <w:p w:rsidR="00FE3E82" w:rsidRPr="00216420" w:rsidRDefault="00FE3E82">
      <w:pPr>
        <w:jc w:val="center"/>
        <w:rPr>
          <w:rFonts w:ascii="Verdana" w:hAnsi="Verdana" w:cs="Verdana"/>
          <w:spacing w:val="-8"/>
          <w:sz w:val="20"/>
          <w:szCs w:val="20"/>
        </w:rPr>
      </w:pPr>
      <w:r w:rsidRPr="00216420">
        <w:rPr>
          <w:rFonts w:ascii="Verdana" w:hAnsi="Verdana" w:cs="Verdana"/>
          <w:spacing w:val="-8"/>
          <w:sz w:val="20"/>
          <w:szCs w:val="20"/>
        </w:rPr>
        <w:t>Новосибирский государственный университет</w:t>
      </w:r>
    </w:p>
    <w:p w:rsidR="00130A95" w:rsidRPr="00216420" w:rsidRDefault="00130A95" w:rsidP="00216420">
      <w:pPr>
        <w:spacing w:line="72" w:lineRule="auto"/>
        <w:jc w:val="center"/>
        <w:rPr>
          <w:rFonts w:ascii="Verdana" w:hAnsi="Verdana" w:cs="Verdana"/>
          <w:spacing w:val="-8"/>
          <w:sz w:val="28"/>
          <w:szCs w:val="28"/>
        </w:rPr>
      </w:pPr>
    </w:p>
    <w:p w:rsidR="00130A95" w:rsidRPr="00216420" w:rsidRDefault="00130A95">
      <w:pPr>
        <w:jc w:val="center"/>
        <w:rPr>
          <w:rFonts w:ascii="Verdana" w:hAnsi="Verdana" w:cs="Verdana"/>
          <w:b/>
          <w:bCs/>
          <w:spacing w:val="-8"/>
          <w:sz w:val="26"/>
          <w:szCs w:val="26"/>
        </w:rPr>
      </w:pPr>
      <w:r w:rsidRPr="00216420">
        <w:rPr>
          <w:rFonts w:ascii="Verdana" w:hAnsi="Verdana" w:cs="Verdana"/>
          <w:b/>
          <w:bCs/>
          <w:spacing w:val="-8"/>
          <w:sz w:val="26"/>
          <w:szCs w:val="26"/>
        </w:rPr>
        <w:t>Совет научной молодёжи</w:t>
      </w:r>
    </w:p>
    <w:p w:rsidR="00130A95" w:rsidRPr="00216420" w:rsidRDefault="00130A95">
      <w:pPr>
        <w:jc w:val="center"/>
        <w:rPr>
          <w:rFonts w:ascii="Verdana" w:hAnsi="Verdana" w:cs="Verdana"/>
          <w:b/>
          <w:bCs/>
          <w:spacing w:val="-8"/>
          <w:sz w:val="26"/>
          <w:szCs w:val="26"/>
        </w:rPr>
      </w:pPr>
      <w:r w:rsidRPr="00216420">
        <w:rPr>
          <w:rFonts w:ascii="Verdana" w:hAnsi="Verdana" w:cs="Verdana"/>
          <w:b/>
          <w:bCs/>
          <w:spacing w:val="-8"/>
          <w:sz w:val="26"/>
          <w:szCs w:val="26"/>
        </w:rPr>
        <w:t>Института истории</w:t>
      </w:r>
    </w:p>
    <w:p w:rsidR="00130A95" w:rsidRPr="00216420" w:rsidRDefault="00130A95" w:rsidP="00216420">
      <w:pPr>
        <w:spacing w:line="72" w:lineRule="auto"/>
        <w:rPr>
          <w:rFonts w:ascii="Verdana" w:hAnsi="Verdana" w:cs="Verdana"/>
          <w:spacing w:val="-8"/>
          <w:sz w:val="28"/>
          <w:szCs w:val="28"/>
        </w:rPr>
      </w:pPr>
    </w:p>
    <w:p w:rsidR="00130A95" w:rsidRPr="00216420" w:rsidRDefault="00130A95">
      <w:pPr>
        <w:jc w:val="center"/>
        <w:rPr>
          <w:rFonts w:ascii="Verdana" w:hAnsi="Verdana" w:cs="Verdana"/>
          <w:spacing w:val="-8"/>
          <w:sz w:val="26"/>
          <w:szCs w:val="26"/>
        </w:rPr>
      </w:pPr>
      <w:r w:rsidRPr="00216420">
        <w:rPr>
          <w:rFonts w:ascii="Verdana" w:hAnsi="Verdana" w:cs="Verdana"/>
          <w:spacing w:val="-8"/>
          <w:sz w:val="26"/>
          <w:szCs w:val="26"/>
        </w:rPr>
        <w:t>объявляет о проведении</w:t>
      </w:r>
    </w:p>
    <w:p w:rsidR="009900E5" w:rsidRDefault="000D1311">
      <w:pPr>
        <w:jc w:val="center"/>
        <w:rPr>
          <w:rFonts w:ascii="Verdana" w:hAnsi="Verdana" w:cs="Verdana"/>
          <w:b/>
          <w:bCs/>
          <w:spacing w:val="-8"/>
          <w:sz w:val="26"/>
          <w:szCs w:val="26"/>
        </w:rPr>
      </w:pPr>
      <w:r>
        <w:rPr>
          <w:rFonts w:ascii="Verdana" w:hAnsi="Verdana" w:cs="Verdana"/>
          <w:b/>
          <w:bCs/>
          <w:spacing w:val="-8"/>
          <w:sz w:val="26"/>
          <w:szCs w:val="26"/>
        </w:rPr>
        <w:t>Первой международной</w:t>
      </w:r>
      <w:r w:rsidR="00130A95" w:rsidRPr="00216420">
        <w:rPr>
          <w:rFonts w:ascii="Verdana" w:hAnsi="Verdana" w:cs="Verdana"/>
          <w:b/>
          <w:bCs/>
          <w:spacing w:val="-8"/>
          <w:sz w:val="26"/>
          <w:szCs w:val="26"/>
        </w:rPr>
        <w:t xml:space="preserve"> молодёжной научной конференции</w:t>
      </w:r>
      <w:r w:rsidR="00E61DF7" w:rsidRPr="00216420">
        <w:rPr>
          <w:rFonts w:ascii="Verdana" w:hAnsi="Verdana" w:cs="Verdana"/>
          <w:b/>
          <w:bCs/>
          <w:spacing w:val="-8"/>
          <w:sz w:val="26"/>
          <w:szCs w:val="26"/>
        </w:rPr>
        <w:t xml:space="preserve"> </w:t>
      </w:r>
    </w:p>
    <w:p w:rsidR="00130A95" w:rsidRPr="00216420" w:rsidRDefault="00E61DF7">
      <w:pPr>
        <w:jc w:val="center"/>
        <w:rPr>
          <w:rFonts w:ascii="Verdana" w:hAnsi="Verdana" w:cs="Verdana"/>
          <w:b/>
          <w:bCs/>
          <w:spacing w:val="-8"/>
          <w:sz w:val="26"/>
          <w:szCs w:val="26"/>
        </w:rPr>
      </w:pPr>
      <w:r w:rsidRPr="00216420">
        <w:rPr>
          <w:rFonts w:ascii="Verdana" w:hAnsi="Verdana" w:cs="Verdana"/>
          <w:b/>
          <w:bCs/>
          <w:spacing w:val="-8"/>
          <w:sz w:val="26"/>
          <w:szCs w:val="26"/>
        </w:rPr>
        <w:t xml:space="preserve">с элементами научной школы </w:t>
      </w:r>
    </w:p>
    <w:p w:rsidR="00E61DF7" w:rsidRPr="00216420" w:rsidRDefault="00917A44">
      <w:pPr>
        <w:jc w:val="center"/>
        <w:rPr>
          <w:rFonts w:ascii="Verdana" w:hAnsi="Verdana" w:cs="Verdana"/>
          <w:b/>
          <w:bCs/>
          <w:spacing w:val="-8"/>
          <w:sz w:val="26"/>
          <w:szCs w:val="26"/>
        </w:rPr>
      </w:pPr>
      <w:r w:rsidRPr="00216420">
        <w:rPr>
          <w:rFonts w:ascii="Verdana" w:hAnsi="Verdana" w:cs="Verdana"/>
          <w:b/>
          <w:bCs/>
          <w:spacing w:val="-8"/>
          <w:sz w:val="26"/>
          <w:szCs w:val="26"/>
        </w:rPr>
        <w:t>«</w:t>
      </w:r>
      <w:r w:rsidR="00E61DF7" w:rsidRPr="00216420">
        <w:rPr>
          <w:rFonts w:ascii="Verdana" w:hAnsi="Verdana" w:cs="Verdana"/>
          <w:b/>
          <w:bCs/>
          <w:spacing w:val="-8"/>
          <w:sz w:val="26"/>
          <w:szCs w:val="26"/>
        </w:rPr>
        <w:t>Актуальные проблемы исторических исследований: взгляд молодых ученых</w:t>
      </w:r>
      <w:r w:rsidRPr="00216420">
        <w:rPr>
          <w:rFonts w:ascii="Verdana" w:hAnsi="Verdana" w:cs="Verdana"/>
          <w:b/>
          <w:bCs/>
          <w:spacing w:val="-8"/>
          <w:sz w:val="26"/>
          <w:szCs w:val="26"/>
        </w:rPr>
        <w:t>»</w:t>
      </w:r>
    </w:p>
    <w:p w:rsidR="00301B68" w:rsidRPr="00216420" w:rsidRDefault="00301B68" w:rsidP="00216420">
      <w:pPr>
        <w:spacing w:line="72" w:lineRule="auto"/>
        <w:jc w:val="center"/>
        <w:rPr>
          <w:rFonts w:ascii="Verdana" w:hAnsi="Verdana" w:cs="Verdana"/>
          <w:b/>
          <w:bCs/>
          <w:spacing w:val="-8"/>
          <w:sz w:val="32"/>
          <w:szCs w:val="32"/>
        </w:rPr>
      </w:pPr>
    </w:p>
    <w:p w:rsidR="00130A95" w:rsidRPr="00216420" w:rsidRDefault="00130A95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>Конференция состоится</w:t>
      </w:r>
      <w:r w:rsidR="00A1381F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0D1311">
        <w:rPr>
          <w:rFonts w:ascii="Verdana" w:hAnsi="Verdana" w:cs="Verdana"/>
          <w:b/>
          <w:bCs/>
          <w:spacing w:val="-8"/>
          <w:sz w:val="23"/>
          <w:szCs w:val="23"/>
        </w:rPr>
        <w:t>20–23</w:t>
      </w:r>
      <w:r w:rsidR="004D2033" w:rsidRPr="00216420">
        <w:rPr>
          <w:rFonts w:ascii="Verdana" w:hAnsi="Verdana" w:cs="Verdana"/>
          <w:b/>
          <w:bCs/>
          <w:spacing w:val="-8"/>
          <w:sz w:val="23"/>
          <w:szCs w:val="23"/>
        </w:rPr>
        <w:t xml:space="preserve"> августа </w:t>
      </w:r>
      <w:r w:rsidR="00A144AA" w:rsidRPr="00216420">
        <w:rPr>
          <w:rFonts w:ascii="Verdana" w:hAnsi="Verdana" w:cs="Verdana"/>
          <w:b/>
          <w:bCs/>
          <w:spacing w:val="-8"/>
          <w:sz w:val="23"/>
          <w:szCs w:val="23"/>
        </w:rPr>
        <w:t>201</w:t>
      </w:r>
      <w:r w:rsidR="000D1311">
        <w:rPr>
          <w:rFonts w:ascii="Verdana" w:hAnsi="Verdana" w:cs="Verdana"/>
          <w:b/>
          <w:bCs/>
          <w:spacing w:val="-8"/>
          <w:sz w:val="23"/>
          <w:szCs w:val="23"/>
        </w:rPr>
        <w:t>4</w:t>
      </w: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 г.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в Новосибирском Академгородке (Институт истории СО РАН).</w:t>
      </w:r>
    </w:p>
    <w:p w:rsidR="00130A95" w:rsidRPr="00216420" w:rsidRDefault="00130A95">
      <w:pPr>
        <w:spacing w:line="120" w:lineRule="auto"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</w:p>
    <w:p w:rsidR="00130A95" w:rsidRPr="00216420" w:rsidRDefault="00130A95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К участию приглашаются исследователи в возрасте не старше </w:t>
      </w: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35 лет</w:t>
      </w:r>
      <w:r w:rsidRPr="00216420">
        <w:rPr>
          <w:rFonts w:ascii="Verdana" w:hAnsi="Verdana" w:cs="Verdana"/>
          <w:spacing w:val="-8"/>
          <w:sz w:val="23"/>
          <w:szCs w:val="23"/>
        </w:rPr>
        <w:t>.</w:t>
      </w:r>
    </w:p>
    <w:p w:rsidR="00130A95" w:rsidRPr="00216420" w:rsidRDefault="00130A95" w:rsidP="00216420">
      <w:pPr>
        <w:spacing w:line="72" w:lineRule="auto"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</w:p>
    <w:p w:rsidR="00130A95" w:rsidRPr="00216420" w:rsidRDefault="00130A95">
      <w:pPr>
        <w:ind w:firstLine="284"/>
        <w:jc w:val="both"/>
        <w:rPr>
          <w:rFonts w:ascii="Verdana" w:hAnsi="Verdana" w:cs="Verdana"/>
          <w:b/>
          <w:bCs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>Развёрнутые материалы необходимо подать в срок до</w:t>
      </w:r>
      <w:r w:rsidR="00855AAF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D262EC" w:rsidRPr="00216420">
        <w:rPr>
          <w:rFonts w:ascii="Verdana" w:hAnsi="Verdana" w:cs="Verdana"/>
          <w:b/>
          <w:bCs/>
          <w:spacing w:val="-8"/>
          <w:sz w:val="23"/>
          <w:szCs w:val="23"/>
        </w:rPr>
        <w:t>1</w:t>
      </w:r>
      <w:r w:rsidR="00E61DF7" w:rsidRPr="00216420">
        <w:rPr>
          <w:rFonts w:ascii="Verdana" w:hAnsi="Verdana" w:cs="Verdana"/>
          <w:b/>
          <w:bCs/>
          <w:spacing w:val="-8"/>
          <w:sz w:val="23"/>
          <w:szCs w:val="23"/>
        </w:rPr>
        <w:t xml:space="preserve"> июля</w:t>
      </w: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 xml:space="preserve"> 20</w:t>
      </w:r>
      <w:r w:rsidR="00A144AA" w:rsidRPr="00216420">
        <w:rPr>
          <w:rFonts w:ascii="Verdana" w:hAnsi="Verdana" w:cs="Verdana"/>
          <w:b/>
          <w:bCs/>
          <w:spacing w:val="-8"/>
          <w:sz w:val="23"/>
          <w:szCs w:val="23"/>
        </w:rPr>
        <w:t>1</w:t>
      </w:r>
      <w:r w:rsidR="000D1311">
        <w:rPr>
          <w:rFonts w:ascii="Verdana" w:hAnsi="Verdana" w:cs="Verdana"/>
          <w:b/>
          <w:bCs/>
          <w:spacing w:val="-8"/>
          <w:sz w:val="23"/>
          <w:szCs w:val="23"/>
        </w:rPr>
        <w:t>4</w:t>
      </w: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 г.</w:t>
      </w:r>
    </w:p>
    <w:p w:rsidR="004D2033" w:rsidRPr="00216420" w:rsidRDefault="004D2033" w:rsidP="00216420">
      <w:pPr>
        <w:spacing w:line="72" w:lineRule="auto"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</w:p>
    <w:p w:rsidR="00130A95" w:rsidRPr="00216420" w:rsidRDefault="00130A95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Работы авторов, принявших участие в конференции, будут </w:t>
      </w: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опубликованы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в сборнике материалов научного форума. Заочное участие не предусматривается. </w:t>
      </w:r>
    </w:p>
    <w:p w:rsidR="00130A95" w:rsidRPr="00216420" w:rsidRDefault="00130A95">
      <w:pPr>
        <w:spacing w:line="120" w:lineRule="auto"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</w:p>
    <w:p w:rsidR="00216420" w:rsidRPr="00216420" w:rsidRDefault="00130A95" w:rsidP="00A1381F">
      <w:pPr>
        <w:pStyle w:val="2"/>
        <w:keepNext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 xml:space="preserve">Требования </w:t>
      </w:r>
      <w:r w:rsidRPr="00216420">
        <w:rPr>
          <w:rFonts w:ascii="Verdana" w:hAnsi="Verdana" w:cs="Verdana"/>
          <w:spacing w:val="-8"/>
          <w:sz w:val="23"/>
          <w:szCs w:val="23"/>
        </w:rPr>
        <w:t>к оформлению статей: объём до 0,5 а.л. (20 тыс. знаков, включая пробелы, с учётом</w:t>
      </w:r>
      <w:r w:rsidR="00A1381F" w:rsidRPr="00216420">
        <w:rPr>
          <w:rFonts w:ascii="Verdana" w:hAnsi="Verdana" w:cs="Verdana"/>
          <w:spacing w:val="-8"/>
          <w:sz w:val="23"/>
          <w:szCs w:val="23"/>
        </w:rPr>
        <w:t xml:space="preserve"> сносок), сноски автоматические, гарнитура </w:t>
      </w:r>
      <w:r w:rsidR="00A1381F" w:rsidRPr="00216420">
        <w:rPr>
          <w:rFonts w:ascii="Verdana" w:hAnsi="Verdana" w:cs="Verdana"/>
          <w:spacing w:val="-8"/>
          <w:sz w:val="23"/>
          <w:szCs w:val="23"/>
          <w:lang w:val="en-US"/>
        </w:rPr>
        <w:t>Times</w:t>
      </w:r>
      <w:r w:rsidR="00A1381F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A1381F" w:rsidRPr="00216420">
        <w:rPr>
          <w:rFonts w:ascii="Verdana" w:hAnsi="Verdana" w:cs="Verdana"/>
          <w:spacing w:val="-8"/>
          <w:sz w:val="23"/>
          <w:szCs w:val="23"/>
          <w:lang w:val="en-US"/>
        </w:rPr>
        <w:t>New</w:t>
      </w:r>
      <w:r w:rsidR="00A1381F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A1381F" w:rsidRPr="00216420">
        <w:rPr>
          <w:rFonts w:ascii="Verdana" w:hAnsi="Verdana" w:cs="Verdana"/>
          <w:spacing w:val="-8"/>
          <w:sz w:val="23"/>
          <w:szCs w:val="23"/>
          <w:lang w:val="en-US"/>
        </w:rPr>
        <w:t>Roman</w:t>
      </w:r>
      <w:r w:rsidR="009900E5">
        <w:rPr>
          <w:rFonts w:ascii="Verdana" w:hAnsi="Verdana" w:cs="Verdana"/>
          <w:spacing w:val="-8"/>
          <w:sz w:val="23"/>
          <w:szCs w:val="23"/>
        </w:rPr>
        <w:t>, кегль 12, полуторный</w:t>
      </w:r>
      <w:r w:rsidR="00A1381F" w:rsidRPr="00216420">
        <w:rPr>
          <w:rFonts w:ascii="Verdana" w:hAnsi="Verdana" w:cs="Verdana"/>
          <w:spacing w:val="-8"/>
          <w:sz w:val="23"/>
          <w:szCs w:val="23"/>
        </w:rPr>
        <w:t xml:space="preserve"> интервал.</w:t>
      </w:r>
    </w:p>
    <w:p w:rsidR="00A1381F" w:rsidRPr="00216420" w:rsidRDefault="00A1381F" w:rsidP="00216420">
      <w:pPr>
        <w:pStyle w:val="2"/>
        <w:keepNext/>
        <w:spacing w:line="72" w:lineRule="auto"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  </w:t>
      </w:r>
    </w:p>
    <w:p w:rsidR="00216420" w:rsidRPr="00216420" w:rsidRDefault="00216420" w:rsidP="00216420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К статье прилагается </w:t>
      </w: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аннотация</w:t>
      </w:r>
      <w:r w:rsidRPr="00216420">
        <w:rPr>
          <w:rFonts w:ascii="Verdana" w:hAnsi="Verdana" w:cs="Verdana"/>
          <w:spacing w:val="-8"/>
          <w:sz w:val="23"/>
          <w:szCs w:val="23"/>
        </w:rPr>
        <w:t>. Схема аннот</w:t>
      </w:r>
      <w:r w:rsidR="009900E5">
        <w:rPr>
          <w:rFonts w:ascii="Verdana" w:hAnsi="Verdana" w:cs="Verdana"/>
          <w:spacing w:val="-8"/>
          <w:sz w:val="23"/>
          <w:szCs w:val="23"/>
        </w:rPr>
        <w:t>ации: 1) автор и название статьи</w:t>
      </w:r>
      <w:r w:rsidRPr="00216420">
        <w:rPr>
          <w:rFonts w:ascii="Verdana" w:hAnsi="Verdana" w:cs="Verdana"/>
          <w:spacing w:val="-8"/>
          <w:sz w:val="23"/>
          <w:szCs w:val="23"/>
        </w:rPr>
        <w:t>; 2) цель статьи; 3) характеристика проблемного поля; перечень основных проблем затронутых в статье; 4) вклад автора в решение проблемы; 5) ключевые слова (не</w:t>
      </w:r>
      <w:r w:rsidR="00471F72">
        <w:rPr>
          <w:rFonts w:ascii="Verdana" w:hAnsi="Verdana" w:cs="Verdana"/>
          <w:spacing w:val="-8"/>
          <w:sz w:val="23"/>
          <w:szCs w:val="23"/>
        </w:rPr>
        <w:t xml:space="preserve"> более 10 слов). Общий объем –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700–850 знаков с пробелами.</w:t>
      </w:r>
    </w:p>
    <w:p w:rsidR="00216420" w:rsidRPr="00216420" w:rsidRDefault="00216420" w:rsidP="00216420">
      <w:pPr>
        <w:spacing w:line="72" w:lineRule="auto"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</w:p>
    <w:p w:rsidR="00216420" w:rsidRPr="00216420" w:rsidRDefault="00216420" w:rsidP="00216420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Одновременно со статьёй подаётся </w:t>
      </w: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заявка</w:t>
      </w:r>
      <w:r w:rsidRPr="00216420">
        <w:rPr>
          <w:rFonts w:ascii="Verdana" w:hAnsi="Verdana" w:cs="Verdana"/>
          <w:spacing w:val="-8"/>
          <w:sz w:val="23"/>
          <w:szCs w:val="23"/>
        </w:rPr>
        <w:t>, в которой указываются: 1)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 </w:t>
      </w:r>
      <w:r w:rsidRPr="00216420">
        <w:rPr>
          <w:rFonts w:ascii="Verdana" w:hAnsi="Verdana" w:cs="Verdana"/>
          <w:spacing w:val="-8"/>
          <w:sz w:val="23"/>
          <w:szCs w:val="23"/>
        </w:rPr>
        <w:t>фамилия, имя, отчество автора; 2)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 </w:t>
      </w:r>
      <w:r w:rsidRPr="00216420">
        <w:rPr>
          <w:rFonts w:ascii="Verdana" w:hAnsi="Verdana" w:cs="Verdana"/>
          <w:spacing w:val="-8"/>
          <w:sz w:val="23"/>
          <w:szCs w:val="23"/>
        </w:rPr>
        <w:t>дата рождения; 3)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 </w:t>
      </w:r>
      <w:r w:rsidRPr="00216420">
        <w:rPr>
          <w:rFonts w:ascii="Verdana" w:hAnsi="Verdana" w:cs="Verdana"/>
          <w:spacing w:val="-8"/>
          <w:sz w:val="23"/>
          <w:szCs w:val="23"/>
        </w:rPr>
        <w:t>учёная степень и звание; 4)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 </w:t>
      </w:r>
      <w:r w:rsidRPr="00216420">
        <w:rPr>
          <w:rFonts w:ascii="Verdana" w:hAnsi="Verdana" w:cs="Verdana"/>
          <w:spacing w:val="-8"/>
          <w:sz w:val="23"/>
          <w:szCs w:val="23"/>
        </w:rPr>
        <w:t>место работы и должность; 5)</w:t>
      </w:r>
      <w:r w:rsidRPr="00216420">
        <w:rPr>
          <w:rFonts w:ascii="Verdana" w:hAnsi="Verdana" w:cs="Verdana"/>
          <w:spacing w:val="-8"/>
          <w:sz w:val="23"/>
          <w:szCs w:val="23"/>
          <w:lang w:val="de-DE"/>
        </w:rPr>
        <w:t> </w:t>
      </w:r>
      <w:r w:rsidR="009900E5">
        <w:rPr>
          <w:rFonts w:ascii="Verdana" w:hAnsi="Verdana" w:cs="Verdana"/>
          <w:spacing w:val="-8"/>
          <w:sz w:val="23"/>
          <w:szCs w:val="23"/>
        </w:rPr>
        <w:t>электронный адрес для переписки; 6) электронный адрес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для публикации в сведен</w:t>
      </w:r>
      <w:r w:rsidR="009900E5">
        <w:rPr>
          <w:rFonts w:ascii="Verdana" w:hAnsi="Verdana" w:cs="Verdana"/>
          <w:spacing w:val="-8"/>
          <w:sz w:val="23"/>
          <w:szCs w:val="23"/>
        </w:rPr>
        <w:t>иях об авторе; 7) почтовый адрес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(включая индекс); 8) </w:t>
      </w:r>
      <w:r w:rsidR="009900E5">
        <w:rPr>
          <w:rFonts w:ascii="Verdana" w:hAnsi="Verdana" w:cs="Verdana"/>
          <w:spacing w:val="-8"/>
          <w:sz w:val="23"/>
          <w:szCs w:val="23"/>
        </w:rPr>
        <w:t>контактный телефон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; 9) потребность в бронировании гостиницы/общежития; 10) наличие необходимости в цифровом проекторе. </w:t>
      </w:r>
    </w:p>
    <w:p w:rsidR="00130A95" w:rsidRPr="00216420" w:rsidRDefault="00130A95" w:rsidP="00301B68">
      <w:pPr>
        <w:pStyle w:val="2"/>
        <w:keepNext/>
        <w:spacing w:line="120" w:lineRule="auto"/>
        <w:jc w:val="both"/>
        <w:rPr>
          <w:rFonts w:ascii="Verdana" w:hAnsi="Verdana" w:cs="Verdana"/>
          <w:spacing w:val="-8"/>
          <w:sz w:val="23"/>
          <w:szCs w:val="23"/>
        </w:rPr>
      </w:pPr>
    </w:p>
    <w:p w:rsidR="00130A95" w:rsidRPr="00216420" w:rsidRDefault="00130A95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>Оргкомитет оставляет за собой право отклонения материалов, не соответствующих научным стандартам</w:t>
      </w:r>
      <w:r w:rsidR="00D07B69" w:rsidRPr="00216420">
        <w:rPr>
          <w:rFonts w:ascii="Verdana" w:hAnsi="Verdana" w:cs="Verdana"/>
          <w:spacing w:val="-8"/>
          <w:sz w:val="23"/>
          <w:szCs w:val="23"/>
        </w:rPr>
        <w:t xml:space="preserve"> или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техническим требованиям.</w:t>
      </w:r>
    </w:p>
    <w:p w:rsidR="00B57B76" w:rsidRPr="00216420" w:rsidRDefault="00B57B76" w:rsidP="00B57B76">
      <w:pPr>
        <w:spacing w:line="120" w:lineRule="auto"/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</w:p>
    <w:p w:rsidR="00301B68" w:rsidRPr="00216420" w:rsidRDefault="00301B68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>В рамках конференции п</w:t>
      </w:r>
      <w:r w:rsidR="001D5E10" w:rsidRPr="00216420">
        <w:rPr>
          <w:rFonts w:ascii="Verdana" w:hAnsi="Verdana" w:cs="Verdana"/>
          <w:spacing w:val="-8"/>
          <w:sz w:val="23"/>
          <w:szCs w:val="23"/>
        </w:rPr>
        <w:t xml:space="preserve">редполагается </w:t>
      </w:r>
      <w:r w:rsidRPr="00216420">
        <w:rPr>
          <w:rFonts w:ascii="Verdana" w:hAnsi="Verdana" w:cs="Verdana"/>
          <w:spacing w:val="-8"/>
          <w:sz w:val="23"/>
          <w:szCs w:val="23"/>
        </w:rPr>
        <w:t>проведение следующих мероприятий:</w:t>
      </w:r>
    </w:p>
    <w:p w:rsidR="00301B68" w:rsidRPr="00216420" w:rsidRDefault="00301B68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научная школа (лекторий)</w:t>
      </w:r>
      <w:r w:rsidR="00B57B76" w:rsidRPr="00216420">
        <w:rPr>
          <w:rFonts w:ascii="Verdana" w:hAnsi="Verdana" w:cs="Verdana"/>
          <w:spacing w:val="-8"/>
          <w:sz w:val="23"/>
          <w:szCs w:val="23"/>
        </w:rPr>
        <w:t xml:space="preserve"> для ознакомления молодых исследователей с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B57B76" w:rsidRPr="00216420">
        <w:rPr>
          <w:rFonts w:ascii="Verdana" w:hAnsi="Verdana" w:cs="Verdana"/>
          <w:spacing w:val="-8"/>
          <w:sz w:val="23"/>
          <w:szCs w:val="23"/>
        </w:rPr>
        <w:t xml:space="preserve">новейшей отечественной </w:t>
      </w:r>
      <w:r w:rsidR="009900E5">
        <w:rPr>
          <w:rFonts w:ascii="Verdana" w:hAnsi="Verdana" w:cs="Verdana"/>
          <w:spacing w:val="-8"/>
          <w:sz w:val="23"/>
          <w:szCs w:val="23"/>
        </w:rPr>
        <w:t>и зарубежной историографией,</w:t>
      </w:r>
      <w:r w:rsidR="00B57B76" w:rsidRPr="00216420">
        <w:rPr>
          <w:rFonts w:ascii="Verdana" w:hAnsi="Verdana" w:cs="Verdana"/>
          <w:spacing w:val="-8"/>
          <w:sz w:val="23"/>
          <w:szCs w:val="23"/>
        </w:rPr>
        <w:t xml:space="preserve"> методологическими подходами и направлениями современных исторических исследований</w:t>
      </w:r>
      <w:r w:rsidRPr="00216420">
        <w:rPr>
          <w:rFonts w:ascii="Verdana" w:hAnsi="Verdana" w:cs="Verdana"/>
          <w:spacing w:val="-8"/>
          <w:sz w:val="23"/>
          <w:szCs w:val="23"/>
        </w:rPr>
        <w:t>.</w:t>
      </w:r>
    </w:p>
    <w:p w:rsidR="00B57B76" w:rsidRPr="00216420" w:rsidRDefault="001D5E10">
      <w:pPr>
        <w:ind w:firstLine="284"/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b/>
          <w:bCs/>
          <w:spacing w:val="-8"/>
          <w:sz w:val="23"/>
          <w:szCs w:val="23"/>
        </w:rPr>
        <w:t>секционные заседания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по следующим исследовательским направлениям: </w:t>
      </w:r>
    </w:p>
    <w:p w:rsidR="001D5E10" w:rsidRPr="004D4043" w:rsidRDefault="001D5E10" w:rsidP="00B57B76">
      <w:pPr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>1)</w:t>
      </w:r>
      <w:r w:rsidR="00E61DF7" w:rsidRPr="00216420">
        <w:rPr>
          <w:rFonts w:ascii="Verdana" w:hAnsi="Verdana" w:cs="Verdana"/>
          <w:spacing w:val="-8"/>
          <w:sz w:val="23"/>
          <w:szCs w:val="23"/>
        </w:rPr>
        <w:t xml:space="preserve"> всеобщая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 история,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2)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 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отечественная </w:t>
      </w:r>
      <w:r w:rsidR="002F08A6" w:rsidRPr="00216420">
        <w:rPr>
          <w:rFonts w:ascii="Verdana" w:hAnsi="Verdana" w:cs="Verdana"/>
          <w:spacing w:val="-8"/>
          <w:sz w:val="23"/>
          <w:szCs w:val="23"/>
        </w:rPr>
        <w:t>и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стория </w:t>
      </w:r>
      <w:r w:rsidR="009900E5">
        <w:rPr>
          <w:rFonts w:ascii="Verdana" w:hAnsi="Verdana" w:cs="Verdana"/>
          <w:spacing w:val="-8"/>
          <w:sz w:val="23"/>
          <w:szCs w:val="23"/>
        </w:rPr>
        <w:t>с древнейших времен до середины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EE2F57" w:rsidRPr="00216420">
        <w:rPr>
          <w:rFonts w:ascii="Verdana" w:hAnsi="Verdana" w:cs="Verdana"/>
          <w:spacing w:val="-8"/>
          <w:sz w:val="23"/>
          <w:szCs w:val="23"/>
          <w:lang w:val="en-US"/>
        </w:rPr>
        <w:t>XIX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 в.</w:t>
      </w:r>
      <w:r w:rsidRPr="00216420">
        <w:rPr>
          <w:rFonts w:ascii="Verdana" w:hAnsi="Verdana" w:cs="Verdana"/>
          <w:spacing w:val="-8"/>
          <w:sz w:val="23"/>
          <w:szCs w:val="23"/>
        </w:rPr>
        <w:t>, 3)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 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отечественная </w:t>
      </w:r>
      <w:r w:rsidR="002F08A6" w:rsidRPr="00216420">
        <w:rPr>
          <w:rFonts w:ascii="Verdana" w:hAnsi="Verdana" w:cs="Verdana"/>
          <w:spacing w:val="-8"/>
          <w:sz w:val="23"/>
          <w:szCs w:val="23"/>
        </w:rPr>
        <w:t>и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стория второй половины 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XIX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– начала 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XX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 века, 4)</w:t>
      </w:r>
      <w:r w:rsidRPr="00216420">
        <w:rPr>
          <w:rFonts w:ascii="Verdana" w:hAnsi="Verdana" w:cs="Verdana"/>
          <w:spacing w:val="-8"/>
          <w:sz w:val="23"/>
          <w:szCs w:val="23"/>
          <w:lang w:val="en-US"/>
        </w:rPr>
        <w:t> 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отечественная </w:t>
      </w:r>
      <w:r w:rsidR="002F08A6" w:rsidRPr="00216420">
        <w:rPr>
          <w:rFonts w:ascii="Verdana" w:hAnsi="Verdana" w:cs="Verdana"/>
          <w:spacing w:val="-8"/>
          <w:sz w:val="23"/>
          <w:szCs w:val="23"/>
        </w:rPr>
        <w:t>и</w:t>
      </w:r>
      <w:r w:rsidR="004D4043">
        <w:rPr>
          <w:rFonts w:ascii="Verdana" w:hAnsi="Verdana" w:cs="Verdana"/>
          <w:spacing w:val="-8"/>
          <w:sz w:val="23"/>
          <w:szCs w:val="23"/>
        </w:rPr>
        <w:t>стория с 1917 по 1945</w:t>
      </w:r>
      <w:r w:rsidR="009900E5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>г</w:t>
      </w:r>
      <w:r w:rsidRPr="00216420">
        <w:rPr>
          <w:rFonts w:ascii="Verdana" w:hAnsi="Verdana" w:cs="Verdana"/>
          <w:spacing w:val="-8"/>
          <w:sz w:val="23"/>
          <w:szCs w:val="23"/>
        </w:rPr>
        <w:t>.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>, 5) отече</w:t>
      </w:r>
      <w:r w:rsidR="004D4043">
        <w:rPr>
          <w:rFonts w:ascii="Verdana" w:hAnsi="Verdana" w:cs="Verdana"/>
          <w:spacing w:val="-8"/>
          <w:sz w:val="23"/>
          <w:szCs w:val="23"/>
        </w:rPr>
        <w:t>ственная история второй половины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EE2F57" w:rsidRPr="00216420">
        <w:rPr>
          <w:rFonts w:ascii="Verdana" w:hAnsi="Verdana" w:cs="Verdana"/>
          <w:spacing w:val="-8"/>
          <w:sz w:val="23"/>
          <w:szCs w:val="23"/>
          <w:lang w:val="en-US"/>
        </w:rPr>
        <w:t>XX</w:t>
      </w:r>
      <w:r w:rsidR="004D4043">
        <w:rPr>
          <w:rFonts w:ascii="Verdana" w:hAnsi="Verdana" w:cs="Verdana"/>
          <w:spacing w:val="-8"/>
          <w:sz w:val="23"/>
          <w:szCs w:val="23"/>
        </w:rPr>
        <w:t xml:space="preserve"> в.</w:t>
      </w:r>
    </w:p>
    <w:p w:rsidR="00130A95" w:rsidRPr="00216420" w:rsidRDefault="00130A95" w:rsidP="00216420">
      <w:pPr>
        <w:spacing w:line="72" w:lineRule="auto"/>
        <w:jc w:val="both"/>
        <w:rPr>
          <w:rFonts w:ascii="Verdana" w:hAnsi="Verdana" w:cs="Verdana"/>
          <w:spacing w:val="-8"/>
          <w:sz w:val="23"/>
          <w:szCs w:val="23"/>
        </w:rPr>
      </w:pPr>
    </w:p>
    <w:p w:rsidR="00130A95" w:rsidRPr="00216420" w:rsidRDefault="00130A95" w:rsidP="002F08A6">
      <w:pPr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Председатель оргкомитета: 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>Романов Роман Евгеньевич</w:t>
      </w:r>
      <w:r w:rsidR="001D0DC7" w:rsidRPr="00216420">
        <w:rPr>
          <w:rFonts w:ascii="Verdana" w:hAnsi="Verdana" w:cs="Verdana"/>
          <w:spacing w:val="-8"/>
          <w:sz w:val="23"/>
          <w:szCs w:val="23"/>
        </w:rPr>
        <w:t>,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 xml:space="preserve"> к.и.н.</w:t>
      </w:r>
      <w:r w:rsidR="004D4043">
        <w:rPr>
          <w:rFonts w:ascii="Verdana" w:hAnsi="Verdana" w:cs="Verdana"/>
          <w:spacing w:val="-8"/>
          <w:sz w:val="23"/>
          <w:szCs w:val="23"/>
        </w:rPr>
        <w:t xml:space="preserve">, </w:t>
      </w:r>
      <w:r w:rsidR="009900E5">
        <w:rPr>
          <w:rFonts w:ascii="Verdana" w:hAnsi="Verdana" w:cs="Verdana"/>
          <w:spacing w:val="-8"/>
          <w:sz w:val="23"/>
          <w:szCs w:val="23"/>
        </w:rPr>
        <w:t>н.с.</w:t>
      </w:r>
      <w:r w:rsidR="00216420">
        <w:rPr>
          <w:rFonts w:ascii="Verdana" w:hAnsi="Verdana" w:cs="Verdana"/>
          <w:spacing w:val="-8"/>
          <w:sz w:val="23"/>
          <w:szCs w:val="23"/>
        </w:rPr>
        <w:t xml:space="preserve"> Института истории СО </w:t>
      </w:r>
      <w:r w:rsidRPr="00216420">
        <w:rPr>
          <w:rFonts w:ascii="Verdana" w:hAnsi="Verdana" w:cs="Verdana"/>
          <w:spacing w:val="-8"/>
          <w:sz w:val="23"/>
          <w:szCs w:val="23"/>
        </w:rPr>
        <w:t>РАН.</w:t>
      </w:r>
    </w:p>
    <w:p w:rsidR="00E6365C" w:rsidRPr="00216420" w:rsidRDefault="00E6365C" w:rsidP="002F08A6">
      <w:pPr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>Ответственный сек</w:t>
      </w:r>
      <w:r w:rsidR="004D4043">
        <w:rPr>
          <w:rFonts w:ascii="Verdana" w:hAnsi="Verdana" w:cs="Verdana"/>
          <w:spacing w:val="-8"/>
          <w:sz w:val="23"/>
          <w:szCs w:val="23"/>
        </w:rPr>
        <w:t xml:space="preserve">ретарь: Введенский Владимир Викторович, </w:t>
      </w:r>
      <w:r w:rsidR="00367892">
        <w:rPr>
          <w:rFonts w:ascii="Verdana" w:hAnsi="Verdana" w:cs="Verdana"/>
          <w:spacing w:val="-8"/>
          <w:sz w:val="23"/>
          <w:szCs w:val="23"/>
        </w:rPr>
        <w:t>стажер-исследователь</w:t>
      </w:r>
      <w:r w:rsidR="00367892" w:rsidRPr="00367892">
        <w:rPr>
          <w:rFonts w:ascii="Verdana" w:hAnsi="Verdana" w:cs="Verdana"/>
          <w:spacing w:val="-8"/>
          <w:sz w:val="23"/>
          <w:szCs w:val="23"/>
        </w:rPr>
        <w:t xml:space="preserve"> </w:t>
      </w:r>
      <w:r w:rsidR="00367892">
        <w:rPr>
          <w:rFonts w:ascii="Verdana" w:hAnsi="Verdana" w:cs="Verdana"/>
          <w:spacing w:val="-8"/>
          <w:sz w:val="23"/>
          <w:szCs w:val="23"/>
        </w:rPr>
        <w:t>Института истории СО </w:t>
      </w:r>
      <w:r w:rsidR="00367892" w:rsidRPr="00216420">
        <w:rPr>
          <w:rFonts w:ascii="Verdana" w:hAnsi="Verdana" w:cs="Verdana"/>
          <w:spacing w:val="-8"/>
          <w:sz w:val="23"/>
          <w:szCs w:val="23"/>
        </w:rPr>
        <w:t>РАН</w:t>
      </w:r>
      <w:r w:rsidR="00367892">
        <w:rPr>
          <w:rFonts w:ascii="Verdana" w:hAnsi="Verdana" w:cs="Verdana"/>
          <w:spacing w:val="-8"/>
          <w:sz w:val="23"/>
          <w:szCs w:val="23"/>
        </w:rPr>
        <w:t xml:space="preserve"> </w:t>
      </w:r>
    </w:p>
    <w:p w:rsidR="00130A95" w:rsidRPr="00216420" w:rsidRDefault="00EE2F57" w:rsidP="002F08A6">
      <w:pPr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Тел.: </w:t>
      </w:r>
      <w:r w:rsidR="00CC126B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Pr="00216420">
        <w:rPr>
          <w:rFonts w:ascii="Verdana" w:hAnsi="Verdana" w:cs="Verdana"/>
          <w:spacing w:val="-8"/>
          <w:sz w:val="23"/>
          <w:szCs w:val="23"/>
        </w:rPr>
        <w:t xml:space="preserve">8-913-749-79-72 </w:t>
      </w:r>
      <w:r w:rsidR="009E77FD" w:rsidRPr="00216420">
        <w:rPr>
          <w:rFonts w:ascii="Verdana" w:hAnsi="Verdana" w:cs="Verdana"/>
          <w:spacing w:val="-8"/>
          <w:sz w:val="23"/>
          <w:szCs w:val="23"/>
        </w:rPr>
        <w:t>(</w:t>
      </w:r>
      <w:r w:rsidRPr="00216420">
        <w:rPr>
          <w:rFonts w:ascii="Verdana" w:hAnsi="Verdana" w:cs="Verdana"/>
          <w:spacing w:val="-8"/>
          <w:sz w:val="23"/>
          <w:szCs w:val="23"/>
        </w:rPr>
        <w:t>Р.Е. Романов</w:t>
      </w:r>
      <w:r w:rsidR="009E77FD" w:rsidRPr="00216420">
        <w:rPr>
          <w:rFonts w:ascii="Verdana" w:hAnsi="Verdana" w:cs="Verdana"/>
          <w:spacing w:val="-8"/>
          <w:sz w:val="23"/>
          <w:szCs w:val="23"/>
        </w:rPr>
        <w:t>)</w:t>
      </w:r>
      <w:r w:rsidR="00367892">
        <w:rPr>
          <w:rFonts w:ascii="Verdana" w:hAnsi="Verdana" w:cs="Verdana"/>
          <w:spacing w:val="-8"/>
          <w:sz w:val="23"/>
          <w:szCs w:val="23"/>
        </w:rPr>
        <w:t>; 8-953-891-67-19 (В.В. Введенский</w:t>
      </w:r>
      <w:r w:rsidR="00D07B69" w:rsidRPr="00216420">
        <w:rPr>
          <w:rFonts w:ascii="Verdana" w:hAnsi="Verdana" w:cs="Verdana"/>
          <w:spacing w:val="-8"/>
          <w:sz w:val="23"/>
          <w:szCs w:val="23"/>
        </w:rPr>
        <w:t>)</w:t>
      </w:r>
      <w:r w:rsidR="00D834F4" w:rsidRPr="00216420">
        <w:rPr>
          <w:rFonts w:ascii="Verdana" w:hAnsi="Verdana" w:cs="Verdana"/>
          <w:spacing w:val="-8"/>
          <w:sz w:val="23"/>
          <w:szCs w:val="23"/>
        </w:rPr>
        <w:t>.</w:t>
      </w:r>
    </w:p>
    <w:p w:rsidR="00130A95" w:rsidRPr="00216420" w:rsidRDefault="00130A95" w:rsidP="002F08A6">
      <w:pPr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 xml:space="preserve">Эл. почта: </w:t>
      </w:r>
      <w:r w:rsidR="004D2033" w:rsidRPr="00216420">
        <w:rPr>
          <w:rFonts w:ascii="Verdana" w:hAnsi="Verdana" w:cs="Verdana"/>
          <w:b/>
          <w:bCs/>
          <w:spacing w:val="-8"/>
          <w:sz w:val="23"/>
          <w:szCs w:val="23"/>
          <w:lang w:val="en-US"/>
        </w:rPr>
        <w:t>istkonf</w:t>
      </w:r>
      <w:r w:rsidR="004D2033" w:rsidRPr="00216420">
        <w:rPr>
          <w:rFonts w:ascii="Verdana" w:hAnsi="Verdana" w:cs="Verdana"/>
          <w:b/>
          <w:bCs/>
          <w:spacing w:val="-8"/>
          <w:sz w:val="23"/>
          <w:szCs w:val="23"/>
        </w:rPr>
        <w:t>@</w:t>
      </w:r>
      <w:r w:rsidR="004D2033" w:rsidRPr="00216420">
        <w:rPr>
          <w:rFonts w:ascii="Verdana" w:hAnsi="Verdana" w:cs="Verdana"/>
          <w:b/>
          <w:bCs/>
          <w:spacing w:val="-8"/>
          <w:sz w:val="23"/>
          <w:szCs w:val="23"/>
          <w:lang w:val="en-US"/>
        </w:rPr>
        <w:t>gmail</w:t>
      </w:r>
      <w:r w:rsidR="004D2033" w:rsidRPr="00216420">
        <w:rPr>
          <w:rFonts w:ascii="Verdana" w:hAnsi="Verdana" w:cs="Verdana"/>
          <w:b/>
          <w:bCs/>
          <w:spacing w:val="-8"/>
          <w:sz w:val="23"/>
          <w:szCs w:val="23"/>
        </w:rPr>
        <w:t>.</w:t>
      </w:r>
      <w:r w:rsidR="004D2033" w:rsidRPr="00216420">
        <w:rPr>
          <w:rFonts w:ascii="Verdana" w:hAnsi="Verdana" w:cs="Verdana"/>
          <w:b/>
          <w:bCs/>
          <w:spacing w:val="-8"/>
          <w:sz w:val="23"/>
          <w:szCs w:val="23"/>
          <w:lang w:val="en-US"/>
        </w:rPr>
        <w:t>com</w:t>
      </w:r>
      <w:r w:rsidR="004D2033" w:rsidRPr="00216420">
        <w:rPr>
          <w:rFonts w:ascii="Verdana" w:hAnsi="Verdana" w:cs="Verdana"/>
          <w:spacing w:val="-8"/>
          <w:sz w:val="23"/>
          <w:szCs w:val="23"/>
        </w:rPr>
        <w:t xml:space="preserve"> </w:t>
      </w:r>
      <w:r w:rsidRPr="00216420">
        <w:rPr>
          <w:rFonts w:ascii="Verdana" w:hAnsi="Verdana" w:cs="Verdana"/>
          <w:spacing w:val="-8"/>
          <w:sz w:val="23"/>
          <w:szCs w:val="23"/>
        </w:rPr>
        <w:t>(в теме письма указывайте название конференции).</w:t>
      </w:r>
    </w:p>
    <w:p w:rsidR="00130A95" w:rsidRPr="00216420" w:rsidRDefault="00130A95" w:rsidP="002F08A6">
      <w:pPr>
        <w:jc w:val="both"/>
        <w:rPr>
          <w:rFonts w:ascii="Verdana" w:hAnsi="Verdana" w:cs="Verdana"/>
          <w:spacing w:val="-8"/>
          <w:sz w:val="23"/>
          <w:szCs w:val="23"/>
        </w:rPr>
      </w:pPr>
      <w:r w:rsidRPr="00216420">
        <w:rPr>
          <w:rFonts w:ascii="Verdana" w:hAnsi="Verdana" w:cs="Verdana"/>
          <w:spacing w:val="-8"/>
          <w:sz w:val="23"/>
          <w:szCs w:val="23"/>
        </w:rPr>
        <w:t>Почтовый адрес: 630090, Новосибирск, ул. Николаева, 8,</w:t>
      </w:r>
      <w:r w:rsidR="00216420">
        <w:rPr>
          <w:rFonts w:ascii="Verdana" w:hAnsi="Verdana" w:cs="Verdana"/>
          <w:spacing w:val="-8"/>
          <w:sz w:val="23"/>
          <w:szCs w:val="23"/>
        </w:rPr>
        <w:t xml:space="preserve"> Институт истории СО РАН, к. </w:t>
      </w:r>
      <w:r w:rsidR="00EE2F57" w:rsidRPr="00216420">
        <w:rPr>
          <w:rFonts w:ascii="Verdana" w:hAnsi="Verdana" w:cs="Verdana"/>
          <w:spacing w:val="-8"/>
          <w:sz w:val="23"/>
          <w:szCs w:val="23"/>
        </w:rPr>
        <w:t>309</w:t>
      </w:r>
      <w:r w:rsidRPr="00216420">
        <w:rPr>
          <w:rFonts w:ascii="Verdana" w:hAnsi="Verdana" w:cs="Verdana"/>
          <w:spacing w:val="-8"/>
          <w:sz w:val="23"/>
          <w:szCs w:val="23"/>
        </w:rPr>
        <w:t>.</w:t>
      </w:r>
    </w:p>
    <w:sectPr w:rsidR="00130A95" w:rsidRPr="0021642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FD"/>
    <w:rsid w:val="000D1311"/>
    <w:rsid w:val="00130A95"/>
    <w:rsid w:val="001D0DC7"/>
    <w:rsid w:val="001D5E10"/>
    <w:rsid w:val="00216420"/>
    <w:rsid w:val="002F08A6"/>
    <w:rsid w:val="00301B68"/>
    <w:rsid w:val="00367892"/>
    <w:rsid w:val="0043353E"/>
    <w:rsid w:val="00471F72"/>
    <w:rsid w:val="004D2033"/>
    <w:rsid w:val="004D4043"/>
    <w:rsid w:val="004F0D9E"/>
    <w:rsid w:val="005C3279"/>
    <w:rsid w:val="00706819"/>
    <w:rsid w:val="00743010"/>
    <w:rsid w:val="008101F7"/>
    <w:rsid w:val="00855AAF"/>
    <w:rsid w:val="008974BE"/>
    <w:rsid w:val="008C2A79"/>
    <w:rsid w:val="008F437C"/>
    <w:rsid w:val="00917A44"/>
    <w:rsid w:val="009900E5"/>
    <w:rsid w:val="009E77FD"/>
    <w:rsid w:val="00A1381F"/>
    <w:rsid w:val="00A144AA"/>
    <w:rsid w:val="00AE2ACE"/>
    <w:rsid w:val="00B57B76"/>
    <w:rsid w:val="00CC126B"/>
    <w:rsid w:val="00D07B69"/>
    <w:rsid w:val="00D262EC"/>
    <w:rsid w:val="00D6341E"/>
    <w:rsid w:val="00D834F4"/>
    <w:rsid w:val="00E61DF7"/>
    <w:rsid w:val="00E6365C"/>
    <w:rsid w:val="00EE2F57"/>
    <w:rsid w:val="00F87F7A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1381F"/>
    <w:pPr>
      <w:widowControl w:val="0"/>
      <w:autoSpaceDE w:val="0"/>
      <w:autoSpaceDN w:val="0"/>
      <w:adjustRightInd w:val="0"/>
      <w:outlineLvl w:val="1"/>
    </w:pPr>
    <w:rPr>
      <w:rFonts w:ascii="Times New Roman CYR" w:hAnsi="Times New Roman CYR" w:cs="Times New Roman CYR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rFonts w:ascii="Verdana" w:hAnsi="Verdana" w:cs="Verdana"/>
      <w:b/>
      <w:bCs/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4"/>
      <w:szCs w:val="24"/>
    </w:rPr>
  </w:style>
  <w:style w:type="character" w:styleId="a5">
    <w:name w:val="Hyperlink"/>
    <w:basedOn w:val="a0"/>
    <w:uiPriority w:val="99"/>
    <w:rsid w:val="00301B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1381F"/>
    <w:pPr>
      <w:widowControl w:val="0"/>
      <w:autoSpaceDE w:val="0"/>
      <w:autoSpaceDN w:val="0"/>
      <w:adjustRightInd w:val="0"/>
      <w:outlineLvl w:val="1"/>
    </w:pPr>
    <w:rPr>
      <w:rFonts w:ascii="Times New Roman CYR" w:hAnsi="Times New Roman CYR" w:cs="Times New Roman CYR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rFonts w:ascii="Verdana" w:hAnsi="Verdana" w:cs="Verdana"/>
      <w:b/>
      <w:bCs/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4"/>
      <w:szCs w:val="24"/>
    </w:rPr>
  </w:style>
  <w:style w:type="character" w:styleId="a5">
    <w:name w:val="Hyperlink"/>
    <w:basedOn w:val="a0"/>
    <w:uiPriority w:val="99"/>
    <w:rsid w:val="00301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 1</vt:lpstr>
    </vt:vector>
  </TitlesOfParts>
  <Company>институт истории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 1</dc:title>
  <dc:creator>сектор капитализма</dc:creator>
  <cp:lastModifiedBy>lida</cp:lastModifiedBy>
  <cp:revision>2</cp:revision>
  <cp:lastPrinted>2014-02-27T04:01:00Z</cp:lastPrinted>
  <dcterms:created xsi:type="dcterms:W3CDTF">2025-12-12T03:33:00Z</dcterms:created>
  <dcterms:modified xsi:type="dcterms:W3CDTF">2025-12-12T03:33:00Z</dcterms:modified>
</cp:coreProperties>
</file>