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05" w:rsidRPr="00FD7B06" w:rsidRDefault="00084A05" w:rsidP="005717C6">
      <w:pPr>
        <w:jc w:val="center"/>
        <w:rPr>
          <w:rFonts w:ascii="Times New Roman" w:hAnsi="Times New Roman"/>
          <w:bCs/>
          <w:sz w:val="22"/>
          <w:szCs w:val="22"/>
        </w:rPr>
      </w:pPr>
      <w:r w:rsidRPr="00FD7B06">
        <w:rPr>
          <w:rFonts w:ascii="Times New Roman" w:hAnsi="Times New Roman"/>
          <w:bCs/>
          <w:sz w:val="22"/>
          <w:szCs w:val="22"/>
        </w:rPr>
        <w:t>ОГАУК «Томская областная универсальная научная библиотека им. А. С. Пушкина»</w:t>
      </w:r>
    </w:p>
    <w:p w:rsidR="00084A05" w:rsidRPr="00FD7B06" w:rsidRDefault="00084A05" w:rsidP="005717C6">
      <w:pPr>
        <w:jc w:val="center"/>
        <w:rPr>
          <w:rFonts w:ascii="Times New Roman" w:hAnsi="Times New Roman"/>
          <w:bCs/>
          <w:sz w:val="22"/>
          <w:szCs w:val="22"/>
        </w:rPr>
      </w:pPr>
      <w:r w:rsidRPr="00FD7B06">
        <w:rPr>
          <w:rFonts w:ascii="Times New Roman" w:hAnsi="Times New Roman"/>
          <w:bCs/>
          <w:sz w:val="22"/>
          <w:szCs w:val="22"/>
        </w:rPr>
        <w:t>ФБГОУ ВПО «Томский государственный педагогический университет»</w:t>
      </w:r>
    </w:p>
    <w:p w:rsidR="00084A05" w:rsidRPr="00FD7B06" w:rsidRDefault="00084A05" w:rsidP="005717C6">
      <w:pPr>
        <w:jc w:val="center"/>
        <w:rPr>
          <w:rFonts w:ascii="Times New Roman" w:hAnsi="Times New Roman"/>
          <w:bCs/>
          <w:sz w:val="22"/>
          <w:szCs w:val="22"/>
        </w:rPr>
      </w:pPr>
      <w:r w:rsidRPr="00FD7B06">
        <w:rPr>
          <w:rFonts w:ascii="Times New Roman" w:hAnsi="Times New Roman"/>
          <w:bCs/>
          <w:sz w:val="22"/>
          <w:szCs w:val="22"/>
        </w:rPr>
        <w:t>МОО «Национально-культурная автономия поляков г. Томска «Томская Полония»</w:t>
      </w:r>
    </w:p>
    <w:p w:rsidR="00084A05" w:rsidRPr="00FD7B06" w:rsidRDefault="00084A05" w:rsidP="00FE697B">
      <w:pPr>
        <w:jc w:val="center"/>
        <w:rPr>
          <w:rFonts w:ascii="Times New Roman" w:hAnsi="Times New Roman"/>
          <w:bCs/>
          <w:sz w:val="22"/>
          <w:szCs w:val="22"/>
        </w:rPr>
      </w:pPr>
    </w:p>
    <w:p w:rsidR="00084A05" w:rsidRPr="00FD7B06" w:rsidRDefault="00084A05" w:rsidP="00FE697B">
      <w:pPr>
        <w:jc w:val="center"/>
        <w:rPr>
          <w:rFonts w:ascii="Times New Roman" w:hAnsi="Times New Roman"/>
          <w:bCs/>
          <w:sz w:val="22"/>
          <w:szCs w:val="22"/>
        </w:rPr>
      </w:pPr>
    </w:p>
    <w:p w:rsidR="00084A05" w:rsidRPr="00FD7B06" w:rsidRDefault="00084A05" w:rsidP="00FE697B">
      <w:pPr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FD7B06">
        <w:rPr>
          <w:rFonts w:ascii="Times New Roman" w:hAnsi="Times New Roman"/>
          <w:b/>
          <w:bCs/>
          <w:caps/>
          <w:sz w:val="22"/>
          <w:szCs w:val="22"/>
        </w:rPr>
        <w:t>ИНФОРМАЦИОННОЕ ПИСЬМО</w:t>
      </w:r>
    </w:p>
    <w:p w:rsidR="00084A05" w:rsidRPr="00FD7B06" w:rsidRDefault="00084A05" w:rsidP="00FE697B">
      <w:pPr>
        <w:jc w:val="center"/>
        <w:rPr>
          <w:rFonts w:ascii="Times New Roman" w:hAnsi="Times New Roman"/>
          <w:bCs/>
          <w:sz w:val="22"/>
          <w:szCs w:val="22"/>
        </w:rPr>
      </w:pPr>
    </w:p>
    <w:p w:rsidR="00084A05" w:rsidRPr="00FD7B06" w:rsidRDefault="00084A05" w:rsidP="00FE697B">
      <w:pPr>
        <w:jc w:val="center"/>
        <w:rPr>
          <w:rFonts w:ascii="Times New Roman" w:hAnsi="Times New Roman"/>
          <w:bCs/>
          <w:sz w:val="22"/>
          <w:szCs w:val="22"/>
        </w:rPr>
      </w:pPr>
      <w:r w:rsidRPr="00FD7B06">
        <w:rPr>
          <w:rFonts w:ascii="Times New Roman" w:hAnsi="Times New Roman"/>
          <w:bCs/>
          <w:sz w:val="22"/>
          <w:szCs w:val="22"/>
        </w:rPr>
        <w:t>Уважаемые друзья!</w:t>
      </w:r>
    </w:p>
    <w:p w:rsidR="00084A05" w:rsidRPr="00FD7B06" w:rsidRDefault="00084A05" w:rsidP="00FE697B">
      <w:pPr>
        <w:jc w:val="center"/>
        <w:rPr>
          <w:rFonts w:ascii="Times New Roman" w:hAnsi="Times New Roman"/>
          <w:bCs/>
          <w:sz w:val="22"/>
          <w:szCs w:val="22"/>
        </w:rPr>
      </w:pPr>
    </w:p>
    <w:p w:rsidR="00084A05" w:rsidRPr="00FD7B06" w:rsidRDefault="00084A05" w:rsidP="00ED50BF">
      <w:pPr>
        <w:jc w:val="center"/>
        <w:rPr>
          <w:rFonts w:ascii="Times New Roman" w:hAnsi="Times New Roman"/>
          <w:bCs/>
          <w:sz w:val="22"/>
          <w:szCs w:val="22"/>
        </w:rPr>
      </w:pPr>
      <w:r w:rsidRPr="00FD7B06">
        <w:rPr>
          <w:rFonts w:ascii="Times New Roman" w:hAnsi="Times New Roman"/>
          <w:bCs/>
          <w:sz w:val="22"/>
          <w:szCs w:val="22"/>
        </w:rPr>
        <w:t>Приглашаем вас принять участие в проводимом в рамках Года литературы</w:t>
      </w:r>
    </w:p>
    <w:p w:rsidR="00084A05" w:rsidRPr="00FD7B06" w:rsidRDefault="00084A05" w:rsidP="00ED50B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D7B06">
        <w:rPr>
          <w:rFonts w:ascii="Times New Roman" w:hAnsi="Times New Roman"/>
          <w:b/>
          <w:bCs/>
          <w:sz w:val="22"/>
          <w:szCs w:val="22"/>
        </w:rPr>
        <w:t>межрегиональном конкурсе переводов</w:t>
      </w:r>
    </w:p>
    <w:p w:rsidR="00084A05" w:rsidRPr="00FD7B06" w:rsidRDefault="00084A05" w:rsidP="00ED50B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D7B06">
        <w:rPr>
          <w:rFonts w:ascii="Times New Roman" w:hAnsi="Times New Roman"/>
          <w:b/>
          <w:bCs/>
          <w:sz w:val="22"/>
          <w:szCs w:val="22"/>
        </w:rPr>
        <w:t>польской поэзии и малой прозы на русский язык</w:t>
      </w:r>
    </w:p>
    <w:p w:rsidR="00084A05" w:rsidRPr="00FD7B06" w:rsidRDefault="00084A05" w:rsidP="00ED50BF">
      <w:pPr>
        <w:jc w:val="center"/>
        <w:rPr>
          <w:rFonts w:ascii="Times New Roman" w:hAnsi="Times New Roman"/>
          <w:bCs/>
          <w:sz w:val="22"/>
          <w:szCs w:val="22"/>
        </w:rPr>
      </w:pPr>
      <w:r w:rsidRPr="00FD7B06">
        <w:rPr>
          <w:rFonts w:ascii="Times New Roman" w:hAnsi="Times New Roman"/>
          <w:b/>
          <w:bCs/>
          <w:sz w:val="22"/>
          <w:szCs w:val="22"/>
        </w:rPr>
        <w:t>«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J</w:t>
      </w:r>
      <w:r w:rsidRPr="00FD7B06">
        <w:rPr>
          <w:rFonts w:ascii="Times New Roman" w:hAnsi="Times New Roman"/>
          <w:b/>
          <w:bCs/>
          <w:sz w:val="22"/>
          <w:szCs w:val="22"/>
        </w:rPr>
        <w:t>UWENILIA 2015»</w:t>
      </w:r>
    </w:p>
    <w:p w:rsidR="00084A05" w:rsidRPr="00FD7B06" w:rsidRDefault="00084A05" w:rsidP="005E18AA">
      <w:pPr>
        <w:ind w:firstLine="567"/>
        <w:jc w:val="both"/>
        <w:rPr>
          <w:rFonts w:ascii="Times New Roman" w:hAnsi="Times New Roman"/>
          <w:bCs/>
          <w:sz w:val="22"/>
          <w:szCs w:val="22"/>
        </w:rPr>
      </w:pPr>
    </w:p>
    <w:p w:rsidR="00084A05" w:rsidRPr="00FD7B06" w:rsidRDefault="00084A05" w:rsidP="005E18AA">
      <w:pPr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FD7B06">
        <w:rPr>
          <w:rFonts w:ascii="Times New Roman" w:hAnsi="Times New Roman"/>
          <w:bCs/>
          <w:sz w:val="22"/>
          <w:szCs w:val="22"/>
        </w:rPr>
        <w:t>Конкурс ориентирован на учащихся общеобразовательных школ, средних специальных и высших учебных заведений Сибирского федерального округа, учитывает многолетний опыт культурно-образовательного взаимодействия сибирских полонийных организаций с педагогами Вроцлава и Белостока и направлен на повышение интереса к польскому языку и литературе в Сибири среди учащейся молодежи. Основной особенностью конкурса является установка на организацию межкультурного диалога сверстников, поэтому в качестве материала для переводов были выбраны не классические образцы польской поэзии и прозы, а первые литературные опыты современных польских школьников и студентов, которые должны быть эмоционально и эстетически близки юным российским переводчикам.</w:t>
      </w:r>
    </w:p>
    <w:p w:rsidR="00084A05" w:rsidRPr="00FD7B06" w:rsidRDefault="00084A05" w:rsidP="005E18AA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 xml:space="preserve">В зависимости </w:t>
      </w:r>
      <w:r>
        <w:rPr>
          <w:rFonts w:ascii="Times New Roman" w:hAnsi="Times New Roman"/>
          <w:sz w:val="22"/>
          <w:szCs w:val="22"/>
        </w:rPr>
        <w:t xml:space="preserve">от </w:t>
      </w:r>
      <w:r w:rsidRPr="00FD7B06">
        <w:rPr>
          <w:rFonts w:ascii="Times New Roman" w:hAnsi="Times New Roman"/>
          <w:sz w:val="22"/>
          <w:szCs w:val="22"/>
        </w:rPr>
        <w:t>возраста и уровня владения польским языком конкурсанту предлагается выбирать текст для перевода из двух различных подборок (</w:t>
      </w:r>
      <w:r w:rsidRPr="00FD7B06">
        <w:rPr>
          <w:rFonts w:ascii="Times New Roman" w:hAnsi="Times New Roman"/>
          <w:sz w:val="22"/>
          <w:szCs w:val="22"/>
          <w:lang w:val="en-US"/>
        </w:rPr>
        <w:t>URL</w:t>
      </w:r>
      <w:r w:rsidRPr="00FD7B06">
        <w:rPr>
          <w:rFonts w:ascii="Times New Roman" w:hAnsi="Times New Roman"/>
          <w:sz w:val="22"/>
          <w:szCs w:val="22"/>
        </w:rPr>
        <w:t xml:space="preserve">: </w:t>
      </w:r>
      <w:hyperlink r:id="rId5" w:history="1">
        <w:r w:rsidRPr="00FD7B06">
          <w:rPr>
            <w:rStyle w:val="Hyperlink"/>
            <w:rFonts w:ascii="Times New Roman" w:hAnsi="Times New Roman"/>
            <w:sz w:val="22"/>
            <w:szCs w:val="22"/>
          </w:rPr>
          <w:t>https://yadi.sk/d/Xejy5wuJenLc9</w:t>
        </w:r>
      </w:hyperlink>
      <w:r w:rsidRPr="00FD7B06">
        <w:rPr>
          <w:rFonts w:ascii="Times New Roman" w:hAnsi="Times New Roman"/>
          <w:sz w:val="22"/>
          <w:szCs w:val="22"/>
        </w:rPr>
        <w:t>):</w:t>
      </w:r>
    </w:p>
    <w:p w:rsidR="00084A05" w:rsidRPr="00FD7B06" w:rsidRDefault="00084A05" w:rsidP="00BB6412">
      <w:pPr>
        <w:pStyle w:val="ListParagraph"/>
        <w:numPr>
          <w:ilvl w:val="0"/>
          <w:numId w:val="20"/>
        </w:numPr>
        <w:ind w:right="-1"/>
        <w:jc w:val="both"/>
        <w:rPr>
          <w:rFonts w:ascii="Times New Roman" w:hAnsi="Times New Roman"/>
          <w:bCs/>
          <w:sz w:val="22"/>
          <w:szCs w:val="22"/>
        </w:rPr>
      </w:pPr>
      <w:r w:rsidRPr="00FD7B06">
        <w:rPr>
          <w:rFonts w:ascii="Times New Roman" w:hAnsi="Times New Roman"/>
          <w:bCs/>
          <w:sz w:val="22"/>
          <w:szCs w:val="22"/>
        </w:rPr>
        <w:t>поэзия и проза студентов Вроцлавского университета (продвинутый уровень владения языком, ориентировочный возраст – 15–25 лет);</w:t>
      </w:r>
    </w:p>
    <w:p w:rsidR="00084A05" w:rsidRPr="00FD7B06" w:rsidRDefault="00084A05" w:rsidP="00BB6412">
      <w:pPr>
        <w:pStyle w:val="ListParagraph"/>
        <w:numPr>
          <w:ilvl w:val="0"/>
          <w:numId w:val="20"/>
        </w:numPr>
        <w:ind w:right="-1"/>
        <w:jc w:val="both"/>
        <w:rPr>
          <w:rFonts w:ascii="Times New Roman" w:hAnsi="Times New Roman"/>
          <w:bCs/>
          <w:sz w:val="22"/>
          <w:szCs w:val="22"/>
        </w:rPr>
      </w:pPr>
      <w:r w:rsidRPr="00FD7B06">
        <w:rPr>
          <w:rFonts w:ascii="Times New Roman" w:hAnsi="Times New Roman"/>
          <w:bCs/>
          <w:sz w:val="22"/>
          <w:szCs w:val="22"/>
        </w:rPr>
        <w:t>творческие работы школьников г. Белосток (базовый уровень владения языком, ориентировочный возраст 9–14 лет).</w:t>
      </w:r>
    </w:p>
    <w:p w:rsidR="00084A05" w:rsidRPr="00532B4B" w:rsidRDefault="00084A05" w:rsidP="00532B4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 xml:space="preserve">В рамках </w:t>
      </w:r>
      <w:r>
        <w:rPr>
          <w:rFonts w:ascii="Times New Roman" w:hAnsi="Times New Roman"/>
          <w:sz w:val="22"/>
          <w:szCs w:val="22"/>
        </w:rPr>
        <w:t xml:space="preserve">формируемых выбором текста </w:t>
      </w:r>
      <w:r w:rsidRPr="00FD7B06">
        <w:rPr>
          <w:rFonts w:ascii="Times New Roman" w:hAnsi="Times New Roman"/>
          <w:sz w:val="22"/>
          <w:szCs w:val="22"/>
        </w:rPr>
        <w:t xml:space="preserve">групп участники соревнуются в двух номинациях: </w:t>
      </w:r>
      <w:r w:rsidRPr="00532B4B">
        <w:rPr>
          <w:rFonts w:ascii="Times New Roman" w:hAnsi="Times New Roman"/>
          <w:sz w:val="22"/>
          <w:szCs w:val="22"/>
        </w:rPr>
        <w:t>«Поэтический</w:t>
      </w:r>
      <w:r w:rsidRPr="00FD7B06">
        <w:rPr>
          <w:rFonts w:ascii="Times New Roman" w:hAnsi="Times New Roman"/>
          <w:sz w:val="22"/>
          <w:szCs w:val="22"/>
        </w:rPr>
        <w:t xml:space="preserve"> перевод с польского» и «Прозаический перевод с польского».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32B4B">
        <w:rPr>
          <w:rFonts w:ascii="Times New Roman" w:hAnsi="Times New Roman"/>
          <w:sz w:val="22"/>
          <w:szCs w:val="22"/>
        </w:rPr>
        <w:t>Допускается участие одного конкурсанта в обеих номинациях или в одной номинации с различными ис</w:t>
      </w:r>
      <w:r>
        <w:rPr>
          <w:rFonts w:ascii="Times New Roman" w:hAnsi="Times New Roman"/>
          <w:sz w:val="22"/>
          <w:szCs w:val="22"/>
        </w:rPr>
        <w:t>ходными текстами (не более 3).</w:t>
      </w:r>
    </w:p>
    <w:p w:rsidR="00084A05" w:rsidRPr="00FD7B06" w:rsidRDefault="00084A05" w:rsidP="005E18AA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 xml:space="preserve">Прием конкурсных работ проводится </w:t>
      </w:r>
      <w:r w:rsidRPr="00FD7B06">
        <w:rPr>
          <w:rFonts w:ascii="Times New Roman" w:hAnsi="Times New Roman"/>
          <w:b/>
          <w:sz w:val="22"/>
          <w:szCs w:val="22"/>
        </w:rPr>
        <w:t xml:space="preserve">до 31 марта </w:t>
      </w:r>
      <w:smartTag w:uri="urn:schemas-microsoft-com:office:smarttags" w:element="metricconverter">
        <w:smartTagPr>
          <w:attr w:name="ProductID" w:val="2015 г"/>
        </w:smartTagPr>
        <w:r w:rsidRPr="00FD7B06">
          <w:rPr>
            <w:rFonts w:ascii="Times New Roman" w:hAnsi="Times New Roman"/>
            <w:b/>
            <w:sz w:val="22"/>
            <w:szCs w:val="22"/>
          </w:rPr>
          <w:t>2015 г</w:t>
        </w:r>
      </w:smartTag>
      <w:r w:rsidRPr="00FD7B06">
        <w:rPr>
          <w:rFonts w:ascii="Times New Roman" w:hAnsi="Times New Roman"/>
          <w:b/>
          <w:sz w:val="22"/>
          <w:szCs w:val="22"/>
        </w:rPr>
        <w:t>.</w:t>
      </w:r>
      <w:r w:rsidRPr="00FD7B06">
        <w:rPr>
          <w:rFonts w:ascii="Times New Roman" w:hAnsi="Times New Roman"/>
          <w:sz w:val="22"/>
          <w:szCs w:val="22"/>
        </w:rPr>
        <w:t xml:space="preserve"> Результаты будут объявлены на сайте ТОУНБ им. А. С.</w:t>
      </w:r>
      <w:r w:rsidRPr="00FD7B06">
        <w:rPr>
          <w:rFonts w:ascii="Times New Roman" w:hAnsi="Times New Roman"/>
          <w:sz w:val="22"/>
          <w:szCs w:val="22"/>
          <w:lang w:val="en-US"/>
        </w:rPr>
        <w:t> </w:t>
      </w:r>
      <w:r w:rsidRPr="00FD7B06">
        <w:rPr>
          <w:rFonts w:ascii="Times New Roman" w:hAnsi="Times New Roman"/>
          <w:sz w:val="22"/>
          <w:szCs w:val="22"/>
        </w:rPr>
        <w:t>Пушкина (</w:t>
      </w:r>
      <w:r w:rsidRPr="00FD7B06">
        <w:rPr>
          <w:rStyle w:val="Hyperlink"/>
          <w:rFonts w:ascii="Times New Roman" w:hAnsi="Times New Roman"/>
          <w:sz w:val="22"/>
          <w:szCs w:val="22"/>
        </w:rPr>
        <w:t>http://lib.tomsk.ru</w:t>
      </w:r>
      <w:r w:rsidRPr="00FD7B06">
        <w:rPr>
          <w:rFonts w:ascii="Times New Roman" w:hAnsi="Times New Roman"/>
          <w:sz w:val="22"/>
          <w:szCs w:val="22"/>
        </w:rPr>
        <w:t xml:space="preserve">) </w:t>
      </w:r>
      <w:r w:rsidRPr="00FD7B06">
        <w:rPr>
          <w:rFonts w:ascii="Times New Roman" w:hAnsi="Times New Roman"/>
          <w:b/>
          <w:sz w:val="22"/>
          <w:szCs w:val="22"/>
        </w:rPr>
        <w:t xml:space="preserve">30 апреля </w:t>
      </w:r>
      <w:smartTag w:uri="urn:schemas-microsoft-com:office:smarttags" w:element="metricconverter">
        <w:smartTagPr>
          <w:attr w:name="ProductID" w:val="2015 г"/>
        </w:smartTagPr>
        <w:r w:rsidRPr="00FD7B06">
          <w:rPr>
            <w:rFonts w:ascii="Times New Roman" w:hAnsi="Times New Roman"/>
            <w:b/>
            <w:sz w:val="22"/>
            <w:szCs w:val="22"/>
          </w:rPr>
          <w:t>2015 г</w:t>
        </w:r>
      </w:smartTag>
      <w:r w:rsidRPr="00FD7B06">
        <w:rPr>
          <w:rFonts w:ascii="Times New Roman" w:hAnsi="Times New Roman"/>
          <w:b/>
          <w:sz w:val="22"/>
          <w:szCs w:val="22"/>
        </w:rPr>
        <w:t>.</w:t>
      </w:r>
      <w:r w:rsidRPr="00FD7B06">
        <w:rPr>
          <w:rFonts w:ascii="Times New Roman" w:hAnsi="Times New Roman"/>
          <w:sz w:val="22"/>
          <w:szCs w:val="22"/>
        </w:rPr>
        <w:t xml:space="preserve"> Торжественное награждение победителей и призеров, вручение сертификатов участникам, благодарственных писем руководителям состоится в ТОУНБ им. А. С. Пушкина в первой половине мая в рамках визита делегации Вроцлавского университета.</w:t>
      </w:r>
    </w:p>
    <w:p w:rsidR="00084A05" w:rsidRPr="00FD7B06" w:rsidRDefault="00084A05" w:rsidP="00FE697B">
      <w:pPr>
        <w:jc w:val="both"/>
        <w:rPr>
          <w:rFonts w:ascii="Times New Roman" w:hAnsi="Times New Roman"/>
          <w:sz w:val="22"/>
          <w:szCs w:val="22"/>
        </w:rPr>
      </w:pPr>
    </w:p>
    <w:p w:rsidR="00084A05" w:rsidRPr="00FD7B06" w:rsidRDefault="00084A05" w:rsidP="00826991">
      <w:pPr>
        <w:jc w:val="center"/>
        <w:rPr>
          <w:rFonts w:ascii="Times New Roman" w:hAnsi="Times New Roman"/>
          <w:b/>
          <w:sz w:val="22"/>
          <w:szCs w:val="22"/>
        </w:rPr>
      </w:pPr>
      <w:r w:rsidRPr="00FD7B06">
        <w:rPr>
          <w:rFonts w:ascii="Times New Roman" w:hAnsi="Times New Roman"/>
          <w:b/>
          <w:sz w:val="22"/>
          <w:szCs w:val="22"/>
        </w:rPr>
        <w:t>Требования к материалам и контактная информация</w:t>
      </w:r>
    </w:p>
    <w:p w:rsidR="00084A05" w:rsidRPr="00FD7B06" w:rsidRDefault="00084A05" w:rsidP="00FE697B">
      <w:pPr>
        <w:jc w:val="both"/>
        <w:rPr>
          <w:rFonts w:ascii="Times New Roman" w:hAnsi="Times New Roman"/>
          <w:sz w:val="22"/>
          <w:szCs w:val="22"/>
        </w:rPr>
      </w:pPr>
    </w:p>
    <w:p w:rsidR="00084A05" w:rsidRPr="00FD7B06" w:rsidRDefault="00084A05" w:rsidP="00FE697B">
      <w:pPr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>Для участия в конкурсе необ</w:t>
      </w:r>
      <w:r>
        <w:rPr>
          <w:rFonts w:ascii="Times New Roman" w:hAnsi="Times New Roman"/>
          <w:sz w:val="22"/>
          <w:szCs w:val="22"/>
        </w:rPr>
        <w:t>ходимо не позднее 31 </w:t>
      </w:r>
      <w:r w:rsidRPr="00FD7B06">
        <w:rPr>
          <w:rFonts w:ascii="Times New Roman" w:hAnsi="Times New Roman"/>
          <w:sz w:val="22"/>
          <w:szCs w:val="22"/>
        </w:rPr>
        <w:t xml:space="preserve">марта </w:t>
      </w:r>
      <w:smartTag w:uri="urn:schemas-microsoft-com:office:smarttags" w:element="metricconverter">
        <w:smartTagPr>
          <w:attr w:name="ProductID" w:val="2015 г"/>
        </w:smartTagPr>
        <w:r>
          <w:rPr>
            <w:rFonts w:ascii="Times New Roman" w:hAnsi="Times New Roman"/>
            <w:sz w:val="22"/>
            <w:szCs w:val="22"/>
          </w:rPr>
          <w:t>2015 г</w:t>
        </w:r>
      </w:smartTag>
      <w:r>
        <w:rPr>
          <w:rFonts w:ascii="Times New Roman" w:hAnsi="Times New Roman"/>
          <w:sz w:val="22"/>
          <w:szCs w:val="22"/>
        </w:rPr>
        <w:t>. выслать</w:t>
      </w:r>
      <w:r w:rsidRPr="00FD7B06">
        <w:rPr>
          <w:rFonts w:ascii="Times New Roman" w:hAnsi="Times New Roman"/>
          <w:sz w:val="22"/>
          <w:szCs w:val="22"/>
        </w:rPr>
        <w:t xml:space="preserve"> координатору два файла в формате MS Word, содержащие:</w:t>
      </w:r>
    </w:p>
    <w:p w:rsidR="00084A05" w:rsidRPr="00FD7B06" w:rsidRDefault="00084A05" w:rsidP="0088492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>информацию об участнике (ФИО, возраст, место учебы /класс, курс/, ФИО преподавателя польского языка /кроме тех случаев, когда язык осваивался самостоятельно/);</w:t>
      </w:r>
    </w:p>
    <w:p w:rsidR="00084A05" w:rsidRPr="00FD7B06" w:rsidRDefault="00084A05" w:rsidP="00792D0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>параллельно размещенные тексты оригинала и перевода.</w:t>
      </w:r>
    </w:p>
    <w:p w:rsidR="00084A05" w:rsidRPr="00FD7B06" w:rsidRDefault="00084A05" w:rsidP="00FE697B">
      <w:pPr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>Файлы следует именовать фамилией переводчика с цифрой, соответствующей содержанию файла, например: Иванов1, Иванов2.</w:t>
      </w:r>
    </w:p>
    <w:p w:rsidR="00084A05" w:rsidRPr="00FD7B06" w:rsidRDefault="00084A05" w:rsidP="00FE697B">
      <w:pPr>
        <w:jc w:val="both"/>
        <w:rPr>
          <w:rFonts w:ascii="Times New Roman" w:hAnsi="Times New Roman"/>
          <w:sz w:val="22"/>
          <w:szCs w:val="22"/>
        </w:rPr>
      </w:pPr>
    </w:p>
    <w:p w:rsidR="00084A05" w:rsidRPr="00FD7B06" w:rsidRDefault="00084A05" w:rsidP="00FE697B">
      <w:pPr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>Координатор конкурса</w:t>
      </w:r>
      <w:bookmarkStart w:id="0" w:name="_GoBack"/>
      <w:bookmarkEnd w:id="0"/>
    </w:p>
    <w:p w:rsidR="00084A05" w:rsidRPr="00FD7B06" w:rsidRDefault="00084A05" w:rsidP="00FE697B">
      <w:pPr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>ученый секретарь ТОУНБ им. А. С. Пушкина</w:t>
      </w:r>
    </w:p>
    <w:p w:rsidR="00084A05" w:rsidRPr="00FD7B06" w:rsidRDefault="00084A05" w:rsidP="00FE697B">
      <w:pPr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>Ирина Владимировна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FD7B06">
        <w:rPr>
          <w:rFonts w:ascii="Times New Roman" w:hAnsi="Times New Roman"/>
          <w:sz w:val="22"/>
          <w:szCs w:val="22"/>
        </w:rPr>
        <w:t>Никиенко</w:t>
      </w:r>
    </w:p>
    <w:p w:rsidR="00084A05" w:rsidRPr="00FD7B06" w:rsidRDefault="00084A05" w:rsidP="00FD7B06">
      <w:pPr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 xml:space="preserve">e-mail: </w:t>
      </w:r>
      <w:hyperlink r:id="rId6" w:history="1">
        <w:r w:rsidRPr="00FD7B06">
          <w:rPr>
            <w:rStyle w:val="Hyperlink"/>
            <w:rFonts w:ascii="Times New Roman" w:hAnsi="Times New Roman"/>
            <w:sz w:val="22"/>
            <w:szCs w:val="22"/>
          </w:rPr>
          <w:t>inikienko@lib.tomsk.ru</w:t>
        </w:r>
      </w:hyperlink>
      <w:r w:rsidRPr="00FD7B06">
        <w:rPr>
          <w:rFonts w:ascii="Times New Roman" w:hAnsi="Times New Roman"/>
          <w:sz w:val="22"/>
          <w:szCs w:val="22"/>
        </w:rPr>
        <w:t xml:space="preserve"> , </w:t>
      </w:r>
      <w:hyperlink r:id="rId7" w:history="1">
        <w:r w:rsidRPr="00FD7B06">
          <w:rPr>
            <w:rStyle w:val="Hyperlink"/>
            <w:rFonts w:ascii="Times New Roman" w:hAnsi="Times New Roman"/>
            <w:sz w:val="22"/>
            <w:szCs w:val="22"/>
          </w:rPr>
          <w:t>inikienko@yandex.ru</w:t>
        </w:r>
      </w:hyperlink>
      <w:r w:rsidRPr="00FD7B06">
        <w:rPr>
          <w:rFonts w:ascii="Times New Roman" w:hAnsi="Times New Roman"/>
          <w:sz w:val="22"/>
          <w:szCs w:val="22"/>
        </w:rPr>
        <w:t xml:space="preserve"> (высылать материалы на оба адреса)</w:t>
      </w:r>
    </w:p>
    <w:p w:rsidR="00084A05" w:rsidRPr="00FD7B06" w:rsidRDefault="00084A05" w:rsidP="00FE697B">
      <w:pPr>
        <w:jc w:val="both"/>
        <w:rPr>
          <w:rFonts w:ascii="Times New Roman" w:hAnsi="Times New Roman"/>
          <w:sz w:val="22"/>
          <w:szCs w:val="22"/>
        </w:rPr>
      </w:pPr>
      <w:r w:rsidRPr="00FD7B06">
        <w:rPr>
          <w:rFonts w:ascii="Times New Roman" w:hAnsi="Times New Roman"/>
          <w:sz w:val="22"/>
          <w:szCs w:val="22"/>
        </w:rPr>
        <w:t xml:space="preserve">тел. </w:t>
      </w:r>
      <w:r>
        <w:rPr>
          <w:rFonts w:ascii="Times New Roman" w:hAnsi="Times New Roman"/>
          <w:sz w:val="22"/>
          <w:szCs w:val="22"/>
        </w:rPr>
        <w:t xml:space="preserve">(8-38-22) </w:t>
      </w:r>
      <w:r w:rsidRPr="00FD7B06">
        <w:rPr>
          <w:rFonts w:ascii="Times New Roman" w:hAnsi="Times New Roman"/>
          <w:sz w:val="22"/>
          <w:szCs w:val="22"/>
        </w:rPr>
        <w:t>51-30-76, 8-913-118-03-55</w:t>
      </w:r>
    </w:p>
    <w:sectPr w:rsidR="00084A05" w:rsidRPr="00FD7B06" w:rsidSect="002B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7">
    <w:nsid w:val="06D008E5"/>
    <w:multiLevelType w:val="hybridMultilevel"/>
    <w:tmpl w:val="CC6CD2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66E1C"/>
    <w:multiLevelType w:val="hybridMultilevel"/>
    <w:tmpl w:val="03BCA1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97DEF"/>
    <w:multiLevelType w:val="hybridMultilevel"/>
    <w:tmpl w:val="FAE4C598"/>
    <w:lvl w:ilvl="0" w:tplc="1CBE044A">
      <w:start w:val="1"/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7D0E76"/>
    <w:multiLevelType w:val="hybridMultilevel"/>
    <w:tmpl w:val="E67EF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83216"/>
    <w:multiLevelType w:val="hybridMultilevel"/>
    <w:tmpl w:val="71B49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C1A6B"/>
    <w:multiLevelType w:val="hybridMultilevel"/>
    <w:tmpl w:val="6B3EBD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B4B4C"/>
    <w:multiLevelType w:val="hybridMultilevel"/>
    <w:tmpl w:val="D39248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C1A66"/>
    <w:multiLevelType w:val="hybridMultilevel"/>
    <w:tmpl w:val="DEEC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F0765"/>
    <w:multiLevelType w:val="hybridMultilevel"/>
    <w:tmpl w:val="A60CA9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FC20C1"/>
    <w:multiLevelType w:val="hybridMultilevel"/>
    <w:tmpl w:val="882C8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32AFD"/>
    <w:multiLevelType w:val="hybridMultilevel"/>
    <w:tmpl w:val="F09E93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F20A9"/>
    <w:multiLevelType w:val="hybridMultilevel"/>
    <w:tmpl w:val="4DC288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418FB"/>
    <w:multiLevelType w:val="hybridMultilevel"/>
    <w:tmpl w:val="FCB2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D1355"/>
    <w:multiLevelType w:val="hybridMultilevel"/>
    <w:tmpl w:val="AE66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8"/>
  </w:num>
  <w:num w:numId="12">
    <w:abstractNumId w:val="14"/>
  </w:num>
  <w:num w:numId="13">
    <w:abstractNumId w:val="7"/>
  </w:num>
  <w:num w:numId="14">
    <w:abstractNumId w:val="16"/>
  </w:num>
  <w:num w:numId="15">
    <w:abstractNumId w:val="12"/>
  </w:num>
  <w:num w:numId="16">
    <w:abstractNumId w:val="19"/>
  </w:num>
  <w:num w:numId="17">
    <w:abstractNumId w:val="17"/>
  </w:num>
  <w:num w:numId="18">
    <w:abstractNumId w:val="10"/>
  </w:num>
  <w:num w:numId="19">
    <w:abstractNumId w:val="11"/>
  </w:num>
  <w:num w:numId="20">
    <w:abstractNumId w:val="13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97B"/>
    <w:rsid w:val="00007C9B"/>
    <w:rsid w:val="000257CA"/>
    <w:rsid w:val="000326EA"/>
    <w:rsid w:val="0004211A"/>
    <w:rsid w:val="0005092E"/>
    <w:rsid w:val="00053A46"/>
    <w:rsid w:val="00084A05"/>
    <w:rsid w:val="000C1F12"/>
    <w:rsid w:val="000C4478"/>
    <w:rsid w:val="00121D84"/>
    <w:rsid w:val="00145363"/>
    <w:rsid w:val="0015258C"/>
    <w:rsid w:val="001549E7"/>
    <w:rsid w:val="001C712F"/>
    <w:rsid w:val="001D55FB"/>
    <w:rsid w:val="001E54C7"/>
    <w:rsid w:val="001F4413"/>
    <w:rsid w:val="001F54B8"/>
    <w:rsid w:val="00215AE0"/>
    <w:rsid w:val="00217596"/>
    <w:rsid w:val="00281B6D"/>
    <w:rsid w:val="002842AA"/>
    <w:rsid w:val="002A19B9"/>
    <w:rsid w:val="002B3DEF"/>
    <w:rsid w:val="00300CC6"/>
    <w:rsid w:val="00306782"/>
    <w:rsid w:val="00310865"/>
    <w:rsid w:val="003320B9"/>
    <w:rsid w:val="003919C2"/>
    <w:rsid w:val="003F3D32"/>
    <w:rsid w:val="00402001"/>
    <w:rsid w:val="004565F4"/>
    <w:rsid w:val="0047686A"/>
    <w:rsid w:val="00484A3C"/>
    <w:rsid w:val="00485A8B"/>
    <w:rsid w:val="004B0410"/>
    <w:rsid w:val="004C5AA9"/>
    <w:rsid w:val="004D0CB6"/>
    <w:rsid w:val="00532B4B"/>
    <w:rsid w:val="005576D0"/>
    <w:rsid w:val="0056127C"/>
    <w:rsid w:val="005717C6"/>
    <w:rsid w:val="00580DC7"/>
    <w:rsid w:val="00583D0E"/>
    <w:rsid w:val="005843C5"/>
    <w:rsid w:val="005A44F8"/>
    <w:rsid w:val="005B1B9D"/>
    <w:rsid w:val="005B4D11"/>
    <w:rsid w:val="005E18AA"/>
    <w:rsid w:val="005F1D0C"/>
    <w:rsid w:val="005F5100"/>
    <w:rsid w:val="00621B40"/>
    <w:rsid w:val="00693853"/>
    <w:rsid w:val="006A44D5"/>
    <w:rsid w:val="006A4CD0"/>
    <w:rsid w:val="006A6B9B"/>
    <w:rsid w:val="006B0A1B"/>
    <w:rsid w:val="006B6005"/>
    <w:rsid w:val="006F0C88"/>
    <w:rsid w:val="00733E51"/>
    <w:rsid w:val="0078603F"/>
    <w:rsid w:val="00792D0D"/>
    <w:rsid w:val="007B5DDF"/>
    <w:rsid w:val="007C5707"/>
    <w:rsid w:val="00826991"/>
    <w:rsid w:val="008405B9"/>
    <w:rsid w:val="008458EF"/>
    <w:rsid w:val="00884928"/>
    <w:rsid w:val="008A56CD"/>
    <w:rsid w:val="008B6498"/>
    <w:rsid w:val="008D6994"/>
    <w:rsid w:val="00927D99"/>
    <w:rsid w:val="009663A3"/>
    <w:rsid w:val="009831CF"/>
    <w:rsid w:val="009A3EA0"/>
    <w:rsid w:val="009B3108"/>
    <w:rsid w:val="009E48F9"/>
    <w:rsid w:val="00A222B4"/>
    <w:rsid w:val="00A6386A"/>
    <w:rsid w:val="00B04544"/>
    <w:rsid w:val="00B10516"/>
    <w:rsid w:val="00B220B9"/>
    <w:rsid w:val="00B246BF"/>
    <w:rsid w:val="00B91B4A"/>
    <w:rsid w:val="00BB6412"/>
    <w:rsid w:val="00BC391F"/>
    <w:rsid w:val="00BD2D40"/>
    <w:rsid w:val="00BD30F6"/>
    <w:rsid w:val="00BE2387"/>
    <w:rsid w:val="00BE3F73"/>
    <w:rsid w:val="00BE45A3"/>
    <w:rsid w:val="00C00EED"/>
    <w:rsid w:val="00C15709"/>
    <w:rsid w:val="00C205A4"/>
    <w:rsid w:val="00C215A6"/>
    <w:rsid w:val="00C4011A"/>
    <w:rsid w:val="00C527FF"/>
    <w:rsid w:val="00D73A70"/>
    <w:rsid w:val="00DB225B"/>
    <w:rsid w:val="00DC0087"/>
    <w:rsid w:val="00DC313C"/>
    <w:rsid w:val="00E35768"/>
    <w:rsid w:val="00E704AC"/>
    <w:rsid w:val="00ED50BF"/>
    <w:rsid w:val="00EF5B4C"/>
    <w:rsid w:val="00F16C8C"/>
    <w:rsid w:val="00F30B04"/>
    <w:rsid w:val="00F30BB6"/>
    <w:rsid w:val="00F717DD"/>
    <w:rsid w:val="00F84419"/>
    <w:rsid w:val="00F93605"/>
    <w:rsid w:val="00FC3296"/>
    <w:rsid w:val="00FD7B06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7B"/>
    <w:pPr>
      <w:widowControl w:val="0"/>
      <w:suppressAutoHyphens/>
    </w:pPr>
    <w:rPr>
      <w:rFonts w:ascii="Arial" w:hAnsi="Arial"/>
      <w:kern w:val="2"/>
      <w:sz w:val="20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697B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FE697B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697B"/>
    <w:rPr>
      <w:rFonts w:ascii="Arial" w:hAnsi="Arial"/>
      <w:kern w:val="2"/>
      <w:sz w:val="24"/>
      <w:lang w:eastAsia="ar-SA" w:bidi="ar-SA"/>
    </w:rPr>
  </w:style>
  <w:style w:type="paragraph" w:customStyle="1" w:styleId="a">
    <w:name w:val="Заголовок"/>
    <w:basedOn w:val="Normal"/>
    <w:next w:val="BodyText"/>
    <w:uiPriority w:val="99"/>
    <w:rsid w:val="00FE697B"/>
    <w:pPr>
      <w:keepNext/>
      <w:spacing w:before="240" w:after="120"/>
    </w:pPr>
    <w:rPr>
      <w:rFonts w:cs="Tahoma"/>
      <w:sz w:val="28"/>
      <w:szCs w:val="28"/>
    </w:rPr>
  </w:style>
  <w:style w:type="paragraph" w:customStyle="1" w:styleId="1">
    <w:name w:val="Обычный1"/>
    <w:uiPriority w:val="99"/>
    <w:rsid w:val="00FE697B"/>
    <w:pPr>
      <w:widowControl w:val="0"/>
      <w:suppressAutoHyphens/>
    </w:pPr>
    <w:rPr>
      <w:rFonts w:ascii="Arial" w:hAnsi="Arial"/>
      <w:kern w:val="2"/>
      <w:sz w:val="24"/>
      <w:szCs w:val="24"/>
      <w:lang w:eastAsia="ar-SA"/>
    </w:rPr>
  </w:style>
  <w:style w:type="character" w:customStyle="1" w:styleId="10">
    <w:name w:val="Основной шрифт абзаца1"/>
    <w:uiPriority w:val="99"/>
    <w:rsid w:val="00FE697B"/>
  </w:style>
  <w:style w:type="paragraph" w:styleId="ListParagraph">
    <w:name w:val="List Paragraph"/>
    <w:basedOn w:val="Normal"/>
    <w:uiPriority w:val="99"/>
    <w:qFormat/>
    <w:rsid w:val="00145363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145363"/>
    <w:rPr>
      <w:rFonts w:cs="Times New Roman"/>
      <w:b/>
    </w:rPr>
  </w:style>
  <w:style w:type="paragraph" w:customStyle="1" w:styleId="11">
    <w:name w:val="Абзац списка1"/>
    <w:basedOn w:val="Normal"/>
    <w:uiPriority w:val="99"/>
    <w:rsid w:val="00145363"/>
    <w:pPr>
      <w:widowControl/>
      <w:tabs>
        <w:tab w:val="left" w:pos="709"/>
      </w:tabs>
      <w:ind w:firstLine="709"/>
      <w:jc w:val="both"/>
    </w:pPr>
    <w:rPr>
      <w:rFonts w:ascii="Times New Roman" w:hAnsi="Times New Roman"/>
      <w:kern w:val="1"/>
      <w:sz w:val="28"/>
      <w:szCs w:val="22"/>
    </w:rPr>
  </w:style>
  <w:style w:type="table" w:styleId="TableGrid">
    <w:name w:val="Table Grid"/>
    <w:basedOn w:val="TableNormal"/>
    <w:uiPriority w:val="99"/>
    <w:rsid w:val="00B045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4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ikien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ikienko@lib.tomsk.ru" TargetMode="External"/><Relationship Id="rId5" Type="http://schemas.openxmlformats.org/officeDocument/2006/relationships/hyperlink" Target="https://mail.yandex.ru/re.jsx?h=a,YOwMeNktfxS8OsstJSO8tg&amp;l=aHR0cHM6Ly95YWRpLnNrL2QvWGVqeTV3dUplbkxjO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473</Words>
  <Characters>2701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Согласовано:</dc:title>
  <dc:subject/>
  <dc:creator>Никиенко</dc:creator>
  <cp:keywords/>
  <dc:description/>
  <cp:lastModifiedBy>артем Константинович</cp:lastModifiedBy>
  <cp:revision>2</cp:revision>
  <dcterms:created xsi:type="dcterms:W3CDTF">2015-03-12T03:40:00Z</dcterms:created>
  <dcterms:modified xsi:type="dcterms:W3CDTF">2015-03-12T03:40:00Z</dcterms:modified>
</cp:coreProperties>
</file>