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b/>
          <w:sz w:val="24"/>
        </w:rPr>
      </w:pPr>
      <w:r w:rsidRPr="0027394C">
        <w:rPr>
          <w:rFonts w:cstheme="minorHAnsi"/>
          <w:b/>
          <w:sz w:val="24"/>
        </w:rPr>
        <w:t>Томский государственный педагогический университет</w:t>
      </w: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sz w:val="24"/>
        </w:rPr>
      </w:pP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  <w:lang w:val="en-US"/>
        </w:rPr>
        <w:t>II</w:t>
      </w:r>
      <w:r w:rsidRPr="005C2A3F">
        <w:rPr>
          <w:rFonts w:cstheme="minorHAnsi"/>
          <w:sz w:val="24"/>
        </w:rPr>
        <w:t xml:space="preserve"> </w:t>
      </w:r>
      <w:r w:rsidRPr="0027394C">
        <w:rPr>
          <w:rFonts w:cstheme="minorHAnsi"/>
          <w:sz w:val="24"/>
        </w:rPr>
        <w:t>Международная научная конференция</w:t>
      </w: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5C2A3F" w:rsidRPr="005C2A3F" w:rsidRDefault="005C2A3F" w:rsidP="005C2A3F">
      <w:pPr>
        <w:spacing w:after="0" w:line="240" w:lineRule="auto"/>
        <w:jc w:val="center"/>
        <w:rPr>
          <w:rFonts w:cstheme="minorHAnsi"/>
          <w:b/>
          <w:sz w:val="24"/>
        </w:rPr>
      </w:pPr>
      <w:r w:rsidRPr="0027394C">
        <w:rPr>
          <w:rFonts w:cstheme="minorHAnsi"/>
          <w:b/>
          <w:sz w:val="24"/>
        </w:rPr>
        <w:t xml:space="preserve">ВИЗУАЛЬНАЯ АНТРОПОЛОГИЯ – </w:t>
      </w:r>
      <w:r>
        <w:rPr>
          <w:rFonts w:cstheme="minorHAnsi"/>
          <w:b/>
          <w:sz w:val="24"/>
        </w:rPr>
        <w:t>2018</w:t>
      </w: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b/>
          <w:sz w:val="24"/>
        </w:rPr>
      </w:pPr>
      <w:r w:rsidRPr="0027394C">
        <w:rPr>
          <w:rFonts w:cstheme="minorHAnsi"/>
          <w:b/>
          <w:sz w:val="24"/>
        </w:rPr>
        <w:t>СОВРЕМЕННЫЙ ГОРОД: КОНСТРУИРОВАНИЕ ОБЩЕСТВЕННЫХ ПРОСТРАНСТВ</w:t>
      </w: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5C2A3F" w:rsidRPr="005C2A3F" w:rsidRDefault="005C2A3F" w:rsidP="005C2A3F">
      <w:pPr>
        <w:spacing w:after="0" w:line="240" w:lineRule="auto"/>
        <w:jc w:val="center"/>
        <w:rPr>
          <w:rFonts w:cstheme="minorHAnsi"/>
          <w:b/>
          <w:sz w:val="24"/>
        </w:rPr>
      </w:pPr>
      <w:r w:rsidRPr="0027394C">
        <w:rPr>
          <w:rFonts w:cstheme="minorHAnsi"/>
          <w:b/>
          <w:sz w:val="24"/>
          <w:lang w:val="en-US"/>
        </w:rPr>
        <w:t xml:space="preserve">VISUAL ANTHROPOLOGY – </w:t>
      </w:r>
      <w:r>
        <w:rPr>
          <w:rFonts w:cstheme="minorHAnsi"/>
          <w:b/>
          <w:sz w:val="24"/>
        </w:rPr>
        <w:t>2018</w:t>
      </w: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27394C">
        <w:rPr>
          <w:rFonts w:cstheme="minorHAnsi"/>
          <w:b/>
          <w:sz w:val="24"/>
          <w:lang w:val="en-US"/>
        </w:rPr>
        <w:t>MODERN CITY: CONSTRUCTION OF PUBLIC SPACES</w:t>
      </w: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sz w:val="16"/>
          <w:szCs w:val="16"/>
          <w:lang w:val="en-US"/>
        </w:rPr>
      </w:pPr>
    </w:p>
    <w:p w:rsidR="005C2A3F" w:rsidRPr="0027394C" w:rsidRDefault="005C2A3F" w:rsidP="005C2A3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</w:rPr>
        <w:t>Томск, 4–6 июня 2018</w:t>
      </w:r>
    </w:p>
    <w:p w:rsidR="00F12140" w:rsidRDefault="00F12140"/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ПРОГРАММНЫЙ КОМИТЕТ КОНФЕРЕНЦИИ: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t>Аванесов Сергей Сергеевич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доктор философских наук,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профессор Томского государственного педагогического университета,</w:t>
      </w:r>
    </w:p>
    <w:p w:rsidR="00A265B5" w:rsidRPr="0027394C" w:rsidRDefault="00A265B5" w:rsidP="00A265B5">
      <w:pPr>
        <w:spacing w:after="0" w:line="240" w:lineRule="auto"/>
        <w:rPr>
          <w:rFonts w:cstheme="minorHAnsi"/>
          <w:i/>
          <w:color w:val="000000"/>
          <w:sz w:val="24"/>
        </w:rPr>
      </w:pPr>
      <w:r w:rsidRPr="0027394C">
        <w:rPr>
          <w:rFonts w:cstheme="minorHAnsi"/>
          <w:i/>
          <w:color w:val="000000"/>
          <w:sz w:val="24"/>
        </w:rPr>
        <w:t>председатель Программного комитета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Смирнов Сергей Алевтинович</w:t>
      </w: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</w:rPr>
      </w:pPr>
      <w:r w:rsidRPr="0027394C">
        <w:rPr>
          <w:rFonts w:cstheme="minorHAnsi"/>
          <w:sz w:val="24"/>
          <w:szCs w:val="24"/>
        </w:rPr>
        <w:t>доктор философских наук,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</w:rPr>
      </w:pPr>
      <w:r w:rsidRPr="0027394C">
        <w:rPr>
          <w:rFonts w:cstheme="minorHAnsi"/>
          <w:sz w:val="24"/>
          <w:szCs w:val="24"/>
        </w:rPr>
        <w:t>профессор</w:t>
      </w:r>
      <w:r w:rsidRPr="0027394C">
        <w:rPr>
          <w:rFonts w:cstheme="minorHAnsi"/>
          <w:sz w:val="24"/>
        </w:rPr>
        <w:t xml:space="preserve"> Новосибирского государственного</w:t>
      </w:r>
      <w:r w:rsidRPr="0027394C">
        <w:rPr>
          <w:rFonts w:cstheme="minorHAnsi"/>
          <w:sz w:val="24"/>
          <w:szCs w:val="24"/>
        </w:rPr>
        <w:t xml:space="preserve"> университет</w:t>
      </w:r>
      <w:r w:rsidRPr="0027394C">
        <w:rPr>
          <w:rFonts w:cstheme="minorHAnsi"/>
          <w:sz w:val="24"/>
        </w:rPr>
        <w:t>а экономики и управления,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i/>
          <w:sz w:val="24"/>
        </w:rPr>
        <w:t xml:space="preserve">заместитель председателя </w:t>
      </w:r>
      <w:r w:rsidRPr="0027394C">
        <w:rPr>
          <w:rFonts w:cstheme="minorHAnsi"/>
          <w:i/>
          <w:color w:val="000000"/>
          <w:sz w:val="24"/>
        </w:rPr>
        <w:t>Программного комитета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t>Фёдоров Виктор Владимирович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доктор </w:t>
      </w:r>
      <w:r w:rsidRPr="0027394C">
        <w:rPr>
          <w:rFonts w:cstheme="minorHAnsi"/>
          <w:sz w:val="24"/>
        </w:rPr>
        <w:t>культурологии,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профессор</w:t>
      </w:r>
      <w:r w:rsidRPr="0027394C">
        <w:rPr>
          <w:rFonts w:cstheme="minorHAnsi"/>
          <w:sz w:val="24"/>
        </w:rPr>
        <w:t xml:space="preserve"> Тверского государственного технического</w:t>
      </w:r>
      <w:r w:rsidRPr="0027394C">
        <w:rPr>
          <w:rFonts w:cstheme="minorHAnsi"/>
          <w:sz w:val="24"/>
          <w:szCs w:val="24"/>
        </w:rPr>
        <w:t xml:space="preserve"> университет</w:t>
      </w:r>
      <w:r w:rsidRPr="0027394C">
        <w:rPr>
          <w:rFonts w:cstheme="minorHAnsi"/>
          <w:sz w:val="24"/>
        </w:rPr>
        <w:t>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t>Орлова Надежда Хаджимерзановна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</w:rPr>
      </w:pPr>
      <w:r w:rsidRPr="0027394C">
        <w:rPr>
          <w:rFonts w:cstheme="minorHAnsi"/>
          <w:sz w:val="24"/>
          <w:szCs w:val="24"/>
        </w:rPr>
        <w:t>доктор философских наук,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sz w:val="24"/>
          <w:szCs w:val="24"/>
        </w:rPr>
        <w:t>профессор</w:t>
      </w:r>
      <w:r w:rsidRPr="0027394C">
        <w:rPr>
          <w:rFonts w:cstheme="minorHAnsi"/>
          <w:sz w:val="24"/>
        </w:rPr>
        <w:t xml:space="preserve"> Санкт-Петербургского государственного</w:t>
      </w:r>
      <w:r w:rsidRPr="0027394C">
        <w:rPr>
          <w:rFonts w:cstheme="minorHAnsi"/>
          <w:sz w:val="24"/>
          <w:szCs w:val="24"/>
        </w:rPr>
        <w:t xml:space="preserve"> университет</w:t>
      </w:r>
      <w:r w:rsidRPr="0027394C">
        <w:rPr>
          <w:rFonts w:cstheme="minorHAnsi"/>
          <w:sz w:val="24"/>
        </w:rPr>
        <w:t>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ОРГАНИЗАЦИОННЫЙ КОМИТЕТ КОНФЕРЕНЦИИ: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t>Осетрин Константин Евгеньевич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доктор физико-математических наук, профессор,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проректор Томского государственного педагогического университета,</w:t>
      </w:r>
    </w:p>
    <w:p w:rsidR="00A265B5" w:rsidRPr="0027394C" w:rsidRDefault="00A265B5" w:rsidP="00A265B5">
      <w:pPr>
        <w:spacing w:after="0" w:line="240" w:lineRule="auto"/>
        <w:rPr>
          <w:rFonts w:cstheme="minorHAnsi"/>
          <w:i/>
          <w:color w:val="000000"/>
          <w:sz w:val="24"/>
        </w:rPr>
      </w:pPr>
      <w:r w:rsidRPr="0027394C">
        <w:rPr>
          <w:rFonts w:cstheme="minorHAnsi"/>
          <w:i/>
          <w:color w:val="000000"/>
          <w:sz w:val="24"/>
        </w:rPr>
        <w:t>председатель Организационного комитета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Сазонова Наталия Ивановна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доктор философских наук, профессор</w:t>
      </w:r>
      <w:r w:rsidRPr="0027394C">
        <w:rPr>
          <w:rFonts w:cstheme="minorHAnsi"/>
          <w:sz w:val="24"/>
        </w:rPr>
        <w:t>, зав. кафедрой</w:t>
      </w: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</w:rPr>
      </w:pPr>
      <w:r w:rsidRPr="0027394C">
        <w:rPr>
          <w:rFonts w:cstheme="minorHAnsi"/>
          <w:sz w:val="24"/>
        </w:rPr>
        <w:t>Томского</w:t>
      </w:r>
      <w:r w:rsidRPr="0027394C">
        <w:rPr>
          <w:rFonts w:cstheme="minorHAnsi"/>
          <w:sz w:val="24"/>
          <w:szCs w:val="24"/>
        </w:rPr>
        <w:t xml:space="preserve"> государствен</w:t>
      </w:r>
      <w:r w:rsidRPr="0027394C">
        <w:rPr>
          <w:rFonts w:cstheme="minorHAnsi"/>
          <w:sz w:val="24"/>
        </w:rPr>
        <w:t>ного педагогического</w:t>
      </w:r>
      <w:r w:rsidRPr="0027394C">
        <w:rPr>
          <w:rFonts w:cstheme="minorHAnsi"/>
          <w:sz w:val="24"/>
          <w:szCs w:val="24"/>
        </w:rPr>
        <w:t xml:space="preserve"> университет</w:t>
      </w:r>
      <w:r w:rsidRPr="0027394C">
        <w:rPr>
          <w:rFonts w:cstheme="minorHAnsi"/>
          <w:sz w:val="24"/>
        </w:rPr>
        <w:t>а,</w:t>
      </w:r>
    </w:p>
    <w:p w:rsidR="00A265B5" w:rsidRPr="0027394C" w:rsidRDefault="00A265B5" w:rsidP="00A265B5">
      <w:pPr>
        <w:spacing w:after="0" w:line="240" w:lineRule="auto"/>
        <w:rPr>
          <w:rFonts w:cstheme="minorHAnsi"/>
          <w:i/>
          <w:sz w:val="24"/>
        </w:rPr>
      </w:pPr>
      <w:r w:rsidRPr="0027394C">
        <w:rPr>
          <w:rFonts w:cstheme="minorHAnsi"/>
          <w:i/>
          <w:sz w:val="24"/>
        </w:rPr>
        <w:t xml:space="preserve">заместитель председателя </w:t>
      </w:r>
      <w:r w:rsidRPr="0027394C">
        <w:rPr>
          <w:rFonts w:cstheme="minorHAnsi"/>
          <w:i/>
          <w:color w:val="000000"/>
          <w:sz w:val="24"/>
        </w:rPr>
        <w:t>Организационного комитета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t>Щербинин Алексей Игнатьевич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доктор политических наук, профессор</w:t>
      </w:r>
      <w:r w:rsidRPr="0027394C">
        <w:rPr>
          <w:rFonts w:cstheme="minorHAnsi"/>
          <w:sz w:val="24"/>
        </w:rPr>
        <w:t>, зав. кафедрой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7394C">
        <w:rPr>
          <w:rFonts w:cstheme="minorHAnsi"/>
          <w:color w:val="000000"/>
          <w:sz w:val="24"/>
        </w:rPr>
        <w:t>Национального</w:t>
      </w:r>
      <w:r w:rsidRPr="0027394C">
        <w:rPr>
          <w:rFonts w:cstheme="minorHAnsi"/>
          <w:color w:val="000000"/>
          <w:sz w:val="24"/>
          <w:szCs w:val="24"/>
        </w:rPr>
        <w:t xml:space="preserve"> исследова</w:t>
      </w:r>
      <w:r w:rsidRPr="0027394C">
        <w:rPr>
          <w:rFonts w:cstheme="minorHAnsi"/>
          <w:color w:val="000000"/>
          <w:sz w:val="24"/>
        </w:rPr>
        <w:t>тельского Томского государственного</w:t>
      </w:r>
      <w:r w:rsidRPr="0027394C">
        <w:rPr>
          <w:rFonts w:cstheme="minorHAnsi"/>
          <w:color w:val="000000"/>
          <w:sz w:val="24"/>
          <w:szCs w:val="24"/>
        </w:rPr>
        <w:t xml:space="preserve"> университет</w:t>
      </w:r>
      <w:r w:rsidRPr="0027394C">
        <w:rPr>
          <w:rFonts w:cstheme="minorHAnsi"/>
          <w:color w:val="000000"/>
          <w:sz w:val="24"/>
        </w:rPr>
        <w:t>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Гашенко Антон Евгеньевич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  <w:szCs w:val="24"/>
        </w:rPr>
        <w:t>старший преподаватель</w:t>
      </w:r>
      <w:r w:rsidRPr="0027394C">
        <w:rPr>
          <w:rFonts w:cstheme="minorHAnsi"/>
          <w:color w:val="000000"/>
          <w:sz w:val="24"/>
        </w:rPr>
        <w:t xml:space="preserve"> Новосибирского</w:t>
      </w:r>
      <w:r w:rsidRPr="0027394C">
        <w:rPr>
          <w:rFonts w:cstheme="minorHAnsi"/>
          <w:color w:val="000000"/>
          <w:sz w:val="24"/>
          <w:szCs w:val="24"/>
        </w:rPr>
        <w:t xml:space="preserve"> </w:t>
      </w:r>
      <w:r w:rsidRPr="0027394C">
        <w:rPr>
          <w:rFonts w:cstheme="minorHAnsi"/>
          <w:color w:val="000000"/>
          <w:sz w:val="24"/>
        </w:rPr>
        <w:t>государственного</w:t>
      </w:r>
      <w:r w:rsidRPr="0027394C">
        <w:rPr>
          <w:rFonts w:cstheme="minorHAnsi"/>
          <w:color w:val="000000"/>
          <w:sz w:val="24"/>
          <w:szCs w:val="24"/>
        </w:rPr>
        <w:t xml:space="preserve"> университет</w:t>
      </w:r>
      <w:r w:rsidRPr="0027394C">
        <w:rPr>
          <w:rFonts w:cstheme="minorHAnsi"/>
          <w:color w:val="000000"/>
          <w:sz w:val="24"/>
        </w:rPr>
        <w:t>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7394C">
        <w:rPr>
          <w:rFonts w:cstheme="minorHAnsi"/>
          <w:color w:val="000000"/>
          <w:sz w:val="24"/>
          <w:szCs w:val="24"/>
        </w:rPr>
        <w:t>архитектуры, дизайна и искусств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lastRenderedPageBreak/>
        <w:t>Капустин Александр Владимирович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 xml:space="preserve">магистрант </w:t>
      </w:r>
      <w:r w:rsidRPr="0027394C">
        <w:rPr>
          <w:rFonts w:cstheme="minorHAnsi"/>
          <w:sz w:val="24"/>
        </w:rPr>
        <w:t>Томского</w:t>
      </w:r>
      <w:r w:rsidRPr="0027394C">
        <w:rPr>
          <w:rFonts w:cstheme="minorHAnsi"/>
          <w:sz w:val="24"/>
          <w:szCs w:val="24"/>
        </w:rPr>
        <w:t xml:space="preserve"> государствен</w:t>
      </w:r>
      <w:r w:rsidRPr="0027394C">
        <w:rPr>
          <w:rFonts w:cstheme="minorHAnsi"/>
          <w:sz w:val="24"/>
        </w:rPr>
        <w:t>ного педагогического</w:t>
      </w:r>
      <w:r w:rsidRPr="0027394C">
        <w:rPr>
          <w:rFonts w:cstheme="minorHAnsi"/>
          <w:sz w:val="24"/>
          <w:szCs w:val="24"/>
        </w:rPr>
        <w:t xml:space="preserve"> университет</w:t>
      </w:r>
      <w:r w:rsidRPr="0027394C">
        <w:rPr>
          <w:rFonts w:cstheme="minorHAnsi"/>
          <w:sz w:val="24"/>
        </w:rPr>
        <w:t>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Партнёры: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Национальный исследовательский Томский государственный университет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Национальный исследовательский Томский политехнический университет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Новосибирский государственный университет экономики и управления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Новосибирский государственный университет архитектуры, дизайна и искусств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Санкт-Петербургский государственный университет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Тверской государственный технический университет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Вроцлавский университет (Польша)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Ягеллонский университет (Польша)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  <w:r w:rsidRPr="0027394C">
        <w:rPr>
          <w:rFonts w:cstheme="minorHAnsi"/>
          <w:color w:val="000000"/>
          <w:sz w:val="24"/>
        </w:rPr>
        <w:t>Ереванский государственный университет (Армения)</w:t>
      </w:r>
    </w:p>
    <w:p w:rsidR="00A265B5" w:rsidRPr="0027394C" w:rsidRDefault="00A265B5" w:rsidP="00A265B5">
      <w:pPr>
        <w:spacing w:after="0" w:line="240" w:lineRule="auto"/>
        <w:rPr>
          <w:rFonts w:cstheme="minorHAnsi"/>
          <w:color w:val="000000"/>
          <w:sz w:val="24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Языки конференции: русский, английский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620C" w:rsidRDefault="0015620C"/>
    <w:p w:rsidR="00A265B5" w:rsidRPr="0027394C" w:rsidRDefault="00A265B5" w:rsidP="00A265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7394C">
        <w:rPr>
          <w:rFonts w:cstheme="minorHAnsi"/>
          <w:b/>
          <w:sz w:val="28"/>
          <w:szCs w:val="28"/>
        </w:rPr>
        <w:t>ПРОГРАММА КОНФЕРЕНЦИИ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1 день</w:t>
      </w:r>
    </w:p>
    <w:p w:rsidR="00A265B5" w:rsidRPr="0027394C" w:rsidRDefault="00A265B5" w:rsidP="00A265B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27394C">
        <w:rPr>
          <w:rFonts w:cstheme="minorHAnsi"/>
          <w:b/>
          <w:i/>
          <w:sz w:val="24"/>
          <w:szCs w:val="24"/>
        </w:rPr>
        <w:t>4 июня 2018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09.00 – 10.00</w:t>
      </w:r>
      <w:r w:rsidRPr="0027394C">
        <w:rPr>
          <w:rFonts w:cstheme="minorHAnsi"/>
          <w:sz w:val="24"/>
          <w:szCs w:val="24"/>
        </w:rPr>
        <w:t xml:space="preserve"> РЕГИСТРАЦИЯ УЧАСТНИКОВ КОНФЕРЕНЦИИ</w:t>
      </w:r>
    </w:p>
    <w:p w:rsidR="00A265B5" w:rsidRPr="0027394C" w:rsidRDefault="00A265B5" w:rsidP="00A265B5">
      <w:pPr>
        <w:spacing w:after="0" w:line="240" w:lineRule="auto"/>
        <w:rPr>
          <w:rFonts w:cstheme="minorHAnsi"/>
        </w:rPr>
      </w:pPr>
      <w:r w:rsidRPr="0027394C">
        <w:rPr>
          <w:rFonts w:cstheme="minorHAnsi"/>
        </w:rPr>
        <w:t>Научная библиотека ТГПУ. Ул. Герцена, 66, холл первого этажа</w:t>
      </w:r>
    </w:p>
    <w:p w:rsidR="00A265B5" w:rsidRPr="0027394C" w:rsidRDefault="00A265B5" w:rsidP="00A265B5">
      <w:pPr>
        <w:spacing w:after="0" w:line="240" w:lineRule="auto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10.00</w:t>
      </w:r>
      <w:r w:rsidRPr="0027394C">
        <w:rPr>
          <w:rFonts w:cstheme="minorHAnsi"/>
          <w:sz w:val="24"/>
          <w:szCs w:val="24"/>
        </w:rPr>
        <w:t xml:space="preserve"> ОТКРЫТИЕ КОНФЕРЕНЦИИ</w:t>
      </w:r>
    </w:p>
    <w:p w:rsidR="00A265B5" w:rsidRPr="0027394C" w:rsidRDefault="00A265B5" w:rsidP="00A265B5">
      <w:pPr>
        <w:spacing w:after="0" w:line="240" w:lineRule="auto"/>
        <w:rPr>
          <w:rFonts w:cstheme="minorHAnsi"/>
        </w:rPr>
      </w:pPr>
      <w:r w:rsidRPr="0027394C">
        <w:rPr>
          <w:rFonts w:cstheme="minorHAnsi"/>
        </w:rPr>
        <w:t>Научная библиотека ТГПУ. Ул. Герцена, 66, конференц-зал</w:t>
      </w:r>
    </w:p>
    <w:p w:rsidR="00A265B5" w:rsidRPr="0027394C" w:rsidRDefault="00A265B5" w:rsidP="00A265B5">
      <w:pPr>
        <w:spacing w:after="0" w:line="240" w:lineRule="auto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10.30</w:t>
      </w:r>
      <w:r w:rsidRPr="0027394C">
        <w:rPr>
          <w:rFonts w:cstheme="minorHAnsi"/>
          <w:sz w:val="24"/>
          <w:szCs w:val="24"/>
        </w:rPr>
        <w:t xml:space="preserve"> </w:t>
      </w:r>
      <w:r w:rsidRPr="0027394C">
        <w:rPr>
          <w:rFonts w:cstheme="minorHAnsi"/>
          <w:b/>
          <w:sz w:val="24"/>
          <w:szCs w:val="24"/>
        </w:rPr>
        <w:t>ПЛЕНАРНОЕ ЗАСЕДАНИЕ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Научная библиотека ТГПУ. Ул. Герцена, 66, конференц-зал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Аванесов Сергей Сергеевич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философских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Томский государственный педагогический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  <w:lang w:val="en-US"/>
        </w:rPr>
        <w:t>iskiteam</w:t>
      </w:r>
      <w:r w:rsidRPr="0027394C">
        <w:rPr>
          <w:rFonts w:cstheme="minorHAnsi"/>
        </w:rPr>
        <w:t>@</w:t>
      </w:r>
      <w:r w:rsidRPr="0027394C">
        <w:rPr>
          <w:rFonts w:cstheme="minorHAnsi"/>
          <w:lang w:val="en-US"/>
        </w:rPr>
        <w:t>yandex</w:t>
      </w:r>
      <w:r w:rsidRPr="0027394C">
        <w:rPr>
          <w:rFonts w:cstheme="minorHAnsi"/>
        </w:rPr>
        <w:t>.</w:t>
      </w:r>
      <w:r w:rsidRPr="0027394C">
        <w:rPr>
          <w:rFonts w:cstheme="minorHAnsi"/>
          <w:lang w:val="en-US"/>
        </w:rPr>
        <w:t>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Городское пространство как антропологический феномен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Новиков Алексей Викторович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кандидат географических наук, декан Высшей школы урбанистики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НИУ Высшая школа экономики,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Москва,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Человек в городском пространстве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Смирнов Сергей Алевтинович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</w:rPr>
        <w:t>доктор философских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Новосибирский государственный университет экономики и управления,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Новосибирск,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  <w:shd w:val="clear" w:color="auto" w:fill="FFFFFF"/>
        </w:rPr>
        <w:t>smirnoff1955@yandex.ru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Город как конструкт: новая повестка для городского управленца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12.00 – 12.30</w:t>
      </w:r>
      <w:r w:rsidRPr="0027394C">
        <w:rPr>
          <w:rFonts w:cstheme="minorHAnsi"/>
          <w:sz w:val="24"/>
          <w:szCs w:val="24"/>
        </w:rPr>
        <w:t xml:space="preserve"> КОФЕ-БРЕЙК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Фёдоров Виктор Владимирович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культурологии,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Тверской государственный технический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Тверь,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</w:rPr>
      </w:pPr>
      <w:r w:rsidRPr="0027394C">
        <w:rPr>
          <w:rFonts w:cstheme="minorHAnsi"/>
          <w:shd w:val="clear" w:color="auto" w:fill="FFFFFF"/>
        </w:rPr>
        <w:t>vvf322@yandex.ru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Городские пространства власти: диахронный аспект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Щербинин Алексей Игнатьевич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политических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  <w:shd w:val="clear" w:color="auto" w:fill="FFFFFF"/>
        </w:rPr>
        <w:t>shai52@mail.ru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«Умные города» – тренд </w:t>
      </w:r>
      <w:r w:rsidRPr="0027394C">
        <w:rPr>
          <w:rFonts w:cstheme="minorHAnsi"/>
          <w:b/>
          <w:color w:val="000000"/>
          <w:sz w:val="24"/>
          <w:szCs w:val="24"/>
          <w:lang w:val="en-US"/>
        </w:rPr>
        <w:t>XXI</w:t>
      </w:r>
      <w:r w:rsidRPr="0027394C">
        <w:rPr>
          <w:rFonts w:cstheme="minorHAnsi"/>
          <w:b/>
          <w:color w:val="000000"/>
          <w:sz w:val="24"/>
          <w:szCs w:val="24"/>
        </w:rPr>
        <w:t> века: вызовы времени и российские практики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Колодий Наталья Андреевна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</w:rPr>
        <w:t>доктор философских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</w:rPr>
        <w:t xml:space="preserve">Национальный исследовательский </w:t>
      </w:r>
      <w:r w:rsidRPr="0027394C">
        <w:rPr>
          <w:rFonts w:cstheme="minorHAnsi"/>
          <w:i/>
          <w:color w:val="000000"/>
        </w:rPr>
        <w:t>Томский политехнический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color w:val="000000"/>
        </w:rPr>
      </w:pPr>
      <w:r w:rsidRPr="0027394C">
        <w:rPr>
          <w:rFonts w:cstheme="minorHAnsi"/>
          <w:color w:val="000000"/>
          <w:lang w:val="en-US"/>
        </w:rPr>
        <w:t>kolna</w:t>
      </w:r>
      <w:r w:rsidRPr="0027394C">
        <w:rPr>
          <w:rFonts w:cstheme="minorHAnsi"/>
          <w:color w:val="000000"/>
        </w:rPr>
        <w:t>@</w:t>
      </w:r>
      <w:r w:rsidRPr="0027394C">
        <w:rPr>
          <w:rFonts w:cstheme="minorHAnsi"/>
          <w:color w:val="000000"/>
          <w:lang w:val="en-US"/>
        </w:rPr>
        <w:t>tpu</w:t>
      </w:r>
      <w:r w:rsidRPr="0027394C">
        <w:rPr>
          <w:rFonts w:cstheme="minorHAnsi"/>
          <w:color w:val="000000"/>
        </w:rPr>
        <w:t>.</w:t>
      </w:r>
      <w:r w:rsidRPr="0027394C">
        <w:rPr>
          <w:rFonts w:cstheme="minorHAnsi"/>
          <w:color w:val="000000"/>
          <w:lang w:val="en-US"/>
        </w:rPr>
        <w:t>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color w:val="000000"/>
          <w:sz w:val="24"/>
        </w:rPr>
        <w:t xml:space="preserve">Особенности перехода к реализации </w:t>
      </w:r>
      <w:r w:rsidRPr="0027394C">
        <w:rPr>
          <w:rFonts w:cstheme="minorHAnsi"/>
          <w:b/>
          <w:color w:val="000000"/>
          <w:sz w:val="24"/>
          <w:lang w:val="en-US"/>
        </w:rPr>
        <w:t>Human</w:t>
      </w:r>
      <w:r w:rsidRPr="0027394C">
        <w:rPr>
          <w:rFonts w:cstheme="minorHAnsi"/>
          <w:b/>
          <w:color w:val="000000"/>
          <w:sz w:val="24"/>
        </w:rPr>
        <w:t xml:space="preserve"> </w:t>
      </w:r>
      <w:r w:rsidRPr="0027394C">
        <w:rPr>
          <w:rFonts w:cstheme="minorHAnsi"/>
          <w:b/>
          <w:color w:val="000000"/>
          <w:sz w:val="24"/>
          <w:lang w:val="en-US"/>
        </w:rPr>
        <w:t>Smart</w:t>
      </w:r>
      <w:r w:rsidRPr="0027394C">
        <w:rPr>
          <w:rFonts w:cstheme="minorHAnsi"/>
          <w:b/>
          <w:color w:val="000000"/>
          <w:sz w:val="24"/>
        </w:rPr>
        <w:t xml:space="preserve"> </w:t>
      </w:r>
      <w:r w:rsidRPr="0027394C">
        <w:rPr>
          <w:rFonts w:cstheme="minorHAnsi"/>
          <w:b/>
          <w:color w:val="000000"/>
          <w:sz w:val="24"/>
          <w:lang w:val="en-US"/>
        </w:rPr>
        <w:t>City</w:t>
      </w:r>
      <w:r w:rsidRPr="0027394C">
        <w:rPr>
          <w:rFonts w:cstheme="minorHAnsi"/>
          <w:b/>
          <w:color w:val="000000"/>
          <w:sz w:val="24"/>
        </w:rPr>
        <w:t xml:space="preserve"> в России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14.00 – 15.00</w:t>
      </w:r>
      <w:r w:rsidRPr="0027394C">
        <w:rPr>
          <w:rFonts w:cstheme="minorHAnsi"/>
          <w:sz w:val="24"/>
          <w:szCs w:val="24"/>
        </w:rPr>
        <w:t xml:space="preserve"> ОБЕД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15.00 – 18.30</w:t>
      </w:r>
      <w:r w:rsidRPr="0027394C">
        <w:rPr>
          <w:rFonts w:cstheme="minorHAnsi"/>
          <w:sz w:val="24"/>
          <w:szCs w:val="24"/>
        </w:rPr>
        <w:t xml:space="preserve"> РАБОТА СЕКЦИЙ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СЕКЦИЯ 1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ФОРМЫ КОНСТРУИРОВАНИЯ ГОРОДСКИХ ПРОСТРАНСТВ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доктор философских наук, профессор </w:t>
      </w:r>
      <w:r w:rsidRPr="0027394C">
        <w:rPr>
          <w:rFonts w:cstheme="minorHAnsi"/>
          <w:b/>
          <w:sz w:val="24"/>
          <w:szCs w:val="24"/>
        </w:rPr>
        <w:t>В. В. Фёдоров</w:t>
      </w:r>
      <w:r w:rsidRPr="0027394C">
        <w:rPr>
          <w:rFonts w:cstheme="minorHAnsi"/>
          <w:sz w:val="24"/>
          <w:szCs w:val="24"/>
        </w:rPr>
        <w:t xml:space="preserve"> (Тверь)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</w:rPr>
        <w:t>Научная библиотека ТГПУ. Ул. Герцена, 66, ауд. № 315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Piotr</w:t>
      </w: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Jakub</w:t>
      </w: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Fere</w:t>
      </w: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ń</w:t>
      </w: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ski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Uniwersytet</w:t>
      </w:r>
      <w:r w:rsidRPr="0027394C">
        <w:rPr>
          <w:rFonts w:eastAsia="Times New Roman" w:cstheme="minorHAnsi"/>
          <w:i/>
          <w:color w:val="000000"/>
          <w:lang w:eastAsia="ru-RU"/>
        </w:rPr>
        <w:t xml:space="preserve"> </w:t>
      </w:r>
      <w:r w:rsidRPr="0027394C">
        <w:rPr>
          <w:rFonts w:eastAsia="Times New Roman" w:cstheme="minorHAnsi"/>
          <w:i/>
          <w:color w:val="000000"/>
          <w:lang w:val="en-US" w:eastAsia="ru-RU"/>
        </w:rPr>
        <w:t>Wroc</w:t>
      </w:r>
      <w:r w:rsidRPr="0027394C">
        <w:rPr>
          <w:rFonts w:eastAsia="Times New Roman" w:cstheme="minorHAnsi"/>
          <w:i/>
          <w:color w:val="000000"/>
          <w:lang w:eastAsia="ru-RU"/>
        </w:rPr>
        <w:t>ł</w:t>
      </w:r>
      <w:r w:rsidRPr="0027394C">
        <w:rPr>
          <w:rFonts w:eastAsia="Times New Roman" w:cstheme="minorHAnsi"/>
          <w:i/>
          <w:color w:val="000000"/>
          <w:lang w:val="en-US" w:eastAsia="ru-RU"/>
        </w:rPr>
        <w:t>awski</w:t>
      </w:r>
      <w:r w:rsidRPr="0027394C">
        <w:rPr>
          <w:rFonts w:eastAsia="Times New Roman" w:cstheme="minorHAnsi"/>
          <w:i/>
          <w:color w:val="000000"/>
          <w:lang w:eastAsia="ru-RU"/>
        </w:rPr>
        <w:t>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Wrocław, Poland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ru-RU"/>
        </w:rPr>
      </w:pPr>
      <w:r w:rsidRPr="0027394C">
        <w:rPr>
          <w:rFonts w:cstheme="minorHAnsi"/>
          <w:shd w:val="clear" w:color="auto" w:fill="FFFFFF"/>
          <w:lang w:val="en-US"/>
        </w:rPr>
        <w:t>qubanez@gmail.com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What does the city say? Semiotic and axiotic reading of urban spaces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val="en-US"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Пирогов Сергей Владимирович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eastAsia="Times New Roman" w:cstheme="minorHAnsi"/>
          <w:color w:val="000000"/>
          <w:lang w:eastAsia="ru-RU"/>
        </w:rPr>
        <w:t>кандидат философских наук, доцент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27394C">
        <w:rPr>
          <w:rFonts w:cstheme="minorHAnsi"/>
          <w:shd w:val="clear" w:color="auto" w:fill="FFFFFF"/>
        </w:rPr>
        <w:t>pirogoff@ngs.ru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Топология городских сообществ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Савчук Валерий Владимирович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философских наук, профессор,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265B5">
        <w:rPr>
          <w:rStyle w:val="a4"/>
          <w:rFonts w:cstheme="minorHAnsi"/>
          <w:color w:val="auto"/>
          <w:u w:val="none"/>
          <w:shd w:val="clear" w:color="auto" w:fill="FFFFFF"/>
        </w:rPr>
        <w:t>директор исследовательского центра медиафилософии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Санкт-Петербургский государственный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Санкт-Петербург, Россия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A265B5">
          <w:rPr>
            <w:rStyle w:val="a4"/>
            <w:rFonts w:cstheme="minorHAnsi"/>
            <w:color w:val="auto"/>
            <w:u w:val="none"/>
          </w:rPr>
          <w:t>vvs1771@rambler.ru</w:t>
        </w:r>
      </w:hyperlink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Город как медиасреда</w:t>
      </w:r>
      <w:bookmarkStart w:id="0" w:name="_GoBack"/>
      <w:bookmarkEnd w:id="0"/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Черникова Дарья Васильевна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eastAsia="Times New Roman" w:cstheme="minorHAnsi"/>
          <w:color w:val="000000"/>
          <w:lang w:eastAsia="ru-RU"/>
        </w:rPr>
        <w:lastRenderedPageBreak/>
        <w:t>кандидат философских наук, доцент,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eastAsia="Times New Roman" w:cstheme="minorHAnsi"/>
          <w:color w:val="000000"/>
          <w:lang w:eastAsia="ru-RU"/>
        </w:rPr>
        <w:t>зам. директора НОЦ урбанистики и регионального развития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eastAsia="Times New Roman" w:cstheme="minorHAnsi"/>
          <w:color w:val="000000"/>
          <w:lang w:val="en-US" w:eastAsia="ru-RU"/>
        </w:rPr>
        <w:t>chdv</w:t>
      </w:r>
      <w:r w:rsidRPr="0027394C">
        <w:rPr>
          <w:rFonts w:eastAsia="Times New Roman" w:cstheme="minorHAnsi"/>
          <w:color w:val="000000"/>
          <w:lang w:eastAsia="ru-RU"/>
        </w:rPr>
        <w:t>@</w:t>
      </w:r>
      <w:r w:rsidRPr="0027394C">
        <w:rPr>
          <w:rFonts w:eastAsia="Times New Roman" w:cstheme="minorHAnsi"/>
          <w:color w:val="000000"/>
          <w:lang w:val="en-US" w:eastAsia="ru-RU"/>
        </w:rPr>
        <w:t>mail</w:t>
      </w:r>
      <w:r w:rsidRPr="0027394C">
        <w:rPr>
          <w:rFonts w:eastAsia="Times New Roman" w:cstheme="minorHAnsi"/>
          <w:color w:val="000000"/>
          <w:lang w:eastAsia="ru-RU"/>
        </w:rPr>
        <w:t>.</w:t>
      </w:r>
      <w:r w:rsidRPr="0027394C">
        <w:rPr>
          <w:rFonts w:eastAsia="Times New Roman" w:cstheme="minorHAnsi"/>
          <w:color w:val="000000"/>
          <w:lang w:val="en-US" w:eastAsia="ru-RU"/>
        </w:rPr>
        <w:t>tsu</w:t>
      </w:r>
      <w:r w:rsidRPr="0027394C">
        <w:rPr>
          <w:rFonts w:eastAsia="Times New Roman" w:cstheme="minorHAnsi"/>
          <w:color w:val="000000"/>
          <w:lang w:eastAsia="ru-RU"/>
        </w:rPr>
        <w:t>.</w:t>
      </w:r>
      <w:r w:rsidRPr="0027394C">
        <w:rPr>
          <w:rFonts w:eastAsia="Times New Roman" w:cstheme="minorHAnsi"/>
          <w:color w:val="000000"/>
          <w:lang w:val="en-US" w:eastAsia="ru-RU"/>
        </w:rPr>
        <w:t>ru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Общественные пространства как драйвер самоорганизации развития города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Гашенко Антон Евгеньевич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27394C">
        <w:rPr>
          <w:rFonts w:cstheme="minorHAnsi"/>
          <w:color w:val="000000"/>
        </w:rPr>
        <w:t>старший преподаватель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Новосибирский государственный университет архитектуры, дизайна и искусств,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7394C">
        <w:rPr>
          <w:rFonts w:cstheme="minorHAnsi"/>
          <w:i/>
          <w:color w:val="000000"/>
        </w:rPr>
        <w:t>Новосибирск, Россия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cstheme="minorHAnsi"/>
          <w:shd w:val="clear" w:color="auto" w:fill="FFFFFF"/>
        </w:rPr>
        <w:t>antongashenko@yandex.ru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Теория паттернов в формировании городской среды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color w:val="000000"/>
          <w:sz w:val="24"/>
          <w:szCs w:val="24"/>
          <w:lang w:eastAsia="ru-RU"/>
        </w:rPr>
        <w:t>СЕКЦИЯ 2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ФОРМЫ УПРАВЛЕНИЯ ГОРОДСКИМИ ПРОСТРАНСТВАМИ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доктор политических наук, профессор </w:t>
      </w:r>
      <w:r w:rsidRPr="0027394C">
        <w:rPr>
          <w:rFonts w:cstheme="minorHAnsi"/>
          <w:b/>
          <w:sz w:val="24"/>
          <w:szCs w:val="24"/>
        </w:rPr>
        <w:t>А. И. Щербинин</w:t>
      </w:r>
      <w:r w:rsidRPr="0027394C">
        <w:rPr>
          <w:rFonts w:cstheme="minorHAnsi"/>
          <w:sz w:val="24"/>
          <w:szCs w:val="24"/>
        </w:rPr>
        <w:t xml:space="preserve"> (Томск)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cstheme="minorHAnsi"/>
        </w:rPr>
        <w:t>Научная библиотека ТГПУ. Ул. Герцена, 66, ауд. № 312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Щербинина Нина Гаррьевна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политических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Особенности позиционирования города-бренда в цифровую эпоху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Селезн</w:t>
      </w:r>
      <w:r w:rsidRPr="0027394C">
        <w:rPr>
          <w:rFonts w:cstheme="minorHAnsi"/>
          <w:b/>
          <w:color w:val="000000"/>
        </w:rPr>
        <w:t>ё</w:t>
      </w:r>
      <w:r w:rsidRPr="0027394C">
        <w:rPr>
          <w:rFonts w:cstheme="minorHAnsi"/>
          <w:b/>
          <w:color w:val="000000"/>
          <w:sz w:val="24"/>
          <w:szCs w:val="24"/>
        </w:rPr>
        <w:t>ва Антонина Владимировна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color w:val="000000"/>
        </w:rPr>
      </w:pPr>
      <w:r w:rsidRPr="0027394C">
        <w:rPr>
          <w:rFonts w:cstheme="minorHAnsi"/>
          <w:color w:val="000000"/>
        </w:rPr>
        <w:t>доктор политических наук, доцент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Московский государственный университет им. М. В. Ломоносова,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Москва,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Общественные пространства города и молодежь (ценностный аспект)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Севостьянов Алексей Владимирович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color w:val="000000"/>
        </w:rPr>
      </w:pPr>
      <w:r w:rsidRPr="0027394C">
        <w:rPr>
          <w:rFonts w:cstheme="minorHAnsi"/>
          <w:color w:val="000000"/>
        </w:rPr>
        <w:t>начальник департамента информационной политики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Администрация Томской области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eastAsia="Times New Roman" w:cstheme="minorHAnsi"/>
          <w:lang w:eastAsia="ru-RU"/>
        </w:rPr>
        <w:t>9410@</w:t>
      </w:r>
      <w:hyperlink r:id="rId6" w:tgtFrame="_blank" w:history="1">
        <w:r w:rsidRPr="0027394C">
          <w:rPr>
            <w:rFonts w:eastAsia="Times New Roman" w:cstheme="minorHAnsi"/>
            <w:lang w:eastAsia="ru-RU"/>
          </w:rPr>
          <w:t>mail.ru</w:t>
        </w:r>
      </w:hyperlink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Внешнее позиционирование инновационного города как региональная стратегия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Козуб Светлана Павловна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Советник по туризму управления культуры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Администрация г. Томска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sz w:val="22"/>
          <w:szCs w:val="22"/>
          <w:lang w:val="en-US"/>
        </w:rPr>
        <w:t>kozub</w:t>
      </w:r>
      <w:r w:rsidRPr="0027394C">
        <w:rPr>
          <w:rFonts w:asciiTheme="minorHAnsi" w:hAnsiTheme="minorHAnsi" w:cstheme="minorHAnsi"/>
          <w:sz w:val="22"/>
          <w:szCs w:val="22"/>
        </w:rPr>
        <w:t>@</w:t>
      </w:r>
      <w:r w:rsidRPr="0027394C">
        <w:rPr>
          <w:rFonts w:asciiTheme="minorHAnsi" w:hAnsiTheme="minorHAnsi" w:cstheme="minorHAnsi"/>
          <w:sz w:val="22"/>
          <w:szCs w:val="22"/>
          <w:lang w:val="en-US"/>
        </w:rPr>
        <w:t>made</w:t>
      </w:r>
      <w:r w:rsidRPr="0027394C">
        <w:rPr>
          <w:rFonts w:asciiTheme="minorHAnsi" w:hAnsiTheme="minorHAnsi" w:cstheme="minorHAnsi"/>
          <w:sz w:val="22"/>
          <w:szCs w:val="22"/>
        </w:rPr>
        <w:t>-</w:t>
      </w:r>
      <w:r w:rsidRPr="0027394C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Pr="0027394C">
        <w:rPr>
          <w:rFonts w:asciiTheme="minorHAnsi" w:hAnsiTheme="minorHAnsi" w:cstheme="minorHAnsi"/>
          <w:sz w:val="22"/>
          <w:szCs w:val="22"/>
        </w:rPr>
        <w:t>-</w:t>
      </w:r>
      <w:r w:rsidRPr="0027394C">
        <w:rPr>
          <w:rFonts w:asciiTheme="minorHAnsi" w:hAnsiTheme="minorHAnsi" w:cstheme="minorHAnsi"/>
          <w:sz w:val="22"/>
          <w:szCs w:val="22"/>
          <w:lang w:val="en-US"/>
        </w:rPr>
        <w:t>tomsk</w:t>
      </w:r>
      <w:r w:rsidRPr="0027394C">
        <w:rPr>
          <w:rFonts w:asciiTheme="minorHAnsi" w:hAnsiTheme="minorHAnsi" w:cstheme="minorHAnsi"/>
          <w:sz w:val="22"/>
          <w:szCs w:val="22"/>
        </w:rPr>
        <w:t>.</w:t>
      </w:r>
      <w:r w:rsidRPr="0027394C">
        <w:rPr>
          <w:rFonts w:asciiTheme="minorHAnsi" w:hAnsiTheme="minorHAnsi" w:cstheme="minorHAnsi"/>
          <w:sz w:val="22"/>
          <w:szCs w:val="22"/>
          <w:lang w:val="en-US"/>
        </w:rPr>
        <w:t>com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Общественные пространства и туристические программы «умного города»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Турутина Елена Сергеевна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кандидат философских наук, доцент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</w:rPr>
        <w:t xml:space="preserve">Национальный исследовательский </w:t>
      </w:r>
      <w:r w:rsidRPr="0027394C">
        <w:rPr>
          <w:rFonts w:cstheme="minorHAnsi"/>
          <w:i/>
          <w:color w:val="000000"/>
        </w:rPr>
        <w:t>Томский политехнический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Проблемы женщин и задачи социально-ориентированных НКО в современном городе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Прыткова А. О.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магистрант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lastRenderedPageBreak/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Политический праздник и общественные пространства города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Подрезов М. В.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младший научный сотрудник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Критерии оценки «умного города»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Сайкина А. А.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магистрант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Взаимоотношение города и университета в практике современной Японии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color w:val="000000"/>
          <w:sz w:val="24"/>
          <w:szCs w:val="24"/>
          <w:lang w:eastAsia="ru-RU"/>
        </w:rPr>
        <w:t>СЕКЦИЯ 3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ЭЛЕМЕНТЫ ГОРОДСКОГО ПРОСТРАНСТВА: ЧЕЛОВЕК И ГОРОД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декан Высшей школы урбанистики </w:t>
      </w:r>
      <w:r w:rsidRPr="0027394C">
        <w:rPr>
          <w:rFonts w:cstheme="minorHAnsi"/>
          <w:b/>
          <w:sz w:val="24"/>
          <w:szCs w:val="24"/>
        </w:rPr>
        <w:t>А. В. Новиков</w:t>
      </w:r>
      <w:r w:rsidRPr="0027394C">
        <w:rPr>
          <w:rFonts w:cstheme="minorHAnsi"/>
          <w:sz w:val="24"/>
          <w:szCs w:val="24"/>
        </w:rPr>
        <w:t xml:space="preserve"> (Москва)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cstheme="minorHAnsi"/>
        </w:rPr>
        <w:t>Научная библиотека ТГПУ. Ул. Герцена, 66, ауд. № 309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pacing w:after="0" w:line="240" w:lineRule="auto"/>
        <w:rPr>
          <w:rFonts w:cstheme="minorHAnsi"/>
          <w:b/>
          <w:color w:val="000000"/>
          <w:sz w:val="24"/>
        </w:rPr>
      </w:pPr>
      <w:r w:rsidRPr="0027394C">
        <w:rPr>
          <w:rFonts w:cstheme="minorHAnsi"/>
          <w:b/>
          <w:color w:val="000000"/>
          <w:sz w:val="24"/>
        </w:rPr>
        <w:t>Орлова Надежда Хаджимерзановна</w:t>
      </w:r>
    </w:p>
    <w:p w:rsidR="00A265B5" w:rsidRPr="0027394C" w:rsidRDefault="00A265B5" w:rsidP="00A265B5">
      <w:pPr>
        <w:spacing w:after="0" w:line="240" w:lineRule="auto"/>
        <w:rPr>
          <w:rFonts w:cstheme="minorHAnsi"/>
        </w:rPr>
      </w:pPr>
      <w:r w:rsidRPr="0027394C">
        <w:rPr>
          <w:rFonts w:cstheme="minorHAnsi"/>
        </w:rPr>
        <w:t>доктор философских наук, профессор</w:t>
      </w:r>
    </w:p>
    <w:p w:rsidR="00A265B5" w:rsidRPr="0027394C" w:rsidRDefault="00A265B5" w:rsidP="00A265B5">
      <w:pPr>
        <w:spacing w:after="0" w:line="240" w:lineRule="auto"/>
        <w:rPr>
          <w:rFonts w:cstheme="minorHAnsi"/>
          <w:i/>
        </w:rPr>
      </w:pPr>
      <w:r w:rsidRPr="0027394C">
        <w:rPr>
          <w:rFonts w:cstheme="minorHAnsi"/>
          <w:i/>
        </w:rPr>
        <w:t>Санкт-Петербургский государственный университет,</w:t>
      </w:r>
    </w:p>
    <w:p w:rsidR="00A265B5" w:rsidRPr="0027394C" w:rsidRDefault="00A265B5" w:rsidP="00A265B5">
      <w:pPr>
        <w:spacing w:after="0" w:line="240" w:lineRule="auto"/>
        <w:rPr>
          <w:rFonts w:cstheme="minorHAnsi"/>
          <w:i/>
          <w:color w:val="000000"/>
        </w:rPr>
      </w:pPr>
      <w:r w:rsidRPr="0027394C">
        <w:rPr>
          <w:rFonts w:cstheme="minorHAnsi"/>
          <w:i/>
        </w:rPr>
        <w:t>Санкт-Петербург, Россия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7394C">
        <w:rPr>
          <w:rFonts w:cstheme="minorHAnsi"/>
          <w:shd w:val="clear" w:color="auto" w:fill="FFFFFF"/>
        </w:rPr>
        <w:t>nadinor@mail.ru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Город как сцена и персонаж (литература, театр, кино)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Тигран Симян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eastAsia="Times New Roman" w:cstheme="minorHAnsi"/>
          <w:color w:val="000000"/>
          <w:lang w:eastAsia="ru-RU"/>
        </w:rPr>
        <w:t>доктор филологических наук, профессор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7394C">
        <w:rPr>
          <w:rFonts w:eastAsia="Times New Roman" w:cstheme="minorHAnsi"/>
          <w:i/>
          <w:color w:val="000000"/>
          <w:lang w:eastAsia="ru-RU"/>
        </w:rPr>
        <w:t>Ереванский государственный университет,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7394C">
        <w:rPr>
          <w:rFonts w:eastAsia="Times New Roman" w:cstheme="minorHAnsi"/>
          <w:i/>
          <w:color w:val="000000"/>
          <w:lang w:eastAsia="ru-RU"/>
        </w:rPr>
        <w:t>Ереван, Армения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cstheme="minorHAnsi"/>
          <w:shd w:val="clear" w:color="auto" w:fill="FFFFFF"/>
        </w:rPr>
        <w:t>tsimyan@googlemail.com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Ереванский вернисаж в пространстве современного города как реальный и литерату</w:t>
      </w:r>
      <w:r w:rsidRPr="0027394C">
        <w:rPr>
          <w:rFonts w:cstheme="minorHAnsi"/>
          <w:b/>
          <w:sz w:val="24"/>
          <w:szCs w:val="24"/>
        </w:rPr>
        <w:t>р</w:t>
      </w:r>
      <w:r w:rsidRPr="0027394C">
        <w:rPr>
          <w:rFonts w:cstheme="minorHAnsi"/>
          <w:b/>
          <w:sz w:val="24"/>
          <w:szCs w:val="24"/>
        </w:rPr>
        <w:t>ный конструкт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Joanna Panciuchin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Uniwersytet Wrocławski,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Wrocław, Poland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Difficult neighborhoods. Representative spaces and neglected areas on the example of Tomsk and Wroclaw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val="en-US"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Agnieszka Smutek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Uniwersytet Wrocławski,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Wrocław, Poland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ru-RU"/>
        </w:rPr>
      </w:pPr>
      <w:r w:rsidRPr="0027394C">
        <w:rPr>
          <w:rFonts w:cstheme="minorHAnsi"/>
          <w:shd w:val="clear" w:color="auto" w:fill="FFFFFF"/>
          <w:lang w:val="en-US"/>
        </w:rPr>
        <w:t>agnieszkasmutek@wp.pl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Photography in urban research on the example of Tomsk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val="en-US"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Grzegorz Soboń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Uniwersytet Wrocławski,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Wrocław, Poland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Grafitii and murals in the cities of Siberia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val="en-US"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lastRenderedPageBreak/>
        <w:t>Katarzyna Szymańska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Uniwersytet Wrocławski,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Wrocław, Poland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Live and non-living animals on the streets of Tomsk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val="en-US" w:eastAsia="ru-RU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  <w:lang w:val="en-US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СЕКЦИЯ 4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ТРАДИЦИОННОЕ И ИННОВАЦИОННОЕ В ПРОСТРАНСТВЕ СОВРЕМЕННОГО ГОР</w:t>
      </w:r>
      <w:r w:rsidRPr="0027394C">
        <w:rPr>
          <w:rFonts w:cstheme="minorHAnsi"/>
          <w:b/>
          <w:sz w:val="24"/>
          <w:szCs w:val="24"/>
        </w:rPr>
        <w:t>О</w:t>
      </w:r>
      <w:r w:rsidRPr="0027394C">
        <w:rPr>
          <w:rFonts w:cstheme="minorHAnsi"/>
          <w:b/>
          <w:sz w:val="24"/>
          <w:szCs w:val="24"/>
        </w:rPr>
        <w:t>ДА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доктор философских наук, профессор </w:t>
      </w:r>
      <w:r w:rsidRPr="0027394C">
        <w:rPr>
          <w:rFonts w:cstheme="minorHAnsi"/>
          <w:b/>
          <w:sz w:val="24"/>
          <w:szCs w:val="24"/>
        </w:rPr>
        <w:t>С. А. Смирнов</w:t>
      </w:r>
      <w:r w:rsidRPr="0027394C">
        <w:rPr>
          <w:rFonts w:cstheme="minorHAnsi"/>
          <w:sz w:val="24"/>
          <w:szCs w:val="24"/>
        </w:rPr>
        <w:t xml:space="preserve"> (Новосибирск)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</w:rPr>
        <w:t>Научная библиотека ТГПУ. Ул. Герцена, 66, зал периодических изданий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Рыбчинский Олег Валерьевич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27394C">
        <w:rPr>
          <w:rFonts w:eastAsia="Times New Roman" w:cstheme="minorHAnsi"/>
          <w:color w:val="000000"/>
          <w:lang w:eastAsia="ru-RU"/>
        </w:rPr>
        <w:t>доктор архитектуры, доцент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7394C">
        <w:rPr>
          <w:rFonts w:eastAsia="Times New Roman" w:cstheme="minorHAnsi"/>
          <w:i/>
          <w:color w:val="000000"/>
          <w:lang w:eastAsia="ru-RU"/>
        </w:rPr>
        <w:t>Национальный университет «Львовская политехника»,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7394C">
        <w:rPr>
          <w:rFonts w:eastAsia="Times New Roman" w:cstheme="minorHAnsi"/>
          <w:i/>
          <w:color w:val="000000"/>
          <w:lang w:eastAsia="ru-RU"/>
        </w:rPr>
        <w:t>Львов, Украина</w:t>
      </w:r>
    </w:p>
    <w:p w:rsidR="00A265B5" w:rsidRPr="00A265B5" w:rsidRDefault="00A265B5" w:rsidP="00A265B5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hyperlink r:id="rId7" w:history="1"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  <w:lang w:val="en-US"/>
          </w:rPr>
          <w:t>rrak</w:t>
        </w:r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</w:rPr>
          <w:t>@</w:t>
        </w:r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  <w:lang w:val="en-US"/>
          </w:rPr>
          <w:t>polynet</w:t>
        </w:r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</w:rPr>
          <w:t>.</w:t>
        </w:r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  <w:lang w:val="en-US"/>
          </w:rPr>
          <w:t>lviv</w:t>
        </w:r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</w:rPr>
          <w:t>.</w:t>
        </w:r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  <w:lang w:val="en-US"/>
          </w:rPr>
          <w:t>ua</w:t>
        </w:r>
      </w:hyperlink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27394C">
        <w:rPr>
          <w:rFonts w:cstheme="minorHAnsi"/>
          <w:b/>
          <w:bCs/>
          <w:sz w:val="24"/>
          <w:szCs w:val="24"/>
        </w:rPr>
        <w:t>Конструирование идентичности «средместья» исторических городов Украины (антропол</w:t>
      </w:r>
      <w:r w:rsidRPr="0027394C">
        <w:rPr>
          <w:rFonts w:cstheme="minorHAnsi"/>
          <w:b/>
          <w:bCs/>
          <w:sz w:val="24"/>
          <w:szCs w:val="24"/>
        </w:rPr>
        <w:t>о</w:t>
      </w:r>
      <w:r w:rsidRPr="0027394C">
        <w:rPr>
          <w:rFonts w:cstheme="minorHAnsi"/>
          <w:b/>
          <w:bCs/>
          <w:sz w:val="24"/>
          <w:szCs w:val="24"/>
        </w:rPr>
        <w:t>гическое измерение</w:t>
      </w:r>
      <w:r w:rsidRPr="0027394C">
        <w:rPr>
          <w:rFonts w:cstheme="minorHAnsi"/>
          <w:b/>
          <w:bCs/>
          <w:color w:val="000000"/>
          <w:shd w:val="clear" w:color="auto" w:fill="FFFFFF"/>
        </w:rPr>
        <w:t>)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Сазонова Наталия Ивановна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философских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Томский государственный педагогический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  <w:shd w:val="clear" w:color="auto" w:fill="FFFFFF"/>
        </w:rPr>
        <w:t>nataly-sib@mail.ru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Пространство религиозного культа и сакральная топика города: восточно-христианская традиция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Isolda Topp-Wójtowicz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Uniwersytet Wrocławski,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7394C">
        <w:rPr>
          <w:rFonts w:eastAsia="Times New Roman" w:cstheme="minorHAnsi"/>
          <w:i/>
          <w:color w:val="000000"/>
          <w:lang w:val="en-US" w:eastAsia="ru-RU"/>
        </w:rPr>
        <w:t>Wrocław, Poland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ru-RU"/>
        </w:rPr>
      </w:pPr>
      <w:r w:rsidRPr="0027394C">
        <w:rPr>
          <w:rFonts w:cstheme="minorHAnsi"/>
          <w:shd w:val="clear" w:color="auto" w:fill="FFFFFF"/>
          <w:lang w:val="en-US"/>
        </w:rPr>
        <w:t>izoldatopp@gmail.com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Sacrum in urban studies on the example of Russian cities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Черняк Эдуард Исаакович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</w:rPr>
        <w:t>доктор исторических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27394C">
        <w:rPr>
          <w:rFonts w:cstheme="minorHAnsi"/>
          <w:i/>
          <w:color w:val="000000"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Мемориальные локусы в городском общественном пространстве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</w:rPr>
      </w:pPr>
      <w:r w:rsidRPr="0027394C">
        <w:rPr>
          <w:rFonts w:cstheme="minorHAnsi"/>
          <w:b/>
          <w:color w:val="000000"/>
          <w:sz w:val="24"/>
          <w:szCs w:val="24"/>
        </w:rPr>
        <w:t>Красильникова Е.И.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7394C">
        <w:rPr>
          <w:rFonts w:cstheme="minorHAnsi"/>
        </w:rPr>
        <w:t>доктор исторических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Новосибирский государственный технический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Новосибирск,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</w:rPr>
        <w:t>Места памяти как общественные пространства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color w:val="000000"/>
        </w:rPr>
        <w:t>2 день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0000"/>
        </w:rPr>
      </w:pPr>
      <w:r w:rsidRPr="0027394C">
        <w:rPr>
          <w:rFonts w:asciiTheme="minorHAnsi" w:hAnsiTheme="minorHAnsi" w:cstheme="minorHAnsi"/>
          <w:b/>
          <w:i/>
          <w:color w:val="000000"/>
        </w:rPr>
        <w:t>5 июня 2018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color w:val="000000"/>
          <w:sz w:val="24"/>
          <w:szCs w:val="24"/>
          <w:lang w:eastAsia="ru-RU"/>
        </w:rPr>
        <w:t>РАБОТА СЕКЦИЙ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СЕКЦИЯ 1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lastRenderedPageBreak/>
        <w:t>ФОРМЫ КОНСТРУИРОВАНИЯ ГОРОДСКИХ ПРОСТРАНСТВ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кандидат философских наук, доцент </w:t>
      </w:r>
      <w:r w:rsidRPr="0027394C">
        <w:rPr>
          <w:rFonts w:cstheme="minorHAnsi"/>
          <w:b/>
          <w:sz w:val="24"/>
          <w:szCs w:val="24"/>
        </w:rPr>
        <w:t>С. В. Пирогов</w:t>
      </w:r>
      <w:r w:rsidRPr="0027394C">
        <w:rPr>
          <w:rFonts w:cstheme="minorHAnsi"/>
          <w:sz w:val="24"/>
          <w:szCs w:val="24"/>
        </w:rPr>
        <w:t xml:space="preserve"> (Томск)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27394C">
        <w:rPr>
          <w:rFonts w:cstheme="minorHAnsi"/>
        </w:rPr>
        <w:t xml:space="preserve">Научная библиотека ТГПУ. Ул. Герцена, 66, ауд. </w:t>
      </w:r>
      <w:r w:rsidRPr="00A265B5">
        <w:rPr>
          <w:rFonts w:cstheme="minorHAnsi"/>
          <w:lang w:val="en-US"/>
        </w:rPr>
        <w:t>№ 315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A265B5" w:rsidRPr="00C72E92" w:rsidRDefault="00A265B5" w:rsidP="00A265B5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/>
          <w:sz w:val="24"/>
          <w:szCs w:val="24"/>
          <w:lang w:val="en-US" w:eastAsia="ru-RU"/>
        </w:rPr>
      </w:pPr>
      <w:r w:rsidRPr="00C72E92"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Maxim Amosov</w:t>
      </w:r>
    </w:p>
    <w:p w:rsidR="00A265B5" w:rsidRPr="006E319B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C72E92">
        <w:rPr>
          <w:rFonts w:eastAsia="Times New Roman" w:cstheme="minorHAnsi"/>
          <w:i/>
          <w:color w:val="000000"/>
          <w:lang w:val="en-US" w:eastAsia="ru-RU"/>
        </w:rPr>
        <w:t>Delft University of Technology</w:t>
      </w:r>
      <w:r w:rsidRPr="006E319B">
        <w:rPr>
          <w:rFonts w:eastAsia="Times New Roman" w:cstheme="minorHAnsi"/>
          <w:i/>
          <w:color w:val="000000"/>
          <w:lang w:val="en-US" w:eastAsia="ru-RU"/>
        </w:rPr>
        <w:t>,</w:t>
      </w:r>
    </w:p>
    <w:p w:rsidR="00A265B5" w:rsidRPr="006E319B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6E319B">
        <w:rPr>
          <w:rFonts w:cstheme="minorHAnsi"/>
          <w:i/>
          <w:color w:val="000000"/>
          <w:shd w:val="clear" w:color="auto" w:fill="FFFFFF"/>
          <w:lang w:val="en-US"/>
        </w:rPr>
        <w:t>department of Architectural Engineering and Technology,</w:t>
      </w:r>
    </w:p>
    <w:p w:rsidR="00A265B5" w:rsidRPr="00C72E92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i/>
          <w:lang w:val="en-US" w:eastAsia="ru-RU"/>
        </w:rPr>
      </w:pPr>
      <w:r w:rsidRPr="006E319B">
        <w:rPr>
          <w:rFonts w:cstheme="minorHAnsi"/>
          <w:i/>
          <w:iCs/>
          <w:shd w:val="clear" w:color="auto" w:fill="FFFFFF"/>
          <w:lang w:val="en-US"/>
        </w:rPr>
        <w:t xml:space="preserve">Delft, </w:t>
      </w:r>
      <w:r w:rsidRPr="00CF3AD9">
        <w:rPr>
          <w:rFonts w:cstheme="minorHAnsi"/>
          <w:i/>
          <w:shd w:val="clear" w:color="auto" w:fill="FFFFFF"/>
          <w:lang w:val="en-US"/>
        </w:rPr>
        <w:t>Netherlands</w:t>
      </w:r>
    </w:p>
    <w:p w:rsidR="00A265B5" w:rsidRPr="00FC387B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C387B">
        <w:rPr>
          <w:rFonts w:cstheme="minorHAnsi"/>
          <w:b/>
          <w:sz w:val="24"/>
          <w:szCs w:val="24"/>
          <w:lang w:val="en-US"/>
        </w:rPr>
        <w:t>Development of an integrated framework, method and toolkits for the City design</w:t>
      </w:r>
    </w:p>
    <w:p w:rsidR="00A265B5" w:rsidRPr="00F70FD8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 xml:space="preserve">Капустин Александр </w:t>
      </w:r>
      <w:r w:rsidRPr="0027394C">
        <w:rPr>
          <w:rFonts w:cstheme="minorHAnsi"/>
          <w:b/>
          <w:color w:val="000000"/>
          <w:sz w:val="24"/>
        </w:rPr>
        <w:t>Владимирович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магистрант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Томский государственный педагогический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Томск, Россия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</w:rPr>
      </w:pPr>
      <w:hyperlink r:id="rId8" w:history="1">
        <w:r w:rsidRPr="00A265B5">
          <w:rPr>
            <w:rStyle w:val="a4"/>
            <w:rFonts w:cstheme="minorHAnsi"/>
            <w:color w:val="auto"/>
            <w:u w:val="none"/>
            <w:shd w:val="clear" w:color="auto" w:fill="FFFFFF"/>
          </w:rPr>
          <w:t>kavich324@gmail.com</w:t>
        </w:r>
      </w:hyperlink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Библиотека «Зелёная Лампа» в аспекте самоорганизации городского коммуникативн</w:t>
      </w: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о</w:t>
      </w:r>
      <w:r w:rsidRPr="0027394C">
        <w:rPr>
          <w:rFonts w:cstheme="minorHAnsi"/>
          <w:b/>
          <w:color w:val="000000"/>
          <w:sz w:val="24"/>
          <w:szCs w:val="24"/>
          <w:shd w:val="clear" w:color="auto" w:fill="FFFFFF"/>
        </w:rPr>
        <w:t>го пространства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Алексеевская Надежда Александровна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студент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Томский государственный педагогический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Томск, Россия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9" w:history="1">
        <w:r w:rsidRPr="00A265B5">
          <w:rPr>
            <w:rStyle w:val="a4"/>
            <w:rFonts w:cstheme="minorHAnsi"/>
            <w:color w:val="auto"/>
            <w:u w:val="none"/>
          </w:rPr>
          <w:t>streltsova.1910@mail.ru</w:t>
        </w:r>
      </w:hyperlink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Школа как пространство образования: Томск и Вроцлав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color w:val="000000"/>
          <w:sz w:val="24"/>
          <w:szCs w:val="24"/>
          <w:lang w:eastAsia="ru-RU"/>
        </w:rPr>
        <w:t>СЕКЦИЯ 2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ФОРМЫ УПРАВЛЕНИЯ ГОРОДСКИМИ ПРОСТРАНСТВАМИ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доктор политических наук, профессор </w:t>
      </w:r>
      <w:r w:rsidRPr="0027394C">
        <w:rPr>
          <w:rFonts w:cstheme="minorHAnsi"/>
          <w:b/>
          <w:sz w:val="24"/>
          <w:szCs w:val="24"/>
        </w:rPr>
        <w:t>А. И. Щербинин</w:t>
      </w:r>
      <w:r w:rsidRPr="0027394C">
        <w:rPr>
          <w:rFonts w:cstheme="minorHAnsi"/>
          <w:sz w:val="24"/>
          <w:szCs w:val="24"/>
        </w:rPr>
        <w:t xml:space="preserve"> (Томск)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cstheme="minorHAnsi"/>
        </w:rPr>
        <w:t>Научная библиотека ТГПУ. Ул. Герцена, 66, ауд. № 312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Краснопёров А. Ю.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аспирант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Пространства социальных сетей как составная часть современной политической культ</w:t>
      </w:r>
      <w:r w:rsidRPr="0027394C">
        <w:rPr>
          <w:rFonts w:asciiTheme="minorHAnsi" w:hAnsiTheme="minorHAnsi" w:cstheme="minorHAnsi"/>
          <w:b/>
          <w:color w:val="000000"/>
        </w:rPr>
        <w:t>у</w:t>
      </w:r>
      <w:r w:rsidRPr="0027394C">
        <w:rPr>
          <w:rFonts w:asciiTheme="minorHAnsi" w:hAnsiTheme="minorHAnsi" w:cstheme="minorHAnsi"/>
          <w:b/>
          <w:color w:val="000000"/>
        </w:rPr>
        <w:t>ры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Табакаев Филипп К.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старший преподаватель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Имидж территории как компонент региональной политической культуры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Сдельников В. А.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аспирант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Работа с иностранными студентами как составная часть внешнего позиционирования и</w:t>
      </w:r>
      <w:r w:rsidRPr="0027394C">
        <w:rPr>
          <w:rFonts w:asciiTheme="minorHAnsi" w:hAnsiTheme="minorHAnsi" w:cstheme="minorHAnsi"/>
          <w:b/>
          <w:color w:val="000000"/>
        </w:rPr>
        <w:t>н</w:t>
      </w:r>
      <w:r w:rsidRPr="0027394C">
        <w:rPr>
          <w:rFonts w:asciiTheme="minorHAnsi" w:hAnsiTheme="minorHAnsi" w:cstheme="minorHAnsi"/>
          <w:b/>
          <w:color w:val="000000"/>
        </w:rPr>
        <w:t>новационного города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color w:val="000000"/>
          <w:sz w:val="24"/>
          <w:szCs w:val="24"/>
          <w:lang w:eastAsia="ru-RU"/>
        </w:rPr>
        <w:t>СЕКЦИЯ 3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eastAsia="Times New Roman" w:cstheme="minorHAnsi"/>
          <w:b/>
          <w:color w:val="000000"/>
          <w:sz w:val="24"/>
          <w:szCs w:val="24"/>
          <w:lang w:eastAsia="ru-RU"/>
        </w:rPr>
        <w:t>ЭЛЕМЕНТЫ ГОРОДСКОГО ПРОСТРАНСТВА: ЧЕЛОВЕК И ГОРОД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доктор философских наук, профессор </w:t>
      </w:r>
      <w:r w:rsidRPr="0027394C">
        <w:rPr>
          <w:rFonts w:cstheme="minorHAnsi"/>
          <w:b/>
          <w:sz w:val="24"/>
          <w:szCs w:val="24"/>
        </w:rPr>
        <w:t>С. С. Аванесов</w:t>
      </w:r>
      <w:r w:rsidRPr="0027394C">
        <w:rPr>
          <w:rFonts w:cstheme="minorHAnsi"/>
          <w:sz w:val="24"/>
          <w:szCs w:val="24"/>
        </w:rPr>
        <w:t xml:space="preserve"> (Томск)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7394C">
        <w:rPr>
          <w:rFonts w:cstheme="minorHAnsi"/>
        </w:rPr>
        <w:t>Научная библиотека ТГПУ. Ул. Герцена, 66, ауд. № 309</w:t>
      </w:r>
    </w:p>
    <w:p w:rsidR="00A265B5" w:rsidRPr="0027394C" w:rsidRDefault="00A265B5" w:rsidP="00A265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ru-RU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Мелик-Гайказян Ирина Вигеновна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доктор философских наук, профессор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Томский государственный педагогический университет,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Томск, Россия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  <w:shd w:val="clear" w:color="auto" w:fill="FFFFFF"/>
        </w:rPr>
        <w:t>melik-irina@yandex.ru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Биоэтика как символ соседства</w:t>
      </w:r>
    </w:p>
    <w:p w:rsidR="00A265B5" w:rsidRPr="00A265B5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6E319B" w:rsidRDefault="00A265B5" w:rsidP="00A265B5">
      <w:pPr>
        <w:pStyle w:val="3"/>
        <w:spacing w:before="0" w:beforeAutospacing="0" w:after="0" w:afterAutospacing="0"/>
        <w:rPr>
          <w:rFonts w:asciiTheme="minorHAnsi" w:hAnsiTheme="minorHAnsi" w:cstheme="minorHAnsi"/>
          <w:bCs w:val="0"/>
          <w:color w:val="000000"/>
          <w:sz w:val="24"/>
          <w:szCs w:val="24"/>
          <w:shd w:val="clear" w:color="auto" w:fill="FFFFFF"/>
          <w:lang w:val="en-US"/>
        </w:rPr>
      </w:pPr>
      <w:r w:rsidRPr="006E319B">
        <w:rPr>
          <w:rFonts w:asciiTheme="minorHAnsi" w:hAnsiTheme="minorHAnsi" w:cstheme="minorHAnsi"/>
          <w:bCs w:val="0"/>
          <w:color w:val="000000"/>
          <w:sz w:val="24"/>
          <w:szCs w:val="24"/>
          <w:shd w:val="clear" w:color="auto" w:fill="FFFFFF"/>
          <w:lang w:val="en-US"/>
        </w:rPr>
        <w:t>Wiebke Klemm</w:t>
      </w:r>
    </w:p>
    <w:p w:rsidR="00A265B5" w:rsidRDefault="00A265B5" w:rsidP="00A265B5">
      <w:pPr>
        <w:spacing w:after="0" w:line="240" w:lineRule="auto"/>
        <w:jc w:val="both"/>
        <w:rPr>
          <w:rFonts w:cstheme="minorHAnsi"/>
          <w:i/>
          <w:iCs/>
          <w:shd w:val="clear" w:color="auto" w:fill="FFFFFF"/>
          <w:lang w:val="en-US"/>
        </w:rPr>
      </w:pPr>
      <w:r w:rsidRPr="00CF3AD9">
        <w:rPr>
          <w:rFonts w:cstheme="minorHAnsi"/>
          <w:i/>
          <w:iCs/>
          <w:shd w:val="clear" w:color="auto" w:fill="FFFFFF"/>
          <w:lang w:val="en-US"/>
        </w:rPr>
        <w:t>Wageningen Universiteit en Researchcentrum</w:t>
      </w:r>
      <w:r>
        <w:rPr>
          <w:rFonts w:cstheme="minorHAnsi"/>
          <w:i/>
          <w:iCs/>
          <w:shd w:val="clear" w:color="auto" w:fill="FFFFFF"/>
          <w:lang w:val="en-US"/>
        </w:rPr>
        <w:t>,</w:t>
      </w:r>
    </w:p>
    <w:p w:rsidR="00A265B5" w:rsidRPr="00CF3AD9" w:rsidRDefault="00A265B5" w:rsidP="00A265B5">
      <w:pPr>
        <w:spacing w:after="0" w:line="240" w:lineRule="auto"/>
        <w:jc w:val="both"/>
        <w:rPr>
          <w:rFonts w:cstheme="minorHAnsi"/>
          <w:i/>
          <w:shd w:val="clear" w:color="auto" w:fill="FFFFFF"/>
          <w:lang w:val="en-US"/>
        </w:rPr>
      </w:pPr>
      <w:r w:rsidRPr="00CF3AD9">
        <w:rPr>
          <w:rFonts w:cstheme="minorHAnsi"/>
          <w:i/>
          <w:iCs/>
          <w:color w:val="222222"/>
          <w:shd w:val="clear" w:color="auto" w:fill="FFFFFF"/>
          <w:lang w:val="en-US"/>
        </w:rPr>
        <w:t>Wageningen</w:t>
      </w:r>
      <w:r>
        <w:rPr>
          <w:rFonts w:cstheme="minorHAnsi"/>
          <w:i/>
          <w:iCs/>
          <w:color w:val="222222"/>
          <w:shd w:val="clear" w:color="auto" w:fill="FFFFFF"/>
          <w:lang w:val="en-US"/>
        </w:rPr>
        <w:t xml:space="preserve">, </w:t>
      </w:r>
      <w:r w:rsidRPr="00CF3AD9">
        <w:rPr>
          <w:rFonts w:cstheme="minorHAnsi"/>
          <w:i/>
          <w:shd w:val="clear" w:color="auto" w:fill="FFFFFF"/>
          <w:lang w:val="en-US"/>
        </w:rPr>
        <w:t>Netherlands</w:t>
      </w:r>
    </w:p>
    <w:p w:rsidR="00A265B5" w:rsidRPr="00261F01" w:rsidRDefault="00A265B5" w:rsidP="00A265B5">
      <w:pPr>
        <w:spacing w:after="0" w:line="240" w:lineRule="auto"/>
        <w:jc w:val="both"/>
        <w:rPr>
          <w:rFonts w:cstheme="minorHAnsi"/>
          <w:i/>
          <w:lang w:val="en-US"/>
        </w:rPr>
      </w:pPr>
      <w:hyperlink r:id="rId10" w:history="1">
        <w:r w:rsidRPr="00CF3AD9">
          <w:rPr>
            <w:rStyle w:val="a4"/>
            <w:rFonts w:cstheme="minorHAnsi"/>
            <w:color w:val="auto"/>
            <w:u w:val="none"/>
            <w:shd w:val="clear" w:color="auto" w:fill="FFFFFF"/>
            <w:lang w:val="en-US"/>
          </w:rPr>
          <w:t>wiebke.klemm@ams-institute.org</w:t>
        </w:r>
      </w:hyperlink>
    </w:p>
    <w:p w:rsidR="00A265B5" w:rsidRPr="006E319B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6E319B">
        <w:rPr>
          <w:rFonts w:cstheme="minorHAnsi"/>
          <w:b/>
          <w:sz w:val="24"/>
          <w:szCs w:val="24"/>
          <w:lang w:val="en-US"/>
        </w:rPr>
        <w:t>Visual ecology and landscape architecture</w:t>
      </w:r>
    </w:p>
    <w:p w:rsidR="00A265B5" w:rsidRPr="00CF3AD9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A265B5" w:rsidRPr="00A265B5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lang w:val="en-US"/>
        </w:rPr>
      </w:pPr>
      <w:r w:rsidRPr="0027394C">
        <w:rPr>
          <w:rFonts w:asciiTheme="minorHAnsi" w:hAnsiTheme="minorHAnsi" w:cstheme="minorHAnsi"/>
          <w:b/>
          <w:color w:val="000000"/>
        </w:rPr>
        <w:t>Павел</w:t>
      </w:r>
      <w:r w:rsidRPr="00A265B5">
        <w:rPr>
          <w:rFonts w:asciiTheme="minorHAnsi" w:hAnsiTheme="minorHAnsi" w:cstheme="minorHAnsi"/>
          <w:b/>
          <w:color w:val="000000"/>
          <w:lang w:val="en-US"/>
        </w:rPr>
        <w:t xml:space="preserve"> </w:t>
      </w:r>
      <w:r w:rsidRPr="0027394C">
        <w:rPr>
          <w:rFonts w:asciiTheme="minorHAnsi" w:hAnsiTheme="minorHAnsi" w:cstheme="minorHAnsi"/>
          <w:b/>
          <w:color w:val="000000"/>
        </w:rPr>
        <w:t>Лавринец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доктор филологии, зав. кафедрой русской филологии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Вильнюсский университет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Вильнюс, Литва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Pr="0027394C">
          <w:rPr>
            <w:rStyle w:val="a4"/>
            <w:rFonts w:asciiTheme="minorHAnsi" w:hAnsiTheme="minorHAnsi" w:cstheme="minorHAnsi"/>
            <w:color w:val="000000"/>
            <w:sz w:val="22"/>
            <w:szCs w:val="22"/>
            <w:u w:val="none"/>
          </w:rPr>
          <w:t>pavel.lavrinec@flf.vu.lt</w:t>
        </w:r>
      </w:hyperlink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Вильнюс – город слонов и ангелов</w:t>
      </w:r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4C6041">
        <w:rPr>
          <w:rFonts w:asciiTheme="minorHAnsi" w:hAnsiTheme="minorHAnsi" w:cstheme="minorHAnsi"/>
          <w:b/>
          <w:color w:val="000000"/>
        </w:rPr>
        <w:t>Наталья Шромм</w:t>
      </w:r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C6041">
        <w:rPr>
          <w:rFonts w:asciiTheme="minorHAnsi" w:hAnsiTheme="minorHAnsi" w:cstheme="minorHAnsi"/>
          <w:color w:val="000000"/>
          <w:sz w:val="22"/>
          <w:szCs w:val="22"/>
        </w:rPr>
        <w:t>доктор филологии</w:t>
      </w:r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C6041">
        <w:rPr>
          <w:rFonts w:asciiTheme="minorHAnsi" w:hAnsiTheme="minorHAnsi" w:cstheme="minorHAnsi"/>
          <w:i/>
          <w:color w:val="000000"/>
          <w:sz w:val="22"/>
          <w:szCs w:val="22"/>
        </w:rPr>
        <w:t>Латвийский университет,</w:t>
      </w:r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C6041">
        <w:rPr>
          <w:rFonts w:asciiTheme="minorHAnsi" w:hAnsiTheme="minorHAnsi" w:cstheme="minorHAnsi"/>
          <w:i/>
          <w:color w:val="000000"/>
          <w:sz w:val="22"/>
          <w:szCs w:val="22"/>
        </w:rPr>
        <w:t>Рига, Латвия</w:t>
      </w:r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Pr="004C6041">
          <w:rPr>
            <w:rStyle w:val="a4"/>
            <w:rFonts w:asciiTheme="minorHAnsi" w:hAnsiTheme="minorHAnsi" w:cstheme="minorHAnsi"/>
            <w:color w:val="000000"/>
            <w:sz w:val="22"/>
            <w:szCs w:val="22"/>
            <w:u w:val="none"/>
          </w:rPr>
          <w:t>natalia.shrom@gmail.com</w:t>
        </w:r>
      </w:hyperlink>
    </w:p>
    <w:p w:rsidR="00A265B5" w:rsidRPr="004C6041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4C6041">
        <w:rPr>
          <w:rFonts w:asciiTheme="minorHAnsi" w:hAnsiTheme="minorHAnsi" w:cstheme="minorHAnsi"/>
          <w:b/>
          <w:color w:val="000000"/>
        </w:rPr>
        <w:t>Ноктюрны узких улочек Риги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Петухов Александр Сергеевич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color w:val="000000"/>
          <w:sz w:val="22"/>
          <w:szCs w:val="22"/>
        </w:rPr>
        <w:t>аспирант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27394C">
        <w:rPr>
          <w:rFonts w:cstheme="minorHAnsi"/>
          <w:i/>
          <w:color w:val="000000"/>
        </w:rPr>
        <w:t>Национальный исследовательский Томский государственный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394C">
        <w:rPr>
          <w:rFonts w:asciiTheme="minorHAnsi" w:hAnsiTheme="minorHAnsi" w:cstheme="minorHAnsi"/>
          <w:i/>
          <w:color w:val="000000"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Пространства городской повседневности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СЕКЦИЯ 4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sz w:val="24"/>
          <w:szCs w:val="24"/>
        </w:rPr>
        <w:t>ТРАДИЦИОННОЕ И ИННОВАЦИОННОЕ В ПРОСТРАНСТВЕ СОВРЕМЕННОГО ГОР</w:t>
      </w:r>
      <w:r w:rsidRPr="0027394C">
        <w:rPr>
          <w:rFonts w:cstheme="minorHAnsi"/>
          <w:b/>
          <w:sz w:val="24"/>
          <w:szCs w:val="24"/>
        </w:rPr>
        <w:t>О</w:t>
      </w:r>
      <w:r w:rsidRPr="0027394C">
        <w:rPr>
          <w:rFonts w:cstheme="minorHAnsi"/>
          <w:b/>
          <w:sz w:val="24"/>
          <w:szCs w:val="24"/>
        </w:rPr>
        <w:t>ДА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Руководитель секции доктор философских наук, профессор </w:t>
      </w:r>
      <w:r w:rsidRPr="0027394C">
        <w:rPr>
          <w:rFonts w:cstheme="minorHAnsi"/>
          <w:b/>
          <w:sz w:val="24"/>
          <w:szCs w:val="24"/>
        </w:rPr>
        <w:t>С. А. Смирнов</w:t>
      </w:r>
      <w:r w:rsidRPr="0027394C">
        <w:rPr>
          <w:rFonts w:cstheme="minorHAnsi"/>
          <w:sz w:val="24"/>
          <w:szCs w:val="24"/>
        </w:rPr>
        <w:t xml:space="preserve"> (Новосибирск)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</w:rPr>
        <w:t>Научная библиотека ТГПУ. Ул. Герцена, 66, зал периодических изданий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Kinga</w:t>
      </w: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N</w:t>
      </w: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ę</w:t>
      </w: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dza</w:t>
      </w: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-</w:t>
      </w:r>
      <w:r w:rsidRPr="0027394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Sikoniowska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  <w:lang w:val="en-US"/>
        </w:rPr>
        <w:t>Uniwersytet</w:t>
      </w:r>
      <w:r w:rsidRPr="0027394C">
        <w:rPr>
          <w:rFonts w:cstheme="minorHAnsi"/>
          <w:i/>
        </w:rPr>
        <w:t xml:space="preserve"> </w:t>
      </w:r>
      <w:r w:rsidRPr="0027394C">
        <w:rPr>
          <w:rFonts w:cstheme="minorHAnsi"/>
          <w:i/>
          <w:lang w:val="en-US"/>
        </w:rPr>
        <w:t>Jagiello</w:t>
      </w:r>
      <w:r w:rsidRPr="0027394C">
        <w:rPr>
          <w:rFonts w:cstheme="minorHAnsi"/>
          <w:i/>
        </w:rPr>
        <w:t>ń</w:t>
      </w:r>
      <w:r w:rsidRPr="0027394C">
        <w:rPr>
          <w:rFonts w:cstheme="minorHAnsi"/>
          <w:i/>
          <w:lang w:val="en-US"/>
        </w:rPr>
        <w:t>ski</w:t>
      </w:r>
      <w:r w:rsidRPr="0027394C">
        <w:rPr>
          <w:rFonts w:cstheme="minorHAnsi"/>
          <w:i/>
        </w:rPr>
        <w:t>,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lang w:val="en-US"/>
        </w:rPr>
      </w:pPr>
      <w:r w:rsidRPr="0027394C">
        <w:rPr>
          <w:rFonts w:cstheme="minorHAnsi"/>
          <w:i/>
          <w:lang w:val="en-US"/>
        </w:rPr>
        <w:t xml:space="preserve">Kraków, </w:t>
      </w:r>
      <w:r w:rsidRPr="0027394C">
        <w:rPr>
          <w:rFonts w:eastAsia="Times New Roman" w:cstheme="minorHAnsi"/>
          <w:i/>
          <w:color w:val="000000"/>
          <w:lang w:val="en-US" w:eastAsia="ru-RU"/>
        </w:rPr>
        <w:t>Poland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lang w:val="en-US"/>
        </w:rPr>
      </w:pPr>
      <w:r w:rsidRPr="0027394C">
        <w:rPr>
          <w:rFonts w:cstheme="minorHAnsi"/>
          <w:shd w:val="clear" w:color="auto" w:fill="FFFFFF"/>
          <w:lang w:val="en-US"/>
        </w:rPr>
        <w:t>ns.kinga@gmail.com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27394C">
        <w:rPr>
          <w:rFonts w:cstheme="minorHAnsi"/>
          <w:b/>
          <w:sz w:val="24"/>
          <w:szCs w:val="24"/>
          <w:lang w:val="en-US"/>
        </w:rPr>
        <w:t>Public spaces of the Siberian Soviet cities as a place of embodiment of the modernity princ</w:t>
      </w:r>
      <w:r w:rsidRPr="0027394C">
        <w:rPr>
          <w:rFonts w:cstheme="minorHAnsi"/>
          <w:b/>
          <w:sz w:val="24"/>
          <w:szCs w:val="24"/>
          <w:lang w:val="en-US"/>
        </w:rPr>
        <w:t>i</w:t>
      </w:r>
      <w:r w:rsidRPr="0027394C">
        <w:rPr>
          <w:rFonts w:cstheme="minorHAnsi"/>
          <w:b/>
          <w:sz w:val="24"/>
          <w:szCs w:val="24"/>
          <w:lang w:val="en-US"/>
        </w:rPr>
        <w:t>ples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</w:rPr>
        <w:t>Кудинова Лариса Валерьевна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</w:rPr>
      </w:pPr>
      <w:r w:rsidRPr="0027394C">
        <w:rPr>
          <w:rFonts w:cstheme="minorHAnsi"/>
        </w:rPr>
        <w:t>магистрант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i/>
        </w:rPr>
      </w:pPr>
      <w:r w:rsidRPr="0027394C">
        <w:rPr>
          <w:rFonts w:cstheme="minorHAnsi"/>
          <w:i/>
        </w:rPr>
        <w:t>Томский государственный педагогический университет,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i/>
          <w:sz w:val="22"/>
          <w:szCs w:val="22"/>
        </w:rPr>
        <w:t>Томск, Россия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27394C">
        <w:rPr>
          <w:rFonts w:asciiTheme="minorHAnsi" w:hAnsiTheme="minorHAnsi" w:cstheme="minorHAnsi"/>
          <w:b/>
          <w:color w:val="000000"/>
          <w:shd w:val="clear" w:color="auto" w:fill="FFFFFF"/>
        </w:rPr>
        <w:t>Образовательный проект-квест «Томск исторический»: освоение культурного простра</w:t>
      </w:r>
      <w:r w:rsidRPr="0027394C">
        <w:rPr>
          <w:rFonts w:asciiTheme="minorHAnsi" w:hAnsiTheme="minorHAnsi" w:cstheme="minorHAnsi"/>
          <w:b/>
          <w:color w:val="000000"/>
          <w:shd w:val="clear" w:color="auto" w:fill="FFFFFF"/>
        </w:rPr>
        <w:t>н</w:t>
      </w:r>
      <w:r w:rsidRPr="0027394C">
        <w:rPr>
          <w:rFonts w:asciiTheme="minorHAnsi" w:hAnsiTheme="minorHAnsi" w:cstheme="minorHAnsi"/>
          <w:b/>
          <w:color w:val="000000"/>
          <w:shd w:val="clear" w:color="auto" w:fill="FFFFFF"/>
        </w:rPr>
        <w:t>ства города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27394C">
        <w:rPr>
          <w:rFonts w:asciiTheme="minorHAnsi" w:hAnsiTheme="minorHAnsi" w:cstheme="minorHAnsi"/>
          <w:color w:val="000000"/>
        </w:rPr>
        <w:lastRenderedPageBreak/>
        <w:t>3 день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0000"/>
        </w:rPr>
      </w:pPr>
      <w:r w:rsidRPr="0027394C">
        <w:rPr>
          <w:rFonts w:asciiTheme="minorHAnsi" w:hAnsiTheme="minorHAnsi" w:cstheme="minorHAnsi"/>
          <w:b/>
          <w:i/>
          <w:color w:val="000000"/>
        </w:rPr>
        <w:t>6 июня 2018</w:t>
      </w: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10.00 </w:t>
      </w:r>
      <w:r w:rsidRPr="0027394C">
        <w:rPr>
          <w:rFonts w:cstheme="minorHAnsi"/>
          <w:b/>
          <w:sz w:val="24"/>
          <w:szCs w:val="24"/>
        </w:rPr>
        <w:t>ЗАКЛЮЧИТЕЛЬНОЕ ПЛЕНАРНОЕ ЗАСЕДАНИЕ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ПОДВЕДЕНИЕ ИТОГОВ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ЗАКРЫТИЕ КОНФЕРЕНЦИИ</w:t>
      </w:r>
    </w:p>
    <w:p w:rsidR="00A265B5" w:rsidRPr="0027394C" w:rsidRDefault="00A265B5" w:rsidP="00A265B5">
      <w:pPr>
        <w:spacing w:after="0" w:line="240" w:lineRule="auto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Научная библиотека ТГПУ. Ул. Герцена, 66, конференц-зал</w:t>
      </w: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Pr="0027394C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 xml:space="preserve">13.00 – 17.00 </w:t>
      </w:r>
      <w:r w:rsidRPr="0027394C">
        <w:rPr>
          <w:rFonts w:cstheme="minorHAnsi"/>
          <w:b/>
          <w:sz w:val="24"/>
          <w:szCs w:val="24"/>
        </w:rPr>
        <w:t>КУЛЬТУРНАЯ ПРОГРАММА</w:t>
      </w:r>
    </w:p>
    <w:p w:rsidR="00A265B5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94C">
        <w:rPr>
          <w:rFonts w:cstheme="minorHAnsi"/>
          <w:sz w:val="24"/>
          <w:szCs w:val="24"/>
        </w:rPr>
        <w:t>ЗНАКОМСТВО С ОБЩЕСТВЕННЫМИ ПРОСТРАНСТВАМИ ГОРОДА ТОМСКА</w:t>
      </w:r>
    </w:p>
    <w:p w:rsidR="00A265B5" w:rsidRDefault="00A265B5" w:rsidP="00A265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5B5" w:rsidRDefault="00A265B5"/>
    <w:p w:rsidR="0015620C" w:rsidRDefault="0015620C"/>
    <w:sectPr w:rsidR="0015620C" w:rsidSect="0015620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3"/>
    <w:rsid w:val="0015620C"/>
    <w:rsid w:val="002422F0"/>
    <w:rsid w:val="005C2A3F"/>
    <w:rsid w:val="00943E43"/>
    <w:rsid w:val="00A265B5"/>
    <w:rsid w:val="00F12140"/>
    <w:rsid w:val="00F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3F"/>
  </w:style>
  <w:style w:type="paragraph" w:styleId="3">
    <w:name w:val="heading 3"/>
    <w:basedOn w:val="a"/>
    <w:link w:val="30"/>
    <w:uiPriority w:val="9"/>
    <w:qFormat/>
    <w:rsid w:val="00A26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6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3F"/>
  </w:style>
  <w:style w:type="paragraph" w:styleId="3">
    <w:name w:val="heading 3"/>
    <w:basedOn w:val="a"/>
    <w:link w:val="30"/>
    <w:uiPriority w:val="9"/>
    <w:qFormat/>
    <w:rsid w:val="00A26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6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ich32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ak@polynet.lviv.ua" TargetMode="External"/><Relationship Id="rId12" Type="http://schemas.openxmlformats.org/officeDocument/2006/relationships/hyperlink" Target="mailto:natalia.shro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ru/" TargetMode="External"/><Relationship Id="rId11" Type="http://schemas.openxmlformats.org/officeDocument/2006/relationships/hyperlink" Target="mailto:pavel.lavrinec@flf.vu.lt" TargetMode="External"/><Relationship Id="rId5" Type="http://schemas.openxmlformats.org/officeDocument/2006/relationships/hyperlink" Target="mailto:vvs1771@rambler.ru" TargetMode="External"/><Relationship Id="rId10" Type="http://schemas.openxmlformats.org/officeDocument/2006/relationships/hyperlink" Target="mailto:wiebke.klemm@ams-institut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eltsova.19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1943</Words>
  <Characters>11022</Characters>
  <Application>Microsoft Office Word</Application>
  <DocSecurity>0</DocSecurity>
  <Lines>367</Lines>
  <Paragraphs>182</Paragraphs>
  <ScaleCrop>false</ScaleCrop>
  <Company>SPecialiST RePack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2018-01-20T01:43:00Z</dcterms:created>
  <dcterms:modified xsi:type="dcterms:W3CDTF">2018-01-20T01:46:00Z</dcterms:modified>
</cp:coreProperties>
</file>