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42C" w:rsidRDefault="00AF242C" w:rsidP="00AF242C">
      <w:pPr>
        <w:jc w:val="center"/>
      </w:pPr>
      <w:r>
        <w:t xml:space="preserve">ОТЧЕТ о результатах международной деятельности кафедры </w:t>
      </w:r>
    </w:p>
    <w:p w:rsidR="00AF242C" w:rsidRDefault="00AF242C" w:rsidP="00AF242C">
      <w:pPr>
        <w:jc w:val="center"/>
      </w:pPr>
      <w:r>
        <w:t>за 2023-2024 учебный год:</w:t>
      </w:r>
    </w:p>
    <w:p w:rsidR="00AF242C" w:rsidRDefault="00AF242C" w:rsidP="00AF242C">
      <w:pPr>
        <w:jc w:val="center"/>
      </w:pPr>
    </w:p>
    <w:p w:rsidR="00AF242C" w:rsidRPr="00AF242C" w:rsidRDefault="00AF242C" w:rsidP="00B91D73">
      <w:pPr>
        <w:jc w:val="both"/>
        <w:rPr>
          <w:sz w:val="20"/>
          <w:szCs w:val="20"/>
          <w:lang w:val="en-US"/>
        </w:rPr>
      </w:pPr>
      <w:r w:rsidRPr="00AF242C">
        <w:rPr>
          <w:sz w:val="20"/>
          <w:szCs w:val="20"/>
        </w:rPr>
        <w:t>1.</w:t>
      </w:r>
      <w:r w:rsidR="00B91D73">
        <w:rPr>
          <w:sz w:val="20"/>
          <w:szCs w:val="20"/>
        </w:rPr>
        <w:t xml:space="preserve"> </w:t>
      </w:r>
      <w:r w:rsidRPr="00AF242C">
        <w:rPr>
          <w:sz w:val="20"/>
          <w:szCs w:val="20"/>
        </w:rPr>
        <w:t>Набор, научное и учебно-методическое сопровождение магистратуры по профилю Русский язык как иностранный</w:t>
      </w:r>
      <w:r w:rsidRPr="00AF242C">
        <w:rPr>
          <w:sz w:val="20"/>
          <w:szCs w:val="20"/>
          <w:lang w:val="en-US"/>
        </w:rPr>
        <w:t>.</w:t>
      </w:r>
    </w:p>
    <w:p w:rsidR="00AF242C" w:rsidRPr="00AF242C" w:rsidRDefault="00AF242C" w:rsidP="00B91D73">
      <w:pPr>
        <w:ind w:firstLine="0"/>
        <w:jc w:val="center"/>
        <w:rPr>
          <w:sz w:val="20"/>
          <w:szCs w:val="20"/>
          <w:lang w:val="en-US"/>
        </w:rPr>
      </w:pPr>
      <w:bookmarkStart w:id="0" w:name="_GoBack"/>
      <w:r w:rsidRPr="00AF242C">
        <w:rPr>
          <w:noProof/>
          <w:sz w:val="20"/>
          <w:szCs w:val="20"/>
          <w:lang w:eastAsia="ru-RU"/>
        </w:rPr>
        <w:drawing>
          <wp:inline distT="0" distB="0" distL="0" distR="0" wp14:anchorId="52BFE676" wp14:editId="26F92399">
            <wp:extent cx="4557231" cy="34180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7550" cy="34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242C" w:rsidRPr="00AF242C" w:rsidRDefault="00AF242C" w:rsidP="00B91D73">
      <w:pPr>
        <w:ind w:firstLine="567"/>
        <w:jc w:val="both"/>
        <w:rPr>
          <w:sz w:val="20"/>
          <w:szCs w:val="20"/>
        </w:rPr>
      </w:pPr>
      <w:r w:rsidRPr="00AF242C">
        <w:rPr>
          <w:sz w:val="20"/>
          <w:szCs w:val="20"/>
        </w:rPr>
        <w:t xml:space="preserve">Образовательная программа магистратуры реализуется усилиями преподавательского состава кафедры теории языка и методики обучения русскому языку. 16 студентов, обучавшихся 2 года по профильной программе подготовки, стали дипломированными специалистами в предметной области «Русский язык как иностранный», 8 из них завершили обучение с красными дипломами. Окончившие магистратуру в 2024 г. пополнили число выпускников магистратуры, насчитывающее 65 человек ‒ граждан КНР, которые обучались в данной магистратуре с 2015 по 2023 гг. </w:t>
      </w:r>
    </w:p>
    <w:p w:rsidR="00AF242C" w:rsidRPr="00AF242C" w:rsidRDefault="00AF242C" w:rsidP="00B91D73">
      <w:pPr>
        <w:ind w:firstLine="567"/>
        <w:jc w:val="both"/>
        <w:rPr>
          <w:sz w:val="20"/>
          <w:szCs w:val="20"/>
          <w:shd w:val="clear" w:color="auto" w:fill="FFFFFF"/>
        </w:rPr>
      </w:pPr>
      <w:r w:rsidRPr="00AF242C">
        <w:rPr>
          <w:sz w:val="20"/>
          <w:szCs w:val="20"/>
        </w:rPr>
        <w:t xml:space="preserve">Научное содержание образовательной программы магистратуры реализуется в соответствии с научным направлением кафедры теории языка и методики обучения русскому языку ‒ </w:t>
      </w:r>
      <w:proofErr w:type="spellStart"/>
      <w:r w:rsidRPr="00AF242C">
        <w:rPr>
          <w:sz w:val="20"/>
          <w:szCs w:val="20"/>
        </w:rPr>
        <w:t>когнитивно</w:t>
      </w:r>
      <w:proofErr w:type="spellEnd"/>
      <w:r w:rsidRPr="00AF242C">
        <w:rPr>
          <w:sz w:val="20"/>
          <w:szCs w:val="20"/>
        </w:rPr>
        <w:t xml:space="preserve">-дискурсивной и культурологической лингводидактикой. </w:t>
      </w:r>
      <w:proofErr w:type="gramStart"/>
      <w:r w:rsidRPr="00AF242C">
        <w:rPr>
          <w:sz w:val="20"/>
          <w:szCs w:val="20"/>
        </w:rPr>
        <w:t xml:space="preserve">Поддерживается участием в </w:t>
      </w:r>
      <w:proofErr w:type="spellStart"/>
      <w:r w:rsidRPr="00AF242C">
        <w:rPr>
          <w:sz w:val="20"/>
          <w:szCs w:val="20"/>
        </w:rPr>
        <w:t>грантовых</w:t>
      </w:r>
      <w:proofErr w:type="spellEnd"/>
      <w:r w:rsidRPr="00AF242C">
        <w:rPr>
          <w:sz w:val="20"/>
          <w:szCs w:val="20"/>
        </w:rPr>
        <w:t xml:space="preserve"> исследованиях, которые осуществляются в рамках научно-исследовательского проекта № Г.01/2024 от 05.02.2024 «Создание и использование методического ресурса объектов городского стрит-арта как маркеров культурного кода Томска в практике преподавания РКИ и РКН» (в рамках реализации научно-исследовательских проектов из приносящей доходы деятельности ТГПУ), а также г</w:t>
      </w:r>
      <w:r w:rsidRPr="00AF242C">
        <w:rPr>
          <w:sz w:val="20"/>
          <w:szCs w:val="20"/>
          <w:shd w:val="clear" w:color="auto" w:fill="FFFFFF"/>
        </w:rPr>
        <w:t>осударственного задания Министерства просвещения Российской Федерации, номер проекта:</w:t>
      </w:r>
      <w:proofErr w:type="gramEnd"/>
      <w:r w:rsidRPr="00AF242C">
        <w:rPr>
          <w:sz w:val="20"/>
          <w:szCs w:val="20"/>
          <w:shd w:val="clear" w:color="auto" w:fill="FFFFFF"/>
        </w:rPr>
        <w:t xml:space="preserve"> QZOY-2024-0014, тема «Исследование потребностей и запросов на образование на русском языке и изучение русского языка и русской культуры в Республике Кения с целью их эффективного продвижения».</w:t>
      </w:r>
    </w:p>
    <w:p w:rsidR="00AF242C" w:rsidRPr="00AF242C" w:rsidRDefault="00AF242C" w:rsidP="00B91D73">
      <w:pPr>
        <w:ind w:firstLine="567"/>
        <w:jc w:val="both"/>
        <w:rPr>
          <w:sz w:val="20"/>
          <w:szCs w:val="20"/>
          <w:shd w:val="clear" w:color="auto" w:fill="FFFFFF"/>
        </w:rPr>
      </w:pPr>
      <w:r w:rsidRPr="00AF242C">
        <w:rPr>
          <w:i/>
          <w:sz w:val="20"/>
          <w:szCs w:val="20"/>
          <w:shd w:val="clear" w:color="auto" w:fill="FFFFFF"/>
        </w:rPr>
        <w:t xml:space="preserve">Уважаемые преподаватели образовательной программы «Русский как иностранный»! Искренне благодарю за Ваш труд, высочайший профессионализм, активную и живую обратную связь, искреннее понимание и добрую поддержку! Четко выстроенная учебная программа, интересные лекции и продуманные, полезные задания позволили нам обрести все необходимые компетенции для выпускников. </w:t>
      </w:r>
      <w:proofErr w:type="spellStart"/>
      <w:r w:rsidRPr="00AF242C">
        <w:rPr>
          <w:sz w:val="20"/>
          <w:szCs w:val="20"/>
          <w:shd w:val="clear" w:color="auto" w:fill="FFFFFF"/>
        </w:rPr>
        <w:t>Байтуреева</w:t>
      </w:r>
      <w:proofErr w:type="spellEnd"/>
      <w:r w:rsidRPr="00AF242C">
        <w:rPr>
          <w:sz w:val="20"/>
          <w:szCs w:val="20"/>
          <w:shd w:val="clear" w:color="auto" w:fill="FFFFFF"/>
        </w:rPr>
        <w:t xml:space="preserve"> К.А., Казахстан.</w:t>
      </w:r>
    </w:p>
    <w:p w:rsidR="00AF242C" w:rsidRPr="00AF242C" w:rsidRDefault="00AF242C" w:rsidP="00B91D73">
      <w:pPr>
        <w:ind w:firstLine="567"/>
        <w:jc w:val="both"/>
        <w:rPr>
          <w:i/>
          <w:sz w:val="20"/>
          <w:szCs w:val="20"/>
          <w:shd w:val="clear" w:color="auto" w:fill="FFFFFF"/>
        </w:rPr>
      </w:pPr>
      <w:r w:rsidRPr="00AF242C">
        <w:rPr>
          <w:i/>
          <w:sz w:val="20"/>
          <w:szCs w:val="20"/>
          <w:shd w:val="clear" w:color="auto" w:fill="FFFFFF"/>
        </w:rPr>
        <w:t xml:space="preserve">Я закончила обучение в магистратуре «Русский язык как иностранный». Я приобрела новые знания по предмету, научилась многим приемам в организации эффективного обучения РКИ. Я полюбила Россию, Томск и Томский педагогический университет. Мне очень нравится русский язык! Я хочу продолжать обучение и буду поступать в аспирантуру. </w:t>
      </w:r>
      <w:proofErr w:type="spellStart"/>
      <w:r w:rsidRPr="00AF242C">
        <w:rPr>
          <w:sz w:val="20"/>
          <w:szCs w:val="20"/>
          <w:shd w:val="clear" w:color="auto" w:fill="FFFFFF"/>
        </w:rPr>
        <w:t>Чэнь</w:t>
      </w:r>
      <w:proofErr w:type="spellEnd"/>
      <w:r w:rsidRPr="00AF242C">
        <w:rPr>
          <w:sz w:val="20"/>
          <w:szCs w:val="20"/>
          <w:shd w:val="clear" w:color="auto" w:fill="FFFFFF"/>
        </w:rPr>
        <w:t xml:space="preserve"> </w:t>
      </w:r>
      <w:proofErr w:type="spellStart"/>
      <w:r w:rsidRPr="00AF242C">
        <w:rPr>
          <w:sz w:val="20"/>
          <w:szCs w:val="20"/>
          <w:shd w:val="clear" w:color="auto" w:fill="FFFFFF"/>
        </w:rPr>
        <w:t>Мэншу</w:t>
      </w:r>
      <w:proofErr w:type="spellEnd"/>
      <w:r w:rsidRPr="00AF242C">
        <w:rPr>
          <w:sz w:val="20"/>
          <w:szCs w:val="20"/>
          <w:shd w:val="clear" w:color="auto" w:fill="FFFFFF"/>
        </w:rPr>
        <w:t>, Китай.</w:t>
      </w:r>
      <w:r w:rsidRPr="00AF242C">
        <w:rPr>
          <w:i/>
          <w:sz w:val="20"/>
          <w:szCs w:val="20"/>
          <w:shd w:val="clear" w:color="auto" w:fill="FFFFFF"/>
        </w:rPr>
        <w:t xml:space="preserve"> </w:t>
      </w:r>
    </w:p>
    <w:p w:rsidR="00AF242C" w:rsidRPr="00AF242C" w:rsidRDefault="00AF242C" w:rsidP="00B91D73">
      <w:pPr>
        <w:ind w:firstLine="567"/>
        <w:jc w:val="both"/>
        <w:rPr>
          <w:sz w:val="20"/>
          <w:szCs w:val="20"/>
          <w:shd w:val="clear" w:color="auto" w:fill="FFFFFF"/>
        </w:rPr>
      </w:pPr>
      <w:r w:rsidRPr="00AF242C">
        <w:rPr>
          <w:i/>
          <w:sz w:val="20"/>
          <w:szCs w:val="20"/>
          <w:shd w:val="clear" w:color="auto" w:fill="FFFFFF"/>
        </w:rPr>
        <w:t xml:space="preserve">Очень нужная и востребованная программа! Выпускники демонстрируют глубокое понимание тенденций в области современного поликультурного образования, хорошее знание предметной и </w:t>
      </w:r>
      <w:proofErr w:type="spellStart"/>
      <w:r w:rsidRPr="00AF242C">
        <w:rPr>
          <w:i/>
          <w:sz w:val="20"/>
          <w:szCs w:val="20"/>
          <w:shd w:val="clear" w:color="auto" w:fill="FFFFFF"/>
        </w:rPr>
        <w:t>навыковой</w:t>
      </w:r>
      <w:proofErr w:type="spellEnd"/>
      <w:r w:rsidRPr="00AF242C">
        <w:rPr>
          <w:i/>
          <w:sz w:val="20"/>
          <w:szCs w:val="20"/>
          <w:shd w:val="clear" w:color="auto" w:fill="FFFFFF"/>
        </w:rPr>
        <w:t xml:space="preserve"> составляющих в подготовке профильных специалистов. </w:t>
      </w:r>
      <w:proofErr w:type="spellStart"/>
      <w:r w:rsidRPr="00AF242C">
        <w:rPr>
          <w:sz w:val="20"/>
          <w:szCs w:val="20"/>
          <w:shd w:val="clear" w:color="auto" w:fill="FFFFFF"/>
        </w:rPr>
        <w:t>Эмер</w:t>
      </w:r>
      <w:proofErr w:type="spellEnd"/>
      <w:r w:rsidRPr="00AF242C">
        <w:rPr>
          <w:sz w:val="20"/>
          <w:szCs w:val="20"/>
          <w:shd w:val="clear" w:color="auto" w:fill="FFFFFF"/>
        </w:rPr>
        <w:t xml:space="preserve"> Юлия Антоновна, доктор филологических наук, проректор НИ ТГУ, председатель Государственной аттестационной комиссии.</w:t>
      </w:r>
    </w:p>
    <w:p w:rsidR="00AF242C" w:rsidRPr="00AF242C" w:rsidRDefault="00AF242C" w:rsidP="00B91D73">
      <w:pPr>
        <w:ind w:firstLine="567"/>
        <w:jc w:val="both"/>
        <w:rPr>
          <w:sz w:val="20"/>
          <w:szCs w:val="20"/>
          <w:shd w:val="clear" w:color="auto" w:fill="FFFFFF"/>
        </w:rPr>
      </w:pPr>
    </w:p>
    <w:p w:rsidR="00AF242C" w:rsidRPr="00AF242C" w:rsidRDefault="00AF242C" w:rsidP="00B91D73">
      <w:pPr>
        <w:jc w:val="both"/>
        <w:rPr>
          <w:sz w:val="20"/>
          <w:szCs w:val="20"/>
        </w:rPr>
      </w:pPr>
      <w:r w:rsidRPr="00AF242C">
        <w:rPr>
          <w:sz w:val="20"/>
          <w:szCs w:val="20"/>
        </w:rPr>
        <w:t>2. Организация и участие: Международный фестиваль-конкурс детского и молодежного литературного творчества «Устами детей говорит мир», 24-26.10.2023, г.</w:t>
      </w:r>
      <w:r w:rsidR="00B91D73">
        <w:rPr>
          <w:sz w:val="20"/>
          <w:szCs w:val="20"/>
        </w:rPr>
        <w:t xml:space="preserve"> </w:t>
      </w:r>
      <w:r w:rsidRPr="00AF242C">
        <w:rPr>
          <w:sz w:val="20"/>
          <w:szCs w:val="20"/>
        </w:rPr>
        <w:t>Томск (участие с литературными переводами оригинальных стихотворений, работа в творческой лаборатории и мастер-классе):</w:t>
      </w:r>
    </w:p>
    <w:p w:rsidR="00AF242C" w:rsidRPr="00AF242C" w:rsidRDefault="00AF242C" w:rsidP="00B91D73">
      <w:pPr>
        <w:numPr>
          <w:ilvl w:val="0"/>
          <w:numId w:val="1"/>
        </w:numPr>
        <w:suppressAutoHyphens/>
        <w:ind w:left="0" w:firstLine="0"/>
        <w:jc w:val="both"/>
        <w:rPr>
          <w:sz w:val="20"/>
          <w:szCs w:val="20"/>
        </w:rPr>
      </w:pPr>
      <w:proofErr w:type="spellStart"/>
      <w:r w:rsidRPr="00AF242C">
        <w:rPr>
          <w:sz w:val="20"/>
          <w:szCs w:val="20"/>
        </w:rPr>
        <w:lastRenderedPageBreak/>
        <w:t>Дун</w:t>
      </w:r>
      <w:proofErr w:type="spellEnd"/>
      <w:r w:rsidRPr="00AF242C">
        <w:rPr>
          <w:sz w:val="20"/>
          <w:szCs w:val="20"/>
        </w:rPr>
        <w:t xml:space="preserve"> </w:t>
      </w:r>
      <w:proofErr w:type="spellStart"/>
      <w:r w:rsidRPr="00AF242C">
        <w:rPr>
          <w:sz w:val="20"/>
          <w:szCs w:val="20"/>
        </w:rPr>
        <w:t>Шухан</w:t>
      </w:r>
      <w:proofErr w:type="spellEnd"/>
      <w:r w:rsidRPr="00AF242C">
        <w:rPr>
          <w:sz w:val="20"/>
          <w:szCs w:val="20"/>
        </w:rPr>
        <w:t xml:space="preserve"> (339М), «Радость снежинок»</w:t>
      </w:r>
    </w:p>
    <w:p w:rsidR="00AF242C" w:rsidRPr="00AF242C" w:rsidRDefault="00AF242C" w:rsidP="00B91D73">
      <w:pPr>
        <w:numPr>
          <w:ilvl w:val="0"/>
          <w:numId w:val="1"/>
        </w:numPr>
        <w:suppressAutoHyphens/>
        <w:ind w:left="0" w:firstLine="0"/>
        <w:jc w:val="both"/>
        <w:rPr>
          <w:sz w:val="20"/>
          <w:szCs w:val="20"/>
        </w:rPr>
      </w:pPr>
      <w:proofErr w:type="spellStart"/>
      <w:r w:rsidRPr="00AF242C">
        <w:rPr>
          <w:sz w:val="20"/>
          <w:szCs w:val="20"/>
        </w:rPr>
        <w:t>Шао</w:t>
      </w:r>
      <w:proofErr w:type="spellEnd"/>
      <w:r w:rsidRPr="00AF242C">
        <w:rPr>
          <w:sz w:val="20"/>
          <w:szCs w:val="20"/>
        </w:rPr>
        <w:t xml:space="preserve"> </w:t>
      </w:r>
      <w:proofErr w:type="spellStart"/>
      <w:r w:rsidRPr="00AF242C">
        <w:rPr>
          <w:sz w:val="20"/>
          <w:szCs w:val="20"/>
        </w:rPr>
        <w:t>Юйтун</w:t>
      </w:r>
      <w:proofErr w:type="spellEnd"/>
      <w:r w:rsidRPr="00AF242C">
        <w:rPr>
          <w:sz w:val="20"/>
          <w:szCs w:val="20"/>
        </w:rPr>
        <w:t xml:space="preserve"> (339М) «Цветок успеха»</w:t>
      </w:r>
    </w:p>
    <w:p w:rsidR="00AF242C" w:rsidRPr="00AF242C" w:rsidRDefault="00AF242C" w:rsidP="00B91D73">
      <w:pPr>
        <w:numPr>
          <w:ilvl w:val="0"/>
          <w:numId w:val="1"/>
        </w:numPr>
        <w:suppressAutoHyphens/>
        <w:ind w:left="0" w:firstLine="0"/>
        <w:jc w:val="both"/>
        <w:rPr>
          <w:sz w:val="20"/>
          <w:szCs w:val="20"/>
        </w:rPr>
      </w:pPr>
      <w:proofErr w:type="spellStart"/>
      <w:r w:rsidRPr="00AF242C">
        <w:rPr>
          <w:sz w:val="20"/>
          <w:szCs w:val="20"/>
        </w:rPr>
        <w:t>Чэнь</w:t>
      </w:r>
      <w:proofErr w:type="spellEnd"/>
      <w:r w:rsidRPr="00AF242C">
        <w:rPr>
          <w:sz w:val="20"/>
          <w:szCs w:val="20"/>
        </w:rPr>
        <w:t xml:space="preserve"> </w:t>
      </w:r>
      <w:proofErr w:type="spellStart"/>
      <w:r w:rsidRPr="00AF242C">
        <w:rPr>
          <w:sz w:val="20"/>
          <w:szCs w:val="20"/>
        </w:rPr>
        <w:t>Мэншу</w:t>
      </w:r>
      <w:proofErr w:type="spellEnd"/>
      <w:r w:rsidRPr="00AF242C">
        <w:rPr>
          <w:sz w:val="20"/>
          <w:szCs w:val="20"/>
        </w:rPr>
        <w:t xml:space="preserve"> (329М), «Скучаю по родине»</w:t>
      </w:r>
    </w:p>
    <w:p w:rsidR="00AF242C" w:rsidRPr="00AF242C" w:rsidRDefault="00AF242C" w:rsidP="00B91D73">
      <w:pPr>
        <w:numPr>
          <w:ilvl w:val="0"/>
          <w:numId w:val="1"/>
        </w:numPr>
        <w:suppressAutoHyphens/>
        <w:ind w:left="0" w:firstLine="0"/>
        <w:jc w:val="both"/>
        <w:rPr>
          <w:sz w:val="20"/>
          <w:szCs w:val="20"/>
        </w:rPr>
      </w:pPr>
      <w:proofErr w:type="spellStart"/>
      <w:r w:rsidRPr="00AF242C">
        <w:rPr>
          <w:sz w:val="20"/>
          <w:szCs w:val="20"/>
        </w:rPr>
        <w:t>Чжу</w:t>
      </w:r>
      <w:proofErr w:type="spellEnd"/>
      <w:r w:rsidRPr="00AF242C">
        <w:rPr>
          <w:sz w:val="20"/>
          <w:szCs w:val="20"/>
        </w:rPr>
        <w:t xml:space="preserve"> </w:t>
      </w:r>
      <w:proofErr w:type="spellStart"/>
      <w:r w:rsidRPr="00AF242C">
        <w:rPr>
          <w:sz w:val="20"/>
          <w:szCs w:val="20"/>
        </w:rPr>
        <w:t>Нань</w:t>
      </w:r>
      <w:proofErr w:type="spellEnd"/>
      <w:r w:rsidRPr="00AF242C">
        <w:rPr>
          <w:sz w:val="20"/>
          <w:szCs w:val="20"/>
        </w:rPr>
        <w:t xml:space="preserve"> (329М), «Ностальгия»</w:t>
      </w:r>
    </w:p>
    <w:p w:rsidR="00AF242C" w:rsidRPr="00AF242C" w:rsidRDefault="00AF242C" w:rsidP="00B91D73">
      <w:pPr>
        <w:numPr>
          <w:ilvl w:val="0"/>
          <w:numId w:val="1"/>
        </w:numPr>
        <w:suppressAutoHyphens/>
        <w:ind w:left="0" w:firstLine="0"/>
        <w:jc w:val="both"/>
        <w:rPr>
          <w:sz w:val="20"/>
          <w:szCs w:val="20"/>
        </w:rPr>
      </w:pPr>
      <w:proofErr w:type="spellStart"/>
      <w:r w:rsidRPr="00AF242C">
        <w:rPr>
          <w:sz w:val="20"/>
          <w:szCs w:val="20"/>
        </w:rPr>
        <w:t>Чжао</w:t>
      </w:r>
      <w:proofErr w:type="spellEnd"/>
      <w:r w:rsidRPr="00AF242C">
        <w:rPr>
          <w:sz w:val="20"/>
          <w:szCs w:val="20"/>
        </w:rPr>
        <w:t xml:space="preserve"> </w:t>
      </w:r>
      <w:proofErr w:type="spellStart"/>
      <w:r w:rsidRPr="00AF242C">
        <w:rPr>
          <w:sz w:val="20"/>
          <w:szCs w:val="20"/>
        </w:rPr>
        <w:t>Цзихэн</w:t>
      </w:r>
      <w:proofErr w:type="spellEnd"/>
      <w:r w:rsidRPr="00AF242C">
        <w:rPr>
          <w:sz w:val="20"/>
          <w:szCs w:val="20"/>
        </w:rPr>
        <w:t xml:space="preserve"> (329М), «Вспоминая братьев </w:t>
      </w:r>
      <w:proofErr w:type="spellStart"/>
      <w:r w:rsidRPr="00AF242C">
        <w:rPr>
          <w:sz w:val="20"/>
          <w:szCs w:val="20"/>
        </w:rPr>
        <w:t>Шаньдун</w:t>
      </w:r>
      <w:proofErr w:type="spellEnd"/>
      <w:r w:rsidRPr="00AF242C">
        <w:rPr>
          <w:sz w:val="20"/>
          <w:szCs w:val="20"/>
        </w:rPr>
        <w:t>»</w:t>
      </w:r>
    </w:p>
    <w:p w:rsidR="00AF242C" w:rsidRPr="00AF242C" w:rsidRDefault="00AF242C" w:rsidP="00B91D73">
      <w:pPr>
        <w:numPr>
          <w:ilvl w:val="0"/>
          <w:numId w:val="1"/>
        </w:numPr>
        <w:suppressAutoHyphens/>
        <w:ind w:left="0" w:firstLine="0"/>
        <w:jc w:val="both"/>
        <w:rPr>
          <w:sz w:val="20"/>
          <w:szCs w:val="20"/>
        </w:rPr>
      </w:pPr>
      <w:r w:rsidRPr="00AF242C">
        <w:rPr>
          <w:sz w:val="20"/>
          <w:szCs w:val="20"/>
        </w:rPr>
        <w:t xml:space="preserve">Цзян </w:t>
      </w:r>
      <w:proofErr w:type="spellStart"/>
      <w:r w:rsidRPr="00AF242C">
        <w:rPr>
          <w:sz w:val="20"/>
          <w:szCs w:val="20"/>
        </w:rPr>
        <w:t>Вэньвэнь</w:t>
      </w:r>
      <w:proofErr w:type="spellEnd"/>
      <w:r w:rsidRPr="00AF242C">
        <w:rPr>
          <w:sz w:val="20"/>
          <w:szCs w:val="20"/>
        </w:rPr>
        <w:t xml:space="preserve"> (329М), «Горячо любить жизнь»</w:t>
      </w:r>
    </w:p>
    <w:p w:rsidR="00AF242C" w:rsidRPr="00AF242C" w:rsidRDefault="00AF242C" w:rsidP="00B91D73">
      <w:pPr>
        <w:numPr>
          <w:ilvl w:val="0"/>
          <w:numId w:val="1"/>
        </w:numPr>
        <w:suppressAutoHyphens/>
        <w:ind w:left="0" w:firstLine="0"/>
        <w:jc w:val="both"/>
        <w:rPr>
          <w:sz w:val="20"/>
          <w:szCs w:val="20"/>
        </w:rPr>
      </w:pPr>
      <w:proofErr w:type="spellStart"/>
      <w:r w:rsidRPr="00AF242C">
        <w:rPr>
          <w:sz w:val="20"/>
          <w:szCs w:val="20"/>
        </w:rPr>
        <w:t>Лю</w:t>
      </w:r>
      <w:proofErr w:type="spellEnd"/>
      <w:r w:rsidRPr="00AF242C">
        <w:rPr>
          <w:sz w:val="20"/>
          <w:szCs w:val="20"/>
        </w:rPr>
        <w:t xml:space="preserve"> Лан (339М), «Я стану счастливым»</w:t>
      </w:r>
    </w:p>
    <w:p w:rsidR="00AF242C" w:rsidRPr="00AF242C" w:rsidRDefault="00AF242C" w:rsidP="00B91D73">
      <w:pPr>
        <w:numPr>
          <w:ilvl w:val="0"/>
          <w:numId w:val="1"/>
        </w:numPr>
        <w:suppressAutoHyphens/>
        <w:ind w:left="0" w:firstLine="0"/>
        <w:jc w:val="both"/>
        <w:rPr>
          <w:sz w:val="20"/>
          <w:szCs w:val="20"/>
        </w:rPr>
      </w:pPr>
      <w:r w:rsidRPr="00AF242C">
        <w:rPr>
          <w:sz w:val="20"/>
          <w:szCs w:val="20"/>
        </w:rPr>
        <w:t xml:space="preserve">Линь </w:t>
      </w:r>
      <w:proofErr w:type="spellStart"/>
      <w:r w:rsidRPr="00AF242C">
        <w:rPr>
          <w:sz w:val="20"/>
          <w:szCs w:val="20"/>
        </w:rPr>
        <w:t>Синьжу</w:t>
      </w:r>
      <w:proofErr w:type="spellEnd"/>
      <w:r w:rsidRPr="00AF242C">
        <w:rPr>
          <w:sz w:val="20"/>
          <w:szCs w:val="20"/>
        </w:rPr>
        <w:t xml:space="preserve"> (339М), «Переправа»</w:t>
      </w:r>
    </w:p>
    <w:p w:rsidR="00AF242C" w:rsidRPr="00AF242C" w:rsidRDefault="00AF242C" w:rsidP="00B91D73">
      <w:pPr>
        <w:pStyle w:val="a5"/>
        <w:numPr>
          <w:ilvl w:val="0"/>
          <w:numId w:val="1"/>
        </w:numPr>
        <w:ind w:left="-284" w:firstLine="284"/>
        <w:jc w:val="both"/>
        <w:rPr>
          <w:sz w:val="20"/>
          <w:szCs w:val="20"/>
        </w:rPr>
      </w:pPr>
      <w:proofErr w:type="spellStart"/>
      <w:proofErr w:type="gramStart"/>
      <w:r w:rsidRPr="00AF242C">
        <w:rPr>
          <w:sz w:val="20"/>
          <w:szCs w:val="20"/>
        </w:rPr>
        <w:t>Дяо</w:t>
      </w:r>
      <w:proofErr w:type="spellEnd"/>
      <w:r w:rsidRPr="00AF242C">
        <w:rPr>
          <w:sz w:val="20"/>
          <w:szCs w:val="20"/>
        </w:rPr>
        <w:t xml:space="preserve"> Шуан (339М), «Мысли о родной страны»</w:t>
      </w:r>
      <w:proofErr w:type="gramEnd"/>
    </w:p>
    <w:p w:rsidR="00AF242C" w:rsidRPr="00AF242C" w:rsidRDefault="00AF242C" w:rsidP="00B91D73">
      <w:pPr>
        <w:jc w:val="both"/>
        <w:rPr>
          <w:sz w:val="20"/>
          <w:szCs w:val="20"/>
        </w:rPr>
      </w:pPr>
    </w:p>
    <w:p w:rsidR="00AF242C" w:rsidRPr="00AF242C" w:rsidRDefault="00AF242C" w:rsidP="00B91D73">
      <w:pPr>
        <w:jc w:val="both"/>
        <w:rPr>
          <w:sz w:val="20"/>
          <w:szCs w:val="20"/>
        </w:rPr>
      </w:pPr>
      <w:r w:rsidRPr="00AF242C">
        <w:rPr>
          <w:sz w:val="20"/>
          <w:szCs w:val="20"/>
        </w:rPr>
        <w:t xml:space="preserve">3. Беседа о содержании и формате обучения в магистратуре по профилю Русский язык как иностранный с целевой аудиторией "учителя средних общеобразовательных организаций стран ближнего зарубежья" (состоялась 21.11.2023, присутствовало 6 учителей СОШ г. Семей, Казахстан, отв. - </w:t>
      </w:r>
      <w:proofErr w:type="spellStart"/>
      <w:r w:rsidRPr="00AF242C">
        <w:rPr>
          <w:sz w:val="20"/>
          <w:szCs w:val="20"/>
        </w:rPr>
        <w:t>Курьянович</w:t>
      </w:r>
      <w:proofErr w:type="spellEnd"/>
      <w:r w:rsidRPr="00AF242C">
        <w:rPr>
          <w:sz w:val="20"/>
          <w:szCs w:val="20"/>
        </w:rPr>
        <w:t xml:space="preserve"> А.В.). </w:t>
      </w:r>
    </w:p>
    <w:p w:rsidR="00AF242C" w:rsidRDefault="00AF242C" w:rsidP="00B91D73">
      <w:pPr>
        <w:jc w:val="both"/>
        <w:rPr>
          <w:sz w:val="20"/>
          <w:szCs w:val="20"/>
        </w:rPr>
      </w:pPr>
    </w:p>
    <w:p w:rsidR="007B3677" w:rsidRPr="00AF242C" w:rsidRDefault="00AF242C" w:rsidP="00B91D73">
      <w:pPr>
        <w:jc w:val="both"/>
        <w:rPr>
          <w:sz w:val="20"/>
          <w:szCs w:val="20"/>
        </w:rPr>
      </w:pPr>
      <w:r w:rsidRPr="00AF242C">
        <w:rPr>
          <w:sz w:val="20"/>
          <w:szCs w:val="20"/>
        </w:rPr>
        <w:t xml:space="preserve">4. Мастер-класс "ОСОБЕННОСТИ ФОРМИРОВАНИЯ ИССЛЕДОВАТЕЛЬСКОЙ КОМПЕТЕНЦИИ ИНОСТРАНЦЕВ-ЛИНГВИСТОВ В МАГИСТРАТУРЕ "РУССКИЙ ЯЗЫК КАК ИНОСТРАННЫЙ" В ТОМСКОМ ГОСУДАРСТВЕННОМ ПЕДАГОГИЧЕСКОМ УНИВЕРСИТЕТЕ" (целевая аудитория - бакалавры и магистранты ФФ ТГУ, состоялась 25.10.2023, ТГУ, отв. - </w:t>
      </w:r>
      <w:proofErr w:type="spellStart"/>
      <w:r w:rsidRPr="00AF242C">
        <w:rPr>
          <w:sz w:val="20"/>
          <w:szCs w:val="20"/>
        </w:rPr>
        <w:t>Курьянович</w:t>
      </w:r>
      <w:proofErr w:type="spellEnd"/>
      <w:r w:rsidRPr="00AF242C">
        <w:rPr>
          <w:sz w:val="20"/>
          <w:szCs w:val="20"/>
        </w:rPr>
        <w:t xml:space="preserve"> А.В.)</w:t>
      </w:r>
    </w:p>
    <w:sectPr w:rsidR="007B3677" w:rsidRPr="00AF2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95461"/>
    <w:multiLevelType w:val="hybridMultilevel"/>
    <w:tmpl w:val="4EEAD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67"/>
    <w:rsid w:val="004417A5"/>
    <w:rsid w:val="004B2D99"/>
    <w:rsid w:val="004C2967"/>
    <w:rsid w:val="007B3677"/>
    <w:rsid w:val="00AF242C"/>
    <w:rsid w:val="00B9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4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4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24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4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4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2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587</Words>
  <Characters>3347</Characters>
  <Application>Microsoft Office Word</Application>
  <DocSecurity>0</DocSecurity>
  <Lines>27</Lines>
  <Paragraphs>7</Paragraphs>
  <ScaleCrop>false</ScaleCrop>
  <Company/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</dc:creator>
  <cp:keywords/>
  <dc:description/>
  <cp:lastModifiedBy>User</cp:lastModifiedBy>
  <cp:revision>4</cp:revision>
  <dcterms:created xsi:type="dcterms:W3CDTF">2024-09-02T17:58:00Z</dcterms:created>
  <dcterms:modified xsi:type="dcterms:W3CDTF">2024-10-02T05:10:00Z</dcterms:modified>
</cp:coreProperties>
</file>