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E" w:rsidRDefault="008B0DAE" w:rsidP="008B0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DAE">
        <w:rPr>
          <w:rFonts w:ascii="Times New Roman" w:hAnsi="Times New Roman" w:cs="Times New Roman"/>
          <w:b/>
          <w:bCs/>
          <w:sz w:val="32"/>
          <w:szCs w:val="32"/>
        </w:rPr>
        <w:t>Тематические направления работ</w:t>
      </w:r>
      <w:r w:rsidRPr="008B0DAE">
        <w:rPr>
          <w:rFonts w:ascii="Times New Roman" w:hAnsi="Times New Roman" w:cs="Times New Roman"/>
          <w:b/>
          <w:sz w:val="32"/>
          <w:szCs w:val="32"/>
        </w:rPr>
        <w:t>, предоставляемых на конкурс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0DAE">
        <w:rPr>
          <w:rFonts w:ascii="Times New Roman" w:hAnsi="Times New Roman" w:cs="Times New Roman"/>
          <w:b/>
          <w:sz w:val="32"/>
          <w:szCs w:val="32"/>
        </w:rPr>
        <w:t>«Моя законодательная инициатива»</w:t>
      </w:r>
    </w:p>
    <w:p w:rsidR="008B0DAE" w:rsidRDefault="008B0DAE" w:rsidP="008B0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(до 1 октября 2015 года)</w:t>
      </w:r>
      <w:r w:rsidRPr="008B0DAE">
        <w:rPr>
          <w:rFonts w:ascii="Times New Roman" w:hAnsi="Times New Roman" w:cs="Times New Roman"/>
          <w:b/>
          <w:sz w:val="32"/>
          <w:szCs w:val="32"/>
        </w:rPr>
        <w:t>:</w:t>
      </w:r>
    </w:p>
    <w:p w:rsidR="008B0DAE" w:rsidRDefault="008B0DAE" w:rsidP="008B0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DAE" w:rsidRDefault="008B0DAE" w:rsidP="008B0DA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B0DAE">
        <w:rPr>
          <w:rFonts w:ascii="Times New Roman" w:hAnsi="Times New Roman" w:cs="Times New Roman"/>
          <w:sz w:val="32"/>
          <w:szCs w:val="32"/>
        </w:rPr>
        <w:t>1.государственное строительство и конституционные права граждан;</w:t>
      </w:r>
      <w:r w:rsidRPr="008B0DAE">
        <w:rPr>
          <w:rFonts w:ascii="Times New Roman" w:hAnsi="Times New Roman" w:cs="Times New Roman"/>
          <w:sz w:val="32"/>
          <w:szCs w:val="32"/>
        </w:rPr>
        <w:br/>
        <w:t>2.экономическая политика;</w:t>
      </w:r>
      <w:r w:rsidRPr="008B0DAE">
        <w:rPr>
          <w:rFonts w:ascii="Times New Roman" w:hAnsi="Times New Roman" w:cs="Times New Roman"/>
          <w:sz w:val="32"/>
          <w:szCs w:val="32"/>
        </w:rPr>
        <w:br/>
        <w:t>3.социальная политика;</w:t>
      </w:r>
      <w:r w:rsidRPr="008B0DAE">
        <w:rPr>
          <w:rFonts w:ascii="Times New Roman" w:hAnsi="Times New Roman" w:cs="Times New Roman"/>
          <w:sz w:val="32"/>
          <w:szCs w:val="32"/>
        </w:rPr>
        <w:br/>
        <w:t>4.образование, наука, здравоохранение и культура;</w:t>
      </w:r>
      <w:r w:rsidRPr="008B0DAE">
        <w:rPr>
          <w:rFonts w:ascii="Times New Roman" w:hAnsi="Times New Roman" w:cs="Times New Roman"/>
          <w:sz w:val="32"/>
          <w:szCs w:val="32"/>
        </w:rPr>
        <w:br/>
        <w:t>5.бюджетное, налоговое и финансовое законодательство;</w:t>
      </w:r>
      <w:r w:rsidRPr="008B0DAE">
        <w:rPr>
          <w:rFonts w:ascii="Times New Roman" w:hAnsi="Times New Roman" w:cs="Times New Roman"/>
          <w:sz w:val="32"/>
          <w:szCs w:val="32"/>
        </w:rPr>
        <w:br/>
        <w:t>6.оборона и безопасность;</w:t>
      </w:r>
      <w:r w:rsidRPr="008B0DAE">
        <w:rPr>
          <w:rFonts w:ascii="Times New Roman" w:hAnsi="Times New Roman" w:cs="Times New Roman"/>
          <w:sz w:val="32"/>
          <w:szCs w:val="32"/>
        </w:rPr>
        <w:br/>
        <w:t>7.молодежная политика.</w:t>
      </w:r>
      <w:r w:rsidRPr="008B0DAE">
        <w:rPr>
          <w:rFonts w:ascii="Times New Roman" w:hAnsi="Times New Roman" w:cs="Times New Roman"/>
          <w:sz w:val="32"/>
          <w:szCs w:val="32"/>
        </w:rPr>
        <w:br/>
      </w:r>
    </w:p>
    <w:p w:rsidR="008B0DAE" w:rsidRDefault="008B0DAE" w:rsidP="008B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0DAE"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 для участия (формы документов ПП. 2-5 имеются </w:t>
      </w:r>
      <w:r>
        <w:rPr>
          <w:rFonts w:ascii="Times New Roman" w:hAnsi="Times New Roman" w:cs="Times New Roman"/>
          <w:b/>
          <w:bCs/>
          <w:sz w:val="32"/>
          <w:szCs w:val="32"/>
        </w:rPr>
        <w:t>в пакете документов</w:t>
      </w:r>
      <w:r w:rsidRPr="008B0DAE">
        <w:rPr>
          <w:rFonts w:ascii="Times New Roman" w:hAnsi="Times New Roman" w:cs="Times New Roman"/>
          <w:b/>
          <w:bCs/>
          <w:sz w:val="32"/>
          <w:szCs w:val="32"/>
        </w:rPr>
        <w:t>):</w:t>
      </w:r>
    </w:p>
    <w:p w:rsidR="00926DFB" w:rsidRPr="008B0DAE" w:rsidRDefault="008B0DAE" w:rsidP="008B0D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B0DAE">
        <w:rPr>
          <w:rFonts w:ascii="Times New Roman" w:hAnsi="Times New Roman" w:cs="Times New Roman"/>
          <w:sz w:val="32"/>
          <w:szCs w:val="32"/>
        </w:rPr>
        <w:t xml:space="preserve">1.сопроводительное письмо от вуза (для его оформления необходимо прислать заявку Аксёновой А.В. по адресу: </w:t>
      </w:r>
      <w:hyperlink r:id="rId4" w:history="1">
        <w:r w:rsidRPr="008B0DAE">
          <w:rPr>
            <w:rStyle w:val="a7"/>
            <w:rFonts w:ascii="Times New Roman" w:hAnsi="Times New Roman" w:cs="Times New Roman"/>
            <w:sz w:val="32"/>
            <w:szCs w:val="32"/>
          </w:rPr>
          <w:t>onti@tspu.edu.ru</w:t>
        </w:r>
      </w:hyperlink>
      <w:r w:rsidRPr="008B0DAE">
        <w:rPr>
          <w:rFonts w:ascii="Times New Roman" w:hAnsi="Times New Roman" w:cs="Times New Roman"/>
          <w:sz w:val="32"/>
          <w:szCs w:val="32"/>
        </w:rPr>
        <w:t xml:space="preserve"> до 29 сентября 2015 г.);</w:t>
      </w:r>
      <w:r w:rsidRPr="008B0DAE">
        <w:rPr>
          <w:rFonts w:ascii="Times New Roman" w:hAnsi="Times New Roman" w:cs="Times New Roman"/>
          <w:sz w:val="32"/>
          <w:szCs w:val="32"/>
        </w:rPr>
        <w:br/>
        <w:t>2.заявка;</w:t>
      </w:r>
      <w:r w:rsidRPr="008B0DAE">
        <w:rPr>
          <w:rFonts w:ascii="Times New Roman" w:hAnsi="Times New Roman" w:cs="Times New Roman"/>
          <w:sz w:val="32"/>
          <w:szCs w:val="32"/>
        </w:rPr>
        <w:br/>
        <w:t>3.текст работы (20-40 стр.);</w:t>
      </w:r>
      <w:r w:rsidRPr="008B0DAE">
        <w:rPr>
          <w:rFonts w:ascii="Times New Roman" w:hAnsi="Times New Roman" w:cs="Times New Roman"/>
          <w:sz w:val="32"/>
          <w:szCs w:val="32"/>
        </w:rPr>
        <w:br/>
        <w:t>4.тезисы работы для публикации в сборнике (1 стр., кегль - 12);</w:t>
      </w:r>
      <w:r w:rsidRPr="008B0DAE">
        <w:rPr>
          <w:rFonts w:ascii="Times New Roman" w:hAnsi="Times New Roman" w:cs="Times New Roman"/>
          <w:sz w:val="32"/>
          <w:szCs w:val="32"/>
        </w:rPr>
        <w:br/>
        <w:t>5.копия квитанции об оплате (</w:t>
      </w:r>
      <w:proofErr w:type="spellStart"/>
      <w:r w:rsidRPr="008B0DAE">
        <w:rPr>
          <w:rFonts w:ascii="Times New Roman" w:hAnsi="Times New Roman" w:cs="Times New Roman"/>
          <w:sz w:val="32"/>
          <w:szCs w:val="32"/>
        </w:rPr>
        <w:t>оргвзнос</w:t>
      </w:r>
      <w:proofErr w:type="spellEnd"/>
      <w:r w:rsidRPr="008B0DAE">
        <w:rPr>
          <w:rFonts w:ascii="Times New Roman" w:hAnsi="Times New Roman" w:cs="Times New Roman"/>
          <w:sz w:val="32"/>
          <w:szCs w:val="32"/>
        </w:rPr>
        <w:t xml:space="preserve"> - 1000</w:t>
      </w:r>
      <w:r>
        <w:rPr>
          <w:rFonts w:ascii="Times New Roman" w:hAnsi="Times New Roman" w:cs="Times New Roman"/>
          <w:sz w:val="32"/>
          <w:szCs w:val="32"/>
        </w:rPr>
        <w:t xml:space="preserve"> руб.).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Подробнее о конкурсе </w:t>
      </w:r>
      <w:r w:rsidRPr="008B0DAE">
        <w:rPr>
          <w:rFonts w:ascii="Times New Roman" w:hAnsi="Times New Roman" w:cs="Times New Roman"/>
          <w:sz w:val="32"/>
          <w:szCs w:val="32"/>
        </w:rPr>
        <w:t>на сайте:</w:t>
      </w:r>
      <w:r w:rsidRPr="008B0DAE">
        <w:rPr>
          <w:rFonts w:ascii="Times New Roman" w:hAnsi="Times New Roman" w:cs="Times New Roman"/>
          <w:sz w:val="32"/>
          <w:szCs w:val="32"/>
        </w:rPr>
        <w:br/>
      </w:r>
      <w:hyperlink r:id="rId5" w:history="1">
        <w:r w:rsidRPr="008B0DAE">
          <w:rPr>
            <w:rStyle w:val="a7"/>
            <w:rFonts w:ascii="Times New Roman" w:hAnsi="Times New Roman" w:cs="Times New Roman"/>
            <w:sz w:val="32"/>
            <w:szCs w:val="32"/>
          </w:rPr>
          <w:t>http://www.nauka21.com/p0023.htm</w:t>
        </w:r>
      </w:hyperlink>
    </w:p>
    <w:sectPr w:rsidR="00926DFB" w:rsidRPr="008B0DAE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0DAE"/>
    <w:rsid w:val="00111B71"/>
    <w:rsid w:val="001344E6"/>
    <w:rsid w:val="0017386A"/>
    <w:rsid w:val="001D5CFB"/>
    <w:rsid w:val="00321326"/>
    <w:rsid w:val="0032337B"/>
    <w:rsid w:val="003D6ED9"/>
    <w:rsid w:val="00431015"/>
    <w:rsid w:val="00457196"/>
    <w:rsid w:val="00557785"/>
    <w:rsid w:val="005F3FDA"/>
    <w:rsid w:val="008B0DAE"/>
    <w:rsid w:val="00926DFB"/>
    <w:rsid w:val="009B5FF4"/>
    <w:rsid w:val="00AC346B"/>
    <w:rsid w:val="00C709EB"/>
    <w:rsid w:val="00E7761F"/>
    <w:rsid w:val="00EB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1F"/>
  </w:style>
  <w:style w:type="paragraph" w:styleId="2">
    <w:name w:val="heading 2"/>
    <w:basedOn w:val="a"/>
    <w:next w:val="a"/>
    <w:link w:val="20"/>
    <w:uiPriority w:val="9"/>
    <w:unhideWhenUsed/>
    <w:qFormat/>
    <w:rsid w:val="00E7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EB6F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6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B6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6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7761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B0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uka21.com/p0023.htm" TargetMode="External"/><Relationship Id="rId4" Type="http://schemas.openxmlformats.org/officeDocument/2006/relationships/hyperlink" Target="mailto:onti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2015-09-24T05:13:00Z</dcterms:created>
  <dcterms:modified xsi:type="dcterms:W3CDTF">2015-09-24T05:15:00Z</dcterms:modified>
</cp:coreProperties>
</file>