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EC" w:rsidRPr="00D40A83" w:rsidRDefault="009073EC" w:rsidP="00FD07BD">
      <w:pPr>
        <w:jc w:val="center"/>
        <w:rPr>
          <w:color w:val="000000"/>
          <w:spacing w:val="2"/>
          <w:sz w:val="28"/>
          <w:szCs w:val="28"/>
        </w:rPr>
      </w:pPr>
      <w:r w:rsidRPr="00D40A83">
        <w:rPr>
          <w:color w:val="000000"/>
          <w:spacing w:val="2"/>
          <w:sz w:val="28"/>
          <w:szCs w:val="28"/>
        </w:rPr>
        <w:t xml:space="preserve">Информационное письмо </w:t>
      </w:r>
    </w:p>
    <w:p w:rsidR="0021608E" w:rsidRPr="00D40A83" w:rsidRDefault="0021608E" w:rsidP="00FD07BD">
      <w:pPr>
        <w:jc w:val="center"/>
        <w:rPr>
          <w:i/>
          <w:color w:val="000000"/>
          <w:spacing w:val="2"/>
          <w:sz w:val="28"/>
          <w:szCs w:val="28"/>
        </w:rPr>
      </w:pPr>
    </w:p>
    <w:p w:rsidR="00F3065C" w:rsidRPr="00D40A83" w:rsidRDefault="00F47FCC" w:rsidP="00FD07BD">
      <w:pPr>
        <w:jc w:val="center"/>
        <w:rPr>
          <w:color w:val="000000"/>
          <w:spacing w:val="2"/>
          <w:sz w:val="28"/>
          <w:szCs w:val="28"/>
        </w:rPr>
      </w:pPr>
      <w:r w:rsidRPr="00D40A83">
        <w:rPr>
          <w:color w:val="000000"/>
          <w:spacing w:val="2"/>
          <w:sz w:val="28"/>
          <w:szCs w:val="28"/>
        </w:rPr>
        <w:t xml:space="preserve">о проведении </w:t>
      </w:r>
      <w:r w:rsidR="008F06D3" w:rsidRPr="00D40A83">
        <w:rPr>
          <w:color w:val="000000"/>
          <w:spacing w:val="2"/>
          <w:sz w:val="28"/>
          <w:szCs w:val="28"/>
          <w:lang w:val="en-US"/>
        </w:rPr>
        <w:t>II</w:t>
      </w:r>
      <w:r w:rsidR="008F06D3" w:rsidRPr="00D40A83">
        <w:rPr>
          <w:color w:val="000000"/>
          <w:spacing w:val="2"/>
          <w:sz w:val="28"/>
          <w:szCs w:val="28"/>
        </w:rPr>
        <w:t xml:space="preserve"> </w:t>
      </w:r>
      <w:r w:rsidR="00DE4CFC" w:rsidRPr="006D0826">
        <w:rPr>
          <w:color w:val="000000"/>
          <w:spacing w:val="2"/>
          <w:sz w:val="29"/>
          <w:szCs w:val="29"/>
        </w:rPr>
        <w:t>Всероссийско</w:t>
      </w:r>
      <w:r w:rsidR="000B57DA" w:rsidRPr="006D0826">
        <w:rPr>
          <w:color w:val="000000"/>
          <w:spacing w:val="2"/>
          <w:sz w:val="29"/>
          <w:szCs w:val="29"/>
        </w:rPr>
        <w:t>го</w:t>
      </w:r>
      <w:r w:rsidR="000B57DA" w:rsidRPr="00D40A83">
        <w:rPr>
          <w:color w:val="000000"/>
          <w:spacing w:val="2"/>
          <w:sz w:val="28"/>
          <w:szCs w:val="28"/>
        </w:rPr>
        <w:t xml:space="preserve"> конкурса научных и творческих работ</w:t>
      </w:r>
      <w:r w:rsidR="00E277D2" w:rsidRPr="00D40A83">
        <w:rPr>
          <w:color w:val="000000"/>
          <w:spacing w:val="2"/>
          <w:sz w:val="28"/>
          <w:szCs w:val="28"/>
        </w:rPr>
        <w:t xml:space="preserve"> на тему</w:t>
      </w:r>
    </w:p>
    <w:p w:rsidR="00AB20CD" w:rsidRPr="00D40A83" w:rsidRDefault="00AB20CD" w:rsidP="00FD07BD">
      <w:pPr>
        <w:jc w:val="center"/>
        <w:rPr>
          <w:color w:val="000000"/>
          <w:spacing w:val="2"/>
          <w:sz w:val="28"/>
          <w:szCs w:val="28"/>
        </w:rPr>
      </w:pPr>
    </w:p>
    <w:p w:rsidR="00AC3432" w:rsidRPr="009C16A1" w:rsidRDefault="00AC3432" w:rsidP="00FD07BD">
      <w:pPr>
        <w:jc w:val="center"/>
        <w:rPr>
          <w:b/>
          <w:sz w:val="28"/>
          <w:szCs w:val="28"/>
        </w:rPr>
      </w:pPr>
      <w:r w:rsidRPr="009C16A1">
        <w:rPr>
          <w:b/>
          <w:sz w:val="28"/>
          <w:szCs w:val="28"/>
        </w:rPr>
        <w:t>РОДИНА: ПАТРИОТИЗМ</w:t>
      </w:r>
      <w:r w:rsidR="00D85EF3" w:rsidRPr="009C16A1">
        <w:rPr>
          <w:b/>
          <w:sz w:val="28"/>
          <w:szCs w:val="28"/>
        </w:rPr>
        <w:t>.</w:t>
      </w:r>
      <w:r w:rsidRPr="009C16A1">
        <w:rPr>
          <w:b/>
          <w:sz w:val="28"/>
          <w:szCs w:val="28"/>
        </w:rPr>
        <w:t xml:space="preserve"> Г</w:t>
      </w:r>
      <w:r w:rsidR="007E7B3C" w:rsidRPr="009C16A1">
        <w:rPr>
          <w:b/>
          <w:sz w:val="28"/>
          <w:szCs w:val="28"/>
        </w:rPr>
        <w:t>РАЖДАНСТВЕННОСТЬ</w:t>
      </w:r>
      <w:r w:rsidR="00D85EF3" w:rsidRPr="009C16A1">
        <w:rPr>
          <w:b/>
          <w:sz w:val="28"/>
          <w:szCs w:val="28"/>
        </w:rPr>
        <w:t>.</w:t>
      </w:r>
      <w:r w:rsidR="007E7B3C" w:rsidRPr="009C16A1">
        <w:rPr>
          <w:b/>
          <w:sz w:val="28"/>
          <w:szCs w:val="28"/>
        </w:rPr>
        <w:t xml:space="preserve"> ТОЛЕРАНТНОСТЬ</w:t>
      </w:r>
    </w:p>
    <w:p w:rsidR="00F47FCC" w:rsidRPr="005913F6" w:rsidRDefault="00F47FCC" w:rsidP="00FD07BD">
      <w:pPr>
        <w:jc w:val="center"/>
        <w:rPr>
          <w:b/>
        </w:rPr>
      </w:pPr>
    </w:p>
    <w:p w:rsidR="009073EC" w:rsidRDefault="009073EC" w:rsidP="00FD07BD">
      <w:pPr>
        <w:jc w:val="center"/>
        <w:rPr>
          <w:b/>
        </w:rPr>
      </w:pPr>
    </w:p>
    <w:p w:rsidR="0021608E" w:rsidRPr="005913F6" w:rsidRDefault="0021608E" w:rsidP="00FD07BD">
      <w:pPr>
        <w:jc w:val="center"/>
        <w:rPr>
          <w:b/>
        </w:rPr>
      </w:pPr>
    </w:p>
    <w:p w:rsidR="00F47FCC" w:rsidRPr="005913F6" w:rsidRDefault="00F47FCC" w:rsidP="00FD07BD">
      <w:pPr>
        <w:jc w:val="center"/>
        <w:rPr>
          <w:b/>
        </w:rPr>
      </w:pPr>
      <w:r w:rsidRPr="005913F6">
        <w:rPr>
          <w:b/>
        </w:rPr>
        <w:t>1. Общие положения</w:t>
      </w:r>
    </w:p>
    <w:p w:rsidR="00F47FCC" w:rsidRPr="005913F6" w:rsidRDefault="00F47FCC" w:rsidP="00CE3B84">
      <w:pPr>
        <w:numPr>
          <w:ilvl w:val="1"/>
          <w:numId w:val="2"/>
        </w:numPr>
        <w:ind w:left="0" w:firstLine="709"/>
      </w:pPr>
      <w:r w:rsidRPr="005913F6">
        <w:t>Организаторы:</w:t>
      </w:r>
    </w:p>
    <w:p w:rsidR="00F47FCC" w:rsidRPr="005913F6" w:rsidRDefault="00E85751" w:rsidP="00FD07BD">
      <w:pPr>
        <w:widowControl w:val="0"/>
        <w:suppressAutoHyphens/>
        <w:jc w:val="both"/>
      </w:pPr>
      <w:r w:rsidRPr="005913F6">
        <w:t xml:space="preserve">- </w:t>
      </w:r>
      <w:r w:rsidR="00F47FCC" w:rsidRPr="005913F6">
        <w:t>Кировский филиал Российской академии народного хозяйства и государственной службы при Президенте Российской Федерации</w:t>
      </w:r>
    </w:p>
    <w:p w:rsidR="00B16A42" w:rsidRPr="005913F6" w:rsidRDefault="00B16A42" w:rsidP="00B16A42">
      <w:pPr>
        <w:widowControl w:val="0"/>
        <w:jc w:val="both"/>
      </w:pPr>
      <w:r w:rsidRPr="005913F6">
        <w:t>- Кафедра История российской государственности Ижевского государственного технического университета имени М. Т. Калашникова</w:t>
      </w:r>
    </w:p>
    <w:p w:rsidR="00F47FCC" w:rsidRPr="005913F6" w:rsidRDefault="00F47FCC" w:rsidP="00FD07BD">
      <w:pPr>
        <w:widowControl w:val="0"/>
        <w:jc w:val="both"/>
      </w:pPr>
      <w:r w:rsidRPr="005913F6">
        <w:t>- Вятская областная детская общественная организация «Вече»</w:t>
      </w:r>
    </w:p>
    <w:p w:rsidR="00F47FCC" w:rsidRPr="005913F6" w:rsidRDefault="00F47FCC" w:rsidP="00FD07BD">
      <w:pPr>
        <w:jc w:val="both"/>
      </w:pPr>
      <w:r w:rsidRPr="005913F6">
        <w:t>- Историко-культурное молодёжное научное общество «Самобытная Вятка»</w:t>
      </w:r>
    </w:p>
    <w:p w:rsidR="00F47FCC" w:rsidRPr="005913F6" w:rsidRDefault="00F47FCC" w:rsidP="00CE3B84">
      <w:pPr>
        <w:numPr>
          <w:ilvl w:val="1"/>
          <w:numId w:val="2"/>
        </w:numPr>
        <w:ind w:left="0" w:firstLine="709"/>
        <w:jc w:val="both"/>
      </w:pPr>
      <w:r w:rsidRPr="005913F6">
        <w:t>Участники: научные и педагогические кадры</w:t>
      </w:r>
      <w:r w:rsidR="00DA4005" w:rsidRPr="005913F6">
        <w:t>;</w:t>
      </w:r>
      <w:r w:rsidR="00AA744B" w:rsidRPr="005913F6">
        <w:t xml:space="preserve"> </w:t>
      </w:r>
      <w:r w:rsidR="000D29BE" w:rsidRPr="005913F6">
        <w:t>молодёжь</w:t>
      </w:r>
      <w:r w:rsidR="00D72FFF" w:rsidRPr="005913F6">
        <w:t xml:space="preserve"> и дети</w:t>
      </w:r>
      <w:r w:rsidR="00DA4005" w:rsidRPr="005913F6">
        <w:t>;</w:t>
      </w:r>
      <w:r w:rsidR="00AA744B" w:rsidRPr="005913F6">
        <w:t xml:space="preserve"> специалисты, работающие с молодёжью</w:t>
      </w:r>
      <w:r w:rsidR="00D72FFF" w:rsidRPr="005913F6">
        <w:t xml:space="preserve"> и детьми</w:t>
      </w:r>
      <w:r w:rsidR="00DA4005" w:rsidRPr="005913F6">
        <w:t>:</w:t>
      </w:r>
      <w:r w:rsidR="007D4B01" w:rsidRPr="005913F6">
        <w:t xml:space="preserve"> представители общественных и религиозных о</w:t>
      </w:r>
      <w:r w:rsidR="00ED4E2D" w:rsidRPr="005913F6">
        <w:t>бъединений</w:t>
      </w:r>
      <w:r w:rsidR="007D4B01" w:rsidRPr="005913F6">
        <w:t>.</w:t>
      </w:r>
    </w:p>
    <w:p w:rsidR="00F47FCC" w:rsidRPr="005913F6" w:rsidRDefault="00F47FCC" w:rsidP="00CE3B84">
      <w:pPr>
        <w:numPr>
          <w:ilvl w:val="1"/>
          <w:numId w:val="2"/>
        </w:numPr>
        <w:ind w:left="0" w:firstLine="709"/>
        <w:jc w:val="both"/>
      </w:pPr>
      <w:r w:rsidRPr="005913F6">
        <w:rPr>
          <w:bCs/>
        </w:rPr>
        <w:t>Сроки</w:t>
      </w:r>
      <w:r w:rsidR="0056057A" w:rsidRPr="005913F6">
        <w:t xml:space="preserve"> проведения:</w:t>
      </w:r>
    </w:p>
    <w:p w:rsidR="00775F4A" w:rsidRPr="005913F6" w:rsidRDefault="00BB46B5" w:rsidP="006346B2">
      <w:pPr>
        <w:jc w:val="both"/>
      </w:pPr>
      <w:r w:rsidRPr="005913F6">
        <w:t xml:space="preserve">- </w:t>
      </w:r>
      <w:r w:rsidR="0056057A" w:rsidRPr="005913F6">
        <w:rPr>
          <w:b/>
        </w:rPr>
        <w:t>д</w:t>
      </w:r>
      <w:r w:rsidR="00E27B97" w:rsidRPr="005913F6">
        <w:rPr>
          <w:b/>
        </w:rPr>
        <w:t xml:space="preserve">о </w:t>
      </w:r>
      <w:r w:rsidR="008742AA">
        <w:rPr>
          <w:b/>
        </w:rPr>
        <w:t>1 апреля</w:t>
      </w:r>
      <w:r w:rsidR="00F22EB9" w:rsidRPr="005913F6">
        <w:rPr>
          <w:b/>
        </w:rPr>
        <w:t xml:space="preserve"> </w:t>
      </w:r>
      <w:r w:rsidR="003C0647" w:rsidRPr="005913F6">
        <w:rPr>
          <w:b/>
        </w:rPr>
        <w:t>201</w:t>
      </w:r>
      <w:r w:rsidR="00D713F9" w:rsidRPr="005913F6">
        <w:rPr>
          <w:b/>
        </w:rPr>
        <w:t>6</w:t>
      </w:r>
      <w:r w:rsidR="00F47FCC" w:rsidRPr="005913F6">
        <w:rPr>
          <w:b/>
        </w:rPr>
        <w:t xml:space="preserve"> г. </w:t>
      </w:r>
      <w:r w:rsidR="001D2E0E" w:rsidRPr="005913F6">
        <w:t>принимаются</w:t>
      </w:r>
      <w:r w:rsidR="001D2E0E" w:rsidRPr="005913F6">
        <w:rPr>
          <w:b/>
        </w:rPr>
        <w:t xml:space="preserve"> з</w:t>
      </w:r>
      <w:r w:rsidR="001D2E0E" w:rsidRPr="005913F6">
        <w:t xml:space="preserve">аявки и работы </w:t>
      </w:r>
      <w:r w:rsidR="00F47FCC" w:rsidRPr="005913F6">
        <w:rPr>
          <w:bCs/>
        </w:rPr>
        <w:t xml:space="preserve">по </w:t>
      </w:r>
      <w:r w:rsidR="00F47FCC" w:rsidRPr="005913F6">
        <w:rPr>
          <w:lang w:val="en-US"/>
        </w:rPr>
        <w:t>e</w:t>
      </w:r>
      <w:r w:rsidR="00F47FCC" w:rsidRPr="005913F6">
        <w:t>-</w:t>
      </w:r>
      <w:r w:rsidR="00F47FCC" w:rsidRPr="005913F6">
        <w:rPr>
          <w:lang w:val="en-US"/>
        </w:rPr>
        <w:t>mail</w:t>
      </w:r>
      <w:r w:rsidR="00F47FCC" w:rsidRPr="005913F6">
        <w:t xml:space="preserve">: </w:t>
      </w:r>
      <w:hyperlink r:id="rId8" w:history="1">
        <w:r w:rsidR="00F47FCC" w:rsidRPr="005913F6">
          <w:rPr>
            <w:rStyle w:val="a3"/>
            <w:lang w:val="en-US"/>
          </w:rPr>
          <w:t>sv</w:t>
        </w:r>
        <w:r w:rsidR="00F47FCC" w:rsidRPr="005913F6">
          <w:rPr>
            <w:rStyle w:val="a3"/>
          </w:rPr>
          <w:t>010206@</w:t>
        </w:r>
        <w:r w:rsidR="00F47FCC" w:rsidRPr="005913F6">
          <w:rPr>
            <w:rStyle w:val="a3"/>
            <w:lang w:val="en-US"/>
          </w:rPr>
          <w:t>gmail</w:t>
        </w:r>
        <w:r w:rsidR="00F47FCC" w:rsidRPr="005913F6">
          <w:rPr>
            <w:rStyle w:val="a3"/>
          </w:rPr>
          <w:t>.</w:t>
        </w:r>
        <w:r w:rsidR="00F47FCC" w:rsidRPr="005913F6">
          <w:rPr>
            <w:rStyle w:val="a3"/>
            <w:lang w:val="en-US"/>
          </w:rPr>
          <w:t>com</w:t>
        </w:r>
      </w:hyperlink>
      <w:r w:rsidR="00F47FCC" w:rsidRPr="005913F6">
        <w:t xml:space="preserve"> Поляковым Алексеем Геннадьевичем (тел: 8-912-332-10-07). </w:t>
      </w:r>
    </w:p>
    <w:p w:rsidR="004567A7" w:rsidRPr="005913F6" w:rsidRDefault="00BB46B5" w:rsidP="006346B2">
      <w:pPr>
        <w:jc w:val="both"/>
      </w:pPr>
      <w:r w:rsidRPr="005913F6">
        <w:rPr>
          <w:b/>
        </w:rPr>
        <w:t xml:space="preserve">- </w:t>
      </w:r>
      <w:r w:rsidR="00DB1BD5" w:rsidRPr="005913F6">
        <w:rPr>
          <w:b/>
        </w:rPr>
        <w:t xml:space="preserve">до </w:t>
      </w:r>
      <w:r w:rsidR="008A3775" w:rsidRPr="005913F6">
        <w:rPr>
          <w:b/>
        </w:rPr>
        <w:t>1</w:t>
      </w:r>
      <w:r w:rsidR="003169B7">
        <w:rPr>
          <w:b/>
        </w:rPr>
        <w:t>5</w:t>
      </w:r>
      <w:r w:rsidR="00283102" w:rsidRPr="005913F6">
        <w:rPr>
          <w:b/>
        </w:rPr>
        <w:t xml:space="preserve"> </w:t>
      </w:r>
      <w:r w:rsidR="004567A7" w:rsidRPr="005913F6">
        <w:rPr>
          <w:b/>
        </w:rPr>
        <w:t>апреля 201</w:t>
      </w:r>
      <w:r w:rsidR="006C61D8" w:rsidRPr="005913F6">
        <w:rPr>
          <w:b/>
        </w:rPr>
        <w:t>6</w:t>
      </w:r>
      <w:r w:rsidR="00694858" w:rsidRPr="005913F6">
        <w:rPr>
          <w:b/>
        </w:rPr>
        <w:t xml:space="preserve"> г.</w:t>
      </w:r>
      <w:r w:rsidR="004567A7" w:rsidRPr="005913F6">
        <w:rPr>
          <w:b/>
        </w:rPr>
        <w:t xml:space="preserve"> </w:t>
      </w:r>
      <w:r w:rsidR="00775F4A" w:rsidRPr="005913F6">
        <w:t>состоится подведение итогов кон</w:t>
      </w:r>
      <w:r w:rsidR="00725512" w:rsidRPr="005913F6">
        <w:t>курса</w:t>
      </w:r>
      <w:r w:rsidR="004567A7" w:rsidRPr="005913F6">
        <w:t>.</w:t>
      </w:r>
    </w:p>
    <w:p w:rsidR="00043C2C" w:rsidRPr="005913F6" w:rsidRDefault="00BB46B5" w:rsidP="006346B2">
      <w:pPr>
        <w:jc w:val="both"/>
      </w:pPr>
      <w:r w:rsidRPr="005913F6">
        <w:rPr>
          <w:b/>
        </w:rPr>
        <w:t xml:space="preserve">- </w:t>
      </w:r>
      <w:r w:rsidR="0056057A" w:rsidRPr="005913F6">
        <w:rPr>
          <w:b/>
        </w:rPr>
        <w:t>д</w:t>
      </w:r>
      <w:r w:rsidR="004567A7" w:rsidRPr="005913F6">
        <w:rPr>
          <w:b/>
        </w:rPr>
        <w:t xml:space="preserve">о </w:t>
      </w:r>
      <w:r w:rsidR="00FE26EB" w:rsidRPr="005913F6">
        <w:rPr>
          <w:b/>
        </w:rPr>
        <w:t>7</w:t>
      </w:r>
      <w:r w:rsidR="004567A7" w:rsidRPr="005913F6">
        <w:rPr>
          <w:b/>
        </w:rPr>
        <w:t xml:space="preserve"> мая</w:t>
      </w:r>
      <w:r w:rsidR="006C61D8" w:rsidRPr="005913F6">
        <w:rPr>
          <w:b/>
        </w:rPr>
        <w:t xml:space="preserve"> 2016</w:t>
      </w:r>
      <w:r w:rsidR="00694858" w:rsidRPr="005913F6">
        <w:rPr>
          <w:b/>
        </w:rPr>
        <w:t xml:space="preserve"> г.</w:t>
      </w:r>
      <w:r w:rsidR="004567A7" w:rsidRPr="005913F6">
        <w:t xml:space="preserve"> </w:t>
      </w:r>
      <w:r w:rsidR="00043C2C" w:rsidRPr="005913F6">
        <w:t xml:space="preserve">будет осуществлена рассылка </w:t>
      </w:r>
      <w:r w:rsidR="00DA7FE8" w:rsidRPr="005913F6">
        <w:t xml:space="preserve">дипломов </w:t>
      </w:r>
      <w:r w:rsidR="004E105D" w:rsidRPr="005913F6">
        <w:t>победителей</w:t>
      </w:r>
      <w:r w:rsidR="00C31C89" w:rsidRPr="005913F6">
        <w:t xml:space="preserve"> и лауреатов</w:t>
      </w:r>
      <w:r w:rsidR="004E105D" w:rsidRPr="005913F6">
        <w:t xml:space="preserve">, </w:t>
      </w:r>
      <w:r w:rsidR="00E57F45" w:rsidRPr="005913F6">
        <w:t>сертификатов участника</w:t>
      </w:r>
      <w:r w:rsidR="00043C2C" w:rsidRPr="005913F6">
        <w:t xml:space="preserve">. </w:t>
      </w:r>
    </w:p>
    <w:p w:rsidR="00F47FCC" w:rsidRPr="005913F6" w:rsidRDefault="00F47FCC" w:rsidP="00FD07BD">
      <w:pPr>
        <w:jc w:val="both"/>
      </w:pPr>
    </w:p>
    <w:p w:rsidR="00F47FCC" w:rsidRPr="005913F6" w:rsidRDefault="00F47FCC" w:rsidP="00FD07BD">
      <w:pPr>
        <w:widowControl w:val="0"/>
        <w:numPr>
          <w:ilvl w:val="0"/>
          <w:numId w:val="2"/>
        </w:numPr>
        <w:suppressAutoHyphens/>
        <w:ind w:left="0" w:firstLine="0"/>
        <w:jc w:val="center"/>
        <w:rPr>
          <w:b/>
        </w:rPr>
      </w:pPr>
      <w:r w:rsidRPr="005913F6">
        <w:rPr>
          <w:b/>
        </w:rPr>
        <w:t xml:space="preserve">Цель и задачи </w:t>
      </w:r>
      <w:r w:rsidR="004372F4" w:rsidRPr="005913F6">
        <w:rPr>
          <w:b/>
        </w:rPr>
        <w:t>конкурса</w:t>
      </w:r>
    </w:p>
    <w:p w:rsidR="004A4968" w:rsidRPr="005913F6" w:rsidRDefault="00F47FCC" w:rsidP="00FD07BD">
      <w:pPr>
        <w:widowControl w:val="0"/>
        <w:autoSpaceDE w:val="0"/>
        <w:autoSpaceDN w:val="0"/>
        <w:adjustRightInd w:val="0"/>
        <w:jc w:val="both"/>
        <w:rPr>
          <w:color w:val="221E1F"/>
        </w:rPr>
      </w:pPr>
      <w:r w:rsidRPr="005913F6">
        <w:rPr>
          <w:b/>
        </w:rPr>
        <w:t>Цель</w:t>
      </w:r>
      <w:r w:rsidR="00D7520B" w:rsidRPr="005913F6">
        <w:rPr>
          <w:b/>
        </w:rPr>
        <w:t xml:space="preserve"> конкурса </w:t>
      </w:r>
      <w:r w:rsidRPr="005913F6">
        <w:t xml:space="preserve">– интеграция межведомственных ресурсов в сфере </w:t>
      </w:r>
      <w:r w:rsidRPr="005913F6">
        <w:rPr>
          <w:color w:val="221E1F"/>
        </w:rPr>
        <w:t>создания условий для успешной социализации молодежи</w:t>
      </w:r>
      <w:r w:rsidR="004A4968" w:rsidRPr="005913F6">
        <w:rPr>
          <w:color w:val="221E1F"/>
        </w:rPr>
        <w:t xml:space="preserve"> в области патриотизма, гражданственности</w:t>
      </w:r>
      <w:r w:rsidR="00725512" w:rsidRPr="005913F6">
        <w:rPr>
          <w:color w:val="221E1F"/>
        </w:rPr>
        <w:t xml:space="preserve">, </w:t>
      </w:r>
      <w:r w:rsidR="00CC6FA0" w:rsidRPr="005913F6">
        <w:rPr>
          <w:color w:val="221E1F"/>
        </w:rPr>
        <w:t>толерантности</w:t>
      </w:r>
      <w:r w:rsidR="004A4968" w:rsidRPr="005913F6">
        <w:rPr>
          <w:color w:val="221E1F"/>
        </w:rPr>
        <w:t xml:space="preserve"> и профилактики этноконфессионального экстремизма.</w:t>
      </w:r>
    </w:p>
    <w:p w:rsidR="00F47FCC" w:rsidRPr="005913F6" w:rsidRDefault="00F47FCC" w:rsidP="00FD07BD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5913F6">
        <w:rPr>
          <w:b/>
        </w:rPr>
        <w:t>Задачи:</w:t>
      </w:r>
      <w:r w:rsidRPr="005913F6">
        <w:t xml:space="preserve"> определение потенциала учреждений и организаций, осуществляющих деятельность в сфере государственной молодежной политики и общественной жизни молодёжи; обобщение и обмен опытом по вопросам воспитания и образования молодёжи.</w:t>
      </w:r>
    </w:p>
    <w:p w:rsidR="00F47FCC" w:rsidRPr="005913F6" w:rsidRDefault="00F47FCC" w:rsidP="00FD07BD">
      <w:pPr>
        <w:jc w:val="center"/>
        <w:rPr>
          <w:b/>
        </w:rPr>
      </w:pPr>
    </w:p>
    <w:p w:rsidR="00731D4D" w:rsidRPr="005913F6" w:rsidRDefault="00731D4D" w:rsidP="00FD07BD">
      <w:pPr>
        <w:ind w:firstLine="720"/>
        <w:jc w:val="center"/>
        <w:rPr>
          <w:b/>
        </w:rPr>
      </w:pPr>
      <w:r w:rsidRPr="005913F6">
        <w:rPr>
          <w:b/>
        </w:rPr>
        <w:t>3. Условия проведения конкурса</w:t>
      </w:r>
    </w:p>
    <w:p w:rsidR="00731D4D" w:rsidRPr="005913F6" w:rsidRDefault="00731D4D" w:rsidP="00FD07BD">
      <w:pPr>
        <w:widowControl w:val="0"/>
        <w:jc w:val="both"/>
      </w:pPr>
      <w:r w:rsidRPr="005913F6">
        <w:t>3.1. Тематические направления:</w:t>
      </w:r>
    </w:p>
    <w:p w:rsidR="003A036B" w:rsidRPr="005913F6" w:rsidRDefault="00D20C9D" w:rsidP="00CD27FD">
      <w:pPr>
        <w:numPr>
          <w:ilvl w:val="0"/>
          <w:numId w:val="4"/>
        </w:numPr>
        <w:ind w:left="709"/>
        <w:jc w:val="both"/>
      </w:pPr>
      <w:r w:rsidRPr="005913F6">
        <w:t xml:space="preserve">Патриотизм </w:t>
      </w:r>
      <w:r w:rsidR="001202D2" w:rsidRPr="005913F6">
        <w:t xml:space="preserve">и гражданственность </w:t>
      </w:r>
      <w:r w:rsidRPr="005913F6">
        <w:t>на переломных этапах истории России</w:t>
      </w:r>
      <w:r w:rsidR="00555B72" w:rsidRPr="005913F6">
        <w:t xml:space="preserve"> и в XXI в</w:t>
      </w:r>
      <w:r w:rsidRPr="005913F6">
        <w:t>.</w:t>
      </w:r>
    </w:p>
    <w:p w:rsidR="00FA6B7D" w:rsidRPr="005913F6" w:rsidRDefault="00FA6B7D" w:rsidP="00FA6B7D">
      <w:pPr>
        <w:numPr>
          <w:ilvl w:val="0"/>
          <w:numId w:val="4"/>
        </w:numPr>
        <w:ind w:left="709"/>
        <w:jc w:val="both"/>
      </w:pPr>
      <w:r w:rsidRPr="005913F6">
        <w:t xml:space="preserve">Социальное здоровье населения России. </w:t>
      </w:r>
      <w:r w:rsidR="00FD333A" w:rsidRPr="005913F6">
        <w:t>С</w:t>
      </w:r>
      <w:r w:rsidRPr="005913F6">
        <w:t>оциальная экология</w:t>
      </w:r>
      <w:r w:rsidR="00FD333A" w:rsidRPr="005913F6">
        <w:t xml:space="preserve"> и патриотизм</w:t>
      </w:r>
      <w:r w:rsidRPr="005913F6">
        <w:t>.</w:t>
      </w:r>
    </w:p>
    <w:p w:rsidR="00653797" w:rsidRPr="005913F6" w:rsidRDefault="00653797" w:rsidP="00CD27FD">
      <w:pPr>
        <w:numPr>
          <w:ilvl w:val="0"/>
          <w:numId w:val="4"/>
        </w:numPr>
        <w:ind w:left="709"/>
        <w:jc w:val="both"/>
      </w:pPr>
      <w:r w:rsidRPr="005913F6">
        <w:t>Противодействие человеконенавистническим идеологиям, этноконфессиональному радикализму, экстремизму, терроризму: история и современность.</w:t>
      </w:r>
    </w:p>
    <w:p w:rsidR="006F1856" w:rsidRPr="005913F6" w:rsidRDefault="001202D2" w:rsidP="00CD27FD">
      <w:pPr>
        <w:numPr>
          <w:ilvl w:val="0"/>
          <w:numId w:val="4"/>
        </w:numPr>
        <w:ind w:left="709"/>
        <w:jc w:val="both"/>
      </w:pPr>
      <w:r w:rsidRPr="005913F6">
        <w:t xml:space="preserve">Сохранение исторической памяти и связи поколений. История </w:t>
      </w:r>
      <w:r w:rsidR="004C1623" w:rsidRPr="005913F6">
        <w:t xml:space="preserve">страны </w:t>
      </w:r>
      <w:r w:rsidR="00CE6E6A" w:rsidRPr="005913F6">
        <w:t>и</w:t>
      </w:r>
      <w:r w:rsidRPr="005913F6">
        <w:t xml:space="preserve"> малой </w:t>
      </w:r>
      <w:r w:rsidR="00162009" w:rsidRPr="005913F6">
        <w:t>р</w:t>
      </w:r>
      <w:r w:rsidRPr="005913F6">
        <w:t>одины</w:t>
      </w:r>
      <w:r w:rsidR="00CE6E6A" w:rsidRPr="005913F6">
        <w:t xml:space="preserve">, </w:t>
      </w:r>
      <w:r w:rsidR="00594F4B" w:rsidRPr="005913F6">
        <w:t xml:space="preserve">дети и </w:t>
      </w:r>
      <w:r w:rsidR="00666ADC" w:rsidRPr="005913F6">
        <w:t>молодёжь</w:t>
      </w:r>
      <w:r w:rsidR="006F1856" w:rsidRPr="005913F6">
        <w:t xml:space="preserve">, деятельность </w:t>
      </w:r>
      <w:r w:rsidR="00573DF7" w:rsidRPr="005913F6">
        <w:t>общественных</w:t>
      </w:r>
      <w:r w:rsidR="00E73AF3" w:rsidRPr="005913F6">
        <w:t xml:space="preserve"> и </w:t>
      </w:r>
      <w:r w:rsidR="006F1856" w:rsidRPr="005913F6">
        <w:t>религиозных объединений</w:t>
      </w:r>
      <w:r w:rsidR="00BA10C7" w:rsidRPr="005913F6">
        <w:t>, народы и гражданское единство</w:t>
      </w:r>
      <w:r w:rsidR="006F1856" w:rsidRPr="005913F6">
        <w:t xml:space="preserve"> в </w:t>
      </w:r>
      <w:r w:rsidR="00633ADA" w:rsidRPr="005913F6">
        <w:t>различные периоды истории.</w:t>
      </w:r>
    </w:p>
    <w:p w:rsidR="00201AC7" w:rsidRPr="005913F6" w:rsidRDefault="000134AA" w:rsidP="00CD27FD">
      <w:pPr>
        <w:numPr>
          <w:ilvl w:val="0"/>
          <w:numId w:val="4"/>
        </w:numPr>
        <w:ind w:left="709"/>
        <w:jc w:val="both"/>
      </w:pPr>
      <w:r w:rsidRPr="005913F6">
        <w:t>Поликультурное воспитание молодёжи: г</w:t>
      </w:r>
      <w:r w:rsidR="002B764E" w:rsidRPr="005913F6">
        <w:t>ражданская</w:t>
      </w:r>
      <w:r w:rsidR="003F7441" w:rsidRPr="005913F6">
        <w:t>,</w:t>
      </w:r>
      <w:r w:rsidR="002B764E" w:rsidRPr="005913F6">
        <w:t xml:space="preserve"> н</w:t>
      </w:r>
      <w:r w:rsidR="00201AC7" w:rsidRPr="005913F6">
        <w:t>ациональная и религиозная идентичност</w:t>
      </w:r>
      <w:r w:rsidR="005C3D9A" w:rsidRPr="005913F6">
        <w:t>и</w:t>
      </w:r>
      <w:r w:rsidR="003F7441" w:rsidRPr="005913F6">
        <w:t>;</w:t>
      </w:r>
      <w:r w:rsidR="002B764E" w:rsidRPr="005913F6">
        <w:t xml:space="preserve"> </w:t>
      </w:r>
      <w:r w:rsidR="003F7441" w:rsidRPr="005913F6">
        <w:t>народы и религии;</w:t>
      </w:r>
      <w:r w:rsidR="006738EC" w:rsidRPr="005913F6">
        <w:t xml:space="preserve"> </w:t>
      </w:r>
      <w:r w:rsidR="002B764E" w:rsidRPr="005913F6">
        <w:t>э</w:t>
      </w:r>
      <w:r w:rsidR="00201AC7" w:rsidRPr="005913F6">
        <w:t>тноконфессиональная толерантность</w:t>
      </w:r>
      <w:r w:rsidR="00C34D9B" w:rsidRPr="005913F6">
        <w:t>.</w:t>
      </w:r>
    </w:p>
    <w:p w:rsidR="006A57A7" w:rsidRPr="005913F6" w:rsidRDefault="006A57A7" w:rsidP="00CD27FD">
      <w:pPr>
        <w:numPr>
          <w:ilvl w:val="0"/>
          <w:numId w:val="4"/>
        </w:numPr>
        <w:ind w:left="709"/>
        <w:jc w:val="both"/>
      </w:pPr>
      <w:r w:rsidRPr="005913F6">
        <w:t xml:space="preserve">Взаимодействие власти, </w:t>
      </w:r>
      <w:r w:rsidR="008E64AB" w:rsidRPr="005913F6">
        <w:t xml:space="preserve">общественных и религиозных </w:t>
      </w:r>
      <w:r w:rsidRPr="005913F6">
        <w:t>объединений в деле патриотического воспитания.</w:t>
      </w:r>
      <w:r w:rsidR="006F1856" w:rsidRPr="005913F6">
        <w:t xml:space="preserve"> </w:t>
      </w:r>
    </w:p>
    <w:p w:rsidR="00731D4D" w:rsidRPr="005913F6" w:rsidRDefault="00103BCA" w:rsidP="00CD27FD">
      <w:pPr>
        <w:numPr>
          <w:ilvl w:val="0"/>
          <w:numId w:val="4"/>
        </w:numPr>
        <w:ind w:left="709"/>
        <w:jc w:val="both"/>
      </w:pPr>
      <w:r w:rsidRPr="005913F6">
        <w:t>Культура мира и м</w:t>
      </w:r>
      <w:r w:rsidR="00731D4D" w:rsidRPr="005913F6">
        <w:t>ежкультурный диалог: искусство, литература, дизайн.</w:t>
      </w:r>
    </w:p>
    <w:p w:rsidR="00D67199" w:rsidRPr="005913F6" w:rsidRDefault="00D67199" w:rsidP="00FD07BD"/>
    <w:p w:rsidR="0021608E" w:rsidRDefault="0021608E">
      <w:pPr>
        <w:spacing w:after="200" w:line="276" w:lineRule="auto"/>
      </w:pPr>
      <w:r>
        <w:br w:type="page"/>
      </w:r>
    </w:p>
    <w:p w:rsidR="00731D4D" w:rsidRPr="005913F6" w:rsidRDefault="00731D4D" w:rsidP="00FD07BD">
      <w:pPr>
        <w:ind w:firstLine="709"/>
        <w:jc w:val="both"/>
      </w:pPr>
      <w:r w:rsidRPr="005913F6">
        <w:lastRenderedPageBreak/>
        <w:t xml:space="preserve">3.2. Работа может быть представлена в виде: </w:t>
      </w:r>
    </w:p>
    <w:p w:rsidR="00731D4D" w:rsidRPr="005913F6" w:rsidRDefault="00731D4D" w:rsidP="00FD07BD">
      <w:pPr>
        <w:jc w:val="both"/>
      </w:pPr>
      <w:r w:rsidRPr="005913F6">
        <w:t xml:space="preserve">3.2.1. книги, </w:t>
      </w:r>
      <w:r w:rsidR="006A41FD" w:rsidRPr="005913F6">
        <w:t xml:space="preserve">опубликованной </w:t>
      </w:r>
      <w:r w:rsidRPr="005913F6">
        <w:t>статьи (копия в цифровом формате);</w:t>
      </w:r>
    </w:p>
    <w:p w:rsidR="00731D4D" w:rsidRPr="005913F6" w:rsidRDefault="00731D4D" w:rsidP="00FD07BD">
      <w:pPr>
        <w:jc w:val="both"/>
      </w:pPr>
      <w:r w:rsidRPr="005913F6">
        <w:t xml:space="preserve">3.2.2. неопубликованной статьи; </w:t>
      </w:r>
    </w:p>
    <w:p w:rsidR="00731D4D" w:rsidRPr="005913F6" w:rsidRDefault="00731D4D" w:rsidP="00FD07BD">
      <w:pPr>
        <w:jc w:val="both"/>
      </w:pPr>
      <w:r w:rsidRPr="005913F6">
        <w:t>3.2.3. учебно-методической разработки;</w:t>
      </w:r>
    </w:p>
    <w:p w:rsidR="00731D4D" w:rsidRPr="005913F6" w:rsidRDefault="00731D4D" w:rsidP="00FD07BD">
      <w:pPr>
        <w:jc w:val="both"/>
      </w:pPr>
      <w:r w:rsidRPr="005913F6">
        <w:t>3.2.4</w:t>
      </w:r>
      <w:r w:rsidRPr="005913F6">
        <w:rPr>
          <w:spacing w:val="-6"/>
        </w:rPr>
        <w:t>. сценария массового мероприятия, театрализованного представления</w:t>
      </w:r>
      <w:r w:rsidRPr="005913F6">
        <w:t>;</w:t>
      </w:r>
    </w:p>
    <w:p w:rsidR="00731D4D" w:rsidRPr="005913F6" w:rsidRDefault="00731D4D" w:rsidP="00FD07BD">
      <w:pPr>
        <w:jc w:val="both"/>
        <w:rPr>
          <w:spacing w:val="-6"/>
        </w:rPr>
      </w:pPr>
      <w:r w:rsidRPr="005913F6">
        <w:t xml:space="preserve">3.2.5. социального видеоролика </w:t>
      </w:r>
      <w:r w:rsidR="006E2F75" w:rsidRPr="005913F6">
        <w:rPr>
          <w:spacing w:val="-6"/>
        </w:rPr>
        <w:t>(до 5 минут</w:t>
      </w:r>
      <w:r w:rsidRPr="005913F6">
        <w:rPr>
          <w:spacing w:val="-6"/>
        </w:rPr>
        <w:t xml:space="preserve">); </w:t>
      </w:r>
    </w:p>
    <w:p w:rsidR="00731D4D" w:rsidRPr="005913F6" w:rsidRDefault="00731D4D" w:rsidP="00FD07BD">
      <w:pPr>
        <w:jc w:val="both"/>
        <w:rPr>
          <w:spacing w:val="-6"/>
        </w:rPr>
      </w:pPr>
      <w:r w:rsidRPr="005913F6">
        <w:rPr>
          <w:spacing w:val="-6"/>
        </w:rPr>
        <w:t xml:space="preserve">3.2.6. социального плаката, рисунка, </w:t>
      </w:r>
      <w:r w:rsidRPr="005913F6">
        <w:t>фотографий</w:t>
      </w:r>
      <w:r w:rsidRPr="005913F6">
        <w:rPr>
          <w:spacing w:val="-6"/>
        </w:rPr>
        <w:t xml:space="preserve"> (</w:t>
      </w:r>
      <w:r w:rsidR="00970D0A" w:rsidRPr="005913F6">
        <w:t>копия в цифровом формате</w:t>
      </w:r>
      <w:r w:rsidRPr="005913F6">
        <w:rPr>
          <w:spacing w:val="-6"/>
        </w:rPr>
        <w:t>);</w:t>
      </w:r>
    </w:p>
    <w:p w:rsidR="00731D4D" w:rsidRPr="005913F6" w:rsidRDefault="00731D4D" w:rsidP="00FD07BD">
      <w:pPr>
        <w:jc w:val="both"/>
      </w:pPr>
      <w:r w:rsidRPr="005913F6">
        <w:t>3.2.7. буклета, брошюры;</w:t>
      </w:r>
    </w:p>
    <w:p w:rsidR="00731D4D" w:rsidRPr="005913F6" w:rsidRDefault="00731D4D" w:rsidP="00FD07BD">
      <w:pPr>
        <w:jc w:val="both"/>
      </w:pPr>
      <w:r w:rsidRPr="005913F6">
        <w:t xml:space="preserve">3.2.8. презентации в программе </w:t>
      </w:r>
      <w:r w:rsidRPr="005913F6">
        <w:rPr>
          <w:lang w:val="en-US"/>
        </w:rPr>
        <w:t>Power</w:t>
      </w:r>
      <w:r w:rsidRPr="005913F6">
        <w:t xml:space="preserve"> </w:t>
      </w:r>
      <w:r w:rsidRPr="005913F6">
        <w:rPr>
          <w:lang w:val="en-US"/>
        </w:rPr>
        <w:t>Point</w:t>
      </w:r>
      <w:r w:rsidRPr="005913F6">
        <w:t>(2003)</w:t>
      </w:r>
      <w:r w:rsidRPr="005913F6">
        <w:rPr>
          <w:spacing w:val="-6"/>
        </w:rPr>
        <w:t xml:space="preserve"> (только для </w:t>
      </w:r>
      <w:r w:rsidR="00190488" w:rsidRPr="005913F6">
        <w:rPr>
          <w:spacing w:val="-6"/>
        </w:rPr>
        <w:t xml:space="preserve">детей, </w:t>
      </w:r>
      <w:r w:rsidRPr="005913F6">
        <w:rPr>
          <w:spacing w:val="-6"/>
        </w:rPr>
        <w:t>молодёжи 14-17 и 18-22 лет)</w:t>
      </w:r>
      <w:r w:rsidRPr="005913F6">
        <w:t xml:space="preserve">; </w:t>
      </w:r>
    </w:p>
    <w:p w:rsidR="00731D4D" w:rsidRPr="005913F6" w:rsidRDefault="00731D4D" w:rsidP="00FD07BD">
      <w:pPr>
        <w:jc w:val="both"/>
      </w:pPr>
      <w:r w:rsidRPr="005913F6">
        <w:rPr>
          <w:spacing w:val="-6"/>
        </w:rPr>
        <w:t xml:space="preserve">3.2.9. эссе, реферата (только для </w:t>
      </w:r>
      <w:r w:rsidR="00190488" w:rsidRPr="005913F6">
        <w:rPr>
          <w:spacing w:val="-6"/>
        </w:rPr>
        <w:t xml:space="preserve">детей, </w:t>
      </w:r>
      <w:r w:rsidRPr="005913F6">
        <w:rPr>
          <w:spacing w:val="-6"/>
        </w:rPr>
        <w:t>молодёжи 14-17 лет)</w:t>
      </w:r>
      <w:r w:rsidRPr="005913F6">
        <w:t>;</w:t>
      </w:r>
    </w:p>
    <w:p w:rsidR="00731D4D" w:rsidRPr="005913F6" w:rsidRDefault="00731D4D" w:rsidP="00FD07BD">
      <w:pPr>
        <w:jc w:val="both"/>
        <w:rPr>
          <w:spacing w:val="-6"/>
        </w:rPr>
      </w:pPr>
      <w:r w:rsidRPr="005913F6">
        <w:rPr>
          <w:spacing w:val="-6"/>
        </w:rPr>
        <w:t>3.2.10. разработки этноконфессионального туристского маршрута;</w:t>
      </w:r>
    </w:p>
    <w:p w:rsidR="00731D4D" w:rsidRPr="005913F6" w:rsidRDefault="00731D4D" w:rsidP="00FD07BD">
      <w:pPr>
        <w:jc w:val="both"/>
        <w:rPr>
          <w:spacing w:val="-6"/>
        </w:rPr>
      </w:pPr>
      <w:r w:rsidRPr="005913F6">
        <w:rPr>
          <w:spacing w:val="-6"/>
        </w:rPr>
        <w:t>3.2.11. моделей молодёжной одежды (</w:t>
      </w:r>
      <w:r w:rsidR="006E2F75" w:rsidRPr="005913F6">
        <w:rPr>
          <w:spacing w:val="-6"/>
        </w:rPr>
        <w:t>презентация</w:t>
      </w:r>
      <w:r w:rsidRPr="005913F6">
        <w:rPr>
          <w:spacing w:val="-6"/>
        </w:rPr>
        <w:t xml:space="preserve">). </w:t>
      </w:r>
    </w:p>
    <w:p w:rsidR="00731D4D" w:rsidRPr="005913F6" w:rsidRDefault="00731D4D" w:rsidP="00FD07BD">
      <w:pPr>
        <w:jc w:val="both"/>
        <w:rPr>
          <w:spacing w:val="-6"/>
        </w:rPr>
      </w:pPr>
      <w:r w:rsidRPr="005913F6">
        <w:rPr>
          <w:spacing w:val="-6"/>
        </w:rPr>
        <w:t>3.2.12. других работ соответствующих целям и задачам конкурса.</w:t>
      </w:r>
    </w:p>
    <w:p w:rsidR="00FD07BD" w:rsidRPr="005913F6" w:rsidRDefault="00FD07BD" w:rsidP="00FD07BD">
      <w:pPr>
        <w:ind w:firstLine="708"/>
      </w:pPr>
      <w:r w:rsidRPr="005913F6">
        <w:t>3.3. Форма участия – заочная.</w:t>
      </w:r>
    </w:p>
    <w:p w:rsidR="00E01DE3" w:rsidRPr="005913F6" w:rsidRDefault="00885675" w:rsidP="00FD07BD">
      <w:pPr>
        <w:ind w:firstLine="720"/>
        <w:jc w:val="both"/>
      </w:pPr>
      <w:r w:rsidRPr="005913F6">
        <w:t>3.</w:t>
      </w:r>
      <w:r w:rsidR="00FD07BD" w:rsidRPr="005913F6">
        <w:t>4</w:t>
      </w:r>
      <w:r w:rsidRPr="005913F6">
        <w:t>.</w:t>
      </w:r>
      <w:r w:rsidR="00E01DE3" w:rsidRPr="005913F6">
        <w:t>1. К</w:t>
      </w:r>
      <w:r w:rsidR="008E3F7F" w:rsidRPr="005913F6">
        <w:t xml:space="preserve"> </w:t>
      </w:r>
      <w:r w:rsidR="00E01DE3" w:rsidRPr="005913F6">
        <w:t xml:space="preserve">работе </w:t>
      </w:r>
      <w:r w:rsidR="008E3F7F" w:rsidRPr="005913F6">
        <w:t xml:space="preserve">в отдельном файле </w:t>
      </w:r>
      <w:r w:rsidR="00E01DE3" w:rsidRPr="005913F6">
        <w:t>предоставляется аннотация</w:t>
      </w:r>
      <w:r w:rsidR="008E3F7F" w:rsidRPr="005913F6">
        <w:t xml:space="preserve"> с кра</w:t>
      </w:r>
      <w:r w:rsidR="000179B4" w:rsidRPr="005913F6">
        <w:t>ткой характеристикой работы до 2</w:t>
      </w:r>
      <w:r w:rsidR="008E3F7F" w:rsidRPr="005913F6">
        <w:t>00 слов</w:t>
      </w:r>
      <w:r w:rsidR="00C23CDC" w:rsidRPr="005913F6">
        <w:t>. Обязательно у</w:t>
      </w:r>
      <w:r w:rsidR="0062084E" w:rsidRPr="005913F6">
        <w:t xml:space="preserve">казываются </w:t>
      </w:r>
      <w:r w:rsidR="00C23CDC" w:rsidRPr="005913F6">
        <w:t xml:space="preserve">полные </w:t>
      </w:r>
      <w:r w:rsidR="0062084E" w:rsidRPr="005913F6">
        <w:t>Ф.И.О. авторов</w:t>
      </w:r>
      <w:r w:rsidR="00C23CDC" w:rsidRPr="005913F6">
        <w:t xml:space="preserve">, организация, название, вид работы (например, статья, видеоролик и т.д.), </w:t>
      </w:r>
      <w:r w:rsidR="007F6F01" w:rsidRPr="005913F6">
        <w:t xml:space="preserve">список имеющихся </w:t>
      </w:r>
      <w:r w:rsidR="00C23CDC" w:rsidRPr="005913F6">
        <w:t>приложений (</w:t>
      </w:r>
      <w:r w:rsidR="008A1428" w:rsidRPr="005913F6">
        <w:t>например,</w:t>
      </w:r>
      <w:r w:rsidR="00C23CDC" w:rsidRPr="005913F6">
        <w:t xml:space="preserve"> </w:t>
      </w:r>
      <w:r w:rsidR="008A1428" w:rsidRPr="005913F6">
        <w:t>видезапись проведённого мероприятия для учебно-методической разработки).</w:t>
      </w:r>
    </w:p>
    <w:p w:rsidR="008A1428" w:rsidRPr="005913F6" w:rsidRDefault="008A1428" w:rsidP="00FD07BD">
      <w:pPr>
        <w:ind w:firstLine="720"/>
        <w:jc w:val="both"/>
      </w:pPr>
      <w:r w:rsidRPr="005913F6">
        <w:t xml:space="preserve">3.4.2. </w:t>
      </w:r>
      <w:r w:rsidR="007B2631" w:rsidRPr="005913F6">
        <w:t>Участник конкурса автоматически даёт согласие на обработку, использование своих персональных данных</w:t>
      </w:r>
      <w:r w:rsidRPr="005913F6">
        <w:t>, а также публикацию материалов предоставленных на</w:t>
      </w:r>
      <w:r w:rsidR="0050390B" w:rsidRPr="005913F6">
        <w:t xml:space="preserve"> </w:t>
      </w:r>
      <w:r w:rsidRPr="005913F6">
        <w:t>конкурс</w:t>
      </w:r>
      <w:r w:rsidR="0050390B" w:rsidRPr="005913F6">
        <w:t xml:space="preserve"> и размещению на электронных ресурсах</w:t>
      </w:r>
      <w:r w:rsidRPr="005913F6">
        <w:t>.</w:t>
      </w:r>
    </w:p>
    <w:p w:rsidR="00885675" w:rsidRPr="005913F6" w:rsidRDefault="00E01DE3" w:rsidP="00FD07BD">
      <w:pPr>
        <w:ind w:firstLine="720"/>
        <w:jc w:val="both"/>
      </w:pPr>
      <w:r w:rsidRPr="005913F6">
        <w:t>3.4.</w:t>
      </w:r>
      <w:r w:rsidR="0050390B" w:rsidRPr="005913F6">
        <w:t>3</w:t>
      </w:r>
      <w:r w:rsidRPr="005913F6">
        <w:t xml:space="preserve">. </w:t>
      </w:r>
      <w:r w:rsidR="00885675" w:rsidRPr="005913F6">
        <w:t>В случае необходимости по запросу оргкомитета конкурсант обязан в установленный срок дополнительно предоставить сведения, пояснения, документы, материалы и пр.</w:t>
      </w:r>
    </w:p>
    <w:p w:rsidR="004C5F04" w:rsidRPr="005913F6" w:rsidRDefault="00266F23" w:rsidP="00266F23">
      <w:pPr>
        <w:ind w:firstLine="708"/>
      </w:pPr>
      <w:r w:rsidRPr="005913F6">
        <w:t xml:space="preserve">3.5. </w:t>
      </w:r>
      <w:r w:rsidR="004C5F04" w:rsidRPr="005913F6">
        <w:t>Присланные на конкурс файлы подписываются: Фамилия – город</w:t>
      </w:r>
      <w:r w:rsidR="00967FAA" w:rsidRPr="005913F6">
        <w:t xml:space="preserve"> – вид. Например: Иванов – Москва – заявка; </w:t>
      </w:r>
      <w:r w:rsidR="004C5F04" w:rsidRPr="005913F6">
        <w:t>Иванов – Москва – статья;</w:t>
      </w:r>
      <w:r w:rsidR="00967FAA" w:rsidRPr="005913F6">
        <w:t xml:space="preserve"> И</w:t>
      </w:r>
      <w:r w:rsidR="004C5F04" w:rsidRPr="005913F6">
        <w:t>ванов – Мо</w:t>
      </w:r>
      <w:r w:rsidR="005475B6" w:rsidRPr="005913F6">
        <w:t>с</w:t>
      </w:r>
      <w:r w:rsidR="004C5F04" w:rsidRPr="005913F6">
        <w:t>ква – аннотация</w:t>
      </w:r>
      <w:r w:rsidR="00967FAA" w:rsidRPr="005913F6">
        <w:t>; Иванов – Москва – презентация; Иванов – Москва – видео</w:t>
      </w:r>
      <w:r w:rsidR="002E7C66" w:rsidRPr="005913F6">
        <w:t>,</w:t>
      </w:r>
      <w:r w:rsidR="00967FAA" w:rsidRPr="005913F6">
        <w:t xml:space="preserve"> т.д.</w:t>
      </w:r>
    </w:p>
    <w:p w:rsidR="00885675" w:rsidRDefault="007A7652" w:rsidP="00FD07BD">
      <w:pPr>
        <w:ind w:firstLine="708"/>
        <w:jc w:val="both"/>
      </w:pPr>
      <w:r w:rsidRPr="005913F6">
        <w:t>3.</w:t>
      </w:r>
      <w:r w:rsidR="00FD07BD" w:rsidRPr="005913F6">
        <w:t>6</w:t>
      </w:r>
      <w:r w:rsidR="00885675" w:rsidRPr="005913F6">
        <w:t>. Требования к оформлению заявок.</w:t>
      </w:r>
    </w:p>
    <w:p w:rsidR="00FB3AEB" w:rsidRPr="005913F6" w:rsidRDefault="00FB3AEB" w:rsidP="00FD07BD">
      <w:pPr>
        <w:ind w:firstLine="708"/>
        <w:jc w:val="both"/>
      </w:pPr>
    </w:p>
    <w:tbl>
      <w:tblPr>
        <w:tblW w:w="0" w:type="auto"/>
        <w:jc w:val="center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6"/>
        <w:gridCol w:w="976"/>
      </w:tblGrid>
      <w:tr w:rsidR="00885675" w:rsidRPr="005913F6" w:rsidTr="00572F9D">
        <w:trPr>
          <w:trHeight w:val="303"/>
          <w:jc w:val="center"/>
        </w:trPr>
        <w:tc>
          <w:tcPr>
            <w:tcW w:w="8796" w:type="dxa"/>
            <w:vAlign w:val="center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3F6">
              <w:t>Ф.И.О. участника (ов) конкурса</w:t>
            </w:r>
          </w:p>
        </w:tc>
        <w:tc>
          <w:tcPr>
            <w:tcW w:w="976" w:type="dxa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5675" w:rsidRPr="005913F6" w:rsidTr="00572F9D">
        <w:trPr>
          <w:trHeight w:val="303"/>
          <w:jc w:val="center"/>
        </w:trPr>
        <w:tc>
          <w:tcPr>
            <w:tcW w:w="8796" w:type="dxa"/>
            <w:vAlign w:val="center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3F6">
              <w:t>Ученая степень и ученое звание (если имеются)</w:t>
            </w:r>
          </w:p>
        </w:tc>
        <w:tc>
          <w:tcPr>
            <w:tcW w:w="976" w:type="dxa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5675" w:rsidRPr="005913F6" w:rsidTr="00572F9D">
        <w:trPr>
          <w:trHeight w:val="383"/>
          <w:jc w:val="center"/>
        </w:trPr>
        <w:tc>
          <w:tcPr>
            <w:tcW w:w="8796" w:type="dxa"/>
            <w:vAlign w:val="center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3F6">
              <w:t xml:space="preserve">Место работы участника (название, </w:t>
            </w:r>
            <w:r w:rsidR="00793161" w:rsidRPr="005913F6">
              <w:t xml:space="preserve">почтовый </w:t>
            </w:r>
            <w:r w:rsidRPr="005913F6">
              <w:t>адрес, телефон, e-mail), должность</w:t>
            </w:r>
          </w:p>
        </w:tc>
        <w:tc>
          <w:tcPr>
            <w:tcW w:w="976" w:type="dxa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5675" w:rsidRPr="005913F6" w:rsidTr="00572F9D">
        <w:trPr>
          <w:trHeight w:val="303"/>
          <w:jc w:val="center"/>
        </w:trPr>
        <w:tc>
          <w:tcPr>
            <w:tcW w:w="8796" w:type="dxa"/>
            <w:vAlign w:val="center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3F6">
              <w:t>Ф.И.О. научного руководителя (полностью), ученая степень и ученое звание (если имеются), место работы (полное название, адрес, телефон, e-mail), должность</w:t>
            </w:r>
          </w:p>
        </w:tc>
        <w:tc>
          <w:tcPr>
            <w:tcW w:w="976" w:type="dxa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5675" w:rsidRPr="005913F6" w:rsidTr="00572F9D">
        <w:trPr>
          <w:trHeight w:val="303"/>
          <w:jc w:val="center"/>
        </w:trPr>
        <w:tc>
          <w:tcPr>
            <w:tcW w:w="8796" w:type="dxa"/>
            <w:vAlign w:val="center"/>
          </w:tcPr>
          <w:p w:rsidR="00885675" w:rsidRPr="005913F6" w:rsidRDefault="00885675" w:rsidP="003D77D6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3F6">
              <w:t xml:space="preserve">Название представленной на конкурс работы </w:t>
            </w:r>
          </w:p>
        </w:tc>
        <w:tc>
          <w:tcPr>
            <w:tcW w:w="976" w:type="dxa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5675" w:rsidRPr="005913F6" w:rsidTr="00572F9D">
        <w:trPr>
          <w:trHeight w:val="288"/>
          <w:jc w:val="center"/>
        </w:trPr>
        <w:tc>
          <w:tcPr>
            <w:tcW w:w="8796" w:type="dxa"/>
            <w:vAlign w:val="center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3F6">
              <w:t>Возраст (для молодёжи)</w:t>
            </w:r>
          </w:p>
        </w:tc>
        <w:tc>
          <w:tcPr>
            <w:tcW w:w="976" w:type="dxa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5675" w:rsidRPr="005913F6" w:rsidTr="00572F9D">
        <w:trPr>
          <w:trHeight w:val="288"/>
          <w:jc w:val="center"/>
        </w:trPr>
        <w:tc>
          <w:tcPr>
            <w:tcW w:w="8796" w:type="dxa"/>
            <w:vAlign w:val="center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3F6">
              <w:t xml:space="preserve">Вид работы </w:t>
            </w:r>
          </w:p>
        </w:tc>
        <w:tc>
          <w:tcPr>
            <w:tcW w:w="976" w:type="dxa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E3952" w:rsidRPr="005913F6" w:rsidTr="00572F9D">
        <w:trPr>
          <w:trHeight w:val="288"/>
          <w:jc w:val="center"/>
        </w:trPr>
        <w:tc>
          <w:tcPr>
            <w:tcW w:w="8796" w:type="dxa"/>
            <w:vAlign w:val="center"/>
          </w:tcPr>
          <w:p w:rsidR="002E3952" w:rsidRPr="005913F6" w:rsidRDefault="002E3952" w:rsidP="00FD07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3F6">
              <w:t xml:space="preserve">Желаете ли опубликовать рукопись работы </w:t>
            </w:r>
          </w:p>
        </w:tc>
        <w:tc>
          <w:tcPr>
            <w:tcW w:w="976" w:type="dxa"/>
          </w:tcPr>
          <w:p w:rsidR="002E3952" w:rsidRPr="005913F6" w:rsidRDefault="002E3952" w:rsidP="00FD07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5675" w:rsidRPr="005913F6" w:rsidTr="00572F9D">
        <w:trPr>
          <w:trHeight w:val="303"/>
          <w:jc w:val="center"/>
        </w:trPr>
        <w:tc>
          <w:tcPr>
            <w:tcW w:w="8796" w:type="dxa"/>
            <w:vAlign w:val="center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3F6">
              <w:t>Почтовый адрес автора</w:t>
            </w:r>
          </w:p>
        </w:tc>
        <w:tc>
          <w:tcPr>
            <w:tcW w:w="976" w:type="dxa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5675" w:rsidRPr="005913F6" w:rsidTr="00572F9D">
        <w:trPr>
          <w:trHeight w:val="303"/>
          <w:jc w:val="center"/>
        </w:trPr>
        <w:tc>
          <w:tcPr>
            <w:tcW w:w="8796" w:type="dxa"/>
            <w:vAlign w:val="center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3F6">
              <w:t>e-mail и телефон автора (сот., дом.)</w:t>
            </w:r>
          </w:p>
        </w:tc>
        <w:tc>
          <w:tcPr>
            <w:tcW w:w="976" w:type="dxa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85675" w:rsidRPr="005913F6" w:rsidTr="00572F9D">
        <w:trPr>
          <w:trHeight w:val="303"/>
          <w:jc w:val="center"/>
        </w:trPr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3F6">
              <w:t xml:space="preserve">e-mail и телефон научного руководителя (сот., дом.)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5" w:rsidRPr="005913F6" w:rsidRDefault="00885675" w:rsidP="00FD07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85675" w:rsidRPr="005913F6" w:rsidRDefault="007A7652" w:rsidP="00FD07BD">
      <w:pPr>
        <w:widowControl w:val="0"/>
        <w:autoSpaceDE w:val="0"/>
        <w:autoSpaceDN w:val="0"/>
        <w:adjustRightInd w:val="0"/>
        <w:ind w:firstLine="709"/>
        <w:jc w:val="both"/>
      </w:pPr>
      <w:r w:rsidRPr="005913F6">
        <w:t>3.</w:t>
      </w:r>
      <w:r w:rsidR="00FD07BD" w:rsidRPr="005913F6">
        <w:t>7</w:t>
      </w:r>
      <w:r w:rsidR="00885675" w:rsidRPr="005913F6">
        <w:t xml:space="preserve">. Требования к оформлению рукописей: редактор </w:t>
      </w:r>
      <w:r w:rsidR="00885675" w:rsidRPr="005913F6">
        <w:rPr>
          <w:lang w:val="en-US"/>
        </w:rPr>
        <w:t>Word</w:t>
      </w:r>
      <w:r w:rsidR="00885675" w:rsidRPr="005913F6">
        <w:t xml:space="preserve"> (97-2003); шрифт </w:t>
      </w:r>
      <w:r w:rsidR="00885675" w:rsidRPr="005913F6">
        <w:rPr>
          <w:lang w:val="en-US"/>
        </w:rPr>
        <w:t>Times</w:t>
      </w:r>
      <w:r w:rsidR="00885675" w:rsidRPr="005913F6">
        <w:t xml:space="preserve"> </w:t>
      </w:r>
      <w:r w:rsidR="00885675" w:rsidRPr="005913F6">
        <w:rPr>
          <w:lang w:val="en-US"/>
        </w:rPr>
        <w:t>New</w:t>
      </w:r>
      <w:r w:rsidR="00885675" w:rsidRPr="005913F6">
        <w:t xml:space="preserve"> </w:t>
      </w:r>
      <w:r w:rsidR="00885675" w:rsidRPr="005913F6">
        <w:rPr>
          <w:lang w:val="en-US"/>
        </w:rPr>
        <w:t>Roman</w:t>
      </w:r>
      <w:r w:rsidR="00885675" w:rsidRPr="005913F6">
        <w:t xml:space="preserve"> – 14; интервал полуторный; параметры страницы (формата А-4) стандартные; нумерация сносок автоматическая, постраничная; список литературы и источников (примечания) в алфавитном порядке в конце текста. Рукописи предоставляется в электронном виде.</w:t>
      </w:r>
    </w:p>
    <w:p w:rsidR="00885675" w:rsidRPr="005913F6" w:rsidRDefault="007A7652" w:rsidP="00FD07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913F6">
        <w:t>3.</w:t>
      </w:r>
      <w:r w:rsidR="00FD07BD" w:rsidRPr="005913F6">
        <w:t>8</w:t>
      </w:r>
      <w:r w:rsidR="00885675" w:rsidRPr="005913F6">
        <w:t>. Аннотация не должна превышать 2000 знаков с (пробелами).</w:t>
      </w:r>
    </w:p>
    <w:p w:rsidR="00FB3AEB" w:rsidRDefault="007A7652" w:rsidP="00FD07BD">
      <w:pPr>
        <w:tabs>
          <w:tab w:val="left" w:pos="709"/>
        </w:tabs>
        <w:ind w:firstLine="709"/>
        <w:jc w:val="both"/>
      </w:pPr>
      <w:r w:rsidRPr="005913F6">
        <w:t>3.</w:t>
      </w:r>
      <w:r w:rsidR="00FD07BD" w:rsidRPr="005913F6">
        <w:t>9</w:t>
      </w:r>
      <w:r w:rsidR="00885675" w:rsidRPr="005913F6">
        <w:t>. В начале рукописей и аннотаций название работы, инициалы и фамилию автора (научного руководителя), наименование организации необходимо оформить по образцу.</w:t>
      </w:r>
    </w:p>
    <w:p w:rsidR="00FB3AEB" w:rsidRDefault="00FB3AEB">
      <w:pPr>
        <w:spacing w:after="200" w:line="276" w:lineRule="auto"/>
      </w:pPr>
      <w:r>
        <w:br w:type="page"/>
      </w:r>
    </w:p>
    <w:p w:rsidR="00916F95" w:rsidRPr="005913F6" w:rsidRDefault="00916F95" w:rsidP="00FD07BD">
      <w:pPr>
        <w:tabs>
          <w:tab w:val="left" w:pos="709"/>
        </w:tabs>
        <w:ind w:firstLine="709"/>
        <w:jc w:val="both"/>
      </w:pPr>
    </w:p>
    <w:tbl>
      <w:tblPr>
        <w:tblW w:w="0" w:type="auto"/>
        <w:jc w:val="center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1"/>
      </w:tblGrid>
      <w:tr w:rsidR="00F47FCC" w:rsidRPr="005913F6" w:rsidTr="00BA0413">
        <w:trPr>
          <w:trHeight w:val="262"/>
          <w:jc w:val="center"/>
        </w:trPr>
        <w:tc>
          <w:tcPr>
            <w:tcW w:w="10621" w:type="dxa"/>
          </w:tcPr>
          <w:p w:rsidR="00F47FCC" w:rsidRPr="005913F6" w:rsidRDefault="00F47FCC" w:rsidP="00FD07BD">
            <w:pPr>
              <w:jc w:val="right"/>
              <w:rPr>
                <w:b/>
                <w:i/>
              </w:rPr>
            </w:pPr>
            <w:r w:rsidRPr="005913F6">
              <w:rPr>
                <w:b/>
                <w:i/>
              </w:rPr>
              <w:t>В.</w:t>
            </w:r>
            <w:r w:rsidR="00644FFF" w:rsidRPr="005913F6">
              <w:rPr>
                <w:b/>
                <w:i/>
              </w:rPr>
              <w:t xml:space="preserve"> </w:t>
            </w:r>
            <w:r w:rsidRPr="005913F6">
              <w:rPr>
                <w:b/>
                <w:i/>
              </w:rPr>
              <w:t>В. Дружинин,</w:t>
            </w:r>
          </w:p>
          <w:p w:rsidR="00F47FCC" w:rsidRPr="005913F6" w:rsidRDefault="00F47FCC" w:rsidP="00FD07BD">
            <w:pPr>
              <w:jc w:val="right"/>
              <w:rPr>
                <w:i/>
              </w:rPr>
            </w:pPr>
            <w:r w:rsidRPr="005913F6">
              <w:rPr>
                <w:i/>
              </w:rPr>
              <w:t xml:space="preserve">студент Кировского филиала Российской академии народного хозяйства </w:t>
            </w:r>
          </w:p>
          <w:p w:rsidR="00F47FCC" w:rsidRPr="005913F6" w:rsidRDefault="00F47FCC" w:rsidP="00FD07BD">
            <w:pPr>
              <w:jc w:val="right"/>
              <w:rPr>
                <w:i/>
              </w:rPr>
            </w:pPr>
            <w:r w:rsidRPr="005913F6">
              <w:rPr>
                <w:i/>
              </w:rPr>
              <w:t>и государственной службы при Президенте Российской Федерации</w:t>
            </w:r>
          </w:p>
          <w:p w:rsidR="00F47FCC" w:rsidRPr="005913F6" w:rsidRDefault="00F47FCC" w:rsidP="00E83D8C">
            <w:pPr>
              <w:jc w:val="right"/>
              <w:rPr>
                <w:i/>
              </w:rPr>
            </w:pPr>
            <w:r w:rsidRPr="005913F6">
              <w:rPr>
                <w:i/>
              </w:rPr>
              <w:t>(научный руководитель: А.</w:t>
            </w:r>
            <w:r w:rsidR="00644FFF" w:rsidRPr="005913F6">
              <w:rPr>
                <w:i/>
              </w:rPr>
              <w:t xml:space="preserve"> </w:t>
            </w:r>
            <w:r w:rsidRPr="005913F6">
              <w:rPr>
                <w:i/>
              </w:rPr>
              <w:t>Г. Великанов, к</w:t>
            </w:r>
            <w:r w:rsidR="00E83D8C" w:rsidRPr="005913F6">
              <w:rPr>
                <w:i/>
              </w:rPr>
              <w:t xml:space="preserve">.и.н., доцент </w:t>
            </w:r>
            <w:r w:rsidRPr="005913F6">
              <w:rPr>
                <w:i/>
              </w:rPr>
              <w:t>КФ РАНХ и ГС), г. Киров</w:t>
            </w:r>
          </w:p>
          <w:p w:rsidR="00E83D8C" w:rsidRPr="005913F6" w:rsidRDefault="00E83D8C" w:rsidP="00FD07BD">
            <w:pPr>
              <w:jc w:val="center"/>
              <w:rPr>
                <w:b/>
                <w:sz w:val="20"/>
                <w:szCs w:val="20"/>
              </w:rPr>
            </w:pPr>
          </w:p>
          <w:p w:rsidR="00C86D31" w:rsidRPr="005913F6" w:rsidRDefault="004329CC" w:rsidP="009C5BD6">
            <w:pPr>
              <w:jc w:val="center"/>
              <w:rPr>
                <w:b/>
              </w:rPr>
            </w:pPr>
            <w:r w:rsidRPr="005913F6">
              <w:rPr>
                <w:b/>
                <w:sz w:val="22"/>
                <w:szCs w:val="22"/>
              </w:rPr>
              <w:t>ЭТНОКОНФЕССИОНАЛЬНАЯ СТАБИЛЬНОСТЬ КАК ФАКТОР</w:t>
            </w:r>
            <w:r w:rsidR="007565FC" w:rsidRPr="005913F6">
              <w:rPr>
                <w:b/>
                <w:sz w:val="22"/>
                <w:szCs w:val="22"/>
              </w:rPr>
              <w:t xml:space="preserve"> </w:t>
            </w:r>
            <w:r w:rsidR="00174DD1" w:rsidRPr="005913F6">
              <w:rPr>
                <w:b/>
                <w:sz w:val="22"/>
                <w:szCs w:val="22"/>
              </w:rPr>
              <w:t>ЕДИНСТВА ГОСУДАРСТВА</w:t>
            </w:r>
            <w:r w:rsidR="0069175F" w:rsidRPr="005913F6">
              <w:rPr>
                <w:b/>
                <w:sz w:val="22"/>
                <w:szCs w:val="22"/>
              </w:rPr>
              <w:t xml:space="preserve"> </w:t>
            </w:r>
          </w:p>
          <w:p w:rsidR="009C5BD6" w:rsidRPr="005913F6" w:rsidRDefault="009C5BD6" w:rsidP="009C5BD6">
            <w:pPr>
              <w:jc w:val="center"/>
              <w:rPr>
                <w:b/>
              </w:rPr>
            </w:pPr>
          </w:p>
        </w:tc>
      </w:tr>
    </w:tbl>
    <w:p w:rsidR="007A438A" w:rsidRPr="005913F6" w:rsidRDefault="007A438A">
      <w:pPr>
        <w:spacing w:after="200" w:line="276" w:lineRule="auto"/>
        <w:rPr>
          <w:b/>
        </w:rPr>
      </w:pPr>
    </w:p>
    <w:p w:rsidR="00885675" w:rsidRPr="005913F6" w:rsidRDefault="00885675" w:rsidP="00FD07BD">
      <w:pPr>
        <w:ind w:firstLine="720"/>
        <w:jc w:val="center"/>
        <w:rPr>
          <w:b/>
        </w:rPr>
      </w:pPr>
      <w:r w:rsidRPr="005913F6">
        <w:rPr>
          <w:b/>
        </w:rPr>
        <w:t>4. Подведение итогов</w:t>
      </w:r>
    </w:p>
    <w:p w:rsidR="00885675" w:rsidRPr="005913F6" w:rsidRDefault="00885675" w:rsidP="00FD07BD">
      <w:pPr>
        <w:tabs>
          <w:tab w:val="left" w:pos="1260"/>
        </w:tabs>
        <w:ind w:firstLine="720"/>
        <w:jc w:val="both"/>
      </w:pPr>
      <w:r w:rsidRPr="005913F6">
        <w:t>4.1. Работа оценивается конкурсной комиссией путём принятия коллективного решения.</w:t>
      </w:r>
    </w:p>
    <w:p w:rsidR="00885675" w:rsidRPr="005913F6" w:rsidRDefault="00885675" w:rsidP="00FD07BD">
      <w:pPr>
        <w:tabs>
          <w:tab w:val="left" w:pos="1260"/>
        </w:tabs>
        <w:ind w:firstLine="720"/>
        <w:jc w:val="both"/>
      </w:pPr>
      <w:r w:rsidRPr="005913F6">
        <w:t xml:space="preserve">4.2. Представленные на конкурс материалы не возвращаются, рецензии не выдаются. </w:t>
      </w:r>
    </w:p>
    <w:p w:rsidR="00885675" w:rsidRPr="005913F6" w:rsidRDefault="00885675" w:rsidP="00FD07BD">
      <w:pPr>
        <w:tabs>
          <w:tab w:val="left" w:pos="1260"/>
        </w:tabs>
        <w:ind w:firstLine="720"/>
        <w:jc w:val="both"/>
        <w:rPr>
          <w:b/>
          <w:i/>
        </w:rPr>
      </w:pPr>
      <w:r w:rsidRPr="005913F6">
        <w:t xml:space="preserve">4.3. </w:t>
      </w:r>
      <w:r w:rsidRPr="005913F6">
        <w:rPr>
          <w:b/>
          <w:i/>
        </w:rPr>
        <w:t>Критерии оценок</w:t>
      </w:r>
      <w:r w:rsidRPr="005913F6">
        <w:rPr>
          <w:i/>
        </w:rPr>
        <w:t>:</w:t>
      </w:r>
    </w:p>
    <w:p w:rsidR="00885675" w:rsidRPr="005913F6" w:rsidRDefault="00885675" w:rsidP="00FD07BD">
      <w:pPr>
        <w:jc w:val="both"/>
      </w:pPr>
      <w:r w:rsidRPr="005913F6">
        <w:t xml:space="preserve">4.3.1. Актуальность и практическая значимость работы. Соответствие направленности работы с целями и задачами конкурса – от 0 до 3 баллов. </w:t>
      </w:r>
    </w:p>
    <w:p w:rsidR="00885675" w:rsidRPr="005913F6" w:rsidRDefault="00885675" w:rsidP="00FD07BD">
      <w:pPr>
        <w:jc w:val="both"/>
      </w:pPr>
      <w:r w:rsidRPr="005913F6">
        <w:t>4.3.2. Творческий подход и оригинальность – от 0 до 3 баллов.</w:t>
      </w:r>
    </w:p>
    <w:p w:rsidR="00885675" w:rsidRPr="005913F6" w:rsidRDefault="00885675" w:rsidP="00FD07BD">
      <w:pPr>
        <w:jc w:val="both"/>
      </w:pPr>
      <w:r w:rsidRPr="005913F6">
        <w:t>4.3.3. Наличие наглядных материалов, медиапрезентаций и т.д. – от 0 до 3 баллов.</w:t>
      </w:r>
    </w:p>
    <w:p w:rsidR="00885675" w:rsidRPr="005913F6" w:rsidRDefault="00885675" w:rsidP="00FD07BD">
      <w:pPr>
        <w:jc w:val="both"/>
      </w:pPr>
      <w:r w:rsidRPr="005913F6">
        <w:t xml:space="preserve">4.3.4. Научность (полнота раскрытия темы, научно-понятийный аппарат, обоснованность утверждений, аргументированность выводов, репрезентативность и оформление источников и т.д.) – от 0 до 5 баллов. </w:t>
      </w:r>
    </w:p>
    <w:p w:rsidR="00885675" w:rsidRPr="005913F6" w:rsidRDefault="00885675" w:rsidP="00FD07BD">
      <w:pPr>
        <w:jc w:val="both"/>
      </w:pPr>
      <w:r w:rsidRPr="005913F6">
        <w:t xml:space="preserve">4.3.5. Практическая апробация работы (в случае если вместе с работой представлена полная видеозапись проведённого мероприятия с использованием поданных на конкурс материалов) – от 0 до 5 баллов. Например, м.б. организованы: выставки; обсуждения социального плаката или книги; проведены тренинги, дебаты, классные часы и т.д. </w:t>
      </w:r>
    </w:p>
    <w:p w:rsidR="00885675" w:rsidRPr="005913F6" w:rsidRDefault="00885675" w:rsidP="00FD07BD">
      <w:pPr>
        <w:tabs>
          <w:tab w:val="left" w:pos="1260"/>
        </w:tabs>
        <w:ind w:firstLine="720"/>
        <w:jc w:val="both"/>
      </w:pPr>
      <w:r w:rsidRPr="005913F6">
        <w:t xml:space="preserve">4.4. Работы (за исключением случаев специально указанных в пункте 3.2.) оцениваются в соответствии с их видами и категориями участников: </w:t>
      </w:r>
    </w:p>
    <w:p w:rsidR="008E5C9D" w:rsidRPr="005913F6" w:rsidRDefault="00885675" w:rsidP="00FD07BD">
      <w:pPr>
        <w:tabs>
          <w:tab w:val="left" w:pos="1260"/>
        </w:tabs>
        <w:ind w:firstLine="720"/>
        <w:jc w:val="both"/>
      </w:pPr>
      <w:r w:rsidRPr="005913F6">
        <w:t xml:space="preserve">1) </w:t>
      </w:r>
      <w:r w:rsidR="008E5C9D" w:rsidRPr="005913F6">
        <w:t>научные и педагогические кадры, специалисты, работающие с молодёжью</w:t>
      </w:r>
      <w:r w:rsidR="006A0A0C" w:rsidRPr="005913F6">
        <w:t xml:space="preserve"> и детьми;</w:t>
      </w:r>
    </w:p>
    <w:p w:rsidR="00885675" w:rsidRPr="005913F6" w:rsidRDefault="008E5C9D" w:rsidP="00FD07BD">
      <w:pPr>
        <w:tabs>
          <w:tab w:val="left" w:pos="1260"/>
        </w:tabs>
        <w:ind w:firstLine="720"/>
        <w:jc w:val="both"/>
      </w:pPr>
      <w:r w:rsidRPr="005913F6">
        <w:t xml:space="preserve">2) </w:t>
      </w:r>
      <w:r w:rsidR="00885675" w:rsidRPr="005913F6">
        <w:t xml:space="preserve">молодёжь (от 14 до 17 лет, от 18 до 22 лет, от 23 до 30 лет); </w:t>
      </w:r>
    </w:p>
    <w:p w:rsidR="00885675" w:rsidRPr="005913F6" w:rsidRDefault="008E5C9D" w:rsidP="00FD07BD">
      <w:pPr>
        <w:tabs>
          <w:tab w:val="left" w:pos="1260"/>
        </w:tabs>
        <w:ind w:firstLine="720"/>
        <w:jc w:val="both"/>
      </w:pPr>
      <w:r w:rsidRPr="005913F6">
        <w:t>3</w:t>
      </w:r>
      <w:r w:rsidR="00885675" w:rsidRPr="005913F6">
        <w:t>)</w:t>
      </w:r>
      <w:r w:rsidRPr="005913F6">
        <w:t xml:space="preserve"> дети </w:t>
      </w:r>
      <w:r w:rsidR="001948C6" w:rsidRPr="005913F6">
        <w:t>от</w:t>
      </w:r>
      <w:r w:rsidR="003620D3" w:rsidRPr="005913F6">
        <w:t xml:space="preserve"> 10 </w:t>
      </w:r>
      <w:r w:rsidR="00FA7E0B" w:rsidRPr="005913F6">
        <w:t>до 1</w:t>
      </w:r>
      <w:r w:rsidR="00202F07" w:rsidRPr="005913F6">
        <w:t>3</w:t>
      </w:r>
      <w:r w:rsidR="00FA7E0B" w:rsidRPr="005913F6">
        <w:t xml:space="preserve"> лет;</w:t>
      </w:r>
    </w:p>
    <w:p w:rsidR="00FA7E0B" w:rsidRPr="005913F6" w:rsidRDefault="00FA7E0B" w:rsidP="00FD07BD">
      <w:pPr>
        <w:tabs>
          <w:tab w:val="left" w:pos="1260"/>
        </w:tabs>
        <w:ind w:firstLine="720"/>
        <w:jc w:val="both"/>
      </w:pPr>
      <w:r w:rsidRPr="005913F6">
        <w:t>4) представители общественных и религиозных</w:t>
      </w:r>
      <w:r w:rsidR="00ED4E2D" w:rsidRPr="005913F6">
        <w:t xml:space="preserve"> объединений</w:t>
      </w:r>
      <w:r w:rsidRPr="005913F6">
        <w:t>.</w:t>
      </w:r>
    </w:p>
    <w:p w:rsidR="00885675" w:rsidRPr="005913F6" w:rsidRDefault="00885675" w:rsidP="00FD07BD">
      <w:pPr>
        <w:tabs>
          <w:tab w:val="left" w:pos="1260"/>
        </w:tabs>
        <w:ind w:firstLine="720"/>
        <w:jc w:val="both"/>
      </w:pPr>
      <w:r w:rsidRPr="005913F6">
        <w:t xml:space="preserve">4.5. Победители награждаются дипломами. Конкурсанты поощряются дипломом лауреата или получают сертификат об участии. </w:t>
      </w:r>
    </w:p>
    <w:p w:rsidR="00885675" w:rsidRPr="005913F6" w:rsidRDefault="001C14BE" w:rsidP="00FD07BD">
      <w:pPr>
        <w:tabs>
          <w:tab w:val="left" w:pos="1260"/>
        </w:tabs>
        <w:ind w:firstLine="720"/>
        <w:jc w:val="both"/>
      </w:pPr>
      <w:r w:rsidRPr="005913F6">
        <w:t>4.</w:t>
      </w:r>
      <w:r w:rsidR="00C22BBF" w:rsidRPr="005913F6">
        <w:t>6</w:t>
      </w:r>
      <w:r w:rsidRPr="005913F6">
        <w:t xml:space="preserve">. </w:t>
      </w:r>
      <w:r w:rsidR="00885675" w:rsidRPr="005913F6">
        <w:t xml:space="preserve">Участники конкурса приглашаются к публикации </w:t>
      </w:r>
      <w:r w:rsidR="0023786F" w:rsidRPr="005913F6">
        <w:t>рукописей статей</w:t>
      </w:r>
      <w:r w:rsidR="00AE133E" w:rsidRPr="005913F6">
        <w:t xml:space="preserve"> в сборнике научных трудов</w:t>
      </w:r>
      <w:r w:rsidR="00885675" w:rsidRPr="005913F6">
        <w:t xml:space="preserve">. Контакты для справок: Поляков Алексей Геннадьевич, т. 8-912-332-10-07, e-mail: </w:t>
      </w:r>
      <w:hyperlink r:id="rId9" w:history="1">
        <w:r w:rsidRPr="005913F6">
          <w:rPr>
            <w:rStyle w:val="a3"/>
            <w:lang w:val="en-US"/>
          </w:rPr>
          <w:t>sv</w:t>
        </w:r>
        <w:r w:rsidRPr="005913F6">
          <w:rPr>
            <w:rStyle w:val="a3"/>
          </w:rPr>
          <w:t>010206@</w:t>
        </w:r>
        <w:r w:rsidRPr="005913F6">
          <w:rPr>
            <w:rStyle w:val="a3"/>
            <w:lang w:val="en-US"/>
          </w:rPr>
          <w:t>gmail</w:t>
        </w:r>
        <w:r w:rsidRPr="005913F6">
          <w:rPr>
            <w:rStyle w:val="a3"/>
          </w:rPr>
          <w:t>.</w:t>
        </w:r>
        <w:r w:rsidRPr="005913F6">
          <w:rPr>
            <w:rStyle w:val="a3"/>
            <w:lang w:val="en-US"/>
          </w:rPr>
          <w:t>com</w:t>
        </w:r>
      </w:hyperlink>
      <w:r w:rsidR="00885675" w:rsidRPr="005913F6">
        <w:t>.</w:t>
      </w:r>
    </w:p>
    <w:p w:rsidR="001C14BE" w:rsidRPr="005913F6" w:rsidRDefault="001C14BE" w:rsidP="00FD07BD">
      <w:pPr>
        <w:tabs>
          <w:tab w:val="left" w:pos="1260"/>
        </w:tabs>
        <w:ind w:firstLine="720"/>
        <w:jc w:val="both"/>
      </w:pPr>
    </w:p>
    <w:p w:rsidR="00885675" w:rsidRPr="005913F6" w:rsidRDefault="00885675" w:rsidP="00FD07BD">
      <w:pPr>
        <w:tabs>
          <w:tab w:val="left" w:pos="1260"/>
        </w:tabs>
        <w:ind w:firstLine="720"/>
        <w:jc w:val="both"/>
        <w:rPr>
          <w:b/>
          <w:i/>
        </w:rPr>
      </w:pPr>
    </w:p>
    <w:p w:rsidR="00885675" w:rsidRPr="005913F6" w:rsidRDefault="00885675" w:rsidP="00FD07BD">
      <w:pPr>
        <w:tabs>
          <w:tab w:val="left" w:pos="1260"/>
        </w:tabs>
        <w:jc w:val="center"/>
        <w:rPr>
          <w:b/>
        </w:rPr>
      </w:pPr>
      <w:r w:rsidRPr="005913F6">
        <w:rPr>
          <w:b/>
        </w:rPr>
        <w:t>5. Условия участия</w:t>
      </w:r>
    </w:p>
    <w:p w:rsidR="002D62A8" w:rsidRPr="005913F6" w:rsidRDefault="002D62A8" w:rsidP="00B8662B">
      <w:pPr>
        <w:widowControl w:val="0"/>
        <w:ind w:firstLine="709"/>
        <w:jc w:val="both"/>
      </w:pPr>
      <w:r w:rsidRPr="005913F6">
        <w:t xml:space="preserve">Организационный взнос для участия в конкурсе – 500 рублей. Копию квитанции необходимо отправить одновременно с работой по </w:t>
      </w:r>
      <w:r w:rsidRPr="005913F6">
        <w:rPr>
          <w:lang w:val="en-US"/>
        </w:rPr>
        <w:t>e</w:t>
      </w:r>
      <w:r w:rsidRPr="005913F6">
        <w:t>-</w:t>
      </w:r>
      <w:r w:rsidRPr="005913F6">
        <w:rPr>
          <w:lang w:val="en-US"/>
        </w:rPr>
        <w:t>mail</w:t>
      </w:r>
      <w:r w:rsidRPr="005913F6">
        <w:t xml:space="preserve">: </w:t>
      </w:r>
      <w:hyperlink r:id="rId10" w:history="1">
        <w:r w:rsidRPr="005913F6">
          <w:rPr>
            <w:rStyle w:val="a3"/>
            <w:color w:val="auto"/>
            <w:u w:val="none"/>
            <w:lang w:val="en-US"/>
          </w:rPr>
          <w:t>sv</w:t>
        </w:r>
        <w:r w:rsidRPr="005913F6">
          <w:rPr>
            <w:rStyle w:val="a3"/>
            <w:color w:val="auto"/>
            <w:u w:val="none"/>
          </w:rPr>
          <w:t>010206@</w:t>
        </w:r>
        <w:r w:rsidRPr="005913F6">
          <w:rPr>
            <w:rStyle w:val="a3"/>
            <w:color w:val="auto"/>
            <w:u w:val="none"/>
            <w:lang w:val="en-US"/>
          </w:rPr>
          <w:t>gmail</w:t>
        </w:r>
        <w:r w:rsidRPr="005913F6">
          <w:rPr>
            <w:rStyle w:val="a3"/>
            <w:color w:val="auto"/>
            <w:u w:val="none"/>
          </w:rPr>
          <w:t>.</w:t>
        </w:r>
        <w:r w:rsidRPr="005913F6">
          <w:rPr>
            <w:rStyle w:val="a3"/>
            <w:color w:val="auto"/>
            <w:u w:val="none"/>
            <w:lang w:val="en-US"/>
          </w:rPr>
          <w:t>com</w:t>
        </w:r>
      </w:hyperlink>
      <w:r w:rsidRPr="005913F6">
        <w:t>.</w:t>
      </w:r>
    </w:p>
    <w:p w:rsidR="00BA1EAE" w:rsidRPr="005913F6" w:rsidRDefault="00BA1EAE" w:rsidP="00FD07BD">
      <w:pPr>
        <w:widowControl w:val="0"/>
        <w:ind w:firstLine="709"/>
        <w:jc w:val="both"/>
        <w:rPr>
          <w:b/>
        </w:rPr>
      </w:pPr>
    </w:p>
    <w:p w:rsidR="00885675" w:rsidRPr="005913F6" w:rsidRDefault="00885675" w:rsidP="00FD07BD">
      <w:pPr>
        <w:tabs>
          <w:tab w:val="left" w:pos="720"/>
        </w:tabs>
        <w:ind w:firstLine="709"/>
        <w:jc w:val="center"/>
        <w:rPr>
          <w:b/>
        </w:rPr>
      </w:pPr>
      <w:r w:rsidRPr="005913F6">
        <w:rPr>
          <w:b/>
        </w:rPr>
        <w:t>Платежные реквизиты для перечисления организационного взноса</w:t>
      </w:r>
    </w:p>
    <w:p w:rsidR="00885675" w:rsidRPr="005913F6" w:rsidRDefault="00885675" w:rsidP="00FD07BD">
      <w:r w:rsidRPr="005913F6">
        <w:t>Вятская областная детская общественная организация «Вече»</w:t>
      </w:r>
    </w:p>
    <w:p w:rsidR="00885675" w:rsidRPr="005913F6" w:rsidRDefault="00885675" w:rsidP="00FD07BD">
      <w:r w:rsidRPr="005913F6">
        <w:t xml:space="preserve">Адрес: </w:t>
      </w:r>
      <w:smartTag w:uri="urn:schemas-microsoft-com:office:smarttags" w:element="metricconverter">
        <w:smartTagPr>
          <w:attr w:name="ProductID" w:val="610002, г"/>
        </w:smartTagPr>
        <w:r w:rsidRPr="005913F6">
          <w:t>610002, г</w:t>
        </w:r>
      </w:smartTag>
      <w:r w:rsidRPr="005913F6">
        <w:t>. Киров, Московская 4, каб. 413</w:t>
      </w:r>
    </w:p>
    <w:p w:rsidR="00885675" w:rsidRPr="005913F6" w:rsidRDefault="00885675" w:rsidP="00FD07BD">
      <w:r w:rsidRPr="005913F6">
        <w:t>Тел. 8-912-826-20-60 (Михаил Валерьевич Плюснин).</w:t>
      </w:r>
    </w:p>
    <w:p w:rsidR="00885675" w:rsidRPr="005913F6" w:rsidRDefault="00885675" w:rsidP="00FD07BD">
      <w:r w:rsidRPr="005913F6">
        <w:t xml:space="preserve">ИНН 4345019264 / КПП 434501001 </w:t>
      </w:r>
    </w:p>
    <w:p w:rsidR="00885675" w:rsidRPr="005913F6" w:rsidRDefault="00885675" w:rsidP="00FD07BD">
      <w:r w:rsidRPr="005913F6">
        <w:t xml:space="preserve">ОКПО 55740221 ОКОГУ 61300 ОКАТО 33401364000 </w:t>
      </w:r>
    </w:p>
    <w:p w:rsidR="00885675" w:rsidRPr="005913F6" w:rsidRDefault="00885675" w:rsidP="00FD07BD">
      <w:r w:rsidRPr="005913F6">
        <w:t>ОКФС 53 ОКОНПФ 83 ОКВЭД 91.33</w:t>
      </w:r>
    </w:p>
    <w:p w:rsidR="00885675" w:rsidRPr="005913F6" w:rsidRDefault="00885675" w:rsidP="00FD07BD">
      <w:r w:rsidRPr="005913F6">
        <w:t>Р/с: 40703810200000000147 в ОАО КБ «Хлынов» г. Киров</w:t>
      </w:r>
    </w:p>
    <w:p w:rsidR="00885675" w:rsidRPr="00F421C9" w:rsidRDefault="00885675" w:rsidP="00FD07BD">
      <w:r w:rsidRPr="005913F6">
        <w:t>к/с: 30101810100000000711 БИК 043304711</w:t>
      </w:r>
    </w:p>
    <w:p w:rsidR="00885675" w:rsidRPr="00F421C9" w:rsidRDefault="00885675" w:rsidP="00FD07BD">
      <w:pPr>
        <w:tabs>
          <w:tab w:val="left" w:pos="1260"/>
        </w:tabs>
        <w:jc w:val="center"/>
        <w:rPr>
          <w:b/>
        </w:rPr>
      </w:pPr>
    </w:p>
    <w:p w:rsidR="00CB5746" w:rsidRDefault="00CB5746" w:rsidP="00FD07BD"/>
    <w:sectPr w:rsidR="00CB5746" w:rsidSect="00AD7192">
      <w:footerReference w:type="even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A2" w:rsidRDefault="004927A2" w:rsidP="00CA53B5">
      <w:r>
        <w:separator/>
      </w:r>
    </w:p>
  </w:endnote>
  <w:endnote w:type="continuationSeparator" w:id="0">
    <w:p w:rsidR="004927A2" w:rsidRDefault="004927A2" w:rsidP="00CA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E" w:rsidRDefault="007B777D" w:rsidP="00F810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6A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58DE" w:rsidRDefault="004927A2" w:rsidP="00557AB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E" w:rsidRDefault="007B777D" w:rsidP="00F810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6A8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69B7">
      <w:rPr>
        <w:rStyle w:val="a8"/>
        <w:noProof/>
      </w:rPr>
      <w:t>1</w:t>
    </w:r>
    <w:r>
      <w:rPr>
        <w:rStyle w:val="a8"/>
      </w:rPr>
      <w:fldChar w:fldCharType="end"/>
    </w:r>
  </w:p>
  <w:p w:rsidR="003658DE" w:rsidRDefault="004927A2" w:rsidP="00557AB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A2" w:rsidRDefault="004927A2" w:rsidP="00CA53B5">
      <w:r>
        <w:separator/>
      </w:r>
    </w:p>
  </w:footnote>
  <w:footnote w:type="continuationSeparator" w:id="0">
    <w:p w:rsidR="004927A2" w:rsidRDefault="004927A2" w:rsidP="00CA5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07F154ED"/>
    <w:multiLevelType w:val="hybridMultilevel"/>
    <w:tmpl w:val="8B78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D45AC"/>
    <w:multiLevelType w:val="multilevel"/>
    <w:tmpl w:val="DF30BF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AB00B2B"/>
    <w:multiLevelType w:val="multilevel"/>
    <w:tmpl w:val="C9E86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0B76DA9"/>
    <w:multiLevelType w:val="hybridMultilevel"/>
    <w:tmpl w:val="8C2632D2"/>
    <w:lvl w:ilvl="0" w:tplc="3290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FCC"/>
    <w:rsid w:val="000065C6"/>
    <w:rsid w:val="00011919"/>
    <w:rsid w:val="000127D6"/>
    <w:rsid w:val="000134AA"/>
    <w:rsid w:val="000179B4"/>
    <w:rsid w:val="000202B0"/>
    <w:rsid w:val="00023DC2"/>
    <w:rsid w:val="00025A35"/>
    <w:rsid w:val="00037AF9"/>
    <w:rsid w:val="00037BB0"/>
    <w:rsid w:val="00041397"/>
    <w:rsid w:val="00043C2C"/>
    <w:rsid w:val="00051264"/>
    <w:rsid w:val="00051F14"/>
    <w:rsid w:val="00052CFA"/>
    <w:rsid w:val="00053D88"/>
    <w:rsid w:val="00062BF5"/>
    <w:rsid w:val="00086F5E"/>
    <w:rsid w:val="00093292"/>
    <w:rsid w:val="00095940"/>
    <w:rsid w:val="0009597D"/>
    <w:rsid w:val="0009703E"/>
    <w:rsid w:val="000A0689"/>
    <w:rsid w:val="000A77B1"/>
    <w:rsid w:val="000B2101"/>
    <w:rsid w:val="000B57DA"/>
    <w:rsid w:val="000B58DD"/>
    <w:rsid w:val="000C2CC4"/>
    <w:rsid w:val="000C4991"/>
    <w:rsid w:val="000C5A5B"/>
    <w:rsid w:val="000C69AF"/>
    <w:rsid w:val="000D29BE"/>
    <w:rsid w:val="000D32CE"/>
    <w:rsid w:val="000D4A35"/>
    <w:rsid w:val="000E07D0"/>
    <w:rsid w:val="000E12AF"/>
    <w:rsid w:val="00102806"/>
    <w:rsid w:val="00103BCA"/>
    <w:rsid w:val="00105110"/>
    <w:rsid w:val="00110BE0"/>
    <w:rsid w:val="00113C1F"/>
    <w:rsid w:val="001202D2"/>
    <w:rsid w:val="0013679A"/>
    <w:rsid w:val="001373F1"/>
    <w:rsid w:val="0014475B"/>
    <w:rsid w:val="00144F7A"/>
    <w:rsid w:val="0014593B"/>
    <w:rsid w:val="001471CF"/>
    <w:rsid w:val="00162009"/>
    <w:rsid w:val="00164306"/>
    <w:rsid w:val="00174DD1"/>
    <w:rsid w:val="00180B3D"/>
    <w:rsid w:val="00185EEF"/>
    <w:rsid w:val="00186EE1"/>
    <w:rsid w:val="00190488"/>
    <w:rsid w:val="001918A8"/>
    <w:rsid w:val="00192536"/>
    <w:rsid w:val="001948C6"/>
    <w:rsid w:val="00197DF6"/>
    <w:rsid w:val="001A77C8"/>
    <w:rsid w:val="001B1D49"/>
    <w:rsid w:val="001B4B0E"/>
    <w:rsid w:val="001C14BE"/>
    <w:rsid w:val="001D2E0E"/>
    <w:rsid w:val="001E51E2"/>
    <w:rsid w:val="001E5AFD"/>
    <w:rsid w:val="001F645E"/>
    <w:rsid w:val="00201AC7"/>
    <w:rsid w:val="00202F07"/>
    <w:rsid w:val="00203561"/>
    <w:rsid w:val="0021608E"/>
    <w:rsid w:val="00216D96"/>
    <w:rsid w:val="00217784"/>
    <w:rsid w:val="00220B9E"/>
    <w:rsid w:val="002237B4"/>
    <w:rsid w:val="00236B67"/>
    <w:rsid w:val="0023786F"/>
    <w:rsid w:val="0024539D"/>
    <w:rsid w:val="002501F5"/>
    <w:rsid w:val="00255ABA"/>
    <w:rsid w:val="00256642"/>
    <w:rsid w:val="00257A54"/>
    <w:rsid w:val="00257A68"/>
    <w:rsid w:val="0026597E"/>
    <w:rsid w:val="00266F23"/>
    <w:rsid w:val="00281B5F"/>
    <w:rsid w:val="00283102"/>
    <w:rsid w:val="002871BD"/>
    <w:rsid w:val="00297CB5"/>
    <w:rsid w:val="002A3185"/>
    <w:rsid w:val="002B314B"/>
    <w:rsid w:val="002B6CBC"/>
    <w:rsid w:val="002B764E"/>
    <w:rsid w:val="002B7AC4"/>
    <w:rsid w:val="002D62A8"/>
    <w:rsid w:val="002D7600"/>
    <w:rsid w:val="002E027B"/>
    <w:rsid w:val="002E3952"/>
    <w:rsid w:val="002E7C66"/>
    <w:rsid w:val="002F490C"/>
    <w:rsid w:val="00300130"/>
    <w:rsid w:val="0030319A"/>
    <w:rsid w:val="00305381"/>
    <w:rsid w:val="00305CBD"/>
    <w:rsid w:val="00312A69"/>
    <w:rsid w:val="003169B7"/>
    <w:rsid w:val="00320C2A"/>
    <w:rsid w:val="00321236"/>
    <w:rsid w:val="00321B03"/>
    <w:rsid w:val="0032407F"/>
    <w:rsid w:val="00332A0E"/>
    <w:rsid w:val="00345B06"/>
    <w:rsid w:val="00347E50"/>
    <w:rsid w:val="003620D3"/>
    <w:rsid w:val="0036493F"/>
    <w:rsid w:val="00371DE0"/>
    <w:rsid w:val="00380FF5"/>
    <w:rsid w:val="00397AE5"/>
    <w:rsid w:val="003A036B"/>
    <w:rsid w:val="003A3B5E"/>
    <w:rsid w:val="003A5F1D"/>
    <w:rsid w:val="003B3B58"/>
    <w:rsid w:val="003B6489"/>
    <w:rsid w:val="003C0647"/>
    <w:rsid w:val="003C5D38"/>
    <w:rsid w:val="003D0F4C"/>
    <w:rsid w:val="003D77D6"/>
    <w:rsid w:val="003E2CF6"/>
    <w:rsid w:val="003E72D8"/>
    <w:rsid w:val="003F7441"/>
    <w:rsid w:val="004262D5"/>
    <w:rsid w:val="004329CC"/>
    <w:rsid w:val="004372F4"/>
    <w:rsid w:val="00440832"/>
    <w:rsid w:val="00445DB6"/>
    <w:rsid w:val="00446456"/>
    <w:rsid w:val="00455674"/>
    <w:rsid w:val="004567A7"/>
    <w:rsid w:val="00464C04"/>
    <w:rsid w:val="00472037"/>
    <w:rsid w:val="0047695D"/>
    <w:rsid w:val="004927A2"/>
    <w:rsid w:val="004937DC"/>
    <w:rsid w:val="00496EB0"/>
    <w:rsid w:val="0049752B"/>
    <w:rsid w:val="004A4968"/>
    <w:rsid w:val="004C1623"/>
    <w:rsid w:val="004C5AC1"/>
    <w:rsid w:val="004C5F04"/>
    <w:rsid w:val="004D002B"/>
    <w:rsid w:val="004D79AB"/>
    <w:rsid w:val="004E105D"/>
    <w:rsid w:val="004F7445"/>
    <w:rsid w:val="0050390B"/>
    <w:rsid w:val="00530BC7"/>
    <w:rsid w:val="00535185"/>
    <w:rsid w:val="0054085C"/>
    <w:rsid w:val="005454B6"/>
    <w:rsid w:val="005475B6"/>
    <w:rsid w:val="0055332A"/>
    <w:rsid w:val="00555B72"/>
    <w:rsid w:val="0055601E"/>
    <w:rsid w:val="0056057A"/>
    <w:rsid w:val="0056665C"/>
    <w:rsid w:val="005669C8"/>
    <w:rsid w:val="00573DF7"/>
    <w:rsid w:val="00581EA4"/>
    <w:rsid w:val="005909D9"/>
    <w:rsid w:val="005913F6"/>
    <w:rsid w:val="0059178D"/>
    <w:rsid w:val="00591C5A"/>
    <w:rsid w:val="00591D18"/>
    <w:rsid w:val="0059377C"/>
    <w:rsid w:val="00593E3E"/>
    <w:rsid w:val="00594F4B"/>
    <w:rsid w:val="00595951"/>
    <w:rsid w:val="00595CBC"/>
    <w:rsid w:val="00597E91"/>
    <w:rsid w:val="005A7E2F"/>
    <w:rsid w:val="005B0A0C"/>
    <w:rsid w:val="005B36C4"/>
    <w:rsid w:val="005B6451"/>
    <w:rsid w:val="005B7684"/>
    <w:rsid w:val="005C2124"/>
    <w:rsid w:val="005C3D9A"/>
    <w:rsid w:val="005C69F6"/>
    <w:rsid w:val="005D0A22"/>
    <w:rsid w:val="005D7074"/>
    <w:rsid w:val="005E0A86"/>
    <w:rsid w:val="005E6803"/>
    <w:rsid w:val="005E7098"/>
    <w:rsid w:val="005E7793"/>
    <w:rsid w:val="005F3325"/>
    <w:rsid w:val="005F44C5"/>
    <w:rsid w:val="00601D92"/>
    <w:rsid w:val="00607D0D"/>
    <w:rsid w:val="00617427"/>
    <w:rsid w:val="0062084E"/>
    <w:rsid w:val="00620EA9"/>
    <w:rsid w:val="006213BB"/>
    <w:rsid w:val="00633ADA"/>
    <w:rsid w:val="006346B2"/>
    <w:rsid w:val="0063545B"/>
    <w:rsid w:val="00635A51"/>
    <w:rsid w:val="006442A6"/>
    <w:rsid w:val="00644FFF"/>
    <w:rsid w:val="00651D90"/>
    <w:rsid w:val="00653797"/>
    <w:rsid w:val="006601CA"/>
    <w:rsid w:val="00665000"/>
    <w:rsid w:val="0066548A"/>
    <w:rsid w:val="00666ADC"/>
    <w:rsid w:val="006738EC"/>
    <w:rsid w:val="00682F48"/>
    <w:rsid w:val="006853DA"/>
    <w:rsid w:val="0069175F"/>
    <w:rsid w:val="00694858"/>
    <w:rsid w:val="006A0A0C"/>
    <w:rsid w:val="006A41FD"/>
    <w:rsid w:val="006A4D05"/>
    <w:rsid w:val="006A57A7"/>
    <w:rsid w:val="006A5E5C"/>
    <w:rsid w:val="006B5712"/>
    <w:rsid w:val="006C61D8"/>
    <w:rsid w:val="006D0826"/>
    <w:rsid w:val="006D5764"/>
    <w:rsid w:val="006E2F75"/>
    <w:rsid w:val="006E6B93"/>
    <w:rsid w:val="006F1856"/>
    <w:rsid w:val="006F6DD4"/>
    <w:rsid w:val="00704FB6"/>
    <w:rsid w:val="00705A3B"/>
    <w:rsid w:val="00705C3C"/>
    <w:rsid w:val="00710530"/>
    <w:rsid w:val="00723388"/>
    <w:rsid w:val="00724A1A"/>
    <w:rsid w:val="00725512"/>
    <w:rsid w:val="00731D4D"/>
    <w:rsid w:val="00733639"/>
    <w:rsid w:val="00737DEA"/>
    <w:rsid w:val="00743BEC"/>
    <w:rsid w:val="00745493"/>
    <w:rsid w:val="007565FC"/>
    <w:rsid w:val="00760B25"/>
    <w:rsid w:val="007626BD"/>
    <w:rsid w:val="0077009A"/>
    <w:rsid w:val="00775F4A"/>
    <w:rsid w:val="00776A86"/>
    <w:rsid w:val="00793161"/>
    <w:rsid w:val="007A438A"/>
    <w:rsid w:val="007A7652"/>
    <w:rsid w:val="007B094D"/>
    <w:rsid w:val="007B1182"/>
    <w:rsid w:val="007B2221"/>
    <w:rsid w:val="007B2631"/>
    <w:rsid w:val="007B5784"/>
    <w:rsid w:val="007B64F1"/>
    <w:rsid w:val="007B777D"/>
    <w:rsid w:val="007C440C"/>
    <w:rsid w:val="007D0572"/>
    <w:rsid w:val="007D17B3"/>
    <w:rsid w:val="007D4B01"/>
    <w:rsid w:val="007E6578"/>
    <w:rsid w:val="007E7B3C"/>
    <w:rsid w:val="007F10B4"/>
    <w:rsid w:val="007F1435"/>
    <w:rsid w:val="007F3274"/>
    <w:rsid w:val="007F4645"/>
    <w:rsid w:val="007F6F01"/>
    <w:rsid w:val="00801D99"/>
    <w:rsid w:val="008052EE"/>
    <w:rsid w:val="00807E16"/>
    <w:rsid w:val="00811358"/>
    <w:rsid w:val="008206B0"/>
    <w:rsid w:val="00836020"/>
    <w:rsid w:val="008364EA"/>
    <w:rsid w:val="0084364A"/>
    <w:rsid w:val="00845278"/>
    <w:rsid w:val="0086196E"/>
    <w:rsid w:val="008660B8"/>
    <w:rsid w:val="008666FB"/>
    <w:rsid w:val="00872926"/>
    <w:rsid w:val="008742AA"/>
    <w:rsid w:val="00880759"/>
    <w:rsid w:val="00885675"/>
    <w:rsid w:val="00890DF7"/>
    <w:rsid w:val="00893274"/>
    <w:rsid w:val="00897CCA"/>
    <w:rsid w:val="008A1428"/>
    <w:rsid w:val="008A3775"/>
    <w:rsid w:val="008B700F"/>
    <w:rsid w:val="008C044B"/>
    <w:rsid w:val="008C4AD5"/>
    <w:rsid w:val="008C692C"/>
    <w:rsid w:val="008D04E9"/>
    <w:rsid w:val="008D4FF5"/>
    <w:rsid w:val="008D6CC3"/>
    <w:rsid w:val="008E3F7F"/>
    <w:rsid w:val="008E5C9D"/>
    <w:rsid w:val="008E64AB"/>
    <w:rsid w:val="008E694C"/>
    <w:rsid w:val="008F06D3"/>
    <w:rsid w:val="009073EC"/>
    <w:rsid w:val="00916F95"/>
    <w:rsid w:val="009238EC"/>
    <w:rsid w:val="00923AB3"/>
    <w:rsid w:val="00947C61"/>
    <w:rsid w:val="00955B32"/>
    <w:rsid w:val="00956580"/>
    <w:rsid w:val="00964263"/>
    <w:rsid w:val="00965714"/>
    <w:rsid w:val="00966DC7"/>
    <w:rsid w:val="00967FAA"/>
    <w:rsid w:val="00970D0A"/>
    <w:rsid w:val="009810D4"/>
    <w:rsid w:val="00981329"/>
    <w:rsid w:val="00994B77"/>
    <w:rsid w:val="009967B5"/>
    <w:rsid w:val="00996AFE"/>
    <w:rsid w:val="009B7A3F"/>
    <w:rsid w:val="009C16A1"/>
    <w:rsid w:val="009C45E2"/>
    <w:rsid w:val="009C5BD6"/>
    <w:rsid w:val="009C7E89"/>
    <w:rsid w:val="009D153C"/>
    <w:rsid w:val="009D4BAD"/>
    <w:rsid w:val="009D6DF0"/>
    <w:rsid w:val="009E18E3"/>
    <w:rsid w:val="00A04397"/>
    <w:rsid w:val="00A1502B"/>
    <w:rsid w:val="00A15EA0"/>
    <w:rsid w:val="00A20425"/>
    <w:rsid w:val="00A22F25"/>
    <w:rsid w:val="00A24100"/>
    <w:rsid w:val="00A254DD"/>
    <w:rsid w:val="00A2631E"/>
    <w:rsid w:val="00A36DA9"/>
    <w:rsid w:val="00A429DD"/>
    <w:rsid w:val="00A460A1"/>
    <w:rsid w:val="00A63772"/>
    <w:rsid w:val="00A657FA"/>
    <w:rsid w:val="00A66C7F"/>
    <w:rsid w:val="00A72ABF"/>
    <w:rsid w:val="00A77312"/>
    <w:rsid w:val="00A775E2"/>
    <w:rsid w:val="00A86E8D"/>
    <w:rsid w:val="00A92D84"/>
    <w:rsid w:val="00A92FB0"/>
    <w:rsid w:val="00A93859"/>
    <w:rsid w:val="00A93AFD"/>
    <w:rsid w:val="00A94E52"/>
    <w:rsid w:val="00AA4262"/>
    <w:rsid w:val="00AA744B"/>
    <w:rsid w:val="00AB20CD"/>
    <w:rsid w:val="00AC3432"/>
    <w:rsid w:val="00AD21F7"/>
    <w:rsid w:val="00AD2DCB"/>
    <w:rsid w:val="00AE1200"/>
    <w:rsid w:val="00AE133E"/>
    <w:rsid w:val="00AE258C"/>
    <w:rsid w:val="00AE2D68"/>
    <w:rsid w:val="00AF3F87"/>
    <w:rsid w:val="00B16A42"/>
    <w:rsid w:val="00B21E94"/>
    <w:rsid w:val="00B36E19"/>
    <w:rsid w:val="00B42C26"/>
    <w:rsid w:val="00B54574"/>
    <w:rsid w:val="00B60FC6"/>
    <w:rsid w:val="00B70AEE"/>
    <w:rsid w:val="00B7636B"/>
    <w:rsid w:val="00B80B3D"/>
    <w:rsid w:val="00B8145C"/>
    <w:rsid w:val="00B8162C"/>
    <w:rsid w:val="00B8459B"/>
    <w:rsid w:val="00B8662B"/>
    <w:rsid w:val="00BA0BDD"/>
    <w:rsid w:val="00BA10C7"/>
    <w:rsid w:val="00BA1EAE"/>
    <w:rsid w:val="00BA3679"/>
    <w:rsid w:val="00BA52F8"/>
    <w:rsid w:val="00BA658A"/>
    <w:rsid w:val="00BB2788"/>
    <w:rsid w:val="00BB46B5"/>
    <w:rsid w:val="00BC5A90"/>
    <w:rsid w:val="00BD1173"/>
    <w:rsid w:val="00BD35BA"/>
    <w:rsid w:val="00BE013A"/>
    <w:rsid w:val="00BF25BD"/>
    <w:rsid w:val="00BF6795"/>
    <w:rsid w:val="00C01B8D"/>
    <w:rsid w:val="00C0314F"/>
    <w:rsid w:val="00C038B6"/>
    <w:rsid w:val="00C063FE"/>
    <w:rsid w:val="00C152E2"/>
    <w:rsid w:val="00C22BBF"/>
    <w:rsid w:val="00C23CDC"/>
    <w:rsid w:val="00C317ED"/>
    <w:rsid w:val="00C31C89"/>
    <w:rsid w:val="00C34D9B"/>
    <w:rsid w:val="00C442AF"/>
    <w:rsid w:val="00C55BF5"/>
    <w:rsid w:val="00C8076B"/>
    <w:rsid w:val="00C86D31"/>
    <w:rsid w:val="00C93AE4"/>
    <w:rsid w:val="00CA0348"/>
    <w:rsid w:val="00CA33AD"/>
    <w:rsid w:val="00CA53B5"/>
    <w:rsid w:val="00CB2E71"/>
    <w:rsid w:val="00CB33E1"/>
    <w:rsid w:val="00CB5746"/>
    <w:rsid w:val="00CB664E"/>
    <w:rsid w:val="00CC0E46"/>
    <w:rsid w:val="00CC64E0"/>
    <w:rsid w:val="00CC6FA0"/>
    <w:rsid w:val="00CD22EA"/>
    <w:rsid w:val="00CD27FD"/>
    <w:rsid w:val="00CE0018"/>
    <w:rsid w:val="00CE3B84"/>
    <w:rsid w:val="00CE4854"/>
    <w:rsid w:val="00CE6E6A"/>
    <w:rsid w:val="00CF357D"/>
    <w:rsid w:val="00CF53F6"/>
    <w:rsid w:val="00CF60E7"/>
    <w:rsid w:val="00D1166C"/>
    <w:rsid w:val="00D1648C"/>
    <w:rsid w:val="00D20C9D"/>
    <w:rsid w:val="00D24B79"/>
    <w:rsid w:val="00D25E22"/>
    <w:rsid w:val="00D40A83"/>
    <w:rsid w:val="00D43B8B"/>
    <w:rsid w:val="00D52B19"/>
    <w:rsid w:val="00D547F9"/>
    <w:rsid w:val="00D54E9F"/>
    <w:rsid w:val="00D61EB8"/>
    <w:rsid w:val="00D643EC"/>
    <w:rsid w:val="00D67199"/>
    <w:rsid w:val="00D713F9"/>
    <w:rsid w:val="00D72F4F"/>
    <w:rsid w:val="00D72FFF"/>
    <w:rsid w:val="00D7520B"/>
    <w:rsid w:val="00D76C34"/>
    <w:rsid w:val="00D76DA8"/>
    <w:rsid w:val="00D77DDA"/>
    <w:rsid w:val="00D85EF3"/>
    <w:rsid w:val="00D91B7D"/>
    <w:rsid w:val="00D91BFD"/>
    <w:rsid w:val="00DA4005"/>
    <w:rsid w:val="00DA7FE8"/>
    <w:rsid w:val="00DB1283"/>
    <w:rsid w:val="00DB1BD5"/>
    <w:rsid w:val="00DB539E"/>
    <w:rsid w:val="00DD0301"/>
    <w:rsid w:val="00DD158B"/>
    <w:rsid w:val="00DE061D"/>
    <w:rsid w:val="00DE4CFC"/>
    <w:rsid w:val="00DE50F8"/>
    <w:rsid w:val="00DE69DC"/>
    <w:rsid w:val="00DF74BC"/>
    <w:rsid w:val="00E01DE3"/>
    <w:rsid w:val="00E12EB7"/>
    <w:rsid w:val="00E277D2"/>
    <w:rsid w:val="00E27B97"/>
    <w:rsid w:val="00E35601"/>
    <w:rsid w:val="00E420EC"/>
    <w:rsid w:val="00E526F2"/>
    <w:rsid w:val="00E53185"/>
    <w:rsid w:val="00E55FE3"/>
    <w:rsid w:val="00E57F45"/>
    <w:rsid w:val="00E72536"/>
    <w:rsid w:val="00E73AF3"/>
    <w:rsid w:val="00E83D8C"/>
    <w:rsid w:val="00E84FF4"/>
    <w:rsid w:val="00E85751"/>
    <w:rsid w:val="00E91B78"/>
    <w:rsid w:val="00EA07DA"/>
    <w:rsid w:val="00EA12FB"/>
    <w:rsid w:val="00EB04CC"/>
    <w:rsid w:val="00EB185E"/>
    <w:rsid w:val="00EB548F"/>
    <w:rsid w:val="00EB5B00"/>
    <w:rsid w:val="00EB76B7"/>
    <w:rsid w:val="00EC1A7D"/>
    <w:rsid w:val="00ED4E2D"/>
    <w:rsid w:val="00EE5EB2"/>
    <w:rsid w:val="00EF05E1"/>
    <w:rsid w:val="00EF6866"/>
    <w:rsid w:val="00F029DF"/>
    <w:rsid w:val="00F02BB0"/>
    <w:rsid w:val="00F14F56"/>
    <w:rsid w:val="00F176FD"/>
    <w:rsid w:val="00F22EB9"/>
    <w:rsid w:val="00F3065C"/>
    <w:rsid w:val="00F3206B"/>
    <w:rsid w:val="00F47FCC"/>
    <w:rsid w:val="00F662D9"/>
    <w:rsid w:val="00F70661"/>
    <w:rsid w:val="00F73AA9"/>
    <w:rsid w:val="00F74098"/>
    <w:rsid w:val="00F77825"/>
    <w:rsid w:val="00F8100D"/>
    <w:rsid w:val="00F845D8"/>
    <w:rsid w:val="00F84D66"/>
    <w:rsid w:val="00F84F9F"/>
    <w:rsid w:val="00FA6B7D"/>
    <w:rsid w:val="00FA7E0B"/>
    <w:rsid w:val="00FB0A26"/>
    <w:rsid w:val="00FB1E25"/>
    <w:rsid w:val="00FB3AEB"/>
    <w:rsid w:val="00FB560A"/>
    <w:rsid w:val="00FD07BD"/>
    <w:rsid w:val="00FD333A"/>
    <w:rsid w:val="00FD6377"/>
    <w:rsid w:val="00FD64C5"/>
    <w:rsid w:val="00FE26EB"/>
    <w:rsid w:val="00FE5573"/>
    <w:rsid w:val="00FF1701"/>
    <w:rsid w:val="00FF2114"/>
    <w:rsid w:val="00F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FC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F47FC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47FCC"/>
    <w:pPr>
      <w:ind w:right="6834"/>
      <w:jc w:val="right"/>
    </w:pPr>
    <w:rPr>
      <w:sz w:val="16"/>
    </w:rPr>
  </w:style>
  <w:style w:type="character" w:customStyle="1" w:styleId="a5">
    <w:name w:val="Основной текст Знак"/>
    <w:basedOn w:val="a0"/>
    <w:link w:val="a4"/>
    <w:semiHidden/>
    <w:rsid w:val="00F47FCC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6">
    <w:name w:val="footer"/>
    <w:basedOn w:val="a"/>
    <w:link w:val="a7"/>
    <w:rsid w:val="00F47F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7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47FCC"/>
  </w:style>
  <w:style w:type="paragraph" w:styleId="a9">
    <w:name w:val="Normal (Web)"/>
    <w:basedOn w:val="a"/>
    <w:rsid w:val="00F47FCC"/>
    <w:pPr>
      <w:spacing w:before="100" w:beforeAutospacing="1" w:after="115"/>
    </w:pPr>
    <w:rPr>
      <w:color w:val="000000"/>
    </w:rPr>
  </w:style>
  <w:style w:type="paragraph" w:styleId="aa">
    <w:name w:val="List Paragraph"/>
    <w:basedOn w:val="a"/>
    <w:uiPriority w:val="34"/>
    <w:qFormat/>
    <w:rsid w:val="00F47FCC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E061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E0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E061D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2177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010206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v01020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01020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AD3E-6570-4D05-93BB-4C7243F6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678</cp:revision>
  <dcterms:created xsi:type="dcterms:W3CDTF">2014-12-15T08:58:00Z</dcterms:created>
  <dcterms:modified xsi:type="dcterms:W3CDTF">2016-02-24T08:08:00Z</dcterms:modified>
</cp:coreProperties>
</file>