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1CAB" w:rsidRPr="004B1CAB" w:rsidRDefault="004B1CAB" w:rsidP="004B1CAB">
      <w:pPr>
        <w:pStyle w:val="4"/>
        <w:spacing w:before="0" w:after="0" w:line="240" w:lineRule="auto"/>
        <w:jc w:val="center"/>
        <w:rPr>
          <w:sz w:val="28"/>
          <w:szCs w:val="28"/>
          <w:u w:val="single"/>
          <w:lang w:val="ru-RU"/>
        </w:rPr>
      </w:pPr>
      <w:r w:rsidRPr="002D157E">
        <w:rPr>
          <w:sz w:val="28"/>
          <w:szCs w:val="28"/>
          <w:u w:val="single"/>
        </w:rPr>
        <w:t>Структура дополнительной общеразвивающей программы</w:t>
      </w:r>
    </w:p>
    <w:p w:rsidR="004B1CAB" w:rsidRPr="004B1CAB" w:rsidRDefault="004B1CAB" w:rsidP="004B1CAB">
      <w:pPr>
        <w:rPr>
          <w:lang w:eastAsia="x-none"/>
        </w:rPr>
      </w:pPr>
    </w:p>
    <w:p w:rsidR="004B1CAB" w:rsidRPr="004D448D" w:rsidRDefault="004B1CAB" w:rsidP="004B1CAB">
      <w:pPr>
        <w:spacing w:line="240" w:lineRule="auto"/>
        <w:jc w:val="both"/>
        <w:rPr>
          <w:sz w:val="24"/>
          <w:szCs w:val="24"/>
        </w:rPr>
      </w:pPr>
      <w:r w:rsidRPr="001B770D">
        <w:rPr>
          <w:b/>
          <w:bCs/>
          <w:sz w:val="24"/>
          <w:szCs w:val="24"/>
        </w:rPr>
        <w:t>Титульный лист программы</w:t>
      </w:r>
      <w:r w:rsidRPr="004D448D">
        <w:rPr>
          <w:sz w:val="24"/>
          <w:szCs w:val="24"/>
        </w:rPr>
        <w:t xml:space="preserve"> — первая страница, предваряющая текст программы и служащая источником библиографической информации, необходимой для идентификации документа: </w:t>
      </w:r>
    </w:p>
    <w:p w:rsidR="004B1CAB" w:rsidRPr="004D448D" w:rsidRDefault="004B1CAB" w:rsidP="004B1CAB">
      <w:pPr>
        <w:pStyle w:val="Ul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4D448D">
        <w:rPr>
          <w:sz w:val="24"/>
          <w:szCs w:val="24"/>
        </w:rPr>
        <w:t xml:space="preserve">наименование вышестоящих органов образования, которым подчинена ОО, наименование ОО, гриф утверждения программы (с указанием Ф. И. О. руководителя ОО, даты и номера приказа); </w:t>
      </w:r>
    </w:p>
    <w:p w:rsidR="004B1CAB" w:rsidRPr="006711E3" w:rsidRDefault="004B1CAB" w:rsidP="004B1CAB">
      <w:pPr>
        <w:pStyle w:val="Ul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6711E3">
        <w:rPr>
          <w:sz w:val="24"/>
          <w:szCs w:val="24"/>
        </w:rPr>
        <w:t>наименование вида программы и направленности (дополнительная общеразвивающая программа художественной направленности), название программы (отражающее ее содержание «Разноцветная палитра»);</w:t>
      </w:r>
    </w:p>
    <w:p w:rsidR="004B1CAB" w:rsidRPr="004D448D" w:rsidRDefault="004B1CAB" w:rsidP="004B1CAB">
      <w:pPr>
        <w:pStyle w:val="Ul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4D448D">
        <w:rPr>
          <w:sz w:val="24"/>
          <w:szCs w:val="24"/>
        </w:rPr>
        <w:t>адресат программы (обучающиеся определенного возраста);</w:t>
      </w:r>
    </w:p>
    <w:p w:rsidR="004B1CAB" w:rsidRPr="004D448D" w:rsidRDefault="004B1CAB" w:rsidP="004B1CAB">
      <w:pPr>
        <w:pStyle w:val="Ul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4D448D">
        <w:rPr>
          <w:sz w:val="24"/>
          <w:szCs w:val="24"/>
        </w:rPr>
        <w:t>срок ее реализации;</w:t>
      </w:r>
    </w:p>
    <w:p w:rsidR="004B1CAB" w:rsidRPr="004D448D" w:rsidRDefault="004B1CAB" w:rsidP="004B1CAB">
      <w:pPr>
        <w:pStyle w:val="Ul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4D448D">
        <w:rPr>
          <w:sz w:val="24"/>
          <w:szCs w:val="24"/>
        </w:rPr>
        <w:t>Ф. И. О. и должности разработчика(</w:t>
      </w:r>
      <w:proofErr w:type="spellStart"/>
      <w:r w:rsidRPr="004D448D">
        <w:rPr>
          <w:sz w:val="24"/>
          <w:szCs w:val="24"/>
        </w:rPr>
        <w:t>ов</w:t>
      </w:r>
      <w:proofErr w:type="spellEnd"/>
      <w:r w:rsidRPr="004D448D">
        <w:rPr>
          <w:sz w:val="24"/>
          <w:szCs w:val="24"/>
        </w:rPr>
        <w:t>) программы, город и год ее разработки/переработки).</w:t>
      </w:r>
    </w:p>
    <w:p w:rsidR="004B1CAB" w:rsidRDefault="004B1CAB" w:rsidP="004B1CAB">
      <w:pPr>
        <w:spacing w:line="240" w:lineRule="auto"/>
        <w:jc w:val="both"/>
        <w:rPr>
          <w:bCs/>
          <w:sz w:val="24"/>
          <w:szCs w:val="24"/>
        </w:rPr>
      </w:pPr>
    </w:p>
    <w:p w:rsidR="004B1CAB" w:rsidRPr="0046483F" w:rsidRDefault="004B1CAB" w:rsidP="004B1CAB">
      <w:pPr>
        <w:spacing w:line="240" w:lineRule="auto"/>
        <w:jc w:val="both"/>
        <w:rPr>
          <w:b/>
          <w:sz w:val="24"/>
          <w:szCs w:val="24"/>
        </w:rPr>
      </w:pPr>
      <w:r w:rsidRPr="0046483F">
        <w:rPr>
          <w:b/>
          <w:bCs/>
          <w:sz w:val="24"/>
          <w:szCs w:val="24"/>
        </w:rPr>
        <w:t xml:space="preserve">I. Комплекс основных характеристик дополнительной общеразвивающей программы: </w:t>
      </w:r>
    </w:p>
    <w:p w:rsidR="004B1CAB" w:rsidRPr="004D448D" w:rsidRDefault="004B1CAB" w:rsidP="004B1CAB">
      <w:pPr>
        <w:spacing w:line="240" w:lineRule="auto"/>
        <w:jc w:val="both"/>
        <w:rPr>
          <w:iCs/>
          <w:sz w:val="24"/>
          <w:szCs w:val="24"/>
        </w:rPr>
      </w:pPr>
      <w:r w:rsidRPr="006711E3">
        <w:rPr>
          <w:b/>
          <w:iCs/>
          <w:sz w:val="24"/>
          <w:szCs w:val="24"/>
        </w:rPr>
        <w:t>1.1. Общая характеристика программы</w:t>
      </w:r>
      <w:r w:rsidRPr="004D448D">
        <w:rPr>
          <w:iCs/>
          <w:sz w:val="24"/>
          <w:szCs w:val="24"/>
        </w:rPr>
        <w:t xml:space="preserve"> (паспорт программы, информационная карта программы):</w:t>
      </w: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8363"/>
      </w:tblGrid>
      <w:tr w:rsidR="004B1CAB" w:rsidRPr="00674DBC" w:rsidTr="00893B54">
        <w:tc>
          <w:tcPr>
            <w:tcW w:w="2518" w:type="dxa"/>
          </w:tcPr>
          <w:p w:rsidR="004B1CAB" w:rsidRPr="00674DBC" w:rsidRDefault="004B1CAB" w:rsidP="00893B54">
            <w:pPr>
              <w:pStyle w:val="Ul"/>
              <w:spacing w:line="240" w:lineRule="auto"/>
              <w:jc w:val="both"/>
              <w:rPr>
                <w:sz w:val="24"/>
                <w:szCs w:val="24"/>
              </w:rPr>
            </w:pPr>
            <w:r w:rsidRPr="00674DBC">
              <w:rPr>
                <w:sz w:val="24"/>
                <w:szCs w:val="24"/>
              </w:rPr>
              <w:t xml:space="preserve">Наименование вида программы и её название </w:t>
            </w:r>
          </w:p>
        </w:tc>
        <w:tc>
          <w:tcPr>
            <w:tcW w:w="8363" w:type="dxa"/>
          </w:tcPr>
          <w:p w:rsidR="004B1CAB" w:rsidRPr="00674DBC" w:rsidRDefault="004B1CAB" w:rsidP="00893B54">
            <w:pPr>
              <w:spacing w:line="240" w:lineRule="auto"/>
              <w:jc w:val="both"/>
              <w:rPr>
                <w:iCs/>
                <w:sz w:val="24"/>
                <w:szCs w:val="24"/>
              </w:rPr>
            </w:pPr>
            <w:r w:rsidRPr="00674DBC">
              <w:rPr>
                <w:sz w:val="24"/>
                <w:szCs w:val="24"/>
              </w:rPr>
              <w:t xml:space="preserve">Дополнительная общеобразовательная общеразвивающая программа «Разноцветная палитра» </w:t>
            </w:r>
          </w:p>
        </w:tc>
      </w:tr>
      <w:tr w:rsidR="004B1CAB" w:rsidRPr="00674DBC" w:rsidTr="00893B54">
        <w:tc>
          <w:tcPr>
            <w:tcW w:w="2518" w:type="dxa"/>
          </w:tcPr>
          <w:p w:rsidR="004B1CAB" w:rsidRPr="00674DBC" w:rsidRDefault="004B1CAB" w:rsidP="00893B54">
            <w:pPr>
              <w:pStyle w:val="Ul"/>
              <w:spacing w:line="240" w:lineRule="auto"/>
              <w:jc w:val="both"/>
              <w:rPr>
                <w:sz w:val="24"/>
                <w:szCs w:val="24"/>
              </w:rPr>
            </w:pPr>
            <w:r w:rsidRPr="00674DBC">
              <w:rPr>
                <w:sz w:val="24"/>
                <w:szCs w:val="24"/>
              </w:rPr>
              <w:t>Форма детского объединения</w:t>
            </w:r>
          </w:p>
        </w:tc>
        <w:tc>
          <w:tcPr>
            <w:tcW w:w="8363" w:type="dxa"/>
          </w:tcPr>
          <w:p w:rsidR="004B1CAB" w:rsidRPr="00674DBC" w:rsidRDefault="004B1CAB" w:rsidP="00893B54">
            <w:pPr>
              <w:spacing w:line="240" w:lineRule="auto"/>
              <w:jc w:val="both"/>
              <w:rPr>
                <w:iCs/>
                <w:sz w:val="24"/>
                <w:szCs w:val="24"/>
              </w:rPr>
            </w:pPr>
            <w:r w:rsidRPr="00674DBC">
              <w:rPr>
                <w:iCs/>
                <w:sz w:val="24"/>
                <w:szCs w:val="24"/>
              </w:rPr>
              <w:t>Студия (творческое объединение, клуб, кружок…)</w:t>
            </w:r>
          </w:p>
        </w:tc>
      </w:tr>
      <w:tr w:rsidR="004B1CAB" w:rsidRPr="00674DBC" w:rsidTr="00893B54">
        <w:tc>
          <w:tcPr>
            <w:tcW w:w="2518" w:type="dxa"/>
          </w:tcPr>
          <w:p w:rsidR="004B1CAB" w:rsidRPr="00674DBC" w:rsidRDefault="004B1CAB" w:rsidP="00893B54">
            <w:pPr>
              <w:pStyle w:val="Ul"/>
              <w:spacing w:line="240" w:lineRule="auto"/>
              <w:jc w:val="both"/>
              <w:rPr>
                <w:sz w:val="24"/>
                <w:szCs w:val="24"/>
              </w:rPr>
            </w:pPr>
            <w:r w:rsidRPr="00674DBC">
              <w:rPr>
                <w:sz w:val="24"/>
                <w:szCs w:val="24"/>
              </w:rPr>
              <w:t>Вид программы</w:t>
            </w:r>
          </w:p>
        </w:tc>
        <w:tc>
          <w:tcPr>
            <w:tcW w:w="8363" w:type="dxa"/>
          </w:tcPr>
          <w:p w:rsidR="004B1CAB" w:rsidRPr="00674DBC" w:rsidRDefault="004B1CAB" w:rsidP="00893B5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674DBC">
              <w:rPr>
                <w:rStyle w:val="a4"/>
                <w:b w:val="0"/>
                <w:sz w:val="24"/>
                <w:szCs w:val="24"/>
              </w:rPr>
              <w:t>По характеру вносимых изменений</w:t>
            </w:r>
            <w:r w:rsidRPr="00674DBC">
              <w:rPr>
                <w:sz w:val="24"/>
                <w:szCs w:val="24"/>
              </w:rPr>
              <w:t xml:space="preserve"> дополнительные общеобразовательные программы могут быть: </w:t>
            </w:r>
          </w:p>
          <w:p w:rsidR="004B1CAB" w:rsidRDefault="004B1CAB" w:rsidP="00893B54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533AF0">
              <w:rPr>
                <w:i/>
                <w:sz w:val="24"/>
                <w:szCs w:val="24"/>
              </w:rPr>
              <w:t xml:space="preserve">Модифицированная </w:t>
            </w:r>
          </w:p>
          <w:p w:rsidR="004B1CAB" w:rsidRDefault="004B1CAB" w:rsidP="00893B5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33AF0">
              <w:rPr>
                <w:i/>
                <w:sz w:val="24"/>
                <w:szCs w:val="24"/>
              </w:rPr>
              <w:t>Экспериментальная</w:t>
            </w:r>
            <w:r w:rsidRPr="00533AF0">
              <w:rPr>
                <w:sz w:val="24"/>
                <w:szCs w:val="24"/>
              </w:rPr>
              <w:t xml:space="preserve"> </w:t>
            </w:r>
          </w:p>
          <w:p w:rsidR="004B1CAB" w:rsidRPr="00674DBC" w:rsidRDefault="004B1CAB" w:rsidP="00893B5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33AF0">
              <w:rPr>
                <w:i/>
                <w:sz w:val="24"/>
                <w:szCs w:val="24"/>
              </w:rPr>
              <w:t>Авторская</w:t>
            </w:r>
            <w:r w:rsidRPr="00533AF0">
              <w:rPr>
                <w:sz w:val="24"/>
                <w:szCs w:val="24"/>
              </w:rPr>
              <w:t xml:space="preserve"> программа</w:t>
            </w:r>
            <w:r w:rsidRPr="00674DBC">
              <w:rPr>
                <w:sz w:val="24"/>
                <w:szCs w:val="24"/>
              </w:rPr>
              <w:t xml:space="preserve"> </w:t>
            </w:r>
          </w:p>
        </w:tc>
      </w:tr>
      <w:tr w:rsidR="004B1CAB" w:rsidRPr="00674DBC" w:rsidTr="00893B54">
        <w:tc>
          <w:tcPr>
            <w:tcW w:w="2518" w:type="dxa"/>
          </w:tcPr>
          <w:p w:rsidR="004B1CAB" w:rsidRPr="00674DBC" w:rsidRDefault="004B1CAB" w:rsidP="00893B54">
            <w:pPr>
              <w:pStyle w:val="Ul"/>
              <w:spacing w:line="240" w:lineRule="auto"/>
              <w:jc w:val="both"/>
              <w:rPr>
                <w:sz w:val="24"/>
                <w:szCs w:val="24"/>
              </w:rPr>
            </w:pPr>
            <w:r w:rsidRPr="00674DBC">
              <w:rPr>
                <w:sz w:val="24"/>
                <w:szCs w:val="24"/>
              </w:rPr>
              <w:t>Аннотация программы</w:t>
            </w:r>
          </w:p>
        </w:tc>
        <w:tc>
          <w:tcPr>
            <w:tcW w:w="8363" w:type="dxa"/>
          </w:tcPr>
          <w:p w:rsidR="004B1CAB" w:rsidRPr="00674DBC" w:rsidRDefault="004B1CAB" w:rsidP="00893B54">
            <w:pPr>
              <w:spacing w:line="240" w:lineRule="auto"/>
              <w:jc w:val="both"/>
              <w:rPr>
                <w:iCs/>
                <w:sz w:val="24"/>
                <w:szCs w:val="24"/>
              </w:rPr>
            </w:pPr>
            <w:r w:rsidRPr="00674DBC">
              <w:rPr>
                <w:iCs/>
                <w:sz w:val="24"/>
                <w:szCs w:val="24"/>
              </w:rPr>
              <w:t>Краткое описание программы (анонс)</w:t>
            </w:r>
          </w:p>
        </w:tc>
      </w:tr>
      <w:tr w:rsidR="004B1CAB" w:rsidRPr="00674DBC" w:rsidTr="00893B54">
        <w:tc>
          <w:tcPr>
            <w:tcW w:w="2518" w:type="dxa"/>
          </w:tcPr>
          <w:p w:rsidR="004B1CAB" w:rsidRPr="00674DBC" w:rsidRDefault="004B1CAB" w:rsidP="00893B54">
            <w:pPr>
              <w:spacing w:line="240" w:lineRule="auto"/>
              <w:jc w:val="both"/>
              <w:rPr>
                <w:iCs/>
                <w:sz w:val="24"/>
                <w:szCs w:val="24"/>
              </w:rPr>
            </w:pPr>
            <w:r w:rsidRPr="00674DBC">
              <w:rPr>
                <w:sz w:val="24"/>
                <w:szCs w:val="24"/>
              </w:rPr>
              <w:t>Направленность программы</w:t>
            </w:r>
          </w:p>
        </w:tc>
        <w:tc>
          <w:tcPr>
            <w:tcW w:w="8363" w:type="dxa"/>
          </w:tcPr>
          <w:p w:rsidR="004B1CAB" w:rsidRPr="00674DBC" w:rsidRDefault="004B1CAB" w:rsidP="00893B54">
            <w:pPr>
              <w:spacing w:line="240" w:lineRule="auto"/>
              <w:jc w:val="both"/>
              <w:rPr>
                <w:iCs/>
                <w:sz w:val="24"/>
                <w:szCs w:val="24"/>
              </w:rPr>
            </w:pPr>
            <w:r w:rsidRPr="00674DBC">
              <w:rPr>
                <w:sz w:val="24"/>
                <w:szCs w:val="24"/>
              </w:rPr>
              <w:t xml:space="preserve">Определены шесть направленностей: </w:t>
            </w:r>
            <w:r w:rsidRPr="00674DBC">
              <w:rPr>
                <w:i/>
                <w:sz w:val="24"/>
                <w:szCs w:val="24"/>
              </w:rPr>
              <w:t>художественная, техническая, естественнонаучная, физкультурно-спортивная, туристско-краеведческая, социально-</w:t>
            </w:r>
            <w:r w:rsidR="00B6746E">
              <w:rPr>
                <w:i/>
                <w:sz w:val="24"/>
                <w:szCs w:val="24"/>
              </w:rPr>
              <w:t>гуманитарная</w:t>
            </w:r>
            <w:r w:rsidRPr="00674DBC">
              <w:rPr>
                <w:sz w:val="24"/>
                <w:szCs w:val="24"/>
              </w:rPr>
              <w:t>. Необходимо соотнести к какой из них относится программа.</w:t>
            </w:r>
          </w:p>
        </w:tc>
      </w:tr>
      <w:tr w:rsidR="004B1CAB" w:rsidRPr="00674DBC" w:rsidTr="00893B54">
        <w:tc>
          <w:tcPr>
            <w:tcW w:w="2518" w:type="dxa"/>
          </w:tcPr>
          <w:p w:rsidR="004B1CAB" w:rsidRPr="00674DBC" w:rsidRDefault="004B1CAB" w:rsidP="00893B54">
            <w:pPr>
              <w:spacing w:line="240" w:lineRule="auto"/>
              <w:jc w:val="both"/>
              <w:rPr>
                <w:iCs/>
                <w:sz w:val="24"/>
                <w:szCs w:val="24"/>
              </w:rPr>
            </w:pPr>
            <w:r w:rsidRPr="00674DBC">
              <w:rPr>
                <w:sz w:val="24"/>
                <w:szCs w:val="24"/>
              </w:rPr>
              <w:t xml:space="preserve">Виды деятельности </w:t>
            </w:r>
          </w:p>
        </w:tc>
        <w:tc>
          <w:tcPr>
            <w:tcW w:w="8363" w:type="dxa"/>
          </w:tcPr>
          <w:p w:rsidR="004B1CAB" w:rsidRPr="00674DBC" w:rsidRDefault="004B1CAB" w:rsidP="00893B54">
            <w:pPr>
              <w:spacing w:line="240" w:lineRule="auto"/>
              <w:jc w:val="both"/>
              <w:rPr>
                <w:iCs/>
                <w:sz w:val="24"/>
                <w:szCs w:val="24"/>
              </w:rPr>
            </w:pPr>
            <w:r w:rsidRPr="00674DBC">
              <w:rPr>
                <w:iCs/>
                <w:sz w:val="24"/>
                <w:szCs w:val="24"/>
              </w:rPr>
              <w:t>Виды деятельности перечислены в Приложении 1.</w:t>
            </w:r>
          </w:p>
        </w:tc>
      </w:tr>
      <w:tr w:rsidR="004B1CAB" w:rsidRPr="00674DBC" w:rsidTr="00893B54">
        <w:tc>
          <w:tcPr>
            <w:tcW w:w="2518" w:type="dxa"/>
          </w:tcPr>
          <w:p w:rsidR="004B1CAB" w:rsidRPr="00674DBC" w:rsidRDefault="004B1CAB" w:rsidP="00893B54">
            <w:pPr>
              <w:spacing w:line="240" w:lineRule="auto"/>
              <w:jc w:val="both"/>
              <w:rPr>
                <w:iCs/>
                <w:sz w:val="24"/>
                <w:szCs w:val="24"/>
              </w:rPr>
            </w:pPr>
            <w:r w:rsidRPr="00674DBC">
              <w:rPr>
                <w:iCs/>
                <w:sz w:val="24"/>
                <w:szCs w:val="24"/>
              </w:rPr>
              <w:t>Уровень программы</w:t>
            </w:r>
          </w:p>
        </w:tc>
        <w:tc>
          <w:tcPr>
            <w:tcW w:w="8363" w:type="dxa"/>
          </w:tcPr>
          <w:p w:rsidR="004B1CAB" w:rsidRPr="00674DBC" w:rsidRDefault="004B1CAB" w:rsidP="00893B54">
            <w:pPr>
              <w:spacing w:line="240" w:lineRule="auto"/>
              <w:jc w:val="both"/>
              <w:rPr>
                <w:iCs/>
                <w:sz w:val="24"/>
                <w:szCs w:val="24"/>
              </w:rPr>
            </w:pPr>
            <w:r w:rsidRPr="00674DBC">
              <w:rPr>
                <w:iCs/>
                <w:sz w:val="24"/>
                <w:szCs w:val="24"/>
              </w:rPr>
              <w:t>Стартовый, базовый, продвинутый</w:t>
            </w:r>
          </w:p>
        </w:tc>
      </w:tr>
      <w:tr w:rsidR="004B1CAB" w:rsidRPr="00674DBC" w:rsidTr="00893B54">
        <w:trPr>
          <w:trHeight w:val="632"/>
        </w:trPr>
        <w:tc>
          <w:tcPr>
            <w:tcW w:w="2518" w:type="dxa"/>
          </w:tcPr>
          <w:p w:rsidR="004B1CAB" w:rsidRPr="00674DBC" w:rsidRDefault="004B1CAB" w:rsidP="00893B5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DBC">
              <w:rPr>
                <w:rFonts w:ascii="Times New Roman" w:hAnsi="Times New Roman"/>
                <w:sz w:val="24"/>
                <w:szCs w:val="24"/>
              </w:rPr>
              <w:t>Категория обучающихся</w:t>
            </w:r>
          </w:p>
        </w:tc>
        <w:tc>
          <w:tcPr>
            <w:tcW w:w="8363" w:type="dxa"/>
          </w:tcPr>
          <w:p w:rsidR="004B1CAB" w:rsidRPr="00674DBC" w:rsidRDefault="004B1CAB" w:rsidP="00893B54">
            <w:pPr>
              <w:spacing w:line="240" w:lineRule="auto"/>
              <w:jc w:val="both"/>
              <w:rPr>
                <w:iCs/>
                <w:sz w:val="24"/>
                <w:szCs w:val="24"/>
              </w:rPr>
            </w:pPr>
            <w:r w:rsidRPr="00674DBC">
              <w:rPr>
                <w:iCs/>
                <w:sz w:val="24"/>
                <w:szCs w:val="24"/>
              </w:rPr>
              <w:t>Одновозрастные, разновозрастные группы, какого возраста.</w:t>
            </w:r>
          </w:p>
        </w:tc>
      </w:tr>
      <w:tr w:rsidR="004B1CAB" w:rsidRPr="00674DBC" w:rsidTr="00893B54">
        <w:tc>
          <w:tcPr>
            <w:tcW w:w="2518" w:type="dxa"/>
          </w:tcPr>
          <w:p w:rsidR="004B1CAB" w:rsidRPr="00674DBC" w:rsidRDefault="004B1CAB" w:rsidP="00893B5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DBC">
              <w:rPr>
                <w:rFonts w:ascii="Times New Roman" w:hAnsi="Times New Roman"/>
                <w:sz w:val="24"/>
                <w:szCs w:val="24"/>
              </w:rPr>
              <w:t>Срок обучения</w:t>
            </w:r>
          </w:p>
        </w:tc>
        <w:tc>
          <w:tcPr>
            <w:tcW w:w="8363" w:type="dxa"/>
          </w:tcPr>
          <w:p w:rsidR="004B1CAB" w:rsidRPr="00674DBC" w:rsidRDefault="004B1CAB" w:rsidP="00893B54">
            <w:pPr>
              <w:spacing w:line="240" w:lineRule="auto"/>
              <w:jc w:val="both"/>
              <w:rPr>
                <w:iCs/>
                <w:sz w:val="24"/>
                <w:szCs w:val="24"/>
              </w:rPr>
            </w:pPr>
            <w:r w:rsidRPr="00674DBC">
              <w:rPr>
                <w:iCs/>
                <w:sz w:val="24"/>
                <w:szCs w:val="24"/>
              </w:rPr>
              <w:t>Продолжительность освоения программы. Количество лет (месяцев, часов)</w:t>
            </w:r>
          </w:p>
        </w:tc>
      </w:tr>
      <w:tr w:rsidR="004B1CAB" w:rsidRPr="00674DBC" w:rsidTr="00893B54">
        <w:tc>
          <w:tcPr>
            <w:tcW w:w="2518" w:type="dxa"/>
          </w:tcPr>
          <w:p w:rsidR="004B1CAB" w:rsidRPr="00674DBC" w:rsidRDefault="004B1CAB" w:rsidP="00893B5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DBC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8363" w:type="dxa"/>
          </w:tcPr>
          <w:p w:rsidR="004B1CAB" w:rsidRPr="00674DBC" w:rsidRDefault="004B1CAB" w:rsidP="00893B54">
            <w:pPr>
              <w:spacing w:line="240" w:lineRule="auto"/>
              <w:jc w:val="both"/>
              <w:rPr>
                <w:iCs/>
                <w:sz w:val="24"/>
                <w:szCs w:val="24"/>
              </w:rPr>
            </w:pPr>
            <w:r w:rsidRPr="00674DBC">
              <w:rPr>
                <w:sz w:val="24"/>
                <w:szCs w:val="24"/>
              </w:rPr>
              <w:t>очная / заочная с применением дистанционных технологий</w:t>
            </w:r>
          </w:p>
        </w:tc>
      </w:tr>
      <w:tr w:rsidR="004B1CAB" w:rsidRPr="00674DBC" w:rsidTr="00893B54">
        <w:tc>
          <w:tcPr>
            <w:tcW w:w="2518" w:type="dxa"/>
          </w:tcPr>
          <w:p w:rsidR="004B1CAB" w:rsidRPr="00674DBC" w:rsidRDefault="004B1CAB" w:rsidP="00893B5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DBC">
              <w:rPr>
                <w:rFonts w:ascii="Times New Roman" w:hAnsi="Times New Roman"/>
                <w:sz w:val="24"/>
                <w:szCs w:val="24"/>
              </w:rPr>
              <w:t>Форма организации образовательного процесса</w:t>
            </w:r>
          </w:p>
        </w:tc>
        <w:tc>
          <w:tcPr>
            <w:tcW w:w="8363" w:type="dxa"/>
          </w:tcPr>
          <w:p w:rsidR="004B1CAB" w:rsidRPr="00674DBC" w:rsidRDefault="004B1CAB" w:rsidP="00893B5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674DBC">
              <w:rPr>
                <w:sz w:val="24"/>
                <w:szCs w:val="24"/>
              </w:rPr>
              <w:t>Групповая/индивидуальная</w:t>
            </w:r>
          </w:p>
          <w:p w:rsidR="004B1CAB" w:rsidRPr="00674DBC" w:rsidRDefault="004B1CAB" w:rsidP="00893B5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674DBC">
              <w:rPr>
                <w:bCs/>
                <w:sz w:val="24"/>
                <w:szCs w:val="24"/>
                <w:shd w:val="clear" w:color="auto" w:fill="FFFFFF"/>
              </w:rPr>
              <w:t>Ожидаемое минимальное и максимальное число детей, обучающихся в одной группе</w:t>
            </w:r>
          </w:p>
        </w:tc>
      </w:tr>
      <w:tr w:rsidR="004B1CAB" w:rsidRPr="00674DBC" w:rsidTr="00893B54">
        <w:tc>
          <w:tcPr>
            <w:tcW w:w="2518" w:type="dxa"/>
          </w:tcPr>
          <w:p w:rsidR="004B1CAB" w:rsidRPr="00674DBC" w:rsidRDefault="004B1CAB" w:rsidP="00893B5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DBC">
              <w:rPr>
                <w:rFonts w:ascii="Times New Roman" w:hAnsi="Times New Roman"/>
                <w:sz w:val="24"/>
                <w:szCs w:val="24"/>
              </w:rPr>
              <w:t>Режим занятий</w:t>
            </w:r>
          </w:p>
        </w:tc>
        <w:tc>
          <w:tcPr>
            <w:tcW w:w="8363" w:type="dxa"/>
          </w:tcPr>
          <w:p w:rsidR="004B1CAB" w:rsidRPr="00674DBC" w:rsidRDefault="004B1CAB" w:rsidP="00893B5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674DBC">
              <w:rPr>
                <w:sz w:val="24"/>
                <w:szCs w:val="24"/>
              </w:rPr>
              <w:t>Периодичность и продолжительность занятий</w:t>
            </w:r>
          </w:p>
        </w:tc>
      </w:tr>
      <w:tr w:rsidR="004B1CAB" w:rsidRPr="00674DBC" w:rsidTr="00893B54">
        <w:tc>
          <w:tcPr>
            <w:tcW w:w="2518" w:type="dxa"/>
          </w:tcPr>
          <w:p w:rsidR="004B1CAB" w:rsidRPr="00674DBC" w:rsidRDefault="004B1CAB" w:rsidP="00893B5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DBC">
              <w:rPr>
                <w:rFonts w:ascii="Times New Roman" w:hAnsi="Times New Roman"/>
                <w:sz w:val="24"/>
                <w:szCs w:val="24"/>
              </w:rPr>
              <w:t>Категория здоровья обучающихся</w:t>
            </w:r>
          </w:p>
        </w:tc>
        <w:tc>
          <w:tcPr>
            <w:tcW w:w="8363" w:type="dxa"/>
          </w:tcPr>
          <w:p w:rsidR="004B1CAB" w:rsidRPr="00674DBC" w:rsidRDefault="004B1CAB" w:rsidP="00893B5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DBC">
              <w:rPr>
                <w:rFonts w:ascii="Times New Roman" w:hAnsi="Times New Roman"/>
                <w:sz w:val="24"/>
                <w:szCs w:val="24"/>
              </w:rPr>
              <w:t xml:space="preserve">Категория состояния здоровья детей, которые могут быть зачислены на обучение по </w:t>
            </w:r>
            <w:r>
              <w:rPr>
                <w:rFonts w:ascii="Times New Roman" w:hAnsi="Times New Roman"/>
                <w:sz w:val="24"/>
                <w:szCs w:val="24"/>
              </w:rPr>
              <w:t>программе</w:t>
            </w:r>
            <w:r w:rsidRPr="00674DBC">
              <w:rPr>
                <w:rFonts w:ascii="Times New Roman" w:hAnsi="Times New Roman"/>
                <w:sz w:val="24"/>
                <w:szCs w:val="24"/>
              </w:rPr>
              <w:t xml:space="preserve"> (ОВЗ/без ОВЗ)</w:t>
            </w:r>
          </w:p>
        </w:tc>
      </w:tr>
    </w:tbl>
    <w:p w:rsidR="004B1CAB" w:rsidRPr="004D448D" w:rsidRDefault="004B1CAB" w:rsidP="004B1CAB">
      <w:pPr>
        <w:spacing w:line="240" w:lineRule="auto"/>
        <w:jc w:val="both"/>
        <w:rPr>
          <w:iCs/>
          <w:sz w:val="24"/>
          <w:szCs w:val="24"/>
        </w:rPr>
      </w:pPr>
    </w:p>
    <w:p w:rsidR="004B1CAB" w:rsidRPr="006711E3" w:rsidRDefault="004B1CAB" w:rsidP="004B1CAB">
      <w:pPr>
        <w:spacing w:line="240" w:lineRule="auto"/>
        <w:jc w:val="both"/>
        <w:rPr>
          <w:b/>
          <w:sz w:val="24"/>
          <w:szCs w:val="24"/>
        </w:rPr>
      </w:pPr>
      <w:r w:rsidRPr="006711E3">
        <w:rPr>
          <w:b/>
          <w:iCs/>
          <w:sz w:val="24"/>
          <w:szCs w:val="24"/>
        </w:rPr>
        <w:t>1.2. Пояснительная записка:</w:t>
      </w:r>
    </w:p>
    <w:p w:rsidR="004B1CAB" w:rsidRPr="004D448D" w:rsidRDefault="004B1CAB" w:rsidP="004B1CAB">
      <w:pPr>
        <w:pStyle w:val="Ul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4D448D">
        <w:rPr>
          <w:sz w:val="24"/>
          <w:szCs w:val="24"/>
        </w:rPr>
        <w:t>актуальность программы — своевременность, современность предлагаемой программы;</w:t>
      </w:r>
    </w:p>
    <w:p w:rsidR="004B1CAB" w:rsidRDefault="004B1CAB" w:rsidP="004B1CAB">
      <w:pPr>
        <w:pStyle w:val="Ul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DC2C81">
        <w:rPr>
          <w:sz w:val="24"/>
          <w:szCs w:val="24"/>
        </w:rPr>
        <w:t xml:space="preserve">отличительные особенности программы — характерные свойства, отличающие программу от других аналогичных; </w:t>
      </w:r>
    </w:p>
    <w:p w:rsidR="004B1CAB" w:rsidRPr="00DC2C81" w:rsidRDefault="004B1CAB" w:rsidP="004B1CAB">
      <w:pPr>
        <w:pStyle w:val="Ul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DC2C81">
        <w:rPr>
          <w:sz w:val="24"/>
          <w:szCs w:val="24"/>
        </w:rPr>
        <w:t>нормативно-правовая база программы;</w:t>
      </w:r>
    </w:p>
    <w:p w:rsidR="004B1CAB" w:rsidRPr="004D448D" w:rsidRDefault="004B1CAB" w:rsidP="004B1CAB">
      <w:pPr>
        <w:pStyle w:val="Ul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4D448D">
        <w:rPr>
          <w:sz w:val="24"/>
          <w:szCs w:val="24"/>
        </w:rPr>
        <w:lastRenderedPageBreak/>
        <w:t xml:space="preserve">адресат программы — примерный портрет учащегося, для которого будет актуальным обучение по данной программе; </w:t>
      </w:r>
    </w:p>
    <w:p w:rsidR="004B1CAB" w:rsidRPr="004D448D" w:rsidRDefault="004B1CAB" w:rsidP="004B1CAB">
      <w:pPr>
        <w:pStyle w:val="Ul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4D448D">
        <w:rPr>
          <w:sz w:val="24"/>
          <w:szCs w:val="24"/>
        </w:rPr>
        <w:t xml:space="preserve">срок освоения программы — определяется содержанием программы — количество недель, месяцев, лет, необходимых для ее освоения; </w:t>
      </w:r>
    </w:p>
    <w:p w:rsidR="004B1CAB" w:rsidRPr="004D448D" w:rsidRDefault="004B1CAB" w:rsidP="004B1CAB">
      <w:pPr>
        <w:pStyle w:val="Ul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4D448D">
        <w:rPr>
          <w:sz w:val="24"/>
          <w:szCs w:val="24"/>
        </w:rPr>
        <w:t xml:space="preserve">объем программы — общее количество учебных часов, запланированных на весь период обучения, необходимых для освоения программы (с учетом общего срока освоения программы); </w:t>
      </w:r>
    </w:p>
    <w:p w:rsidR="004B1CAB" w:rsidRPr="004D448D" w:rsidRDefault="004B1CAB" w:rsidP="004B1CAB">
      <w:pPr>
        <w:pStyle w:val="Ul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4D448D">
        <w:rPr>
          <w:sz w:val="24"/>
          <w:szCs w:val="24"/>
        </w:rPr>
        <w:t xml:space="preserve">формы обучения и виды занятий (беседы, лекции, практические занятия, лабораторные работы, круглые столы, мастер-классы, дистанционные занятия и др.). </w:t>
      </w:r>
    </w:p>
    <w:p w:rsidR="004B1CAB" w:rsidRDefault="004B1CAB" w:rsidP="004B1CAB">
      <w:pPr>
        <w:spacing w:line="240" w:lineRule="auto"/>
        <w:jc w:val="both"/>
        <w:rPr>
          <w:iCs/>
          <w:sz w:val="24"/>
          <w:szCs w:val="24"/>
        </w:rPr>
      </w:pPr>
    </w:p>
    <w:p w:rsidR="004B1CAB" w:rsidRPr="006711E3" w:rsidRDefault="004B1CAB" w:rsidP="004B1CAB">
      <w:pPr>
        <w:spacing w:line="240" w:lineRule="auto"/>
        <w:jc w:val="both"/>
        <w:rPr>
          <w:b/>
          <w:sz w:val="24"/>
          <w:szCs w:val="24"/>
        </w:rPr>
      </w:pPr>
      <w:r w:rsidRPr="006711E3">
        <w:rPr>
          <w:b/>
          <w:iCs/>
          <w:sz w:val="24"/>
          <w:szCs w:val="24"/>
        </w:rPr>
        <w:t xml:space="preserve">1.3. Цель и задачи программы: </w:t>
      </w:r>
    </w:p>
    <w:p w:rsidR="004B1CAB" w:rsidRPr="004D448D" w:rsidRDefault="004B1CAB" w:rsidP="004B1CAB">
      <w:pPr>
        <w:pStyle w:val="Ul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4D448D">
        <w:rPr>
          <w:sz w:val="24"/>
          <w:szCs w:val="24"/>
        </w:rPr>
        <w:t xml:space="preserve">цель — это стратегия, фиксирующая желаемый конечный результат; должна быть конкретна, перспективна, реальна, значима; </w:t>
      </w:r>
    </w:p>
    <w:p w:rsidR="004B1CAB" w:rsidRPr="00DC2C81" w:rsidRDefault="004B1CAB" w:rsidP="004B1CAB">
      <w:pPr>
        <w:pStyle w:val="Ul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DC2C81">
        <w:rPr>
          <w:sz w:val="24"/>
          <w:szCs w:val="24"/>
        </w:rPr>
        <w:t>задачи — это те конкретные способы поэтапного достижения цели в обучении,</w:t>
      </w:r>
      <w:r>
        <w:rPr>
          <w:sz w:val="24"/>
          <w:szCs w:val="24"/>
        </w:rPr>
        <w:t xml:space="preserve"> воспитании, развитии учащихся.</w:t>
      </w:r>
    </w:p>
    <w:p w:rsidR="004B1CAB" w:rsidRPr="006711E3" w:rsidRDefault="004B1CAB" w:rsidP="004B1CAB">
      <w:pPr>
        <w:spacing w:line="240" w:lineRule="auto"/>
        <w:jc w:val="both"/>
        <w:rPr>
          <w:b/>
          <w:sz w:val="24"/>
          <w:szCs w:val="24"/>
        </w:rPr>
      </w:pPr>
      <w:r w:rsidRPr="006711E3">
        <w:rPr>
          <w:b/>
          <w:iCs/>
          <w:sz w:val="24"/>
          <w:szCs w:val="24"/>
        </w:rPr>
        <w:t xml:space="preserve">1.4. Содержание: </w:t>
      </w:r>
    </w:p>
    <w:p w:rsidR="004B1CAB" w:rsidRPr="004D448D" w:rsidRDefault="004B1CAB" w:rsidP="004B1CAB">
      <w:pPr>
        <w:pStyle w:val="Ul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4D448D">
        <w:rPr>
          <w:sz w:val="24"/>
          <w:szCs w:val="24"/>
        </w:rPr>
        <w:t xml:space="preserve">учебный план содержит название разделов и тем программы, количество теоретических и практических часов; </w:t>
      </w:r>
    </w:p>
    <w:p w:rsidR="004B1CAB" w:rsidRPr="00DC2C81" w:rsidRDefault="004B1CAB" w:rsidP="004B1CA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C2C81">
        <w:rPr>
          <w:rFonts w:ascii="Times New Roman" w:hAnsi="Times New Roman"/>
          <w:b/>
          <w:sz w:val="24"/>
          <w:szCs w:val="24"/>
        </w:rPr>
        <w:t>Учебный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639"/>
        <w:gridCol w:w="1531"/>
        <w:gridCol w:w="1537"/>
        <w:gridCol w:w="2083"/>
        <w:gridCol w:w="2268"/>
      </w:tblGrid>
      <w:tr w:rsidR="004B1CAB" w:rsidRPr="004D448D" w:rsidTr="00893B54">
        <w:tc>
          <w:tcPr>
            <w:tcW w:w="540" w:type="dxa"/>
            <w:vMerge w:val="restart"/>
          </w:tcPr>
          <w:p w:rsidR="004B1CAB" w:rsidRPr="004D448D" w:rsidRDefault="004B1CAB" w:rsidP="00893B54">
            <w:pPr>
              <w:jc w:val="both"/>
              <w:rPr>
                <w:sz w:val="24"/>
                <w:szCs w:val="24"/>
              </w:rPr>
            </w:pPr>
            <w:r w:rsidRPr="004D448D">
              <w:rPr>
                <w:sz w:val="24"/>
                <w:szCs w:val="24"/>
              </w:rPr>
              <w:t>№</w:t>
            </w:r>
          </w:p>
          <w:p w:rsidR="004B1CAB" w:rsidRPr="004D448D" w:rsidRDefault="004B1CAB" w:rsidP="00893B54">
            <w:pPr>
              <w:jc w:val="both"/>
              <w:rPr>
                <w:sz w:val="24"/>
                <w:szCs w:val="24"/>
              </w:rPr>
            </w:pPr>
            <w:r w:rsidRPr="004D448D">
              <w:rPr>
                <w:sz w:val="24"/>
                <w:szCs w:val="24"/>
              </w:rPr>
              <w:t>п/п</w:t>
            </w:r>
          </w:p>
        </w:tc>
        <w:tc>
          <w:tcPr>
            <w:tcW w:w="2639" w:type="dxa"/>
            <w:vMerge w:val="restart"/>
          </w:tcPr>
          <w:p w:rsidR="004B1CAB" w:rsidRPr="004D448D" w:rsidRDefault="004B1CAB" w:rsidP="00893B54">
            <w:pPr>
              <w:jc w:val="both"/>
              <w:rPr>
                <w:sz w:val="24"/>
                <w:szCs w:val="24"/>
              </w:rPr>
            </w:pPr>
            <w:r w:rsidRPr="004D448D">
              <w:rPr>
                <w:sz w:val="24"/>
                <w:szCs w:val="24"/>
              </w:rPr>
              <w:t>Название раздела, темы</w:t>
            </w:r>
          </w:p>
        </w:tc>
        <w:tc>
          <w:tcPr>
            <w:tcW w:w="5151" w:type="dxa"/>
            <w:gridSpan w:val="3"/>
          </w:tcPr>
          <w:p w:rsidR="004B1CAB" w:rsidRPr="004D448D" w:rsidRDefault="004B1CAB" w:rsidP="00893B54">
            <w:pPr>
              <w:jc w:val="both"/>
              <w:rPr>
                <w:sz w:val="24"/>
                <w:szCs w:val="24"/>
              </w:rPr>
            </w:pPr>
            <w:r w:rsidRPr="004D448D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vMerge w:val="restart"/>
          </w:tcPr>
          <w:p w:rsidR="004B1CAB" w:rsidRPr="004D448D" w:rsidRDefault="004B1CAB" w:rsidP="00893B54">
            <w:pPr>
              <w:jc w:val="both"/>
              <w:rPr>
                <w:sz w:val="24"/>
                <w:szCs w:val="24"/>
              </w:rPr>
            </w:pPr>
            <w:r w:rsidRPr="004D448D">
              <w:rPr>
                <w:sz w:val="24"/>
                <w:szCs w:val="24"/>
              </w:rPr>
              <w:t>Формы контроля</w:t>
            </w:r>
            <w:r>
              <w:rPr>
                <w:sz w:val="24"/>
                <w:szCs w:val="24"/>
              </w:rPr>
              <w:t xml:space="preserve"> / </w:t>
            </w:r>
            <w:r w:rsidRPr="004D448D">
              <w:rPr>
                <w:sz w:val="24"/>
                <w:szCs w:val="24"/>
              </w:rPr>
              <w:t>аттестации</w:t>
            </w:r>
          </w:p>
        </w:tc>
      </w:tr>
      <w:tr w:rsidR="004B1CAB" w:rsidRPr="004D448D" w:rsidTr="00893B54">
        <w:tc>
          <w:tcPr>
            <w:tcW w:w="540" w:type="dxa"/>
            <w:vMerge/>
          </w:tcPr>
          <w:p w:rsidR="004B1CAB" w:rsidRPr="004D448D" w:rsidRDefault="004B1CAB" w:rsidP="00893B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9" w:type="dxa"/>
            <w:vMerge/>
          </w:tcPr>
          <w:p w:rsidR="004B1CAB" w:rsidRPr="004D448D" w:rsidRDefault="004B1CAB" w:rsidP="00893B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B1CAB" w:rsidRPr="004D448D" w:rsidRDefault="004B1CAB" w:rsidP="00893B54">
            <w:pPr>
              <w:jc w:val="both"/>
              <w:rPr>
                <w:sz w:val="24"/>
                <w:szCs w:val="24"/>
              </w:rPr>
            </w:pPr>
            <w:r w:rsidRPr="004D448D">
              <w:rPr>
                <w:sz w:val="24"/>
                <w:szCs w:val="24"/>
              </w:rPr>
              <w:t>Всего</w:t>
            </w:r>
          </w:p>
        </w:tc>
        <w:tc>
          <w:tcPr>
            <w:tcW w:w="1537" w:type="dxa"/>
          </w:tcPr>
          <w:p w:rsidR="004B1CAB" w:rsidRPr="004D448D" w:rsidRDefault="004B1CAB" w:rsidP="00893B54">
            <w:pPr>
              <w:jc w:val="both"/>
              <w:rPr>
                <w:sz w:val="24"/>
                <w:szCs w:val="24"/>
              </w:rPr>
            </w:pPr>
            <w:r w:rsidRPr="004D448D">
              <w:rPr>
                <w:sz w:val="24"/>
                <w:szCs w:val="24"/>
              </w:rPr>
              <w:t xml:space="preserve">Теория </w:t>
            </w:r>
          </w:p>
        </w:tc>
        <w:tc>
          <w:tcPr>
            <w:tcW w:w="2083" w:type="dxa"/>
          </w:tcPr>
          <w:p w:rsidR="004B1CAB" w:rsidRPr="004D448D" w:rsidRDefault="004B1CAB" w:rsidP="00893B54">
            <w:pPr>
              <w:jc w:val="both"/>
              <w:rPr>
                <w:sz w:val="24"/>
                <w:szCs w:val="24"/>
              </w:rPr>
            </w:pPr>
            <w:r w:rsidRPr="004D448D">
              <w:rPr>
                <w:sz w:val="24"/>
                <w:szCs w:val="24"/>
              </w:rPr>
              <w:t>Практика</w:t>
            </w:r>
          </w:p>
        </w:tc>
        <w:tc>
          <w:tcPr>
            <w:tcW w:w="2268" w:type="dxa"/>
            <w:vMerge/>
          </w:tcPr>
          <w:p w:rsidR="004B1CAB" w:rsidRPr="004D448D" w:rsidRDefault="004B1CAB" w:rsidP="00893B54">
            <w:pPr>
              <w:jc w:val="both"/>
              <w:rPr>
                <w:sz w:val="24"/>
                <w:szCs w:val="24"/>
              </w:rPr>
            </w:pPr>
          </w:p>
        </w:tc>
      </w:tr>
      <w:tr w:rsidR="004B1CAB" w:rsidRPr="004D448D" w:rsidTr="00893B54">
        <w:tc>
          <w:tcPr>
            <w:tcW w:w="540" w:type="dxa"/>
          </w:tcPr>
          <w:p w:rsidR="004B1CAB" w:rsidRPr="004D448D" w:rsidRDefault="004B1CAB" w:rsidP="00893B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9" w:type="dxa"/>
          </w:tcPr>
          <w:p w:rsidR="004B1CAB" w:rsidRPr="004D448D" w:rsidRDefault="004B1CAB" w:rsidP="00893B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B1CAB" w:rsidRPr="004D448D" w:rsidRDefault="004B1CAB" w:rsidP="00893B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4B1CAB" w:rsidRPr="004D448D" w:rsidRDefault="004B1CAB" w:rsidP="00893B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4B1CAB" w:rsidRPr="004D448D" w:rsidRDefault="004B1CAB" w:rsidP="00893B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B1CAB" w:rsidRPr="004D448D" w:rsidRDefault="004B1CAB" w:rsidP="00893B54">
            <w:pPr>
              <w:jc w:val="both"/>
              <w:rPr>
                <w:sz w:val="24"/>
                <w:szCs w:val="24"/>
              </w:rPr>
            </w:pPr>
          </w:p>
        </w:tc>
      </w:tr>
    </w:tbl>
    <w:p w:rsidR="004B1CAB" w:rsidRDefault="004B1CAB" w:rsidP="004B1CAB">
      <w:pPr>
        <w:pStyle w:val="Ul"/>
        <w:spacing w:line="240" w:lineRule="auto"/>
        <w:jc w:val="both"/>
        <w:rPr>
          <w:sz w:val="24"/>
          <w:szCs w:val="24"/>
        </w:rPr>
      </w:pPr>
    </w:p>
    <w:p w:rsidR="004B1CAB" w:rsidRPr="00DC2C81" w:rsidRDefault="004B1CAB" w:rsidP="004B1CAB">
      <w:pPr>
        <w:pStyle w:val="Ul"/>
        <w:spacing w:line="240" w:lineRule="auto"/>
        <w:jc w:val="center"/>
        <w:rPr>
          <w:b/>
          <w:sz w:val="24"/>
          <w:szCs w:val="24"/>
        </w:rPr>
      </w:pPr>
      <w:r w:rsidRPr="00DC2C81">
        <w:rPr>
          <w:b/>
          <w:sz w:val="24"/>
          <w:szCs w:val="24"/>
        </w:rPr>
        <w:t>Содержание учебного плана</w:t>
      </w:r>
    </w:p>
    <w:p w:rsidR="004B1CAB" w:rsidRPr="004D448D" w:rsidRDefault="004B1CAB" w:rsidP="004B1CAB">
      <w:pPr>
        <w:pStyle w:val="Ul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учебного</w:t>
      </w:r>
      <w:r w:rsidRPr="004D448D">
        <w:rPr>
          <w:sz w:val="24"/>
          <w:szCs w:val="24"/>
        </w:rPr>
        <w:t xml:space="preserve"> плана — это реферативное описание разделов и тем программы в последовательности, заданной учебным планом, включающее описание теоретической и практической частей, форм контроля, соответствующих каждой теме. </w:t>
      </w:r>
    </w:p>
    <w:p w:rsidR="004B1CAB" w:rsidRPr="004D448D" w:rsidRDefault="004B1CAB" w:rsidP="004B1C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D448D">
        <w:rPr>
          <w:rFonts w:ascii="Times New Roman" w:hAnsi="Times New Roman"/>
          <w:sz w:val="24"/>
          <w:szCs w:val="24"/>
        </w:rPr>
        <w:t>должен соответствовать целеполаганию и прогнозируемым результатам освоения программы:</w:t>
      </w:r>
    </w:p>
    <w:p w:rsidR="004B1CAB" w:rsidRPr="004D448D" w:rsidRDefault="004B1CAB" w:rsidP="004B1CAB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4D448D">
        <w:rPr>
          <w:sz w:val="24"/>
          <w:szCs w:val="24"/>
        </w:rPr>
        <w:t xml:space="preserve">Например: </w:t>
      </w:r>
    </w:p>
    <w:p w:rsidR="004B1CAB" w:rsidRPr="004D448D" w:rsidRDefault="004B1CAB" w:rsidP="004B1CAB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4D448D">
        <w:rPr>
          <w:sz w:val="24"/>
          <w:szCs w:val="24"/>
        </w:rPr>
        <w:t>Раздел 1. Общая физическая подготовка (ОФП)</w:t>
      </w:r>
    </w:p>
    <w:p w:rsidR="004B1CAB" w:rsidRPr="004D448D" w:rsidRDefault="004B1CAB" w:rsidP="004B1CAB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4D448D">
        <w:rPr>
          <w:sz w:val="24"/>
          <w:szCs w:val="24"/>
        </w:rPr>
        <w:t>Теория: Понятие ОФП. Функции ОФП…</w:t>
      </w:r>
    </w:p>
    <w:p w:rsidR="004B1CAB" w:rsidRPr="004D448D" w:rsidRDefault="004B1CAB" w:rsidP="004B1CAB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4D448D">
        <w:rPr>
          <w:sz w:val="24"/>
          <w:szCs w:val="24"/>
        </w:rPr>
        <w:t>Практика: Освоение навыков физической подготовки: бег по прямой, бег приставными шагами, бег с высоко поднятыми коленями, челночный бег, кувырки вперед и назад, прыжки вверх и др.</w:t>
      </w:r>
    </w:p>
    <w:p w:rsidR="004B1CAB" w:rsidRPr="004D448D" w:rsidRDefault="004B1CAB" w:rsidP="004B1CAB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4D448D">
        <w:rPr>
          <w:sz w:val="24"/>
          <w:szCs w:val="24"/>
        </w:rPr>
        <w:t xml:space="preserve">Эстафета. Спортивные игры… </w:t>
      </w:r>
    </w:p>
    <w:p w:rsidR="004B1CAB" w:rsidRPr="004D448D" w:rsidRDefault="004B1CAB" w:rsidP="004B1CAB">
      <w:pPr>
        <w:jc w:val="both"/>
        <w:rPr>
          <w:caps/>
          <w:sz w:val="24"/>
          <w:szCs w:val="24"/>
        </w:rPr>
      </w:pPr>
    </w:p>
    <w:p w:rsidR="004B1CAB" w:rsidRPr="004D448D" w:rsidRDefault="004B1CAB" w:rsidP="004B1CAB">
      <w:pPr>
        <w:spacing w:line="240" w:lineRule="auto"/>
        <w:jc w:val="both"/>
        <w:rPr>
          <w:sz w:val="24"/>
          <w:szCs w:val="24"/>
        </w:rPr>
      </w:pPr>
      <w:r w:rsidRPr="006711E3">
        <w:rPr>
          <w:b/>
          <w:iCs/>
          <w:sz w:val="24"/>
          <w:szCs w:val="24"/>
        </w:rPr>
        <w:t>1.5. Планируемые результаты</w:t>
      </w:r>
      <w:r w:rsidRPr="004D448D">
        <w:rPr>
          <w:sz w:val="24"/>
          <w:szCs w:val="24"/>
        </w:rPr>
        <w:t xml:space="preserve"> — совокупность знаний, умений, навыков, личностных качеств, компетенций (предметных, личностных, метапредметных результатов), приобретаемых при освоении программы по ее завершении; формулируются с учетом цели и содержания программы. </w:t>
      </w:r>
    </w:p>
    <w:p w:rsidR="004B1CAB" w:rsidRPr="004D448D" w:rsidRDefault="004B1CAB" w:rsidP="004B1CAB">
      <w:pPr>
        <w:spacing w:line="240" w:lineRule="auto"/>
        <w:jc w:val="both"/>
        <w:rPr>
          <w:bCs/>
          <w:sz w:val="24"/>
          <w:szCs w:val="24"/>
        </w:rPr>
      </w:pPr>
    </w:p>
    <w:p w:rsidR="004B1CAB" w:rsidRPr="00D511E2" w:rsidRDefault="004B1CAB" w:rsidP="004B1CAB">
      <w:pPr>
        <w:spacing w:line="240" w:lineRule="auto"/>
        <w:jc w:val="center"/>
        <w:rPr>
          <w:b/>
          <w:sz w:val="24"/>
          <w:szCs w:val="24"/>
        </w:rPr>
      </w:pPr>
      <w:r w:rsidRPr="00D511E2">
        <w:rPr>
          <w:b/>
          <w:bCs/>
          <w:sz w:val="24"/>
          <w:szCs w:val="24"/>
        </w:rPr>
        <w:t>II. Комплекс организационно-педагогических условий:</w:t>
      </w:r>
    </w:p>
    <w:p w:rsidR="004B1CAB" w:rsidRDefault="004B1CAB" w:rsidP="004B1CAB">
      <w:pPr>
        <w:spacing w:line="240" w:lineRule="auto"/>
        <w:jc w:val="both"/>
        <w:rPr>
          <w:iCs/>
          <w:sz w:val="24"/>
          <w:szCs w:val="24"/>
        </w:rPr>
      </w:pPr>
    </w:p>
    <w:p w:rsidR="004B1CAB" w:rsidRPr="004D448D" w:rsidRDefault="004B1CAB" w:rsidP="004B1CAB">
      <w:pPr>
        <w:spacing w:line="240" w:lineRule="auto"/>
        <w:jc w:val="both"/>
        <w:rPr>
          <w:sz w:val="24"/>
          <w:szCs w:val="24"/>
        </w:rPr>
      </w:pPr>
      <w:r w:rsidRPr="006711E3">
        <w:rPr>
          <w:b/>
          <w:iCs/>
          <w:sz w:val="24"/>
          <w:szCs w:val="24"/>
        </w:rPr>
        <w:t>2.1. Календарный учебный график</w:t>
      </w:r>
      <w:r w:rsidRPr="004D448D">
        <w:rPr>
          <w:sz w:val="24"/>
          <w:szCs w:val="24"/>
        </w:rPr>
        <w:t xml:space="preserve">  </w:t>
      </w:r>
    </w:p>
    <w:p w:rsidR="004B1CAB" w:rsidRPr="004D448D" w:rsidRDefault="004B1CAB" w:rsidP="004B1CAB">
      <w:pPr>
        <w:jc w:val="center"/>
        <w:rPr>
          <w:sz w:val="24"/>
          <w:szCs w:val="24"/>
        </w:rPr>
      </w:pPr>
      <w:r w:rsidRPr="004D448D">
        <w:rPr>
          <w:sz w:val="24"/>
          <w:szCs w:val="24"/>
        </w:rPr>
        <w:t>Календарный учебный график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1158"/>
        <w:gridCol w:w="1445"/>
        <w:gridCol w:w="992"/>
        <w:gridCol w:w="2552"/>
        <w:gridCol w:w="1701"/>
        <w:gridCol w:w="2126"/>
      </w:tblGrid>
      <w:tr w:rsidR="004B1CAB" w:rsidRPr="004D448D" w:rsidTr="00893B54">
        <w:trPr>
          <w:trHeight w:val="879"/>
        </w:trPr>
        <w:tc>
          <w:tcPr>
            <w:tcW w:w="624" w:type="dxa"/>
          </w:tcPr>
          <w:p w:rsidR="004B1CAB" w:rsidRPr="004D448D" w:rsidRDefault="004B1CAB" w:rsidP="00893B54">
            <w:pPr>
              <w:jc w:val="both"/>
              <w:rPr>
                <w:sz w:val="24"/>
                <w:szCs w:val="24"/>
              </w:rPr>
            </w:pPr>
            <w:r w:rsidRPr="004D448D">
              <w:rPr>
                <w:sz w:val="24"/>
                <w:szCs w:val="24"/>
              </w:rPr>
              <w:t>№</w:t>
            </w:r>
          </w:p>
          <w:p w:rsidR="004B1CAB" w:rsidRPr="004D448D" w:rsidRDefault="004B1CAB" w:rsidP="00893B54">
            <w:pPr>
              <w:jc w:val="both"/>
              <w:rPr>
                <w:sz w:val="24"/>
                <w:szCs w:val="24"/>
              </w:rPr>
            </w:pPr>
            <w:r w:rsidRPr="004D448D">
              <w:rPr>
                <w:sz w:val="24"/>
                <w:szCs w:val="24"/>
              </w:rPr>
              <w:t>п/п</w:t>
            </w:r>
          </w:p>
        </w:tc>
        <w:tc>
          <w:tcPr>
            <w:tcW w:w="1158" w:type="dxa"/>
          </w:tcPr>
          <w:p w:rsidR="004B1CAB" w:rsidRPr="004D448D" w:rsidRDefault="004B1CAB" w:rsidP="00893B54">
            <w:pPr>
              <w:jc w:val="both"/>
              <w:rPr>
                <w:sz w:val="24"/>
                <w:szCs w:val="24"/>
              </w:rPr>
            </w:pPr>
            <w:r w:rsidRPr="004D448D">
              <w:rPr>
                <w:sz w:val="24"/>
                <w:szCs w:val="24"/>
              </w:rPr>
              <w:t>Месяц (дата)</w:t>
            </w:r>
          </w:p>
        </w:tc>
        <w:tc>
          <w:tcPr>
            <w:tcW w:w="1445" w:type="dxa"/>
          </w:tcPr>
          <w:p w:rsidR="004B1CAB" w:rsidRPr="004D448D" w:rsidRDefault="004B1CAB" w:rsidP="00893B54">
            <w:pPr>
              <w:jc w:val="both"/>
              <w:rPr>
                <w:sz w:val="24"/>
                <w:szCs w:val="24"/>
              </w:rPr>
            </w:pPr>
            <w:r w:rsidRPr="004D448D">
              <w:rPr>
                <w:sz w:val="24"/>
                <w:szCs w:val="24"/>
              </w:rPr>
              <w:t>Форма занятия</w:t>
            </w:r>
          </w:p>
        </w:tc>
        <w:tc>
          <w:tcPr>
            <w:tcW w:w="992" w:type="dxa"/>
          </w:tcPr>
          <w:p w:rsidR="004B1CAB" w:rsidRPr="004D448D" w:rsidRDefault="004B1CAB" w:rsidP="00893B54">
            <w:pPr>
              <w:jc w:val="both"/>
              <w:rPr>
                <w:sz w:val="24"/>
                <w:szCs w:val="24"/>
              </w:rPr>
            </w:pPr>
            <w:r w:rsidRPr="004D448D">
              <w:rPr>
                <w:sz w:val="24"/>
                <w:szCs w:val="24"/>
              </w:rPr>
              <w:t>Кол-во часов</w:t>
            </w:r>
          </w:p>
        </w:tc>
        <w:tc>
          <w:tcPr>
            <w:tcW w:w="2552" w:type="dxa"/>
          </w:tcPr>
          <w:p w:rsidR="004B1CAB" w:rsidRPr="004D448D" w:rsidRDefault="004B1CAB" w:rsidP="00893B54">
            <w:pPr>
              <w:jc w:val="both"/>
              <w:rPr>
                <w:sz w:val="24"/>
                <w:szCs w:val="24"/>
              </w:rPr>
            </w:pPr>
            <w:r w:rsidRPr="004D448D">
              <w:rPr>
                <w:sz w:val="24"/>
                <w:szCs w:val="24"/>
              </w:rPr>
              <w:t>Тема занятия</w:t>
            </w:r>
          </w:p>
        </w:tc>
        <w:tc>
          <w:tcPr>
            <w:tcW w:w="1701" w:type="dxa"/>
          </w:tcPr>
          <w:p w:rsidR="004B1CAB" w:rsidRPr="004D448D" w:rsidRDefault="004B1CAB" w:rsidP="00893B54">
            <w:pPr>
              <w:jc w:val="both"/>
              <w:rPr>
                <w:sz w:val="24"/>
                <w:szCs w:val="24"/>
              </w:rPr>
            </w:pPr>
            <w:r w:rsidRPr="004D448D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</w:tcPr>
          <w:p w:rsidR="004B1CAB" w:rsidRPr="004D448D" w:rsidRDefault="004B1CAB" w:rsidP="00893B54">
            <w:pPr>
              <w:jc w:val="both"/>
              <w:rPr>
                <w:sz w:val="24"/>
                <w:szCs w:val="24"/>
              </w:rPr>
            </w:pPr>
            <w:r w:rsidRPr="004D448D">
              <w:rPr>
                <w:sz w:val="24"/>
                <w:szCs w:val="24"/>
              </w:rPr>
              <w:t>Форма контроля</w:t>
            </w:r>
          </w:p>
        </w:tc>
      </w:tr>
      <w:tr w:rsidR="004B1CAB" w:rsidRPr="004D448D" w:rsidTr="00893B54">
        <w:trPr>
          <w:trHeight w:val="319"/>
        </w:trPr>
        <w:tc>
          <w:tcPr>
            <w:tcW w:w="624" w:type="dxa"/>
          </w:tcPr>
          <w:p w:rsidR="004B1CAB" w:rsidRPr="004D448D" w:rsidRDefault="004B1CAB" w:rsidP="00893B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58" w:type="dxa"/>
          </w:tcPr>
          <w:p w:rsidR="004B1CAB" w:rsidRPr="004D448D" w:rsidRDefault="004B1CAB" w:rsidP="00893B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:rsidR="004B1CAB" w:rsidRPr="004D448D" w:rsidRDefault="004B1CAB" w:rsidP="00893B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B1CAB" w:rsidRPr="004D448D" w:rsidRDefault="004B1CAB" w:rsidP="00893B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B1CAB" w:rsidRPr="004D448D" w:rsidRDefault="004B1CAB" w:rsidP="00893B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B1CAB" w:rsidRPr="004D448D" w:rsidRDefault="004B1CAB" w:rsidP="00893B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B1CAB" w:rsidRPr="004D448D" w:rsidRDefault="004B1CAB" w:rsidP="00893B54">
            <w:pPr>
              <w:jc w:val="both"/>
              <w:rPr>
                <w:sz w:val="24"/>
                <w:szCs w:val="24"/>
              </w:rPr>
            </w:pPr>
          </w:p>
        </w:tc>
      </w:tr>
    </w:tbl>
    <w:p w:rsidR="004B1CAB" w:rsidRPr="004D448D" w:rsidRDefault="004B1CAB" w:rsidP="004B1CAB">
      <w:pPr>
        <w:spacing w:line="240" w:lineRule="auto"/>
        <w:jc w:val="both"/>
        <w:rPr>
          <w:iCs/>
          <w:sz w:val="24"/>
          <w:szCs w:val="24"/>
        </w:rPr>
      </w:pPr>
    </w:p>
    <w:p w:rsidR="004B1CAB" w:rsidRPr="004D448D" w:rsidRDefault="004B1CAB" w:rsidP="004B1CAB">
      <w:pPr>
        <w:spacing w:line="240" w:lineRule="auto"/>
        <w:jc w:val="both"/>
        <w:rPr>
          <w:sz w:val="24"/>
          <w:szCs w:val="24"/>
        </w:rPr>
      </w:pPr>
      <w:r w:rsidRPr="006711E3">
        <w:rPr>
          <w:b/>
          <w:iCs/>
          <w:sz w:val="24"/>
          <w:szCs w:val="24"/>
        </w:rPr>
        <w:t>2.2. Условия реализации программы</w:t>
      </w:r>
      <w:r w:rsidRPr="004D448D">
        <w:rPr>
          <w:sz w:val="24"/>
          <w:szCs w:val="24"/>
        </w:rPr>
        <w:t> — реальная и доступная совокупность условий реализации программы: помещения, площадки, оборудование, п</w:t>
      </w:r>
      <w:r>
        <w:rPr>
          <w:sz w:val="24"/>
          <w:szCs w:val="24"/>
        </w:rPr>
        <w:t xml:space="preserve">риборы, информационные ресурсы материально-техническое обеспечение и </w:t>
      </w:r>
      <w:proofErr w:type="gramStart"/>
      <w:r>
        <w:rPr>
          <w:sz w:val="24"/>
          <w:szCs w:val="24"/>
        </w:rPr>
        <w:t>т.д..</w:t>
      </w:r>
      <w:proofErr w:type="gramEnd"/>
    </w:p>
    <w:p w:rsidR="004B1CAB" w:rsidRPr="004D448D" w:rsidRDefault="004B1CAB" w:rsidP="004B1CAB">
      <w:pPr>
        <w:spacing w:line="240" w:lineRule="auto"/>
        <w:jc w:val="both"/>
        <w:rPr>
          <w:sz w:val="24"/>
          <w:szCs w:val="24"/>
        </w:rPr>
      </w:pPr>
    </w:p>
    <w:p w:rsidR="004B1CAB" w:rsidRPr="004D448D" w:rsidRDefault="004B1CAB" w:rsidP="004B1CAB">
      <w:pPr>
        <w:spacing w:line="240" w:lineRule="auto"/>
        <w:jc w:val="both"/>
        <w:rPr>
          <w:sz w:val="24"/>
          <w:szCs w:val="24"/>
        </w:rPr>
      </w:pPr>
      <w:r w:rsidRPr="006711E3">
        <w:rPr>
          <w:b/>
          <w:iCs/>
          <w:sz w:val="24"/>
          <w:szCs w:val="24"/>
        </w:rPr>
        <w:t>2.3. Формы аттестации</w:t>
      </w:r>
      <w:r w:rsidRPr="004D448D">
        <w:rPr>
          <w:sz w:val="24"/>
          <w:szCs w:val="24"/>
        </w:rPr>
        <w:t xml:space="preserve"> разрабатываются для определения результативности усвоения образовательной программы, отражают цель и задачи программы </w:t>
      </w:r>
    </w:p>
    <w:p w:rsidR="004B1CAB" w:rsidRPr="004D448D" w:rsidRDefault="004B1CAB" w:rsidP="004B1CAB">
      <w:pPr>
        <w:pStyle w:val="Ul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Например: </w:t>
      </w:r>
      <w:r w:rsidRPr="004D448D">
        <w:rPr>
          <w:sz w:val="24"/>
          <w:szCs w:val="24"/>
        </w:rPr>
        <w:t>зачет, контрольная работа</w:t>
      </w:r>
      <w:r>
        <w:rPr>
          <w:sz w:val="24"/>
          <w:szCs w:val="24"/>
        </w:rPr>
        <w:t>, т</w:t>
      </w:r>
      <w:r w:rsidRPr="004D448D">
        <w:rPr>
          <w:sz w:val="24"/>
          <w:szCs w:val="24"/>
        </w:rPr>
        <w:t>ворческая работа</w:t>
      </w:r>
      <w:r>
        <w:rPr>
          <w:sz w:val="24"/>
          <w:szCs w:val="24"/>
        </w:rPr>
        <w:t xml:space="preserve">, </w:t>
      </w:r>
      <w:r w:rsidRPr="004D448D">
        <w:rPr>
          <w:sz w:val="24"/>
          <w:szCs w:val="24"/>
        </w:rPr>
        <w:t xml:space="preserve">выставка, конкурс, отчетные концерты, открытые занятия, вернисажи и т. д. </w:t>
      </w:r>
    </w:p>
    <w:p w:rsidR="004B1CAB" w:rsidRPr="004D448D" w:rsidRDefault="004B1CAB" w:rsidP="004B1CAB">
      <w:pPr>
        <w:spacing w:line="240" w:lineRule="auto"/>
        <w:jc w:val="both"/>
        <w:rPr>
          <w:iCs/>
          <w:sz w:val="24"/>
          <w:szCs w:val="24"/>
        </w:rPr>
      </w:pPr>
    </w:p>
    <w:p w:rsidR="004B1CAB" w:rsidRPr="004D448D" w:rsidRDefault="004B1CAB" w:rsidP="004B1CAB">
      <w:pPr>
        <w:spacing w:line="240" w:lineRule="auto"/>
        <w:jc w:val="both"/>
        <w:rPr>
          <w:sz w:val="24"/>
          <w:szCs w:val="24"/>
        </w:rPr>
      </w:pPr>
      <w:r w:rsidRPr="006711E3">
        <w:rPr>
          <w:b/>
          <w:iCs/>
          <w:sz w:val="24"/>
          <w:szCs w:val="24"/>
        </w:rPr>
        <w:t>2.4. Оценочные материалы</w:t>
      </w:r>
      <w:r w:rsidRPr="004D448D">
        <w:rPr>
          <w:iCs/>
          <w:sz w:val="24"/>
          <w:szCs w:val="24"/>
        </w:rPr>
        <w:t xml:space="preserve"> </w:t>
      </w:r>
      <w:r w:rsidRPr="004D448D">
        <w:rPr>
          <w:sz w:val="24"/>
          <w:szCs w:val="24"/>
        </w:rPr>
        <w:t xml:space="preserve">— пакет диагностических методик, позволяющих определить достижение учащимися планируемых результатов. </w:t>
      </w:r>
    </w:p>
    <w:p w:rsidR="004B1CAB" w:rsidRPr="004D448D" w:rsidRDefault="004B1CAB" w:rsidP="004B1CAB">
      <w:pPr>
        <w:spacing w:line="240" w:lineRule="auto"/>
        <w:jc w:val="both"/>
        <w:rPr>
          <w:iCs/>
          <w:sz w:val="24"/>
          <w:szCs w:val="24"/>
        </w:rPr>
      </w:pPr>
    </w:p>
    <w:p w:rsidR="004B1CAB" w:rsidRPr="004D448D" w:rsidRDefault="004B1CAB" w:rsidP="004B1CAB">
      <w:pPr>
        <w:spacing w:line="240" w:lineRule="auto"/>
        <w:jc w:val="both"/>
        <w:rPr>
          <w:sz w:val="24"/>
          <w:szCs w:val="24"/>
        </w:rPr>
      </w:pPr>
      <w:r w:rsidRPr="006711E3">
        <w:rPr>
          <w:b/>
          <w:iCs/>
          <w:sz w:val="24"/>
          <w:szCs w:val="24"/>
        </w:rPr>
        <w:t>2.5. Методические материалы</w:t>
      </w:r>
      <w:r w:rsidRPr="004D448D">
        <w:rPr>
          <w:iCs/>
          <w:sz w:val="24"/>
          <w:szCs w:val="24"/>
        </w:rPr>
        <w:t xml:space="preserve"> </w:t>
      </w:r>
      <w:r w:rsidRPr="004D448D">
        <w:rPr>
          <w:sz w:val="24"/>
          <w:szCs w:val="24"/>
        </w:rPr>
        <w:t xml:space="preserve">— обеспечение программы методическими видами продукции: </w:t>
      </w:r>
    </w:p>
    <w:p w:rsidR="004B1CAB" w:rsidRPr="004D448D" w:rsidRDefault="004B1CAB" w:rsidP="004B1CAB">
      <w:pPr>
        <w:pStyle w:val="Ul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4D448D">
        <w:rPr>
          <w:sz w:val="24"/>
          <w:szCs w:val="24"/>
        </w:rPr>
        <w:t>указание тематики и формы методических материалов по программе;</w:t>
      </w:r>
    </w:p>
    <w:p w:rsidR="004B1CAB" w:rsidRPr="004D448D" w:rsidRDefault="004B1CAB" w:rsidP="004B1CAB">
      <w:pPr>
        <w:pStyle w:val="Ul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4D448D">
        <w:rPr>
          <w:sz w:val="24"/>
          <w:szCs w:val="24"/>
        </w:rPr>
        <w:t>описание используемых методик и технологий, включающее современные педагогичес</w:t>
      </w:r>
      <w:r>
        <w:rPr>
          <w:sz w:val="24"/>
          <w:szCs w:val="24"/>
        </w:rPr>
        <w:t>кие и </w:t>
      </w:r>
      <w:r w:rsidRPr="004D448D">
        <w:rPr>
          <w:sz w:val="24"/>
          <w:szCs w:val="24"/>
        </w:rPr>
        <w:t xml:space="preserve">информационно-коммуникационные технологии, групповые и индивидуальные методы обучения. </w:t>
      </w:r>
    </w:p>
    <w:p w:rsidR="004B1CAB" w:rsidRDefault="004B1CAB" w:rsidP="004B1CAB">
      <w:pPr>
        <w:spacing w:line="240" w:lineRule="auto"/>
        <w:jc w:val="both"/>
        <w:rPr>
          <w:b/>
          <w:bCs/>
          <w:sz w:val="24"/>
          <w:szCs w:val="24"/>
        </w:rPr>
      </w:pPr>
    </w:p>
    <w:p w:rsidR="004B1CAB" w:rsidRDefault="004B1CAB" w:rsidP="004B1CAB">
      <w:pPr>
        <w:spacing w:line="240" w:lineRule="auto"/>
        <w:jc w:val="both"/>
        <w:rPr>
          <w:sz w:val="24"/>
          <w:szCs w:val="24"/>
        </w:rPr>
      </w:pPr>
      <w:r w:rsidRPr="00D511E2">
        <w:rPr>
          <w:b/>
          <w:bCs/>
          <w:sz w:val="24"/>
          <w:szCs w:val="24"/>
        </w:rPr>
        <w:t>I</w:t>
      </w:r>
      <w:r w:rsidRPr="00D511E2">
        <w:rPr>
          <w:b/>
          <w:bCs/>
          <w:sz w:val="24"/>
          <w:szCs w:val="24"/>
          <w:lang w:val="en-US"/>
        </w:rPr>
        <w:t>II</w:t>
      </w:r>
      <w:r w:rsidRPr="00D511E2">
        <w:rPr>
          <w:b/>
          <w:bCs/>
          <w:sz w:val="24"/>
          <w:szCs w:val="24"/>
        </w:rPr>
        <w:t>. Список литературы</w:t>
      </w:r>
      <w:r w:rsidRPr="004D448D">
        <w:rPr>
          <w:sz w:val="24"/>
          <w:szCs w:val="24"/>
        </w:rPr>
        <w:t xml:space="preserve"> </w:t>
      </w:r>
    </w:p>
    <w:p w:rsidR="004B1CAB" w:rsidRDefault="004B1CAB" w:rsidP="004B1CA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Список литературы </w:t>
      </w:r>
      <w:r w:rsidRPr="004D448D">
        <w:rPr>
          <w:sz w:val="24"/>
          <w:szCs w:val="24"/>
        </w:rPr>
        <w:t xml:space="preserve">может быть составлен для разных участников образовательного процесса — педагогов, учащихся. </w:t>
      </w:r>
    </w:p>
    <w:p w:rsidR="004B1CAB" w:rsidRDefault="004B1CAB" w:rsidP="004B1CAB">
      <w:pPr>
        <w:spacing w:line="240" w:lineRule="auto"/>
        <w:jc w:val="both"/>
        <w:rPr>
          <w:sz w:val="24"/>
          <w:szCs w:val="24"/>
        </w:rPr>
      </w:pPr>
    </w:p>
    <w:p w:rsidR="004B1CAB" w:rsidRDefault="004B1CAB" w:rsidP="004B1CAB">
      <w:pPr>
        <w:pStyle w:val="Ul"/>
        <w:spacing w:line="240" w:lineRule="auto"/>
        <w:jc w:val="both"/>
        <w:rPr>
          <w:sz w:val="24"/>
          <w:szCs w:val="24"/>
        </w:rPr>
      </w:pPr>
    </w:p>
    <w:p w:rsidR="004B1CAB" w:rsidRDefault="004B1CAB" w:rsidP="004B1CAB">
      <w:pPr>
        <w:pStyle w:val="Ul"/>
        <w:spacing w:line="240" w:lineRule="auto"/>
        <w:jc w:val="both"/>
        <w:rPr>
          <w:sz w:val="24"/>
          <w:szCs w:val="24"/>
        </w:rPr>
      </w:pPr>
    </w:p>
    <w:p w:rsidR="004B1CAB" w:rsidRDefault="004B1CAB" w:rsidP="004B1CAB">
      <w:pPr>
        <w:pStyle w:val="Ul"/>
        <w:spacing w:line="240" w:lineRule="auto"/>
        <w:jc w:val="both"/>
        <w:rPr>
          <w:sz w:val="24"/>
          <w:szCs w:val="24"/>
        </w:rPr>
      </w:pPr>
    </w:p>
    <w:p w:rsidR="004B1CAB" w:rsidRDefault="004B1CAB" w:rsidP="004B1CAB">
      <w:pPr>
        <w:pStyle w:val="Ul"/>
        <w:spacing w:line="240" w:lineRule="auto"/>
        <w:jc w:val="both"/>
        <w:rPr>
          <w:sz w:val="24"/>
          <w:szCs w:val="24"/>
        </w:rPr>
      </w:pPr>
    </w:p>
    <w:p w:rsidR="004B1CAB" w:rsidRDefault="004B1CAB" w:rsidP="004B1CAB">
      <w:pPr>
        <w:pStyle w:val="Ul"/>
        <w:spacing w:line="240" w:lineRule="auto"/>
        <w:jc w:val="both"/>
        <w:rPr>
          <w:sz w:val="24"/>
          <w:szCs w:val="24"/>
        </w:rPr>
      </w:pPr>
    </w:p>
    <w:p w:rsidR="004B1CAB" w:rsidRDefault="004B1CAB" w:rsidP="004B1CAB">
      <w:pPr>
        <w:pStyle w:val="Ul"/>
        <w:spacing w:line="240" w:lineRule="auto"/>
        <w:jc w:val="both"/>
        <w:rPr>
          <w:sz w:val="24"/>
          <w:szCs w:val="24"/>
        </w:rPr>
      </w:pPr>
    </w:p>
    <w:p w:rsidR="004B1CAB" w:rsidRDefault="004B1CAB" w:rsidP="004B1CAB">
      <w:pPr>
        <w:pStyle w:val="Ul"/>
        <w:spacing w:line="240" w:lineRule="auto"/>
        <w:jc w:val="both"/>
        <w:rPr>
          <w:sz w:val="24"/>
          <w:szCs w:val="24"/>
        </w:rPr>
      </w:pPr>
    </w:p>
    <w:p w:rsidR="004B1CAB" w:rsidRDefault="004B1CAB" w:rsidP="004B1CAB">
      <w:pPr>
        <w:pStyle w:val="Ul"/>
        <w:spacing w:line="240" w:lineRule="auto"/>
        <w:jc w:val="both"/>
        <w:rPr>
          <w:sz w:val="24"/>
          <w:szCs w:val="24"/>
        </w:rPr>
      </w:pPr>
    </w:p>
    <w:p w:rsidR="004B1CAB" w:rsidRDefault="004B1CAB" w:rsidP="004B1CAB">
      <w:pPr>
        <w:pStyle w:val="Ul"/>
        <w:spacing w:line="240" w:lineRule="auto"/>
        <w:jc w:val="both"/>
        <w:rPr>
          <w:sz w:val="24"/>
          <w:szCs w:val="24"/>
        </w:rPr>
      </w:pPr>
    </w:p>
    <w:p w:rsidR="004B1CAB" w:rsidRDefault="004B1CAB" w:rsidP="004B1CAB">
      <w:pPr>
        <w:pStyle w:val="Ul"/>
        <w:spacing w:line="240" w:lineRule="auto"/>
        <w:jc w:val="both"/>
        <w:rPr>
          <w:sz w:val="24"/>
          <w:szCs w:val="24"/>
        </w:rPr>
      </w:pPr>
    </w:p>
    <w:p w:rsidR="004B1CAB" w:rsidRDefault="004B1CAB" w:rsidP="004B1CAB">
      <w:pPr>
        <w:pStyle w:val="Ul"/>
        <w:spacing w:line="240" w:lineRule="auto"/>
        <w:jc w:val="both"/>
        <w:rPr>
          <w:sz w:val="24"/>
          <w:szCs w:val="24"/>
        </w:rPr>
      </w:pPr>
    </w:p>
    <w:p w:rsidR="004B1CAB" w:rsidRDefault="004B1CAB" w:rsidP="004B1CAB">
      <w:pPr>
        <w:pStyle w:val="Ul"/>
        <w:spacing w:line="240" w:lineRule="auto"/>
        <w:jc w:val="both"/>
        <w:rPr>
          <w:sz w:val="24"/>
          <w:szCs w:val="24"/>
        </w:rPr>
      </w:pPr>
    </w:p>
    <w:p w:rsidR="004B1CAB" w:rsidRDefault="004B1CAB" w:rsidP="004B1CAB">
      <w:pPr>
        <w:pStyle w:val="Ul"/>
        <w:spacing w:line="240" w:lineRule="auto"/>
        <w:jc w:val="both"/>
        <w:rPr>
          <w:sz w:val="24"/>
          <w:szCs w:val="24"/>
        </w:rPr>
      </w:pPr>
    </w:p>
    <w:p w:rsidR="004B1CAB" w:rsidRDefault="004B1CAB" w:rsidP="004B1CAB">
      <w:pPr>
        <w:pStyle w:val="Ul"/>
        <w:spacing w:line="240" w:lineRule="auto"/>
        <w:jc w:val="both"/>
        <w:rPr>
          <w:sz w:val="24"/>
          <w:szCs w:val="24"/>
        </w:rPr>
      </w:pPr>
    </w:p>
    <w:p w:rsidR="004B1CAB" w:rsidRDefault="004B1CAB" w:rsidP="004B1CAB">
      <w:pPr>
        <w:pStyle w:val="Ul"/>
        <w:spacing w:line="240" w:lineRule="auto"/>
        <w:jc w:val="both"/>
        <w:rPr>
          <w:sz w:val="24"/>
          <w:szCs w:val="24"/>
        </w:rPr>
      </w:pPr>
    </w:p>
    <w:p w:rsidR="004B1CAB" w:rsidRDefault="004B1CAB" w:rsidP="004B1CAB">
      <w:pPr>
        <w:pStyle w:val="Ul"/>
        <w:spacing w:line="240" w:lineRule="auto"/>
        <w:jc w:val="both"/>
        <w:rPr>
          <w:sz w:val="24"/>
          <w:szCs w:val="24"/>
        </w:rPr>
      </w:pPr>
    </w:p>
    <w:p w:rsidR="004B1CAB" w:rsidRDefault="004B1CAB" w:rsidP="004B1CAB">
      <w:pPr>
        <w:pStyle w:val="Ul"/>
        <w:spacing w:line="240" w:lineRule="auto"/>
        <w:jc w:val="both"/>
        <w:rPr>
          <w:sz w:val="24"/>
          <w:szCs w:val="24"/>
        </w:rPr>
      </w:pPr>
    </w:p>
    <w:p w:rsidR="004B1CAB" w:rsidRDefault="004B1CAB" w:rsidP="004B1CAB">
      <w:pPr>
        <w:pStyle w:val="Ul"/>
        <w:spacing w:line="240" w:lineRule="auto"/>
        <w:jc w:val="both"/>
        <w:rPr>
          <w:sz w:val="24"/>
          <w:szCs w:val="24"/>
        </w:rPr>
      </w:pPr>
    </w:p>
    <w:p w:rsidR="004B1CAB" w:rsidRDefault="004B1CAB" w:rsidP="004B1CAB">
      <w:pPr>
        <w:pStyle w:val="Ul"/>
        <w:spacing w:line="240" w:lineRule="auto"/>
        <w:jc w:val="both"/>
        <w:rPr>
          <w:sz w:val="24"/>
          <w:szCs w:val="24"/>
        </w:rPr>
      </w:pPr>
    </w:p>
    <w:p w:rsidR="004B1CAB" w:rsidRDefault="004B1CAB" w:rsidP="004B1CAB">
      <w:pPr>
        <w:pStyle w:val="Ul"/>
        <w:spacing w:line="240" w:lineRule="auto"/>
        <w:jc w:val="both"/>
        <w:rPr>
          <w:sz w:val="24"/>
          <w:szCs w:val="24"/>
        </w:rPr>
      </w:pPr>
    </w:p>
    <w:p w:rsidR="004B1CAB" w:rsidRDefault="004B1CAB" w:rsidP="004B1CAB">
      <w:pPr>
        <w:pStyle w:val="Ul"/>
        <w:spacing w:line="240" w:lineRule="auto"/>
        <w:jc w:val="both"/>
        <w:rPr>
          <w:sz w:val="24"/>
          <w:szCs w:val="24"/>
        </w:rPr>
      </w:pPr>
    </w:p>
    <w:p w:rsidR="004B1CAB" w:rsidRDefault="004B1CAB" w:rsidP="004B1CAB">
      <w:pPr>
        <w:pStyle w:val="Ul"/>
        <w:spacing w:line="240" w:lineRule="auto"/>
        <w:jc w:val="both"/>
        <w:rPr>
          <w:sz w:val="24"/>
          <w:szCs w:val="24"/>
        </w:rPr>
      </w:pPr>
    </w:p>
    <w:p w:rsidR="004B1CAB" w:rsidRDefault="004B1CAB" w:rsidP="004B1CAB">
      <w:pPr>
        <w:pStyle w:val="Ul"/>
        <w:spacing w:line="240" w:lineRule="auto"/>
        <w:jc w:val="both"/>
        <w:rPr>
          <w:sz w:val="24"/>
          <w:szCs w:val="24"/>
        </w:rPr>
      </w:pPr>
    </w:p>
    <w:p w:rsidR="004B1CAB" w:rsidRDefault="004B1CAB" w:rsidP="004B1CAB">
      <w:pPr>
        <w:pStyle w:val="Ul"/>
        <w:spacing w:line="240" w:lineRule="auto"/>
        <w:jc w:val="both"/>
        <w:rPr>
          <w:sz w:val="24"/>
          <w:szCs w:val="24"/>
        </w:rPr>
      </w:pPr>
    </w:p>
    <w:p w:rsidR="004B1CAB" w:rsidRDefault="004B1CAB" w:rsidP="004B1CAB">
      <w:pPr>
        <w:pStyle w:val="Ul"/>
        <w:spacing w:line="240" w:lineRule="auto"/>
        <w:jc w:val="both"/>
        <w:rPr>
          <w:sz w:val="24"/>
          <w:szCs w:val="24"/>
        </w:rPr>
      </w:pPr>
    </w:p>
    <w:p w:rsidR="004B1CAB" w:rsidRDefault="004B1CAB" w:rsidP="004B1CAB">
      <w:pPr>
        <w:pStyle w:val="Ul"/>
        <w:spacing w:line="240" w:lineRule="auto"/>
        <w:jc w:val="both"/>
        <w:rPr>
          <w:sz w:val="24"/>
          <w:szCs w:val="24"/>
        </w:rPr>
      </w:pPr>
    </w:p>
    <w:p w:rsidR="004B1CAB" w:rsidRDefault="004B1CAB" w:rsidP="004B1CAB">
      <w:pPr>
        <w:pStyle w:val="Ul"/>
        <w:spacing w:line="240" w:lineRule="auto"/>
        <w:jc w:val="both"/>
        <w:rPr>
          <w:sz w:val="24"/>
          <w:szCs w:val="24"/>
        </w:rPr>
      </w:pPr>
    </w:p>
    <w:p w:rsidR="004B1CAB" w:rsidRDefault="004B1CAB" w:rsidP="004B1CAB">
      <w:pPr>
        <w:pStyle w:val="Ul"/>
        <w:spacing w:line="240" w:lineRule="auto"/>
        <w:jc w:val="both"/>
        <w:rPr>
          <w:sz w:val="24"/>
          <w:szCs w:val="24"/>
        </w:rPr>
      </w:pPr>
    </w:p>
    <w:p w:rsidR="004B1CAB" w:rsidRDefault="004B1CAB" w:rsidP="004B1CAB">
      <w:pPr>
        <w:pStyle w:val="Ul"/>
        <w:spacing w:line="240" w:lineRule="auto"/>
        <w:jc w:val="both"/>
        <w:rPr>
          <w:sz w:val="24"/>
          <w:szCs w:val="24"/>
        </w:rPr>
      </w:pPr>
    </w:p>
    <w:p w:rsidR="004B1CAB" w:rsidRDefault="004B1CAB" w:rsidP="004B1CAB">
      <w:pPr>
        <w:pStyle w:val="Ul"/>
        <w:spacing w:line="240" w:lineRule="auto"/>
        <w:jc w:val="both"/>
        <w:rPr>
          <w:sz w:val="24"/>
          <w:szCs w:val="24"/>
        </w:rPr>
      </w:pPr>
    </w:p>
    <w:p w:rsidR="004B1CAB" w:rsidRDefault="004B1CAB" w:rsidP="004B1CAB">
      <w:pPr>
        <w:pStyle w:val="Ul"/>
        <w:spacing w:line="240" w:lineRule="auto"/>
        <w:jc w:val="both"/>
        <w:rPr>
          <w:sz w:val="24"/>
          <w:szCs w:val="24"/>
        </w:rPr>
      </w:pPr>
    </w:p>
    <w:p w:rsidR="004B1CAB" w:rsidRDefault="004B1CAB" w:rsidP="004B1CAB">
      <w:pPr>
        <w:pStyle w:val="Ul"/>
        <w:spacing w:line="240" w:lineRule="auto"/>
        <w:jc w:val="both"/>
        <w:rPr>
          <w:sz w:val="24"/>
          <w:szCs w:val="24"/>
        </w:rPr>
      </w:pPr>
    </w:p>
    <w:p w:rsidR="004B1CAB" w:rsidRDefault="004B1CAB" w:rsidP="004B1CAB">
      <w:pPr>
        <w:pStyle w:val="Ul"/>
        <w:spacing w:line="240" w:lineRule="auto"/>
        <w:jc w:val="both"/>
        <w:rPr>
          <w:sz w:val="24"/>
          <w:szCs w:val="24"/>
        </w:rPr>
      </w:pPr>
    </w:p>
    <w:p w:rsidR="004B1CAB" w:rsidRDefault="004B1CAB" w:rsidP="004B1CAB">
      <w:pPr>
        <w:pStyle w:val="Ul"/>
        <w:spacing w:line="240" w:lineRule="auto"/>
        <w:jc w:val="both"/>
        <w:rPr>
          <w:sz w:val="24"/>
          <w:szCs w:val="24"/>
        </w:rPr>
      </w:pPr>
    </w:p>
    <w:p w:rsidR="004B1CAB" w:rsidRDefault="004B1CAB" w:rsidP="004B1CAB">
      <w:pPr>
        <w:pStyle w:val="Ul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1.</w:t>
      </w:r>
    </w:p>
    <w:p w:rsidR="004B1CAB" w:rsidRPr="00B16E8B" w:rsidRDefault="004B1CAB" w:rsidP="004B1CAB">
      <w:pPr>
        <w:pStyle w:val="a3"/>
        <w:spacing w:line="0" w:lineRule="atLeast"/>
        <w:ind w:left="0"/>
        <w:jc w:val="both"/>
        <w:rPr>
          <w:rFonts w:ascii="Times New Roman" w:hAnsi="Times New Roman"/>
          <w:b/>
          <w:sz w:val="28"/>
        </w:rPr>
      </w:pPr>
      <w:r w:rsidRPr="00B16E8B">
        <w:rPr>
          <w:rFonts w:ascii="Times New Roman" w:hAnsi="Times New Roman"/>
          <w:b/>
          <w:sz w:val="28"/>
        </w:rPr>
        <w:t xml:space="preserve">Виды деятельности </w:t>
      </w:r>
      <w:r w:rsidRPr="00664084">
        <w:rPr>
          <w:rStyle w:val="a4"/>
          <w:rFonts w:ascii="Times New Roman" w:hAnsi="Times New Roman"/>
          <w:sz w:val="28"/>
          <w:szCs w:val="28"/>
        </w:rPr>
        <w:t>дополнительной общеобразовательной (общеразвивающей)</w:t>
      </w:r>
      <w:r w:rsidRPr="00B16E8B">
        <w:rPr>
          <w:rFonts w:ascii="Times New Roman" w:hAnsi="Times New Roman"/>
          <w:b/>
          <w:sz w:val="28"/>
        </w:rPr>
        <w:t xml:space="preserve"> программы</w:t>
      </w:r>
      <w:r>
        <w:rPr>
          <w:rFonts w:ascii="Times New Roman" w:hAnsi="Times New Roman"/>
          <w:b/>
          <w:sz w:val="28"/>
        </w:rPr>
        <w:t xml:space="preserve"> (определяются исходя из направленности)</w:t>
      </w:r>
      <w:r w:rsidRPr="00B16E8B">
        <w:rPr>
          <w:rFonts w:ascii="Times New Roman" w:hAnsi="Times New Roman"/>
          <w:b/>
          <w:sz w:val="28"/>
        </w:rPr>
        <w:t>: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B6746E">
        <w:rPr>
          <w:rFonts w:ascii="Times New Roman" w:hAnsi="Times New Roman"/>
          <w:sz w:val="28"/>
        </w:rPr>
        <w:t>С</w:t>
      </w:r>
      <w:r w:rsidR="00B6746E" w:rsidRPr="00B6746E">
        <w:rPr>
          <w:rFonts w:ascii="Times New Roman" w:hAnsi="Times New Roman"/>
          <w:sz w:val="28"/>
        </w:rPr>
        <w:t>оциально-гуманитарная</w:t>
      </w:r>
      <w:r w:rsidR="00B6746E" w:rsidRPr="00B6746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/ Военно-патриотическое воспитание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B6746E">
        <w:rPr>
          <w:rFonts w:ascii="Times New Roman" w:hAnsi="Times New Roman"/>
          <w:sz w:val="28"/>
        </w:rPr>
        <w:t>С</w:t>
      </w:r>
      <w:r w:rsidR="00B6746E" w:rsidRPr="00B6746E">
        <w:rPr>
          <w:rFonts w:ascii="Times New Roman" w:hAnsi="Times New Roman"/>
          <w:sz w:val="28"/>
        </w:rPr>
        <w:t xml:space="preserve">оциально-гуманитарная </w:t>
      </w:r>
      <w:r>
        <w:rPr>
          <w:rFonts w:ascii="Times New Roman" w:hAnsi="Times New Roman"/>
          <w:sz w:val="28"/>
        </w:rPr>
        <w:t>/ Гражданско-патриотическое воспитание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B6746E">
        <w:rPr>
          <w:rFonts w:ascii="Times New Roman" w:hAnsi="Times New Roman"/>
          <w:sz w:val="28"/>
        </w:rPr>
        <w:t>Социально-гуманитарная</w:t>
      </w:r>
      <w:r>
        <w:rPr>
          <w:rFonts w:ascii="Times New Roman" w:hAnsi="Times New Roman"/>
          <w:sz w:val="28"/>
        </w:rPr>
        <w:t xml:space="preserve"> / Юриспруденция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B6746E">
        <w:rPr>
          <w:rFonts w:ascii="Times New Roman" w:hAnsi="Times New Roman"/>
          <w:sz w:val="28"/>
        </w:rPr>
        <w:t>Социально-гуманитарная</w:t>
      </w:r>
      <w:r>
        <w:rPr>
          <w:rFonts w:ascii="Times New Roman" w:hAnsi="Times New Roman"/>
          <w:sz w:val="28"/>
        </w:rPr>
        <w:t xml:space="preserve"> / Экономика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B6746E">
        <w:rPr>
          <w:rFonts w:ascii="Times New Roman" w:hAnsi="Times New Roman"/>
          <w:sz w:val="28"/>
        </w:rPr>
        <w:t>Социально-гуманитарная</w:t>
      </w:r>
      <w:r>
        <w:rPr>
          <w:rFonts w:ascii="Times New Roman" w:hAnsi="Times New Roman"/>
          <w:sz w:val="28"/>
        </w:rPr>
        <w:t xml:space="preserve"> / Педагогика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B6746E">
        <w:rPr>
          <w:rFonts w:ascii="Times New Roman" w:hAnsi="Times New Roman"/>
          <w:sz w:val="28"/>
        </w:rPr>
        <w:t xml:space="preserve">Социально-гуманитарная </w:t>
      </w:r>
      <w:r>
        <w:rPr>
          <w:rFonts w:ascii="Times New Roman" w:hAnsi="Times New Roman"/>
          <w:sz w:val="28"/>
        </w:rPr>
        <w:t>/ Психология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B6746E">
        <w:rPr>
          <w:rFonts w:ascii="Times New Roman" w:hAnsi="Times New Roman"/>
          <w:sz w:val="28"/>
        </w:rPr>
        <w:t xml:space="preserve">Социально-гуманитарная </w:t>
      </w:r>
      <w:r>
        <w:rPr>
          <w:rFonts w:ascii="Times New Roman" w:hAnsi="Times New Roman"/>
          <w:sz w:val="28"/>
        </w:rPr>
        <w:t>/ Социология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B6746E">
        <w:rPr>
          <w:rFonts w:ascii="Times New Roman" w:hAnsi="Times New Roman"/>
          <w:sz w:val="28"/>
        </w:rPr>
        <w:t xml:space="preserve">Социально-гуманитарная </w:t>
      </w:r>
      <w:r>
        <w:rPr>
          <w:rFonts w:ascii="Times New Roman" w:hAnsi="Times New Roman"/>
          <w:sz w:val="28"/>
        </w:rPr>
        <w:t>/ Волонтерство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B6746E">
        <w:rPr>
          <w:rFonts w:ascii="Times New Roman" w:hAnsi="Times New Roman"/>
          <w:sz w:val="28"/>
        </w:rPr>
        <w:t xml:space="preserve">Социально-гуманитарная </w:t>
      </w:r>
      <w:r>
        <w:rPr>
          <w:rFonts w:ascii="Times New Roman" w:hAnsi="Times New Roman"/>
          <w:sz w:val="28"/>
        </w:rPr>
        <w:t>/ Политология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B6746E">
        <w:rPr>
          <w:rFonts w:ascii="Times New Roman" w:hAnsi="Times New Roman"/>
          <w:sz w:val="28"/>
        </w:rPr>
        <w:t xml:space="preserve">Социально-гуманитарная </w:t>
      </w:r>
      <w:r>
        <w:rPr>
          <w:rFonts w:ascii="Times New Roman" w:hAnsi="Times New Roman"/>
          <w:sz w:val="28"/>
        </w:rPr>
        <w:t>/ Профориентация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B6746E">
        <w:rPr>
          <w:rFonts w:ascii="Times New Roman" w:hAnsi="Times New Roman"/>
          <w:sz w:val="28"/>
        </w:rPr>
        <w:t xml:space="preserve">Социально-гуманитарная </w:t>
      </w:r>
      <w:r>
        <w:rPr>
          <w:rFonts w:ascii="Times New Roman" w:hAnsi="Times New Roman"/>
          <w:sz w:val="28"/>
        </w:rPr>
        <w:t>/ Подготовка к школе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B6746E">
        <w:rPr>
          <w:rFonts w:ascii="Times New Roman" w:hAnsi="Times New Roman"/>
          <w:sz w:val="28"/>
        </w:rPr>
        <w:t xml:space="preserve">Социально-гуманитарная </w:t>
      </w:r>
      <w:r>
        <w:rPr>
          <w:rFonts w:ascii="Times New Roman" w:hAnsi="Times New Roman"/>
          <w:sz w:val="28"/>
        </w:rPr>
        <w:t>/ Духовно-нравственное воспитание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B6746E">
        <w:rPr>
          <w:rFonts w:ascii="Times New Roman" w:hAnsi="Times New Roman"/>
          <w:sz w:val="28"/>
        </w:rPr>
        <w:t xml:space="preserve">Социально-гуманитарная </w:t>
      </w:r>
      <w:r>
        <w:rPr>
          <w:rFonts w:ascii="Times New Roman" w:hAnsi="Times New Roman"/>
          <w:sz w:val="28"/>
        </w:rPr>
        <w:t>/ Этика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B6746E">
        <w:rPr>
          <w:rFonts w:ascii="Times New Roman" w:hAnsi="Times New Roman"/>
          <w:sz w:val="28"/>
        </w:rPr>
        <w:t xml:space="preserve">Социально-гуманитарная </w:t>
      </w:r>
      <w:r>
        <w:rPr>
          <w:rFonts w:ascii="Times New Roman" w:hAnsi="Times New Roman"/>
          <w:sz w:val="28"/>
        </w:rPr>
        <w:t>/ Спортивное воспитание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B6746E">
        <w:rPr>
          <w:rFonts w:ascii="Times New Roman" w:hAnsi="Times New Roman"/>
          <w:sz w:val="28"/>
        </w:rPr>
        <w:t xml:space="preserve">Социально-гуманитарная </w:t>
      </w:r>
      <w:r>
        <w:rPr>
          <w:rFonts w:ascii="Times New Roman" w:hAnsi="Times New Roman"/>
          <w:sz w:val="28"/>
        </w:rPr>
        <w:t>/ Социальное воспитание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B6746E">
        <w:rPr>
          <w:rFonts w:ascii="Times New Roman" w:hAnsi="Times New Roman"/>
          <w:sz w:val="28"/>
        </w:rPr>
        <w:t xml:space="preserve">Социально-гуманитарная </w:t>
      </w:r>
      <w:r>
        <w:rPr>
          <w:rFonts w:ascii="Times New Roman" w:hAnsi="Times New Roman"/>
          <w:sz w:val="28"/>
        </w:rPr>
        <w:t>/ Журналистика и СМИ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B6746E">
        <w:rPr>
          <w:rFonts w:ascii="Times New Roman" w:hAnsi="Times New Roman"/>
          <w:sz w:val="28"/>
        </w:rPr>
        <w:t xml:space="preserve">Социально-гуманитарная </w:t>
      </w:r>
      <w:r>
        <w:rPr>
          <w:rFonts w:ascii="Times New Roman" w:hAnsi="Times New Roman"/>
          <w:sz w:val="28"/>
        </w:rPr>
        <w:t>/ Маркетинг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B6746E">
        <w:rPr>
          <w:rFonts w:ascii="Times New Roman" w:hAnsi="Times New Roman"/>
          <w:sz w:val="28"/>
        </w:rPr>
        <w:t xml:space="preserve">Социально-гуманитарная </w:t>
      </w:r>
      <w:r>
        <w:rPr>
          <w:rFonts w:ascii="Times New Roman" w:hAnsi="Times New Roman"/>
          <w:sz w:val="28"/>
        </w:rPr>
        <w:t>/ Менеджмент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B6746E">
        <w:rPr>
          <w:rFonts w:ascii="Times New Roman" w:hAnsi="Times New Roman"/>
          <w:sz w:val="28"/>
        </w:rPr>
        <w:t xml:space="preserve">Социально-гуманитарная </w:t>
      </w:r>
      <w:r>
        <w:rPr>
          <w:rFonts w:ascii="Times New Roman" w:hAnsi="Times New Roman"/>
          <w:sz w:val="28"/>
        </w:rPr>
        <w:t>/ Проектная деятельность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B6746E">
        <w:rPr>
          <w:rFonts w:ascii="Times New Roman" w:hAnsi="Times New Roman"/>
          <w:sz w:val="28"/>
        </w:rPr>
        <w:t xml:space="preserve">Социально-гуманитарная </w:t>
      </w:r>
      <w:r>
        <w:rPr>
          <w:rFonts w:ascii="Times New Roman" w:hAnsi="Times New Roman"/>
          <w:sz w:val="28"/>
        </w:rPr>
        <w:t>/ Этнокультурное образование</w:t>
      </w:r>
    </w:p>
    <w:p w:rsidR="004B1CAB" w:rsidRDefault="004B1CAB" w:rsidP="004B1CAB">
      <w:pPr>
        <w:pStyle w:val="a3"/>
        <w:tabs>
          <w:tab w:val="left" w:pos="851"/>
        </w:tabs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B6746E">
        <w:rPr>
          <w:rFonts w:ascii="Times New Roman" w:hAnsi="Times New Roman"/>
          <w:sz w:val="28"/>
        </w:rPr>
        <w:t xml:space="preserve"> Социально-гуманитарная /</w:t>
      </w:r>
      <w:r>
        <w:rPr>
          <w:rFonts w:ascii="Times New Roman" w:hAnsi="Times New Roman"/>
          <w:sz w:val="28"/>
        </w:rPr>
        <w:t xml:space="preserve"> Прочее (</w:t>
      </w:r>
      <w:r w:rsidR="00B6746E">
        <w:rPr>
          <w:rFonts w:ascii="Times New Roman" w:hAnsi="Times New Roman"/>
          <w:sz w:val="28"/>
        </w:rPr>
        <w:t>Социально-гуманитарная направленность</w:t>
      </w:r>
      <w:r>
        <w:rPr>
          <w:rFonts w:ascii="Times New Roman" w:hAnsi="Times New Roman"/>
          <w:sz w:val="28"/>
        </w:rPr>
        <w:t>)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B6746E">
        <w:rPr>
          <w:rFonts w:ascii="Times New Roman" w:hAnsi="Times New Roman"/>
          <w:sz w:val="28"/>
        </w:rPr>
        <w:t xml:space="preserve">Социально-гуманитарная </w:t>
      </w:r>
      <w:r>
        <w:rPr>
          <w:rFonts w:ascii="Times New Roman" w:hAnsi="Times New Roman"/>
          <w:sz w:val="28"/>
        </w:rPr>
        <w:t>/ Языки народов России (кроме русского)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B6746E">
        <w:rPr>
          <w:rFonts w:ascii="Times New Roman" w:hAnsi="Times New Roman"/>
          <w:sz w:val="28"/>
        </w:rPr>
        <w:t xml:space="preserve">Социально-гуманитарная </w:t>
      </w:r>
      <w:r>
        <w:rPr>
          <w:rFonts w:ascii="Times New Roman" w:hAnsi="Times New Roman"/>
          <w:sz w:val="28"/>
        </w:rPr>
        <w:t>/ Языкознание (русский язык)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B6746E">
        <w:rPr>
          <w:rFonts w:ascii="Times New Roman" w:hAnsi="Times New Roman"/>
          <w:sz w:val="28"/>
        </w:rPr>
        <w:t xml:space="preserve">Социально-гуманитарная </w:t>
      </w:r>
      <w:r>
        <w:rPr>
          <w:rFonts w:ascii="Times New Roman" w:hAnsi="Times New Roman"/>
          <w:sz w:val="28"/>
        </w:rPr>
        <w:t>/ Иностранный язык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B6746E">
        <w:rPr>
          <w:rFonts w:ascii="Times New Roman" w:hAnsi="Times New Roman"/>
          <w:sz w:val="28"/>
        </w:rPr>
        <w:t xml:space="preserve">Социально-гуманитарная </w:t>
      </w:r>
      <w:r>
        <w:rPr>
          <w:rFonts w:ascii="Times New Roman" w:hAnsi="Times New Roman"/>
          <w:sz w:val="28"/>
        </w:rPr>
        <w:t xml:space="preserve">/ </w:t>
      </w:r>
      <w:proofErr w:type="spellStart"/>
      <w:r>
        <w:rPr>
          <w:rFonts w:ascii="Times New Roman" w:hAnsi="Times New Roman"/>
          <w:sz w:val="28"/>
        </w:rPr>
        <w:t>Религоведение</w:t>
      </w:r>
      <w:proofErr w:type="spellEnd"/>
      <w:r>
        <w:rPr>
          <w:rFonts w:ascii="Times New Roman" w:hAnsi="Times New Roman"/>
          <w:sz w:val="28"/>
        </w:rPr>
        <w:t>, теология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B6746E">
        <w:rPr>
          <w:rFonts w:ascii="Times New Roman" w:hAnsi="Times New Roman"/>
          <w:sz w:val="28"/>
        </w:rPr>
        <w:t xml:space="preserve">Социально-гуманитарная </w:t>
      </w:r>
      <w:r>
        <w:rPr>
          <w:rFonts w:ascii="Times New Roman" w:hAnsi="Times New Roman"/>
          <w:sz w:val="28"/>
        </w:rPr>
        <w:t>/ Риторика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B6746E">
        <w:rPr>
          <w:rFonts w:ascii="Times New Roman" w:hAnsi="Times New Roman"/>
          <w:sz w:val="28"/>
        </w:rPr>
        <w:t xml:space="preserve">Социально-гуманитарная </w:t>
      </w:r>
      <w:r>
        <w:rPr>
          <w:rFonts w:ascii="Times New Roman" w:hAnsi="Times New Roman"/>
          <w:sz w:val="28"/>
        </w:rPr>
        <w:t>/ Социальная адаптация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B6746E">
        <w:rPr>
          <w:rFonts w:ascii="Times New Roman" w:hAnsi="Times New Roman"/>
          <w:sz w:val="28"/>
        </w:rPr>
        <w:t>Социально-гуманитарная</w:t>
      </w:r>
      <w:r>
        <w:rPr>
          <w:rFonts w:ascii="Times New Roman" w:hAnsi="Times New Roman"/>
          <w:sz w:val="28"/>
        </w:rPr>
        <w:t xml:space="preserve"> / Логопедия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B6746E">
        <w:rPr>
          <w:rFonts w:ascii="Times New Roman" w:hAnsi="Times New Roman"/>
          <w:sz w:val="28"/>
        </w:rPr>
        <w:t xml:space="preserve">Социально-гуманитарная </w:t>
      </w:r>
      <w:r>
        <w:rPr>
          <w:rFonts w:ascii="Times New Roman" w:hAnsi="Times New Roman"/>
          <w:sz w:val="28"/>
        </w:rPr>
        <w:t>/ Организация досуга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B6746E">
        <w:rPr>
          <w:rFonts w:ascii="Times New Roman" w:hAnsi="Times New Roman"/>
          <w:sz w:val="28"/>
        </w:rPr>
        <w:t xml:space="preserve">Социально-гуманитарная </w:t>
      </w:r>
      <w:r>
        <w:rPr>
          <w:rFonts w:ascii="Times New Roman" w:hAnsi="Times New Roman"/>
          <w:sz w:val="28"/>
        </w:rPr>
        <w:t>/ Безопасное поведение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B6746E">
        <w:rPr>
          <w:rFonts w:ascii="Times New Roman" w:hAnsi="Times New Roman"/>
          <w:sz w:val="28"/>
        </w:rPr>
        <w:t xml:space="preserve">Социально-гуманитарная </w:t>
      </w:r>
      <w:r>
        <w:rPr>
          <w:rFonts w:ascii="Times New Roman" w:hAnsi="Times New Roman"/>
          <w:sz w:val="28"/>
        </w:rPr>
        <w:t>/ Ученическое самоуправление или школа актива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B6746E">
        <w:rPr>
          <w:rFonts w:ascii="Times New Roman" w:hAnsi="Times New Roman"/>
          <w:sz w:val="28"/>
        </w:rPr>
        <w:t>Социально-гуманитарная</w:t>
      </w:r>
      <w:r>
        <w:rPr>
          <w:rFonts w:ascii="Times New Roman" w:hAnsi="Times New Roman"/>
          <w:sz w:val="28"/>
        </w:rPr>
        <w:t xml:space="preserve"> / Российское движение школьников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Техническая (робототехника) / Робототехника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Техническая (робототехника) / Конструирование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Техническая (робототехника) / Проектирование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Техническая (робототехника) / Моделирование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Техническая (робототехника) / Техническое творчество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Техническая (робототехника) / Научно-технический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Техническая (иная) / Спортивно-технический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Техническая (иная) / Научно-технический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Техническая (иная) / Инженерный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Техническая (иная) / Техническое творчество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Техническая (иная) / Фотография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Техническая (иная) / 3</w:t>
      </w:r>
      <w:r>
        <w:rPr>
          <w:rFonts w:ascii="Times New Roman" w:hAnsi="Times New Roman"/>
          <w:sz w:val="28"/>
          <w:lang w:val="en-US"/>
        </w:rPr>
        <w:t>D</w:t>
      </w:r>
      <w:r>
        <w:rPr>
          <w:rFonts w:ascii="Times New Roman" w:hAnsi="Times New Roman"/>
          <w:sz w:val="28"/>
        </w:rPr>
        <w:t>-моделирование и прототипирование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Техническая (иная) / Техническое моделирование и конструирование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Техническая (иная) / Программирование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Техническая (иная) / Мультипликация и кинопроизводство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Техническая (иная) / Мототехника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Техническая (иная) / Автотехника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Техническая (иная) / Компьютерные технологии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Техническая (иная) / Мультимедиа и компьютерная графика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Техническая (иная) / Конструирование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Техническая (иная) / Электротехника и энергетика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Техническая (иная) / Радиотехника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Техническая (иная) / Обслуживание и ремонт транспортных средств 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Техническая (иная) / Обработка древесины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Техническая (иная) / Обработка металла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Техническая (иная) / Моделизм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Техническая (иная) / Электроник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Техническая (иная) / Робототехника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Техническая (иная) / Обслуживание и ремонт бытовой техники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Художественная / Изобразительное искусство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Художественная / Хореография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Художественная / Театральное искусство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Художественная / Декоративно-прикладное искусство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Художественная / Вокал и/или хоровое пение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Художественная / Музыкальные инструменты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Художественная / Мода и дизайн одежды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Художественная / Режиссура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Художественная / Ритмика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Художественная / Современное искусство (граффити, стрит-арт и т. д.)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Художественная /Цирковое искусство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Художественная / Кондитерское искусство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Художественная / Визаж и эстетика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Художественная / Парикмахерское искусство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Художественная / Прочее (художественная направленность)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Художественная / Музыка (кроме вокала и музыкальных инструментов)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Художественная / Художественная ковка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Художественная / Мастерство краснодеревщика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Художественная / </w:t>
      </w:r>
      <w:proofErr w:type="spellStart"/>
      <w:r>
        <w:rPr>
          <w:rFonts w:ascii="Times New Roman" w:hAnsi="Times New Roman"/>
          <w:sz w:val="28"/>
        </w:rPr>
        <w:t>Бумагопластика</w:t>
      </w:r>
      <w:proofErr w:type="spellEnd"/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Художественная / История искусств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Художественная / Графика, живопись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Художественная / Скульптура и/или лепка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Художественная / Фотография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Художественная / Литературное творчество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Художественная / Декламация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Естественнонаучная / Экология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Естественнонаучная / Биология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Естественнонаучная / Химия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Естественнонаучная / Математика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Естественнонаучная / Зоология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Естественнонаучная / Физика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Естественнонаучная / Здоровье и медицина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Естественнонаучная / Астрономия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Естественнонаучная / География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Естественнонаучная / Аквариумистика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Естественнонаучная / Растениеводство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Естественнонаучная / Фермерство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Естественнонаучная /Методология исследований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Естественнонаучная / Прочее (естественно-научная направленность)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Естественнонаучная / Лесничество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Естественнонаучная / Геология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Туристско-краеведческая / Краеведение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Туристско-краеведческая / История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Туристско-краеведческая / Археология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Туристско-краеведческая / Этнический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Туристско-краеведческая / Гражданско-патриотический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Туристско-краеведческая / Спортивное ориентирование на местности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Туристско-краеведческая / Пеший туризм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Туристско-краеведческая / Водный туризм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Туристско-краеведческая / Велосипедный туризм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Туристско-краеведческая / Лыжный туризм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Туристско-краеведческая / Спортивный туризм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Туристско-краеведческая / Музейное дело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Туристско-краеведческая / Архивное дело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Туристско-краеведческая / Горный туризм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Туристско-краеведческая / Экологический туризм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Туристско-краеведческая / Прочее (туристско-краеведческая направленность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Туристско-краеведческая / Спелеотуризм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Физкультурно-спортивная / Прочее (физкультурно-спортивная направленность)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Физкультурно-спортивная / Беговые дисциплины легкой атлетики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Физкультурно-спортивная / Технические дисциплины легкой атлетики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Физкультурно-спортивная / Легкоатлетические многоборья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Физкультурно-спортивная / Спортивная ходьба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Физкультурно-спортивная / Бег по шоссе и/или кроссы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Физкультурно-спортивная / Водные виды спорта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Физкультурно-спортивная / Гребля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Физкультурно-спортивная / Парусный спорт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Физкультурно-спортивная / Гимнастика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Физкультурно-спортивная / Спортивная хореография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Физкультурно-спортивная / Йога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Физкультурно-спортивная / Пулевая стрельба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Физкультурно-спортивная / Стрельба из лука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Физкультурно-спортивная / </w:t>
      </w:r>
      <w:proofErr w:type="spellStart"/>
      <w:r>
        <w:rPr>
          <w:rFonts w:ascii="Times New Roman" w:hAnsi="Times New Roman"/>
          <w:sz w:val="28"/>
        </w:rPr>
        <w:t>Дартц</w:t>
      </w:r>
      <w:proofErr w:type="spellEnd"/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Физкультурно-спортивная / Тяжёлая атлетика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Физкультурно-спортивная / Пауэрлифтинг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Физкультурно-спортивная / Велоспорт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Физкультурно-спортивная / Конный спорт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Физкультурно-спортивная / Современное пятиборье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Физкультурно-спортивная / Военно-спортивное многоборье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Физкультурно-спортивная / Пожарно-прикладной спорт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Физкультурно-спортивная / Бадминтон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Физкультурно-спортивная / Теннис (лаун-теннис)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Физкультурно-спортивная / Настольный теннис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Физкультурно-спортивная / Единоборство (без оружия)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Физкультурно-спортивная / Боевое искусство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Физкультурно-спортивная / Скалолазание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Физкультурно-спортивная / Лыжные виды спорта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Физкультурно-спортивная / Конькобежные виды спорта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Физкультурно-спортивная / Фигурное катание (на коньках)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Физкультурно-спортивная / Санный спорт, </w:t>
      </w:r>
      <w:proofErr w:type="spellStart"/>
      <w:r>
        <w:rPr>
          <w:rFonts w:ascii="Times New Roman" w:hAnsi="Times New Roman"/>
          <w:sz w:val="28"/>
        </w:rPr>
        <w:t>бослей</w:t>
      </w:r>
      <w:proofErr w:type="spellEnd"/>
      <w:r>
        <w:rPr>
          <w:rFonts w:ascii="Times New Roman" w:hAnsi="Times New Roman"/>
          <w:sz w:val="28"/>
        </w:rPr>
        <w:t>, скелетон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Физкультурно-спортивная / Кёрлинг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Физкультурно-спортивная / Биатлон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Физкультурно-спортивная / Парашютный спорт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Физкультурно-спортивная / Парапланеризм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Физкультурно-спортивная / Мотоспорт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Физкультурно-спортивная / Автоспорт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Физкультурно-спортивная / Фехтование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Физкультурно-спортивная / Баскетбол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Физкультурно-спортивная / Футбол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Физкультурно-спортивная / Хоккей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Физкультурно-спортивная / Гандбол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Физкультурно-спортивная / Лапта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Физкультурно-спортивная / Командные спортивные игры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Физкультурно-спортивная / Подвижные игры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Физкультурно-спортивная / Оздоровительная физкультура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Физкультурно-спортивная / Адаптивная физкультура и спорт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Физкультурно-спортивная / Шашки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Физкультурно-спортивная / Шахматы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Физкультурно-спортивная / Бильярд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Физкультурно-спортивная / Волейбол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Физкультурно-спортивная / Скейтбординг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Физкультурно-спортивная / Роликовые коньки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Физкультурно-спортивная / Ледолазание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Физкультурно-спортивная / Сноубординг</w:t>
      </w:r>
    </w:p>
    <w:p w:rsidR="004B1CAB" w:rsidRDefault="004B1CAB" w:rsidP="004B1CAB">
      <w:pPr>
        <w:pStyle w:val="a3"/>
        <w:spacing w:after="0" w:line="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Физкультурно-спортивная / Сёрфинг</w:t>
      </w:r>
    </w:p>
    <w:p w:rsidR="00F436AC" w:rsidRDefault="004B1CAB" w:rsidP="00B6746E">
      <w:pPr>
        <w:pStyle w:val="a3"/>
        <w:spacing w:after="0" w:line="0" w:lineRule="atLeast"/>
        <w:ind w:hanging="11"/>
        <w:jc w:val="both"/>
      </w:pPr>
      <w:r>
        <w:rPr>
          <w:rFonts w:ascii="Times New Roman" w:hAnsi="Times New Roman"/>
          <w:sz w:val="28"/>
        </w:rPr>
        <w:t xml:space="preserve">- Физкультурно-спортивная / </w:t>
      </w:r>
      <w:proofErr w:type="spellStart"/>
      <w:r>
        <w:rPr>
          <w:rFonts w:ascii="Times New Roman" w:hAnsi="Times New Roman"/>
          <w:sz w:val="28"/>
        </w:rPr>
        <w:t>Спелеотехника</w:t>
      </w:r>
      <w:proofErr w:type="spellEnd"/>
    </w:p>
    <w:sectPr w:rsidR="00F436AC" w:rsidSect="00602338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7"/>
    <w:multiLevelType w:val="hybridMultilevel"/>
    <w:tmpl w:val="00000017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18"/>
    <w:multiLevelType w:val="hybridMultilevel"/>
    <w:tmpl w:val="0000001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19"/>
    <w:multiLevelType w:val="hybridMultilevel"/>
    <w:tmpl w:val="00000019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1A"/>
    <w:multiLevelType w:val="hybridMultilevel"/>
    <w:tmpl w:val="000000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1D"/>
    <w:multiLevelType w:val="hybridMultilevel"/>
    <w:tmpl w:val="0000001D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784039618">
    <w:abstractNumId w:val="0"/>
  </w:num>
  <w:num w:numId="2" w16cid:durableId="29502603">
    <w:abstractNumId w:val="1"/>
  </w:num>
  <w:num w:numId="3" w16cid:durableId="247543697">
    <w:abstractNumId w:val="2"/>
  </w:num>
  <w:num w:numId="4" w16cid:durableId="681472640">
    <w:abstractNumId w:val="3"/>
  </w:num>
  <w:num w:numId="5" w16cid:durableId="13489497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5221"/>
    <w:rsid w:val="004B1CAB"/>
    <w:rsid w:val="00B05221"/>
    <w:rsid w:val="00B6746E"/>
    <w:rsid w:val="00F4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94811"/>
  <w15:docId w15:val="{06A16A95-47B0-4B8C-B928-D607F1A2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CAB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paragraph" w:styleId="4">
    <w:name w:val="heading 4"/>
    <w:basedOn w:val="a"/>
    <w:next w:val="a"/>
    <w:link w:val="40"/>
    <w:qFormat/>
    <w:rsid w:val="004B1CAB"/>
    <w:pPr>
      <w:keepNext/>
      <w:spacing w:before="240" w:after="60" w:line="440" w:lineRule="atLeast"/>
      <w:outlineLvl w:val="3"/>
    </w:pPr>
    <w:rPr>
      <w:b/>
      <w:bCs/>
      <w:sz w:val="38"/>
      <w:szCs w:val="3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CAB"/>
    <w:rPr>
      <w:rFonts w:ascii="Times New Roman" w:eastAsia="Times New Roman" w:hAnsi="Times New Roman" w:cs="Times New Roman"/>
      <w:b/>
      <w:bCs/>
      <w:sz w:val="38"/>
      <w:szCs w:val="38"/>
      <w:lang w:val="x-none" w:eastAsia="x-none"/>
    </w:rPr>
  </w:style>
  <w:style w:type="paragraph" w:customStyle="1" w:styleId="Ul">
    <w:name w:val="Ul"/>
    <w:basedOn w:val="a"/>
    <w:rsid w:val="004B1CAB"/>
  </w:style>
  <w:style w:type="paragraph" w:styleId="a3">
    <w:name w:val="List Paragraph"/>
    <w:basedOn w:val="a"/>
    <w:uiPriority w:val="34"/>
    <w:qFormat/>
    <w:rsid w:val="004B1CAB"/>
    <w:pPr>
      <w:spacing w:after="200" w:line="276" w:lineRule="auto"/>
      <w:ind w:left="720"/>
      <w:contextualSpacing/>
    </w:pPr>
    <w:rPr>
      <w:rFonts w:ascii="Calibri" w:hAnsi="Calibri"/>
    </w:rPr>
  </w:style>
  <w:style w:type="character" w:styleId="a4">
    <w:name w:val="Strong"/>
    <w:uiPriority w:val="22"/>
    <w:qFormat/>
    <w:rsid w:val="004B1C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2063</Words>
  <Characters>11765</Characters>
  <Application>Microsoft Office Word</Application>
  <DocSecurity>0</DocSecurity>
  <Lines>98</Lines>
  <Paragraphs>27</Paragraphs>
  <ScaleCrop>false</ScaleCrop>
  <Company>SPecialiST RePack</Company>
  <LinksUpToDate>false</LinksUpToDate>
  <CharactersWithSpaces>13801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Алена Головина</cp:lastModifiedBy>
  <cp:revision>3</cp:revision>
  <dcterms:created xsi:type="dcterms:W3CDTF">2021-05-18T12:46:00Z</dcterms:created>
  <dcterms:modified xsi:type="dcterms:W3CDTF">2023-04-10T15:13:00Z</dcterms:modified>
</cp:coreProperties>
</file>