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Pr="00DC7CC0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D5AA7" w:rsidRDefault="00F118D4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</w:t>
      </w:r>
      <w:r w:rsidRPr="00F118D4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ой педагогической</w:t>
      </w:r>
      <w:r w:rsidRPr="00F118D4">
        <w:rPr>
          <w:rFonts w:ascii="Times New Roman" w:hAnsi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sz w:val="24"/>
          <w:szCs w:val="24"/>
        </w:rPr>
        <w:t>е</w:t>
      </w:r>
      <w:r w:rsidR="002D5AA7">
        <w:rPr>
          <w:rFonts w:ascii="Times New Roman" w:hAnsi="Times New Roman"/>
          <w:color w:val="000000"/>
          <w:sz w:val="24"/>
          <w:szCs w:val="24"/>
          <w:u w:val="single"/>
        </w:rPr>
        <w:t>,</w:t>
      </w: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2D5AA7" w:rsidRPr="002E2D82" w:rsidRDefault="002D5AA7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 w:rsidRPr="002E2D82">
        <w:rPr>
          <w:rFonts w:ascii="Times New Roman" w:hAnsi="Times New Roman"/>
          <w:b/>
          <w:color w:val="000000"/>
          <w:szCs w:val="24"/>
        </w:rPr>
        <w:t>44.03.05 Педагогическое образование (с двумя профилями подготовки)</w:t>
      </w:r>
      <w:r w:rsidRPr="002E2D82">
        <w:rPr>
          <w:rFonts w:ascii="Times New Roman" w:hAnsi="Times New Roman"/>
          <w:b/>
          <w:szCs w:val="24"/>
        </w:rPr>
        <w:t xml:space="preserve">  </w:t>
      </w:r>
    </w:p>
    <w:p w:rsidR="00A520BB" w:rsidRDefault="002D5AA7" w:rsidP="00A520B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 w:rsidRPr="00DC7CC0">
        <w:rPr>
          <w:rFonts w:ascii="Times New Roman" w:hAnsi="Times New Roman"/>
          <w:szCs w:val="24"/>
        </w:rPr>
        <w:t>направленнос</w:t>
      </w:r>
      <w:r>
        <w:rPr>
          <w:rFonts w:ascii="Times New Roman" w:hAnsi="Times New Roman"/>
          <w:szCs w:val="24"/>
        </w:rPr>
        <w:t>ть (профил</w:t>
      </w:r>
      <w:r w:rsidR="00D95716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)</w:t>
      </w:r>
    </w:p>
    <w:p w:rsidR="002D5AA7" w:rsidRPr="002E2D82" w:rsidRDefault="00D603C3" w:rsidP="00A520B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Музыка</w:t>
      </w:r>
      <w:bookmarkStart w:id="0" w:name="_GoBack"/>
      <w:bookmarkEnd w:id="0"/>
      <w:r w:rsidR="00A520BB">
        <w:rPr>
          <w:rFonts w:ascii="Times New Roman" w:hAnsi="Times New Roman"/>
          <w:b/>
          <w:szCs w:val="24"/>
        </w:rPr>
        <w:t xml:space="preserve"> и Мировая художественная культура</w:t>
      </w:r>
    </w:p>
    <w:p w:rsidR="002D5AA7" w:rsidRPr="00DC7CC0" w:rsidRDefault="002D5AA7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6700CD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687DE1" w:rsidRDefault="00687DE1" w:rsidP="00687DE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</w:t>
      </w:r>
      <w:r w:rsidRPr="00F118D4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ой педагогической</w:t>
      </w:r>
      <w:r w:rsidRPr="00F118D4">
        <w:rPr>
          <w:rFonts w:ascii="Times New Roman" w:hAnsi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DC7CC0" w:rsidRPr="00DC7CC0" w:rsidRDefault="00DC7CC0" w:rsidP="00DC7CC0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DC7CC0" w:rsidRPr="00DC7CC0" w:rsidTr="00DC7CC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 w:rsidP="006700C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F17298" w:rsidRDefault="00DC7CC0" w:rsidP="006700C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298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6700CD" w:rsidRPr="00DC7CC0" w:rsidTr="00D9571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17298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УК-1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УК-2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УК-3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УК-4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УК-5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УК-6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УК-7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УК-8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ОПК-1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ОПК-2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ОПК-3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ОПК-4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ОПК-5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ОПК-6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ОПК-7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ОПК-8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ПК-1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ПК-2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ПК-3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ПК-4</w:t>
            </w:r>
          </w:p>
          <w:p w:rsidR="00CA46BB" w:rsidRPr="00F17298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F4F9A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общее  и индивидуальное</w:t>
            </w:r>
          </w:p>
        </w:tc>
      </w:tr>
      <w:tr w:rsidR="006700CD" w:rsidRPr="00DC7CC0" w:rsidTr="00D9571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DC7CC0" w:rsidRPr="00DC7CC0" w:rsidRDefault="00DC7CC0" w:rsidP="00DC7CC0">
      <w:pPr>
        <w:pStyle w:val="Standard"/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6700CD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6700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DC7CC0" w:rsidRPr="00DC7CC0" w:rsidRDefault="00DC7CC0" w:rsidP="00DC7CC0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="00EF16E1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структуреи оформлению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 w:rsidR="006700CD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 xml:space="preserve">которыеорганизованы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DC7CC0" w:rsidRPr="00DC7CC0" w:rsidRDefault="00DC7CC0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DC7CC0" w:rsidRPr="00DC7CC0" w:rsidRDefault="00DC7CC0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DC7CC0" w:rsidRPr="00DC7CC0" w:rsidRDefault="00DC7CC0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lang w:val="en-US"/>
              </w:rPr>
              <w:t>Стильпрезентациисоотвествуетсодержанию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54BF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DC7CC0" w:rsidRP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</w:t>
            </w:r>
            <w:r w:rsidRPr="00DC7CC0">
              <w:rPr>
                <w:rFonts w:cs="Times New Roman"/>
                <w:spacing w:val="-6"/>
              </w:rPr>
              <w:lastRenderedPageBreak/>
              <w:t>практики.</w:t>
            </w:r>
          </w:p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lastRenderedPageBreak/>
              <w:t>титульный лист;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lastRenderedPageBreak/>
              <w:t xml:space="preserve">материалы по итогам выполнения заданий. </w:t>
            </w:r>
          </w:p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6700CD" w:rsidRDefault="006700CD" w:rsidP="00DC7CC0">
      <w:pPr>
        <w:jc w:val="center"/>
        <w:rPr>
          <w:rFonts w:cs="Times New Roman"/>
          <w:bCs/>
          <w:lang w:val="ru-RU"/>
        </w:rPr>
      </w:pPr>
    </w:p>
    <w:p w:rsidR="00DC7CC0" w:rsidRPr="006700CD" w:rsidRDefault="00DC7CC0" w:rsidP="00DC7CC0">
      <w:pPr>
        <w:jc w:val="center"/>
        <w:rPr>
          <w:rFonts w:cs="Times New Roman"/>
          <w:b/>
        </w:rPr>
      </w:pPr>
      <w:r w:rsidRPr="006700CD">
        <w:rPr>
          <w:rFonts w:cs="Times New Roman"/>
          <w:b/>
          <w:bCs/>
        </w:rPr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r w:rsidRPr="00DC7CC0">
              <w:rPr>
                <w:rFonts w:cs="Times New Roman"/>
                <w:lang w:val="en-US"/>
              </w:rPr>
              <w:t>TimesNewRoman</w:t>
            </w:r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042707" w:rsidRDefault="00042707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042707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42707"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54BF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 xml:space="preserve">Примеры общего и  индивидуального задания </w:t>
      </w:r>
    </w:p>
    <w:p w:rsidR="00DC7CC0" w:rsidRPr="00DC7CC0" w:rsidRDefault="00042707" w:rsidP="00DC7CC0">
      <w:pPr>
        <w:jc w:val="both"/>
        <w:rPr>
          <w:rFonts w:cs="Times New Roman"/>
        </w:rPr>
      </w:pPr>
      <w:r>
        <w:rPr>
          <w:rFonts w:cs="Times New Roman"/>
        </w:rPr>
        <w:t>Общее задание</w:t>
      </w:r>
      <w:r w:rsidR="00DC7CC0" w:rsidRPr="00DC7CC0">
        <w:rPr>
          <w:rFonts w:cs="Times New Roman"/>
        </w:rPr>
        <w:t xml:space="preserve">: 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Подготовить, провести и проанализировать систему (цикл,</w:t>
      </w:r>
      <w:r w:rsidR="00042707">
        <w:rPr>
          <w:rFonts w:ascii="Times New Roman" w:hAnsi="Times New Roman"/>
          <w:color w:val="000000"/>
          <w:sz w:val="24"/>
          <w:szCs w:val="24"/>
        </w:rPr>
        <w:t xml:space="preserve"> модуль) уроков/учебных занятий.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Разработать и апробировать пакет диагностических материалов для выявления уровня сформированности проектируемых образоват</w:t>
      </w:r>
      <w:r w:rsidR="00042707">
        <w:rPr>
          <w:rFonts w:ascii="Times New Roman" w:hAnsi="Times New Roman"/>
          <w:color w:val="000000"/>
          <w:sz w:val="24"/>
          <w:szCs w:val="24"/>
        </w:rPr>
        <w:t>ельных результатов.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Создать условия, обеспечивающие комфортную образовательную среду для реализации задач инновационной образовательной политики  (проанализировать образовательную среду, сформированную в организации, по возможности и необходимости дополнить собственными разработками и описать их).</w:t>
      </w:r>
    </w:p>
    <w:p w:rsidR="00042707" w:rsidRPr="00042707" w:rsidRDefault="006700CD" w:rsidP="00DC7CC0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Разработать технологические карты или конспекты, провести и проанализировать 3 новых типа уроков/учебных занятий в соответствии с требованиями ФГОС общего/высшего образования по выбору студента</w:t>
      </w:r>
      <w:r w:rsidR="00042707">
        <w:rPr>
          <w:rFonts w:ascii="Times New Roman" w:hAnsi="Times New Roman"/>
          <w:color w:val="000000"/>
          <w:sz w:val="24"/>
          <w:szCs w:val="24"/>
        </w:rPr>
        <w:t>.</w:t>
      </w:r>
    </w:p>
    <w:p w:rsidR="00DC7CC0" w:rsidRDefault="00DC7CC0" w:rsidP="0004270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2707">
        <w:rPr>
          <w:rFonts w:ascii="Times New Roman" w:hAnsi="Times New Roman"/>
          <w:sz w:val="24"/>
          <w:szCs w:val="24"/>
        </w:rPr>
        <w:t>Индивидуальное задание</w:t>
      </w:r>
      <w:r w:rsidR="00042707">
        <w:rPr>
          <w:rFonts w:ascii="Times New Roman" w:hAnsi="Times New Roman"/>
          <w:sz w:val="24"/>
          <w:szCs w:val="24"/>
        </w:rPr>
        <w:t xml:space="preserve"> </w:t>
      </w:r>
      <w:r w:rsidR="00042707" w:rsidRPr="00042707">
        <w:rPr>
          <w:rFonts w:ascii="Times New Roman" w:hAnsi="Times New Roman"/>
          <w:color w:val="000000"/>
          <w:sz w:val="24"/>
          <w:szCs w:val="24"/>
        </w:rPr>
        <w:t>(вариативно).</w:t>
      </w:r>
    </w:p>
    <w:p w:rsidR="00042707" w:rsidRPr="00042707" w:rsidRDefault="00042707" w:rsidP="0004270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2707">
        <w:rPr>
          <w:rFonts w:ascii="Times New Roman" w:hAnsi="Times New Roman"/>
          <w:sz w:val="24"/>
          <w:szCs w:val="24"/>
        </w:rPr>
        <w:t xml:space="preserve">Эмпирическое исследование в рамках темы ВКР </w:t>
      </w:r>
      <w:r w:rsidRPr="00042707">
        <w:rPr>
          <w:rFonts w:ascii="Times New Roman" w:hAnsi="Times New Roman"/>
          <w:color w:val="000000"/>
          <w:sz w:val="24"/>
          <w:szCs w:val="24"/>
        </w:rPr>
        <w:t xml:space="preserve">определяется научным руководителем ВКР и групповым руководителем практики </w:t>
      </w:r>
      <w:r w:rsidR="00FA0F0A" w:rsidRPr="00FA0F0A">
        <w:rPr>
          <w:rFonts w:ascii="Times New Roman" w:hAnsi="Times New Roman"/>
        </w:rPr>
        <w:t xml:space="preserve">(проведение </w:t>
      </w:r>
      <w:r w:rsidR="00FA0F0A">
        <w:rPr>
          <w:rFonts w:ascii="Times New Roman" w:hAnsi="Times New Roman"/>
        </w:rPr>
        <w:t>педагогического</w:t>
      </w:r>
      <w:r w:rsidR="00FA0F0A" w:rsidRPr="00FA0F0A">
        <w:rPr>
          <w:rFonts w:ascii="Times New Roman" w:hAnsi="Times New Roman"/>
        </w:rPr>
        <w:t xml:space="preserve"> эксперимента, анкетирования, диагностики</w:t>
      </w:r>
      <w:r w:rsidR="00FA0F0A">
        <w:rPr>
          <w:rFonts w:ascii="Times New Roman" w:hAnsi="Times New Roman"/>
        </w:rPr>
        <w:t xml:space="preserve"> и др.</w:t>
      </w:r>
      <w:r w:rsidR="00FA0F0A" w:rsidRPr="00FA0F0A">
        <w:rPr>
          <w:rFonts w:ascii="Times New Roman" w:hAnsi="Times New Roman"/>
        </w:rPr>
        <w:t>).</w:t>
      </w: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DC7CC0" w:rsidRP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b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DC7CC0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lastRenderedPageBreak/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spacing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  <w:r w:rsidR="00F76A8E">
        <w:rPr>
          <w:rFonts w:ascii="Times New Roman" w:hAnsi="Times New Roman"/>
          <w:b/>
        </w:rPr>
        <w:t>:</w:t>
      </w: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DC7CC0" w:rsidRDefault="00DC7CC0" w:rsidP="00DC7CC0">
      <w:pPr>
        <w:pStyle w:val="a5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 w:rsidR="00F76A8E"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 планируемых результатов обучения)</w:t>
      </w:r>
    </w:p>
    <w:tbl>
      <w:tblPr>
        <w:tblW w:w="10632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127"/>
        <w:gridCol w:w="2127"/>
        <w:gridCol w:w="2127"/>
        <w:gridCol w:w="2126"/>
      </w:tblGrid>
      <w:tr w:rsidR="00DC7CC0" w:rsidRPr="00DC7CC0" w:rsidTr="00D95716">
        <w:trPr>
          <w:trHeight w:val="249"/>
        </w:trPr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DC7CC0" w:rsidRPr="00DC7CC0" w:rsidTr="00D95716">
        <w:trPr>
          <w:trHeight w:val="655"/>
        </w:trPr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DC7CC0" w:rsidRPr="00DC7CC0" w:rsidTr="00D95716">
        <w:trPr>
          <w:trHeight w:val="1099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95716" w:rsidRDefault="00B1012E" w:rsidP="00D95716">
            <w:pPr>
              <w:pStyle w:val="WW-Standard"/>
              <w:rPr>
                <w:sz w:val="16"/>
                <w:szCs w:val="16"/>
                <w:lang w:val="ru-RU"/>
              </w:rPr>
            </w:pPr>
            <w:r w:rsidRPr="00D95716">
              <w:rPr>
                <w:rFonts w:cs="Times New Roman"/>
                <w:sz w:val="16"/>
                <w:szCs w:val="16"/>
                <w:lang w:eastAsia="ru-RU"/>
              </w:rPr>
              <w:t>ЗНА</w:t>
            </w:r>
            <w:r w:rsidRPr="00D95716">
              <w:rPr>
                <w:rFonts w:cs="Times New Roman"/>
                <w:sz w:val="16"/>
                <w:szCs w:val="16"/>
                <w:lang w:val="ru-RU" w:eastAsia="ru-RU"/>
              </w:rPr>
              <w:t>ТЬ</w:t>
            </w:r>
            <w:r w:rsidR="00DC7CC0" w:rsidRPr="00D95716">
              <w:rPr>
                <w:rFonts w:cs="Times New Roman"/>
                <w:sz w:val="16"/>
                <w:szCs w:val="16"/>
                <w:lang w:eastAsia="ru-RU"/>
              </w:rPr>
              <w:t xml:space="preserve">: </w:t>
            </w:r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возможности и правила поиска информации в различных ресурсах, правила библиографического описания, способы анализа и реферерирования источников, методы обработки  информации – обобщения и систематизации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, способы решения профессиональных задач, ресусрную базу для достижения поставленной цели и решения задач;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устной и письменной речи для выстраивания деловой педагогической коммуникации;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самоорганизации, саморазвития и самообучения в целях личностной реализации в педагогичской деятельности;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основы здорового образа жизни, физической активности, необходимых для осуществления успешной профессиональной деятельности; условия осуществления безопасной жизнедеятельности в условиях образовательного учерждения, меры по предотвращению и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lastRenderedPageBreak/>
              <w:t>устранению последствий возникновения чрезвычайных ситуаций;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нормативные правовые акты в сфере общего и дополнительного образования и нормами профессиональной этики;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создания основных и дополнительных образовательных программ, их компоненты,  основы применения информационно-коммуникативных технологий; принципы организации совместной и индивидуальной учебной и воспитатьеной деятельности обучающихся, основные положения и колмпоненты ФГОС, особенности детей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содержание духовно-нравственных ценностей, общекультурных и национальных ценностей;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основы осуществления контроля и оценивания знаний обучающихся, приницпы выявления трудностей, возникающихся у уних при обучении в рамках художественно-эстетического образования;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и положения образовательных программ, основы взаимодействия с участниками образовательного процесса;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содержания,методов, приемов, методов и технологий, применяемых в художественно-эстетическом образовании; понятие  личностных, метапредметных и предметных результатов обучения применительно к индивидуальным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lastRenderedPageBreak/>
              <w:t>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 w:rsidP="00B1012E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Фрагментарные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реферерирования источников, методы обработки  информации – обобщения и систематизации, способы решения профессиональных задач, ресусрную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 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педагогичской деятельности; основы здорового образа жизни, физической активности, необходимых для осуществления успешной профессиональной деятельности; условия осуществления безопасной жизнедеятельности в условиях образовательного учерждения, меры по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принципы организации совместной и индивидуальной учебной и воспитатьеной деятельности обучающихся, основные положения и колмпоненты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приницпы выявления трудностей, возникающихся у уних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содержания,методов, приемов, методов и технологий, применяемых в художественно-эстетическом образовании; понятие  личностных, метапредметных и предметных результатов обучения применительно к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Общие, но не структурированные знания</w:t>
            </w:r>
            <w:r w:rsidR="00B1012E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реферерирования источников, методы обработки  информации – обобщения и систематизации, способы решения профессиональных задач, ресусрную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 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педагогичской деятельности; основы здорового образа жизни, физической активности, необходимых для осуществления успешной профессиональной деятельности; условия осуществления безопасной жизнедеятельности в условиях образовательного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учерждения,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принципы организации совместной и индивидуальной учебной и воспитатьеной деятельности обучающихся, основные положения и колмпоненты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приницпы выявления трудностей, возникающихся у уних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содержания,методов, приемов, методов и технологий, применяемых в художественно-эстетическом образовании; понятие  личностных, метапредметных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Сформированные, но содержащие отдельные пробелы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реферерирования источников, методы обработки  информации – обобщения и систематизации, способы решения профессиональных задач, ресусрную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 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педагогичской деятельности; основы здорового образа жизни, физической активности, необходимых для осуществления успешной профессиональной деятельности; условия осуществления безопасной жизнедеятельности в условиях образовательного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учерждения,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принципы организации совместной и индивидуальной учебной и воспитатьеной деятельности обучающихся, основные положения и колмпоненты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приницпы выявления трудностей, возникающихся у уних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содержания,методов, приемов, методов и технологий, применяемых в художественно-эстетическом образовании; понятие  личностных, метапредметных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Сформированные систематические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реферерирования источников, методы обработки  информации – обобщения и систематизации, способы решения профессиональных задач, ресусрную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 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педагогичской деятельности; основы здорового образа жизни, физической активности, необходимых для осуществления успешной профессиональной деятельности; условия осуществления безопасной жизнедеятельности в условиях образовательного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учерждения,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принципы организации совместной и индивидуальной учебной и воспитатьеной деятельности обучающихся, основные положения и колмпоненты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приницпы выявления трудностей, возникающихся у уних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содержания,методов, приемов, методов и технологий, применяемых в художественно-эстетическом образовании; понятие  личностных, метапредметных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</w:tr>
      <w:tr w:rsidR="00DC7CC0" w:rsidRPr="00DC7CC0" w:rsidTr="00D95716">
        <w:trPr>
          <w:trHeight w:val="973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95716" w:rsidRDefault="00DC7CC0" w:rsidP="00D95716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УМЕ</w:t>
            </w:r>
            <w:r w:rsidR="000D4B3B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ТЬ:</w:t>
            </w:r>
            <w:r w:rsidR="00E92908" w:rsidRPr="00D957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выстраивать коммуникацию с участниками образовательного процесса, работать в команде;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на практике коммуникацию в письменной и устной форме с участниками педагогического процесса;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организовывать свое личностное саморазвитие, профессиональное пространство и время как жизненно важный конктекст педагогической деятельности;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практики, направленные на поддержание физического здоровья – залога полноценной социальной и профессиональной деятельности;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педагогическую деятельность в соответствии с нормативными правовыми актами в сфере  общего и дополнительного  образования 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lastRenderedPageBreak/>
              <w:t>внедрения;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lastRenderedPageBreak/>
              <w:t>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 w:rsidP="00E92908">
            <w:pPr>
              <w:rPr>
                <w:sz w:val="16"/>
                <w:szCs w:val="16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Частично освоенное умение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; разрабатывать основные и дополнительные образовательные программы, их компоненты,  применять информационно-коммуникативные технологии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особенностей обучающихся, включая детей с ограниченными возможностями здоровья; формировать  инклюзивную образовательную среду с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учетом особенностей 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 w:rsidP="00E92908">
            <w:pPr>
              <w:rPr>
                <w:sz w:val="16"/>
                <w:szCs w:val="16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В целом успешное, но не систематическое умение </w:t>
            </w:r>
            <w:r w:rsidR="00D95716" w:rsidRPr="00D95716">
              <w:rPr>
                <w:sz w:val="16"/>
                <w:szCs w:val="16"/>
              </w:rPr>
              <w:t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; разрабатывать основные и дополнительные образовательные программы, их компоненты,  применять информационно-</w:t>
            </w:r>
            <w:r w:rsidR="00D95716" w:rsidRPr="00D95716">
              <w:rPr>
                <w:sz w:val="16"/>
                <w:szCs w:val="16"/>
              </w:rPr>
              <w:lastRenderedPageBreak/>
              <w:t xml:space="preserve">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особенностей обучающихся, включая детей с ограниченными возможностями здоровья; формировать  инклюзивную </w:t>
            </w:r>
            <w:r w:rsidR="00D95716" w:rsidRPr="00D95716">
              <w:rPr>
                <w:sz w:val="16"/>
                <w:szCs w:val="16"/>
              </w:rPr>
              <w:lastRenderedPageBreak/>
              <w:t>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 w:rsidP="00E92908">
            <w:pPr>
              <w:rPr>
                <w:sz w:val="16"/>
                <w:szCs w:val="16"/>
              </w:rPr>
            </w:pPr>
            <w:r w:rsidRPr="00D95716">
              <w:rPr>
                <w:sz w:val="16"/>
                <w:szCs w:val="16"/>
              </w:rPr>
              <w:lastRenderedPageBreak/>
              <w:t>В целом успешное умение</w:t>
            </w:r>
            <w:r w:rsidR="00E92908" w:rsidRPr="00D95716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; разрабатывать основные и дополнительные образовательные программы, их компоненты,  применять информационно-коммуникативные технологии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особенностей обучающихся, включая детей с ограниченными возможностями здоровья; формировать  инклюзивную образовательную среду с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учетом особенностей 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 w:rsidP="00E92908">
            <w:pPr>
              <w:rPr>
                <w:sz w:val="16"/>
                <w:szCs w:val="16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Сформированные  умения </w:t>
            </w:r>
            <w:r w:rsidR="00E92908" w:rsidRPr="00D95716">
              <w:rPr>
                <w:rFonts w:cs="Times New Roman"/>
                <w:color w:val="000000"/>
                <w:sz w:val="16"/>
                <w:szCs w:val="16"/>
              </w:rPr>
              <w:t>о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; разрабатывать основные и дополнительные образовательные программы, их компоненты,  применять информационно-коммуникативные технологии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особенностей обучающихся, включая детей с ограниченными возможностями здоровья; формировать  инклюзивную образовательную среду с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учетом особенностей  детей с ограниченными возможностями здоровья и предметной области с развивающими и воспитательными целями;</w:t>
            </w:r>
          </w:p>
        </w:tc>
      </w:tr>
      <w:tr w:rsidR="00DC7CC0" w:rsidRPr="00DC7CC0" w:rsidTr="00D95716">
        <w:trPr>
          <w:trHeight w:val="3455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D95716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ВЛАДЕ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>ТЬ:</w:t>
            </w:r>
            <w:r w:rsidR="00E92908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оценвания и использолвания имеющейся ресурсной базы;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мерами и способами предотвращения чрезвычайных ситауаций, навыками создания безопасных условий осуществления педагогической деятельности в рамках образовательных учерждений;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образовани, навыками спользования информационно-коммуникативных технологий;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работы с детьми  с особыми образовательными потребностями,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осуществления духовно-нравственного воспитания в ходе педагогической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работы с обучающимся с особыми образовательными потребностями, навыками оуществления различных педагогических технологий в индивидуальной работе с детьми;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 , учитывающих индивидуальные особенности, в целях достижения  личностных, метапредметных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и приемами формирования 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Фраг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ментарное применение и 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оценвания и использолвания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мерами и способами предотвращения чрезвычайных ситауаций, навыками создания безопасных условий осуществления педагогической деятельности в рамках образовательных учерждений;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образовани, навыками спользования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работы с детьми  с особыми образовательными потребностями,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осуществления духовно-нравственного воспитания в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работы с обучающимся с особыми образовательными потребностями, навыками оуществления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 , учитывающих индивидуальные особенности, в целях достижения  личностных, метапредметных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и приемами формирования 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целом успешное, но не систематическое применение 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и 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оценвания и использолвания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мерами и способами предотвращения чрезвычайных ситауаций, навыками создания безопасных условий осуществления педагогической деятельности в рамках образовательных учерждений;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образовани, навыками спользования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работы с детьми  с особыми образовательными потребностями,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работы с обучающимся с особыми образовательными потребностями, навыками оуществления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 , учитывающих индивидуальные особенности, в целях достижения  личностных, метапредметных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и приемами формирования 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целом успешное 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оценвания и использолвания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мерами и способами предотвращения чрезвычайных ситауаций, навыками создания безопасных условий осуществления педагогической деятельности в рамках образовательных учерждений;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образовани, навыками спользования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работы с детьми  с особыми образовательными потребностями,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осуществления духовно-нравственного воспитания в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работы с обучающимся с особыми образовательными потребностями, навыками оуществления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 , учитывающих индивидуальные особенности, в целях достижения  личностных, метапредметных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и приемами формирования 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247B15" w:rsidRDefault="00E92908" w:rsidP="00E92908">
            <w:pPr>
              <w:pStyle w:val="Standard"/>
              <w:spacing w:after="0" w:line="100" w:lineRule="atLeast"/>
              <w:rPr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Сформированно</w:t>
            </w:r>
            <w:r w:rsidR="00DC7CC0" w:rsidRPr="00247B15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 w:rsidRPr="00247B15">
              <w:rPr>
                <w:rFonts w:ascii="Times New Roman" w:hAnsi="Times New Roman"/>
                <w:sz w:val="16"/>
                <w:szCs w:val="16"/>
              </w:rPr>
              <w:t xml:space="preserve">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оценвания и использолвания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мерами и способами предотвращения чрезвычайных ситауаций, навыками создания безопасных условий осуществления педагогической деятельности в рамках образовательных учерждений;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образовани, навыками спользования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работы с детьми  с особыми образовательными потребностями,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осуществления духовно-нравственного воспитания в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работы с обучающимся с особыми образовательными потребностями, навыками оуществления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 , учитывающих индивидуальные особенности, в целях достижения  личностных, метапредметных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 и приемами формирования 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практике (</w:t>
      </w:r>
      <w:r w:rsidR="0094551F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DC7CC0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C7CC0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 w:rsidRPr="00F43816"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 w:rsidRPr="00F43816"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F43816">
              <w:t>зачтено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</w:t>
            </w:r>
            <w:r w:rsidRPr="00DC7CC0">
              <w:rPr>
                <w:rFonts w:ascii="Times New Roman" w:hAnsi="Times New Roman"/>
                <w:sz w:val="24"/>
                <w:szCs w:val="24"/>
              </w:rPr>
              <w:lastRenderedPageBreak/>
              <w:t>достигнуты. Компетенция сформирована.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lastRenderedPageBreak/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Сформированность компетенции соответствует минимальным требованиям.  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 xml:space="preserve">в форме </w:t>
      </w:r>
      <w:r w:rsidR="00992C23">
        <w:rPr>
          <w:rFonts w:cs="Times New Roman"/>
          <w:i/>
          <w:iCs/>
          <w:lang w:val="ru-RU"/>
        </w:rPr>
        <w:t xml:space="preserve">зачета </w:t>
      </w:r>
      <w:r w:rsidRPr="00DC7CC0">
        <w:rPr>
          <w:rFonts w:cs="Times New Roman"/>
        </w:rP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DC7CC0" w:rsidRPr="00DC7CC0" w:rsidRDefault="00DC7CC0" w:rsidP="00DC7CC0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DC7CC0" w:rsidRPr="00DC7CC0" w:rsidTr="00DC7CC0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</w:p>
          <w:p w:rsidR="00DC7CC0" w:rsidRPr="00DC7CC0" w:rsidRDefault="00DC7CC0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DC7CC0" w:rsidRPr="00DC7CC0" w:rsidRDefault="00DC7CC0" w:rsidP="00DC7CC0">
      <w:pPr>
        <w:tabs>
          <w:tab w:val="left" w:pos="-2268"/>
        </w:tabs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A0006" w:rsidRDefault="00DC7CC0" w:rsidP="00DC7CC0">
      <w:pPr>
        <w:pStyle w:val="WW-Standard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>Оценочные и методические</w:t>
      </w:r>
      <w:r w:rsidR="00D81255">
        <w:rPr>
          <w:rFonts w:cs="Times New Roman"/>
          <w:lang w:val="ru-RU"/>
        </w:rPr>
        <w:t xml:space="preserve"> </w:t>
      </w:r>
      <w:r w:rsidRPr="00DC7CC0">
        <w:rPr>
          <w:rFonts w:cs="Times New Roman"/>
        </w:rPr>
        <w:t>материалы</w:t>
      </w:r>
      <w:r w:rsidR="004E0140"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 xml:space="preserve">составлены: </w:t>
      </w:r>
    </w:p>
    <w:p w:rsidR="00DC7CC0" w:rsidRPr="002A0006" w:rsidRDefault="00247B15" w:rsidP="00DC7CC0">
      <w:pPr>
        <w:pStyle w:val="WW-Standard"/>
        <w:jc w:val="both"/>
        <w:rPr>
          <w:rFonts w:cs="Times New Roman"/>
          <w:b/>
          <w:i/>
        </w:rPr>
      </w:pPr>
      <w:r>
        <w:rPr>
          <w:rFonts w:cs="Times New Roman"/>
          <w:i/>
          <w:lang w:val="ru-RU"/>
        </w:rPr>
        <w:t>кандидатом</w:t>
      </w:r>
      <w:r w:rsidR="00C85E5C" w:rsidRPr="002A0006">
        <w:rPr>
          <w:rFonts w:cs="Times New Roman"/>
          <w:i/>
          <w:lang w:val="ru-RU"/>
        </w:rPr>
        <w:t xml:space="preserve"> </w:t>
      </w:r>
      <w:r w:rsidR="002A0006" w:rsidRPr="002A0006">
        <w:rPr>
          <w:rFonts w:cs="Times New Roman"/>
          <w:i/>
          <w:lang w:val="ru-RU"/>
        </w:rPr>
        <w:t>культурологии</w:t>
      </w:r>
      <w:r w:rsidR="00C85E5C" w:rsidRPr="002A0006">
        <w:rPr>
          <w:rFonts w:cs="Times New Roman"/>
          <w:i/>
          <w:lang w:val="ru-RU"/>
        </w:rPr>
        <w:t>, доцент</w:t>
      </w:r>
      <w:r>
        <w:rPr>
          <w:rFonts w:cs="Times New Roman"/>
          <w:i/>
          <w:lang w:val="ru-RU"/>
        </w:rPr>
        <w:t xml:space="preserve">ом </w:t>
      </w:r>
      <w:r w:rsidRPr="00247B15">
        <w:rPr>
          <w:rFonts w:cs="Times New Roman"/>
          <w:i/>
          <w:lang w:val="ru-RU"/>
        </w:rPr>
        <w:t>кафедры музыкального и художественного образования</w:t>
      </w:r>
      <w:r w:rsidR="00C85E5C" w:rsidRPr="002A0006">
        <w:rPr>
          <w:rFonts w:cs="Times New Roman"/>
          <w:i/>
          <w:lang w:val="ru-RU"/>
        </w:rPr>
        <w:t>, Романовой Н</w:t>
      </w:r>
      <w:r>
        <w:rPr>
          <w:rFonts w:cs="Times New Roman"/>
          <w:i/>
          <w:lang w:val="ru-RU"/>
        </w:rPr>
        <w:t>атальей Ивановной</w:t>
      </w:r>
      <w:r w:rsidR="00C85E5C" w:rsidRPr="002A0006">
        <w:rPr>
          <w:rFonts w:cs="Times New Roman"/>
          <w:i/>
          <w:lang w:val="ru-RU"/>
        </w:rPr>
        <w:t xml:space="preserve">. </w:t>
      </w:r>
    </w:p>
    <w:p w:rsidR="00DC7CC0" w:rsidRPr="00DC7CC0" w:rsidRDefault="00DC7CC0" w:rsidP="00DC7CC0">
      <w:pPr>
        <w:pStyle w:val="Standard"/>
        <w:pageBreakBefore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Рекомендуемый перечень и характеристика оценочных материалов</w:t>
      </w:r>
    </w:p>
    <w:tbl>
      <w:tblPr>
        <w:tblW w:w="9660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116"/>
        <w:gridCol w:w="4534"/>
        <w:gridCol w:w="2465"/>
      </w:tblGrid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Представление оценочного средства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Общие задания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 w:firstLine="28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Задание, ориентированное на получение профессиональных умений (первичных профессиональных умений и навыков) и опыта профессиональной деятельности.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jc w:val="both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Комплект заданий 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2.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 w:firstLine="28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Задание, ориентированное на решение профессиональных задач. Индивидуальное задание определяется в соответствии с направлением подготовки и/или  профилем ООП (содержание индивидуального задания разрабатывается совместно со специалистами факультета, осуществляющего профильную подготовку по ООП)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jc w:val="both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Комплект заданий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3.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практики (доклад, презентация)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в ходе практики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Требования к докладу и презентации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4.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Отчетная документация по итогам практики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Отчет – продукт самостоятельной работы обучающегося, включающий материалы практики и анализ видов деятельности по итогам прохождения практики.</w:t>
            </w:r>
          </w:p>
          <w:p w:rsidR="00DC7CC0" w:rsidRPr="00DC7CC0" w:rsidRDefault="00DC7CC0">
            <w:pPr>
              <w:pStyle w:val="Standard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Учетная карточка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Требования к отчету, бланк учетной карточки</w:t>
            </w:r>
          </w:p>
        </w:tc>
      </w:tr>
    </w:tbl>
    <w:p w:rsidR="00DC7CC0" w:rsidRPr="00DC7CC0" w:rsidRDefault="00DC7CC0" w:rsidP="00DC7CC0">
      <w:pPr>
        <w:pStyle w:val="1"/>
        <w:spacing w:line="100" w:lineRule="atLeast"/>
        <w:ind w:firstLine="709"/>
        <w:jc w:val="right"/>
        <w:rPr>
          <w:color w:val="auto"/>
        </w:rPr>
      </w:pPr>
    </w:p>
    <w:p w:rsidR="00DC7CC0" w:rsidRPr="00DC7CC0" w:rsidRDefault="00DC7CC0" w:rsidP="00DC7CC0">
      <w:pPr>
        <w:spacing w:line="100" w:lineRule="atLeast"/>
        <w:ind w:firstLine="709"/>
        <w:jc w:val="center"/>
        <w:rPr>
          <w:lang w:val="ru-RU"/>
        </w:rPr>
      </w:pPr>
    </w:p>
    <w:p w:rsidR="009E4C77" w:rsidRPr="00DC7CC0" w:rsidRDefault="009E4C77"/>
    <w:sectPr w:rsidR="009E4C77" w:rsidRPr="00DC7CC0" w:rsidSect="00B6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E29" w:rsidRDefault="00967E29" w:rsidP="00DC7CC0">
      <w:r>
        <w:separator/>
      </w:r>
    </w:p>
  </w:endnote>
  <w:endnote w:type="continuationSeparator" w:id="0">
    <w:p w:rsidR="00967E29" w:rsidRDefault="00967E29" w:rsidP="00DC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E29" w:rsidRDefault="00967E29" w:rsidP="00DC7CC0">
      <w:r>
        <w:separator/>
      </w:r>
    </w:p>
  </w:footnote>
  <w:footnote w:type="continuationSeparator" w:id="0">
    <w:p w:rsidR="00967E29" w:rsidRDefault="00967E29" w:rsidP="00DC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E577293"/>
    <w:multiLevelType w:val="hybridMultilevel"/>
    <w:tmpl w:val="658A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164"/>
    <w:multiLevelType w:val="hybridMultilevel"/>
    <w:tmpl w:val="84FC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7B3"/>
    <w:rsid w:val="00042707"/>
    <w:rsid w:val="000D4B3B"/>
    <w:rsid w:val="001B6E5F"/>
    <w:rsid w:val="00247B15"/>
    <w:rsid w:val="002A0006"/>
    <w:rsid w:val="002D5AA7"/>
    <w:rsid w:val="002E2D82"/>
    <w:rsid w:val="004038D6"/>
    <w:rsid w:val="004E0140"/>
    <w:rsid w:val="005875CB"/>
    <w:rsid w:val="005E72F2"/>
    <w:rsid w:val="005F3DDD"/>
    <w:rsid w:val="006700CD"/>
    <w:rsid w:val="00687DE1"/>
    <w:rsid w:val="006A0B21"/>
    <w:rsid w:val="006F455D"/>
    <w:rsid w:val="007E0E65"/>
    <w:rsid w:val="0094551F"/>
    <w:rsid w:val="00967E29"/>
    <w:rsid w:val="00992C23"/>
    <w:rsid w:val="009E4C77"/>
    <w:rsid w:val="00A520BB"/>
    <w:rsid w:val="00AE7B6F"/>
    <w:rsid w:val="00B1012E"/>
    <w:rsid w:val="00B61783"/>
    <w:rsid w:val="00B7008E"/>
    <w:rsid w:val="00BC1485"/>
    <w:rsid w:val="00BD3671"/>
    <w:rsid w:val="00BE54BF"/>
    <w:rsid w:val="00C85E5C"/>
    <w:rsid w:val="00CA46BB"/>
    <w:rsid w:val="00CE0068"/>
    <w:rsid w:val="00D337B3"/>
    <w:rsid w:val="00D603C3"/>
    <w:rsid w:val="00D81255"/>
    <w:rsid w:val="00D95716"/>
    <w:rsid w:val="00DC125F"/>
    <w:rsid w:val="00DC7CC0"/>
    <w:rsid w:val="00E70D91"/>
    <w:rsid w:val="00E92908"/>
    <w:rsid w:val="00EF16E1"/>
    <w:rsid w:val="00F118D4"/>
    <w:rsid w:val="00F17298"/>
    <w:rsid w:val="00F37772"/>
    <w:rsid w:val="00F76A8E"/>
    <w:rsid w:val="00FA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26C8-49A8-4586-A91A-B699854D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7CC0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DC7CC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C7CC0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DC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DC7CC0"/>
    <w:pPr>
      <w:suppressLineNumbers/>
    </w:pPr>
  </w:style>
  <w:style w:type="character" w:customStyle="1" w:styleId="FootnoteSymbol">
    <w:name w:val="Footnote Symbol"/>
    <w:rsid w:val="00DC7CC0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DC7CC0"/>
    <w:rPr>
      <w:vertAlign w:val="superscript"/>
    </w:rPr>
  </w:style>
  <w:style w:type="paragraph" w:styleId="a5">
    <w:name w:val="List Paragraph"/>
    <w:basedOn w:val="Standard"/>
    <w:qFormat/>
    <w:rsid w:val="00DC7CC0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8455</Words>
  <Characters>48199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service-acer1</cp:lastModifiedBy>
  <cp:revision>28</cp:revision>
  <dcterms:created xsi:type="dcterms:W3CDTF">2019-09-13T11:10:00Z</dcterms:created>
  <dcterms:modified xsi:type="dcterms:W3CDTF">2021-05-27T06:29:00Z</dcterms:modified>
</cp:coreProperties>
</file>