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5D" w:rsidRPr="00517356" w:rsidRDefault="00C0455D" w:rsidP="00753229">
      <w:pPr>
        <w:keepNext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C0455D" w:rsidRPr="00517356" w:rsidRDefault="00C0455D" w:rsidP="00892E63">
      <w:pPr>
        <w:keepNext/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Пояснительная записка</w:t>
      </w:r>
    </w:p>
    <w:p w:rsidR="00C0455D" w:rsidRPr="00517356" w:rsidRDefault="00C0455D" w:rsidP="00753229">
      <w:pPr>
        <w:keepNext/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</w:p>
    <w:p w:rsidR="00C0455D" w:rsidRPr="00517356" w:rsidRDefault="00C0455D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1. Назначение оценочных средств.</w:t>
      </w:r>
      <w:r w:rsidRPr="00517356"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  <w:t xml:space="preserve"> 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Оценочные средства предназначены для контроля и оценки образовательных достижений обучающихся, осваивающих (</w:t>
      </w:r>
      <w:r w:rsidRPr="00517356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освоивших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) программу учебной дисциплины (модуля) Основы экономических знаний. </w:t>
      </w:r>
    </w:p>
    <w:p w:rsidR="00FC3144" w:rsidRPr="00517356" w:rsidRDefault="00FC3144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C0455D" w:rsidRPr="00517356" w:rsidRDefault="00C0455D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2. </w:t>
      </w:r>
      <w:r w:rsidR="00892E63"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Оценочные средства</w:t>
      </w: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 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включа</w:t>
      </w:r>
      <w:r w:rsidR="00892E63"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ю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т контрольные материалы для проведения текущего контроля и промежуточной аттестации в форме тестовых заданий, </w:t>
      </w:r>
      <w:r w:rsidR="00892E63" w:rsidRPr="00517356">
        <w:rPr>
          <w:rFonts w:ascii="Times New Roman" w:hAnsi="Times New Roman" w:cs="Times New Roman"/>
          <w:sz w:val="24"/>
          <w:szCs w:val="24"/>
        </w:rPr>
        <w:t>вопрос</w:t>
      </w:r>
      <w:r w:rsidR="00892E63" w:rsidRPr="00517356">
        <w:rPr>
          <w:rFonts w:ascii="Times New Roman" w:hAnsi="Times New Roman" w:cs="Times New Roman"/>
          <w:sz w:val="24"/>
          <w:szCs w:val="24"/>
        </w:rPr>
        <w:t>ов</w:t>
      </w:r>
      <w:r w:rsidR="00892E63" w:rsidRPr="00517356">
        <w:rPr>
          <w:rFonts w:ascii="Times New Roman" w:hAnsi="Times New Roman" w:cs="Times New Roman"/>
          <w:sz w:val="24"/>
          <w:szCs w:val="24"/>
        </w:rPr>
        <w:t xml:space="preserve"> для самоконтроля и самопроверки</w:t>
      </w:r>
      <w:r w:rsidR="00892E63" w:rsidRPr="00517356">
        <w:rPr>
          <w:rFonts w:ascii="Times New Roman" w:hAnsi="Times New Roman" w:cs="Times New Roman"/>
          <w:sz w:val="24"/>
          <w:szCs w:val="24"/>
        </w:rPr>
        <w:t xml:space="preserve"> и </w:t>
      </w:r>
      <w:r w:rsidR="00892E63"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вопрос</w:t>
      </w:r>
      <w:r w:rsidR="00FC3144"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ов и заданий к зачету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</w:p>
    <w:p w:rsidR="00FC3144" w:rsidRPr="00517356" w:rsidRDefault="00FC3144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C0455D" w:rsidRPr="00517356" w:rsidRDefault="00C0455D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3. Структура и содержание заданий разработаны в соответствии с рабочей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программой учебной дисциплины (модуля) </w:t>
      </w:r>
      <w:r w:rsidR="00C04311"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Основы экономических знаний</w:t>
      </w: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.</w:t>
      </w:r>
    </w:p>
    <w:p w:rsidR="00FC3144" w:rsidRPr="00517356" w:rsidRDefault="00FC3144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C0455D" w:rsidRPr="00517356" w:rsidRDefault="00C0455D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4. Перечень компетенций, формируемых дисциплиной: </w:t>
      </w:r>
    </w:p>
    <w:p w:rsidR="00C0455D" w:rsidRPr="00517356" w:rsidRDefault="00C04311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5173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ФГОС по конкретному направлению подготовки</w:t>
      </w:r>
      <w:r w:rsidR="00892E63" w:rsidRPr="00517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2E63" w:rsidRPr="00517356">
        <w:rPr>
          <w:rFonts w:ascii="Times New Roman" w:hAnsi="Times New Roman" w:cs="Times New Roman"/>
          <w:sz w:val="24"/>
          <w:szCs w:val="24"/>
        </w:rPr>
        <w:t>ОК-1</w:t>
      </w:r>
      <w:r w:rsidR="00892E63" w:rsidRPr="00517356">
        <w:rPr>
          <w:rFonts w:ascii="Times New Roman" w:hAnsi="Times New Roman" w:cs="Times New Roman"/>
          <w:sz w:val="24"/>
          <w:szCs w:val="24"/>
        </w:rPr>
        <w:t>)</w:t>
      </w:r>
    </w:p>
    <w:p w:rsidR="00FC3144" w:rsidRPr="00517356" w:rsidRDefault="00FC3144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C0455D" w:rsidRPr="00517356" w:rsidRDefault="00C0455D" w:rsidP="00753229">
      <w:pPr>
        <w:keepNext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5. Проверка и оценка результатов выполнения заданий:</w:t>
      </w:r>
    </w:p>
    <w:p w:rsidR="00C0455D" w:rsidRPr="00517356" w:rsidRDefault="00C0455D" w:rsidP="00753229">
      <w:pPr>
        <w:keepNext/>
        <w:tabs>
          <w:tab w:val="left" w:pos="709"/>
        </w:tabs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Формируется в соответствии с критериями и шкалами оценивания по каждому виду контроля.</w:t>
      </w:r>
    </w:p>
    <w:p w:rsidR="00990632" w:rsidRPr="00517356" w:rsidRDefault="00990632" w:rsidP="00753229">
      <w:pPr>
        <w:keepNext/>
        <w:rPr>
          <w:rFonts w:ascii="Times New Roman" w:hAnsi="Times New Roman" w:cs="Times New Roman"/>
        </w:rPr>
        <w:sectPr w:rsidR="00990632" w:rsidRPr="00517356" w:rsidSect="006667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0632" w:rsidRPr="00517356" w:rsidRDefault="00990632" w:rsidP="00753229">
      <w:pPr>
        <w:keepNext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>Наименование оценочных средств по контролируемым разделам дисциплины</w:t>
      </w:r>
    </w:p>
    <w:p w:rsidR="00990632" w:rsidRPr="00517356" w:rsidRDefault="00990632" w:rsidP="00753229">
      <w:pPr>
        <w:keepNext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(модуля) </w:t>
      </w:r>
      <w:r w:rsidR="00FC3144"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Основы экономических знаний</w:t>
      </w:r>
    </w:p>
    <w:tbl>
      <w:tblPr>
        <w:tblW w:w="1032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57"/>
        <w:gridCol w:w="1843"/>
        <w:gridCol w:w="4111"/>
      </w:tblGrid>
      <w:tr w:rsidR="00990632" w:rsidRPr="00517356" w:rsidTr="00990632">
        <w:tc>
          <w:tcPr>
            <w:tcW w:w="709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№ </w:t>
            </w:r>
            <w:proofErr w:type="gramStart"/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</w:t>
            </w:r>
            <w:proofErr w:type="gramEnd"/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/п</w:t>
            </w:r>
          </w:p>
        </w:tc>
        <w:tc>
          <w:tcPr>
            <w:tcW w:w="3657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Контролируемые темы (разделы) дисциплины</w:t>
            </w:r>
          </w:p>
        </w:tc>
        <w:tc>
          <w:tcPr>
            <w:tcW w:w="1843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Код контролируемой компетенции (или ее части)</w:t>
            </w:r>
          </w:p>
        </w:tc>
        <w:tc>
          <w:tcPr>
            <w:tcW w:w="4111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Наименование </w:t>
            </w:r>
          </w:p>
          <w:p w:rsidR="00990632" w:rsidRPr="00517356" w:rsidRDefault="00990632" w:rsidP="00753229">
            <w:pPr>
              <w:keepNext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оценочного средства </w:t>
            </w:r>
          </w:p>
        </w:tc>
      </w:tr>
      <w:tr w:rsidR="00990632" w:rsidRPr="00517356" w:rsidTr="00990632">
        <w:trPr>
          <w:trHeight w:val="1164"/>
        </w:trPr>
        <w:tc>
          <w:tcPr>
            <w:tcW w:w="709" w:type="dxa"/>
          </w:tcPr>
          <w:p w:rsidR="00990632" w:rsidRPr="00517356" w:rsidRDefault="00990632" w:rsidP="00753229">
            <w:pPr>
              <w:keepNext/>
              <w:numPr>
                <w:ilvl w:val="0"/>
                <w:numId w:val="1"/>
              </w:numPr>
              <w:spacing w:after="0" w:line="240" w:lineRule="auto"/>
              <w:ind w:right="-318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990632" w:rsidRPr="00517356" w:rsidRDefault="00990632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Введение в экономическую теорию. Экономические агенты (рыночные и нерыночные). Основные направления и школы в экономической теории.  Типы экономических систем.</w:t>
            </w:r>
          </w:p>
        </w:tc>
        <w:tc>
          <w:tcPr>
            <w:tcW w:w="1843" w:type="dxa"/>
          </w:tcPr>
          <w:p w:rsidR="00990632" w:rsidRPr="00517356" w:rsidRDefault="00EB4068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ОК-1</w:t>
            </w:r>
          </w:p>
        </w:tc>
        <w:tc>
          <w:tcPr>
            <w:tcW w:w="4111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83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Экономические потребности и экономические ресурсы. Технологический выбор в экономике и кривая производственных возможностей.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</w:t>
            </w:r>
            <w:bookmarkStart w:id="0" w:name="_GoBack"/>
            <w:bookmarkEnd w:id="0"/>
            <w:r w:rsidRPr="00517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00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Рыночная система: условия возникновения рынка и его элементы. Взаимодействие спроса и предложения на рынке.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230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Равновесие спроса и предложения на рынке.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Эластичность спроса и предложения на рынке.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Спрос и полезность. Теория потребительского выбора.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Теория фирмы и организационные формы бизнеса.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 xml:space="preserve">Издержки производства и прибыль. 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 xml:space="preserve">Типы рыночных структур. Механизм рынка совершенной конкуренции. 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Механизм рынка несовершенной конкуренции. Антимонопольная политика государства.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Особенности рынка труда  и заработной платы.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Роль профсоюзов и инструменты государственного регулирования рынка труда.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Распределение доходов: кривая Лоренца и коэффициент Джини.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Рынок капитала как фактора производства и рынок ссудного капитала.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Рынок земельных ресурсов. Земельная рента и цена земли.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Общественное воспроизводство. Система национальных счетов (СНС) и макроэкономические показатели.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Макроэкономическое равновесие.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Макроэкономическая нестабильность: характер возникновения, особенности циклических колебаний в экономике. Роль государства в регулировании экономических циклов.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 xml:space="preserve">Безработица и ее виды. Закон </w:t>
            </w:r>
            <w:proofErr w:type="spellStart"/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Оукена</w:t>
            </w:r>
            <w:proofErr w:type="spellEnd"/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Деньги и денежное обращение. Равновесие на денежном рынке.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Банковская система и направления кредитно-денежной политики Центрального банка.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Структура, организация и функции рынка ценных бумаг.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Бюджетная система. Бюджетный дефицит и способы его финансирования.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Государственный долг: виды и экономические последствия.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 xml:space="preserve">Налоги: классификация и принципы налогообложения. Кривая </w:t>
            </w:r>
            <w:proofErr w:type="spellStart"/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Лаффера</w:t>
            </w:r>
            <w:proofErr w:type="spellEnd"/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 xml:space="preserve">Налогово-бюджетная политика: дискреционная и </w:t>
            </w:r>
            <w:proofErr w:type="spellStart"/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недискреционная</w:t>
            </w:r>
            <w:proofErr w:type="spellEnd"/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 xml:space="preserve">Инфляционные процессы в экономике: причины, формы проявления, социально-экономические последствия. 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Экономический рост: факторы и типы экономического  роста.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FC314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аспекты экономической теории. 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  <w:tr w:rsidR="00892E63" w:rsidRPr="00517356" w:rsidTr="00990632">
        <w:trPr>
          <w:trHeight w:val="1145"/>
        </w:trPr>
        <w:tc>
          <w:tcPr>
            <w:tcW w:w="709" w:type="dxa"/>
          </w:tcPr>
          <w:p w:rsidR="00892E63" w:rsidRPr="00517356" w:rsidRDefault="00892E63" w:rsidP="00753229">
            <w:pPr>
              <w:keepNext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657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Платежный баланс и обменный курс.</w:t>
            </w:r>
          </w:p>
        </w:tc>
        <w:tc>
          <w:tcPr>
            <w:tcW w:w="1843" w:type="dxa"/>
          </w:tcPr>
          <w:p w:rsidR="00892E63" w:rsidRPr="00517356" w:rsidRDefault="00892E63">
            <w:pPr>
              <w:rPr>
                <w:rFonts w:ascii="Times New Roman" w:hAnsi="Times New Roman" w:cs="Times New Roman"/>
              </w:rPr>
            </w:pPr>
            <w:r w:rsidRPr="00517356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4111" w:type="dxa"/>
          </w:tcPr>
          <w:p w:rsidR="00892E63" w:rsidRPr="00517356" w:rsidRDefault="00892E63" w:rsidP="00753229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hAnsi="Times New Roman" w:cs="Times New Roman"/>
                <w:sz w:val="24"/>
                <w:szCs w:val="24"/>
              </w:rPr>
              <w:t>Рефераты, вопросы для самоконтроля и самопроверки, тестовые задания, задания для зачета и экзамена</w:t>
            </w:r>
          </w:p>
        </w:tc>
      </w:tr>
    </w:tbl>
    <w:p w:rsidR="00990632" w:rsidRPr="00517356" w:rsidRDefault="00990632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C3144" w:rsidRPr="00517356" w:rsidRDefault="00FC3144" w:rsidP="00753229">
      <w:pPr>
        <w:keepNext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90632" w:rsidRPr="00517356" w:rsidRDefault="00892E63" w:rsidP="00753229">
      <w:pPr>
        <w:keepNext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>Вопросы для самоконтроля и самопроверки</w:t>
      </w:r>
    </w:p>
    <w:p w:rsidR="0066677E" w:rsidRPr="00517356" w:rsidRDefault="00990632" w:rsidP="00753229">
      <w:pPr>
        <w:keepNext/>
        <w:rPr>
          <w:rFonts w:ascii="Times New Roman" w:hAnsi="Times New Roman" w:cs="Times New Roman"/>
        </w:rPr>
      </w:pPr>
      <w:r w:rsidRPr="005173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C85F97" wp14:editId="3707E784">
            <wp:extent cx="5932805" cy="4710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32" w:rsidRPr="00517356" w:rsidRDefault="00990632" w:rsidP="00753229">
      <w:pPr>
        <w:keepNext/>
        <w:rPr>
          <w:rFonts w:ascii="Times New Roman" w:hAnsi="Times New Roman" w:cs="Times New Roman"/>
        </w:rPr>
      </w:pPr>
    </w:p>
    <w:p w:rsidR="00990632" w:rsidRPr="00517356" w:rsidRDefault="00990632" w:rsidP="00753229">
      <w:pPr>
        <w:keepNext/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Критерии оценки:</w:t>
      </w:r>
    </w:p>
    <w:p w:rsidR="00990632" w:rsidRPr="00517356" w:rsidRDefault="00990632" w:rsidP="00753229">
      <w:pPr>
        <w:keepNext/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Продемонстрировано высокий уровень владения материалом – «отлично»</w:t>
      </w:r>
    </w:p>
    <w:p w:rsidR="00990632" w:rsidRPr="00517356" w:rsidRDefault="00990632" w:rsidP="00753229">
      <w:pPr>
        <w:keepNext/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Продемонстрирован средний уровень владения материалом – «хорошо»</w:t>
      </w:r>
    </w:p>
    <w:p w:rsidR="00990632" w:rsidRPr="00517356" w:rsidRDefault="00990632" w:rsidP="00753229">
      <w:pPr>
        <w:keepNext/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Продемонстрировано владение материалом ниже среднего – «удовлетворительно»</w:t>
      </w:r>
    </w:p>
    <w:p w:rsidR="00990632" w:rsidRPr="00517356" w:rsidRDefault="00990632" w:rsidP="00753229">
      <w:pPr>
        <w:keepNext/>
        <w:tabs>
          <w:tab w:val="left" w:pos="0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Не выполнено задание – «неудовлетворительно»</w:t>
      </w:r>
    </w:p>
    <w:p w:rsidR="00990632" w:rsidRPr="00517356" w:rsidRDefault="00990632" w:rsidP="00753229">
      <w:pPr>
        <w:keepNext/>
        <w:rPr>
          <w:rFonts w:ascii="Times New Roman" w:hAnsi="Times New Roman" w:cs="Times New Roman"/>
        </w:rPr>
      </w:pPr>
    </w:p>
    <w:p w:rsidR="00990632" w:rsidRPr="00517356" w:rsidRDefault="00990632" w:rsidP="00753229">
      <w:pPr>
        <w:keepNext/>
        <w:rPr>
          <w:rFonts w:ascii="Times New Roman" w:hAnsi="Times New Roman" w:cs="Times New Roman"/>
        </w:rPr>
      </w:pPr>
    </w:p>
    <w:p w:rsidR="00990632" w:rsidRPr="00517356" w:rsidRDefault="00990632" w:rsidP="00753229">
      <w:pPr>
        <w:keepNext/>
        <w:pageBreakBefore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356">
        <w:rPr>
          <w:rFonts w:ascii="Times New Roman" w:hAnsi="Times New Roman" w:cs="Times New Roman"/>
          <w:b/>
          <w:sz w:val="24"/>
          <w:szCs w:val="24"/>
        </w:rPr>
        <w:lastRenderedPageBreak/>
        <w:t>Примеры тестов</w:t>
      </w:r>
    </w:p>
    <w:p w:rsidR="00990632" w:rsidRPr="00517356" w:rsidRDefault="00990632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3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498D9E" wp14:editId="31CAB7FF">
            <wp:extent cx="5932805" cy="56775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356">
        <w:rPr>
          <w:rFonts w:ascii="Times New Roman" w:hAnsi="Times New Roman" w:cs="Times New Roman"/>
          <w:b/>
          <w:sz w:val="24"/>
          <w:szCs w:val="24"/>
        </w:rPr>
        <w:lastRenderedPageBreak/>
        <w:t>Вопросы к зачету</w:t>
      </w:r>
    </w:p>
    <w:p w:rsidR="00753229" w:rsidRPr="00517356" w:rsidRDefault="00753229" w:rsidP="00753229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3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01840F" wp14:editId="5A3405CB">
            <wp:extent cx="5932805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3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CF2E7D" wp14:editId="5F3740E8">
            <wp:extent cx="5932805" cy="4827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3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C1F9C4" wp14:editId="5D97CD36">
            <wp:extent cx="5932805" cy="1169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32" w:rsidRPr="00517356" w:rsidRDefault="00753229" w:rsidP="00753229">
      <w:pPr>
        <w:keepNext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173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3A877DF" wp14:editId="110B6508">
            <wp:extent cx="5932805" cy="33064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632" w:rsidRPr="00517356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Критерии оценки </w:t>
      </w:r>
    </w:p>
    <w:p w:rsidR="00990632" w:rsidRPr="00517356" w:rsidRDefault="00990632" w:rsidP="00753229">
      <w:pPr>
        <w:keepNext/>
        <w:spacing w:after="0" w:line="240" w:lineRule="auto"/>
        <w:ind w:right="72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(</w:t>
      </w:r>
      <w:r w:rsidRPr="00517356">
        <w:rPr>
          <w:rFonts w:ascii="Times New Roman" w:eastAsia="Batang" w:hAnsi="Times New Roman" w:cs="Times New Roman"/>
          <w:spacing w:val="-1"/>
          <w:sz w:val="24"/>
          <w:szCs w:val="24"/>
          <w:lang w:eastAsia="ko-KR"/>
        </w:rPr>
        <w:t>к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ри</w:t>
      </w:r>
      <w:r w:rsidRPr="00517356">
        <w:rPr>
          <w:rFonts w:ascii="Times New Roman" w:eastAsia="Batang" w:hAnsi="Times New Roman" w:cs="Times New Roman"/>
          <w:spacing w:val="-1"/>
          <w:sz w:val="24"/>
          <w:szCs w:val="24"/>
          <w:lang w:eastAsia="ko-KR"/>
        </w:rPr>
        <w:t>т</w:t>
      </w:r>
      <w:r w:rsidRPr="00517356">
        <w:rPr>
          <w:rFonts w:ascii="Times New Roman" w:eastAsia="Batang" w:hAnsi="Times New Roman" w:cs="Times New Roman"/>
          <w:spacing w:val="6"/>
          <w:sz w:val="24"/>
          <w:szCs w:val="24"/>
          <w:lang w:eastAsia="ko-KR"/>
        </w:rPr>
        <w:t>е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рии</w:t>
      </w:r>
      <w:r w:rsidRPr="00517356">
        <w:rPr>
          <w:rFonts w:ascii="Times New Roman" w:eastAsia="Batang" w:hAnsi="Times New Roman" w:cs="Times New Roman"/>
          <w:spacing w:val="14"/>
          <w:sz w:val="24"/>
          <w:szCs w:val="24"/>
          <w:lang w:eastAsia="ko-KR"/>
        </w:rPr>
        <w:t xml:space="preserve"> 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и</w:t>
      </w:r>
      <w:r w:rsidRPr="00517356">
        <w:rPr>
          <w:rFonts w:ascii="Times New Roman" w:eastAsia="Batang" w:hAnsi="Times New Roman" w:cs="Times New Roman"/>
          <w:spacing w:val="21"/>
          <w:sz w:val="24"/>
          <w:szCs w:val="24"/>
          <w:lang w:eastAsia="ko-KR"/>
        </w:rPr>
        <w:t xml:space="preserve"> 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по</w:t>
      </w:r>
      <w:r w:rsidRPr="00517356">
        <w:rPr>
          <w:rFonts w:ascii="Times New Roman" w:eastAsia="Batang" w:hAnsi="Times New Roman" w:cs="Times New Roman"/>
          <w:spacing w:val="-1"/>
          <w:sz w:val="24"/>
          <w:szCs w:val="24"/>
          <w:lang w:eastAsia="ko-KR"/>
        </w:rPr>
        <w:t>к</w:t>
      </w:r>
      <w:r w:rsidRPr="00517356">
        <w:rPr>
          <w:rFonts w:ascii="Times New Roman" w:eastAsia="Batang" w:hAnsi="Times New Roman" w:cs="Times New Roman"/>
          <w:spacing w:val="1"/>
          <w:sz w:val="24"/>
          <w:szCs w:val="24"/>
          <w:lang w:eastAsia="ko-KR"/>
        </w:rPr>
        <w:t>а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з</w:t>
      </w:r>
      <w:r w:rsidRPr="00517356">
        <w:rPr>
          <w:rFonts w:ascii="Times New Roman" w:eastAsia="Batang" w:hAnsi="Times New Roman" w:cs="Times New Roman"/>
          <w:spacing w:val="6"/>
          <w:sz w:val="24"/>
          <w:szCs w:val="24"/>
          <w:lang w:eastAsia="ko-KR"/>
        </w:rPr>
        <w:t>а</w:t>
      </w:r>
      <w:r w:rsidRPr="00517356">
        <w:rPr>
          <w:rFonts w:ascii="Times New Roman" w:eastAsia="Batang" w:hAnsi="Times New Roman" w:cs="Times New Roman"/>
          <w:spacing w:val="-1"/>
          <w:sz w:val="24"/>
          <w:szCs w:val="24"/>
          <w:lang w:eastAsia="ko-KR"/>
        </w:rPr>
        <w:t>т</w:t>
      </w:r>
      <w:r w:rsidRPr="00517356">
        <w:rPr>
          <w:rFonts w:ascii="Times New Roman" w:eastAsia="Batang" w:hAnsi="Times New Roman" w:cs="Times New Roman"/>
          <w:spacing w:val="1"/>
          <w:sz w:val="24"/>
          <w:szCs w:val="24"/>
          <w:lang w:eastAsia="ko-KR"/>
        </w:rPr>
        <w:t>е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л</w:t>
      </w:r>
      <w:r w:rsidRPr="00517356">
        <w:rPr>
          <w:rFonts w:ascii="Times New Roman" w:eastAsia="Batang" w:hAnsi="Times New Roman" w:cs="Times New Roman"/>
          <w:spacing w:val="1"/>
          <w:sz w:val="24"/>
          <w:szCs w:val="24"/>
          <w:lang w:eastAsia="ko-KR"/>
        </w:rPr>
        <w:t>е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й</w:t>
      </w:r>
      <w:r w:rsidRPr="00517356">
        <w:rPr>
          <w:rFonts w:ascii="Times New Roman" w:eastAsia="Batang" w:hAnsi="Times New Roman" w:cs="Times New Roman"/>
          <w:spacing w:val="8"/>
          <w:sz w:val="24"/>
          <w:szCs w:val="24"/>
          <w:lang w:eastAsia="ko-KR"/>
        </w:rPr>
        <w:t xml:space="preserve"> 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оц</w:t>
      </w:r>
      <w:r w:rsidRPr="00517356">
        <w:rPr>
          <w:rFonts w:ascii="Times New Roman" w:eastAsia="Batang" w:hAnsi="Times New Roman" w:cs="Times New Roman"/>
          <w:spacing w:val="1"/>
          <w:sz w:val="24"/>
          <w:szCs w:val="24"/>
          <w:lang w:eastAsia="ko-KR"/>
        </w:rPr>
        <w:t>е</w:t>
      </w:r>
      <w:r w:rsidRPr="00517356">
        <w:rPr>
          <w:rFonts w:ascii="Times New Roman" w:eastAsia="Batang" w:hAnsi="Times New Roman" w:cs="Times New Roman"/>
          <w:spacing w:val="4"/>
          <w:sz w:val="24"/>
          <w:szCs w:val="24"/>
          <w:lang w:eastAsia="ko-KR"/>
        </w:rPr>
        <w:t>н</w:t>
      </w:r>
      <w:r w:rsidRPr="00517356">
        <w:rPr>
          <w:rFonts w:ascii="Times New Roman" w:eastAsia="Batang" w:hAnsi="Times New Roman" w:cs="Times New Roman"/>
          <w:spacing w:val="-1"/>
          <w:sz w:val="24"/>
          <w:szCs w:val="24"/>
          <w:lang w:eastAsia="ko-KR"/>
        </w:rPr>
        <w:t>к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и</w:t>
      </w:r>
      <w:r w:rsidRPr="00517356">
        <w:rPr>
          <w:rFonts w:ascii="Times New Roman" w:eastAsia="Batang" w:hAnsi="Times New Roman" w:cs="Times New Roman"/>
          <w:spacing w:val="14"/>
          <w:sz w:val="24"/>
          <w:szCs w:val="24"/>
          <w:lang w:eastAsia="ko-KR"/>
        </w:rPr>
        <w:t xml:space="preserve"> </w:t>
      </w:r>
      <w:proofErr w:type="spellStart"/>
      <w:r w:rsidRPr="00517356">
        <w:rPr>
          <w:rFonts w:ascii="Times New Roman" w:eastAsia="Batang" w:hAnsi="Times New Roman" w:cs="Times New Roman"/>
          <w:spacing w:val="1"/>
          <w:sz w:val="24"/>
          <w:szCs w:val="24"/>
          <w:lang w:eastAsia="ko-KR"/>
        </w:rPr>
        <w:t>с</w:t>
      </w:r>
      <w:r w:rsidRPr="00517356">
        <w:rPr>
          <w:rFonts w:ascii="Times New Roman" w:eastAsia="Batang" w:hAnsi="Times New Roman" w:cs="Times New Roman"/>
          <w:spacing w:val="2"/>
          <w:sz w:val="24"/>
          <w:szCs w:val="24"/>
          <w:lang w:eastAsia="ko-KR"/>
        </w:rPr>
        <w:t>ф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ор</w:t>
      </w:r>
      <w:r w:rsidRPr="00517356">
        <w:rPr>
          <w:rFonts w:ascii="Times New Roman" w:eastAsia="Batang" w:hAnsi="Times New Roman" w:cs="Times New Roman"/>
          <w:spacing w:val="1"/>
          <w:sz w:val="24"/>
          <w:szCs w:val="24"/>
          <w:lang w:eastAsia="ko-KR"/>
        </w:rPr>
        <w:t>м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ир</w:t>
      </w:r>
      <w:r w:rsidRPr="00517356">
        <w:rPr>
          <w:rFonts w:ascii="Times New Roman" w:eastAsia="Batang" w:hAnsi="Times New Roman" w:cs="Times New Roman"/>
          <w:spacing w:val="5"/>
          <w:sz w:val="24"/>
          <w:szCs w:val="24"/>
          <w:lang w:eastAsia="ko-KR"/>
        </w:rPr>
        <w:t>о</w:t>
      </w:r>
      <w:r w:rsidRPr="00517356">
        <w:rPr>
          <w:rFonts w:ascii="Times New Roman" w:eastAsia="Batang" w:hAnsi="Times New Roman" w:cs="Times New Roman"/>
          <w:spacing w:val="-2"/>
          <w:sz w:val="24"/>
          <w:szCs w:val="24"/>
          <w:lang w:eastAsia="ko-KR"/>
        </w:rPr>
        <w:t>в</w:t>
      </w:r>
      <w:r w:rsidRPr="00517356">
        <w:rPr>
          <w:rFonts w:ascii="Times New Roman" w:eastAsia="Batang" w:hAnsi="Times New Roman" w:cs="Times New Roman"/>
          <w:spacing w:val="1"/>
          <w:sz w:val="24"/>
          <w:szCs w:val="24"/>
          <w:lang w:eastAsia="ko-KR"/>
        </w:rPr>
        <w:t>а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нно</w:t>
      </w:r>
      <w:r w:rsidRPr="00517356">
        <w:rPr>
          <w:rFonts w:ascii="Times New Roman" w:eastAsia="Batang" w:hAnsi="Times New Roman" w:cs="Times New Roman"/>
          <w:spacing w:val="6"/>
          <w:sz w:val="24"/>
          <w:szCs w:val="24"/>
          <w:lang w:eastAsia="ko-KR"/>
        </w:rPr>
        <w:t>с</w:t>
      </w:r>
      <w:r w:rsidRPr="00517356">
        <w:rPr>
          <w:rFonts w:ascii="Times New Roman" w:eastAsia="Batang" w:hAnsi="Times New Roman" w:cs="Times New Roman"/>
          <w:spacing w:val="-1"/>
          <w:sz w:val="24"/>
          <w:szCs w:val="24"/>
          <w:lang w:eastAsia="ko-KR"/>
        </w:rPr>
        <w:t>т</w:t>
      </w: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и</w:t>
      </w:r>
      <w:proofErr w:type="spellEnd"/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планируемых результатов обучения)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886"/>
        <w:gridCol w:w="2007"/>
        <w:gridCol w:w="1765"/>
        <w:gridCol w:w="1886"/>
      </w:tblGrid>
      <w:tr w:rsidR="00990632" w:rsidRPr="00517356" w:rsidTr="00F45F10">
        <w:tc>
          <w:tcPr>
            <w:tcW w:w="2027" w:type="dxa"/>
            <w:vMerge w:val="restart"/>
            <w:vAlign w:val="center"/>
          </w:tcPr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1"/>
                <w:sz w:val="24"/>
                <w:szCs w:val="24"/>
                <w:lang w:eastAsia="ko-KR"/>
              </w:rPr>
              <w:t>П</w:t>
            </w:r>
            <w:r w:rsidRPr="00517356">
              <w:rPr>
                <w:rFonts w:ascii="Times New Roman" w:eastAsia="Batang" w:hAnsi="Times New Roman" w:cs="Times New Roman"/>
                <w:i/>
                <w:spacing w:val="2"/>
                <w:sz w:val="24"/>
                <w:szCs w:val="24"/>
                <w:lang w:eastAsia="ko-KR"/>
              </w:rPr>
              <w:t>л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а</w:t>
            </w:r>
            <w:r w:rsidRPr="00517356">
              <w:rPr>
                <w:rFonts w:ascii="Times New Roman" w:eastAsia="Batang" w:hAnsi="Times New Roman" w:cs="Times New Roman"/>
                <w:i/>
                <w:spacing w:val="-1"/>
                <w:sz w:val="24"/>
                <w:szCs w:val="24"/>
                <w:lang w:eastAsia="ko-KR"/>
              </w:rPr>
              <w:t>ни</w:t>
            </w: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t>р</w:t>
            </w:r>
            <w:r w:rsidRPr="00517356">
              <w:rPr>
                <w:rFonts w:ascii="Times New Roman" w:eastAsia="Batang" w:hAnsi="Times New Roman" w:cs="Times New Roman"/>
                <w:i/>
                <w:spacing w:val="-5"/>
                <w:sz w:val="24"/>
                <w:szCs w:val="24"/>
                <w:lang w:eastAsia="ko-KR"/>
              </w:rPr>
              <w:t>у</w:t>
            </w:r>
            <w:r w:rsidRPr="00517356">
              <w:rPr>
                <w:rFonts w:ascii="Times New Roman" w:eastAsia="Batang" w:hAnsi="Times New Roman" w:cs="Times New Roman"/>
                <w:i/>
                <w:spacing w:val="-3"/>
                <w:w w:val="101"/>
                <w:sz w:val="24"/>
                <w:szCs w:val="24"/>
                <w:lang w:eastAsia="ko-KR"/>
              </w:rPr>
              <w:t>е</w:t>
            </w:r>
            <w:r w:rsidRPr="00517356">
              <w:rPr>
                <w:rFonts w:ascii="Times New Roman" w:eastAsia="Batang" w:hAnsi="Times New Roman" w:cs="Times New Roman"/>
                <w:i/>
                <w:spacing w:val="2"/>
                <w:sz w:val="24"/>
                <w:szCs w:val="24"/>
                <w:lang w:eastAsia="ko-KR"/>
              </w:rPr>
              <w:t>м</w:t>
            </w:r>
            <w:r w:rsidRPr="00517356">
              <w:rPr>
                <w:rFonts w:ascii="Times New Roman" w:eastAsia="Batang" w:hAnsi="Times New Roman" w:cs="Times New Roman"/>
                <w:i/>
                <w:spacing w:val="-4"/>
                <w:sz w:val="24"/>
                <w:szCs w:val="24"/>
                <w:lang w:eastAsia="ko-KR"/>
              </w:rPr>
              <w:t>ы</w:t>
            </w:r>
            <w:r w:rsidRPr="00517356">
              <w:rPr>
                <w:rFonts w:ascii="Times New Roman" w:eastAsia="Batang" w:hAnsi="Times New Roman" w:cs="Times New Roman"/>
                <w:i/>
                <w:w w:val="101"/>
                <w:sz w:val="24"/>
                <w:szCs w:val="24"/>
                <w:lang w:eastAsia="ko-KR"/>
              </w:rPr>
              <w:t>е</w:t>
            </w:r>
          </w:p>
          <w:p w:rsidR="00990632" w:rsidRPr="00517356" w:rsidRDefault="00990632" w:rsidP="00753229">
            <w:pPr>
              <w:keepNext/>
              <w:spacing w:after="0" w:line="240" w:lineRule="auto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t>р</w:t>
            </w:r>
            <w:r w:rsidRPr="00517356">
              <w:rPr>
                <w:rFonts w:ascii="Times New Roman" w:eastAsia="Batang" w:hAnsi="Times New Roman" w:cs="Times New Roman"/>
                <w:i/>
                <w:spacing w:val="2"/>
                <w:sz w:val="24"/>
                <w:szCs w:val="24"/>
                <w:lang w:eastAsia="ko-KR"/>
              </w:rPr>
              <w:t>е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зу</w:t>
            </w:r>
            <w:r w:rsidRPr="00517356">
              <w:rPr>
                <w:rFonts w:ascii="Times New Roman" w:eastAsia="Batang" w:hAnsi="Times New Roman" w:cs="Times New Roman"/>
                <w:i/>
                <w:spacing w:val="2"/>
                <w:sz w:val="24"/>
                <w:szCs w:val="24"/>
                <w:lang w:eastAsia="ko-KR"/>
              </w:rPr>
              <w:t>л</w:t>
            </w:r>
            <w:r w:rsidRPr="00517356">
              <w:rPr>
                <w:rFonts w:ascii="Times New Roman" w:eastAsia="Batang" w:hAnsi="Times New Roman" w:cs="Times New Roman"/>
                <w:i/>
                <w:spacing w:val="-6"/>
                <w:sz w:val="24"/>
                <w:szCs w:val="24"/>
                <w:lang w:eastAsia="ko-KR"/>
              </w:rPr>
              <w:t>ь</w:t>
            </w:r>
            <w:r w:rsidRPr="00517356">
              <w:rPr>
                <w:rFonts w:ascii="Times New Roman" w:eastAsia="Batang" w:hAnsi="Times New Roman" w:cs="Times New Roman"/>
                <w:i/>
                <w:spacing w:val="-3"/>
                <w:sz w:val="24"/>
                <w:szCs w:val="24"/>
                <w:lang w:eastAsia="ko-KR"/>
              </w:rPr>
              <w:t>т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а</w:t>
            </w:r>
            <w:r w:rsidRPr="00517356">
              <w:rPr>
                <w:rFonts w:ascii="Times New Roman" w:eastAsia="Batang" w:hAnsi="Times New Roman" w:cs="Times New Roman"/>
                <w:i/>
                <w:spacing w:val="-3"/>
                <w:sz w:val="24"/>
                <w:szCs w:val="24"/>
                <w:lang w:eastAsia="ko-KR"/>
              </w:rPr>
              <w:t>т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ы</w:t>
            </w:r>
            <w:r w:rsidRPr="00517356">
              <w:rPr>
                <w:rFonts w:ascii="Times New Roman" w:eastAsia="Batang" w:hAnsi="Times New Roman" w:cs="Times New Roman"/>
                <w:i/>
                <w:spacing w:val="5"/>
                <w:sz w:val="24"/>
                <w:szCs w:val="24"/>
                <w:lang w:eastAsia="ko-KR"/>
              </w:rPr>
              <w:t xml:space="preserve"> </w:t>
            </w:r>
            <w:r w:rsidRPr="00517356">
              <w:rPr>
                <w:rFonts w:ascii="Times New Roman" w:eastAsia="Batang" w:hAnsi="Times New Roman" w:cs="Times New Roman"/>
                <w:i/>
                <w:spacing w:val="-5"/>
                <w:sz w:val="24"/>
                <w:szCs w:val="24"/>
                <w:lang w:eastAsia="ko-KR"/>
              </w:rPr>
              <w:t>об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у</w:t>
            </w:r>
            <w:r w:rsidRPr="00517356">
              <w:rPr>
                <w:rFonts w:ascii="Times New Roman" w:eastAsia="Batang" w:hAnsi="Times New Roman" w:cs="Times New Roman"/>
                <w:i/>
                <w:spacing w:val="1"/>
                <w:sz w:val="24"/>
                <w:szCs w:val="24"/>
                <w:lang w:eastAsia="ko-KR"/>
              </w:rPr>
              <w:t>ч</w:t>
            </w:r>
            <w:r w:rsidRPr="00517356">
              <w:rPr>
                <w:rFonts w:ascii="Times New Roman" w:eastAsia="Batang" w:hAnsi="Times New Roman" w:cs="Times New Roman"/>
                <w:i/>
                <w:spacing w:val="2"/>
                <w:w w:val="101"/>
                <w:sz w:val="24"/>
                <w:szCs w:val="24"/>
                <w:lang w:eastAsia="ko-KR"/>
              </w:rPr>
              <w:t>е</w:t>
            </w:r>
            <w:r w:rsidRPr="00517356">
              <w:rPr>
                <w:rFonts w:ascii="Times New Roman" w:eastAsia="Batang" w:hAnsi="Times New Roman" w:cs="Times New Roman"/>
                <w:i/>
                <w:spacing w:val="-1"/>
                <w:sz w:val="24"/>
                <w:szCs w:val="24"/>
                <w:lang w:eastAsia="ko-KR"/>
              </w:rPr>
              <w:t>ни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я</w:t>
            </w:r>
          </w:p>
        </w:tc>
        <w:tc>
          <w:tcPr>
            <w:tcW w:w="7544" w:type="dxa"/>
            <w:gridSpan w:val="4"/>
          </w:tcPr>
          <w:p w:rsidR="00990632" w:rsidRPr="00517356" w:rsidRDefault="00990632" w:rsidP="00753229">
            <w:pPr>
              <w:keepNext/>
              <w:spacing w:after="0" w:line="240" w:lineRule="auto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1"/>
                <w:sz w:val="24"/>
                <w:szCs w:val="24"/>
                <w:lang w:eastAsia="ko-KR"/>
              </w:rPr>
              <w:t>П</w:t>
            </w:r>
            <w:r w:rsidRPr="00517356">
              <w:rPr>
                <w:rFonts w:ascii="Times New Roman" w:eastAsia="Batang" w:hAnsi="Times New Roman" w:cs="Times New Roman"/>
                <w:i/>
                <w:spacing w:val="-5"/>
                <w:sz w:val="24"/>
                <w:szCs w:val="24"/>
                <w:lang w:eastAsia="ko-KR"/>
              </w:rPr>
              <w:t>о</w:t>
            </w:r>
            <w:r w:rsidRPr="00517356">
              <w:rPr>
                <w:rFonts w:ascii="Times New Roman" w:eastAsia="Batang" w:hAnsi="Times New Roman" w:cs="Times New Roman"/>
                <w:i/>
                <w:spacing w:val="-1"/>
                <w:sz w:val="24"/>
                <w:szCs w:val="24"/>
                <w:lang w:eastAsia="ko-KR"/>
              </w:rPr>
              <w:t>к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аза</w:t>
            </w:r>
            <w:r w:rsidRPr="00517356">
              <w:rPr>
                <w:rFonts w:ascii="Times New Roman" w:eastAsia="Batang" w:hAnsi="Times New Roman" w:cs="Times New Roman"/>
                <w:i/>
                <w:spacing w:val="-3"/>
                <w:sz w:val="24"/>
                <w:szCs w:val="24"/>
                <w:lang w:eastAsia="ko-KR"/>
              </w:rPr>
              <w:t>т</w:t>
            </w:r>
            <w:r w:rsidRPr="00517356">
              <w:rPr>
                <w:rFonts w:ascii="Times New Roman" w:eastAsia="Batang" w:hAnsi="Times New Roman" w:cs="Times New Roman"/>
                <w:i/>
                <w:spacing w:val="2"/>
                <w:sz w:val="24"/>
                <w:szCs w:val="24"/>
                <w:lang w:eastAsia="ko-KR"/>
              </w:rPr>
              <w:t>ел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и</w:t>
            </w: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t xml:space="preserve"> </w:t>
            </w:r>
            <w:r w:rsidRPr="00517356">
              <w:rPr>
                <w:rFonts w:ascii="Times New Roman" w:eastAsia="Batang" w:hAnsi="Times New Roman" w:cs="Times New Roman"/>
                <w:i/>
                <w:spacing w:val="-5"/>
                <w:sz w:val="24"/>
                <w:szCs w:val="24"/>
                <w:lang w:eastAsia="ko-KR"/>
              </w:rPr>
              <w:t>о</w:t>
            </w:r>
            <w:r w:rsidRPr="00517356">
              <w:rPr>
                <w:rFonts w:ascii="Times New Roman" w:eastAsia="Batang" w:hAnsi="Times New Roman" w:cs="Times New Roman"/>
                <w:i/>
                <w:spacing w:val="-1"/>
                <w:sz w:val="24"/>
                <w:szCs w:val="24"/>
                <w:lang w:eastAsia="ko-KR"/>
              </w:rPr>
              <w:t>ц</w:t>
            </w:r>
            <w:r w:rsidRPr="00517356">
              <w:rPr>
                <w:rFonts w:ascii="Times New Roman" w:eastAsia="Batang" w:hAnsi="Times New Roman" w:cs="Times New Roman"/>
                <w:i/>
                <w:spacing w:val="2"/>
                <w:w w:val="101"/>
                <w:sz w:val="24"/>
                <w:szCs w:val="24"/>
                <w:lang w:eastAsia="ko-KR"/>
              </w:rPr>
              <w:t>е</w:t>
            </w:r>
            <w:r w:rsidRPr="00517356">
              <w:rPr>
                <w:rFonts w:ascii="Times New Roman" w:eastAsia="Batang" w:hAnsi="Times New Roman" w:cs="Times New Roman"/>
                <w:i/>
                <w:spacing w:val="-1"/>
                <w:sz w:val="24"/>
                <w:szCs w:val="24"/>
                <w:lang w:eastAsia="ko-KR"/>
              </w:rPr>
              <w:t>ни</w:t>
            </w:r>
            <w:r w:rsidRPr="00517356">
              <w:rPr>
                <w:rFonts w:ascii="Times New Roman" w:eastAsia="Batang" w:hAnsi="Times New Roman" w:cs="Times New Roman"/>
                <w:i/>
                <w:spacing w:val="1"/>
                <w:sz w:val="24"/>
                <w:szCs w:val="24"/>
                <w:lang w:eastAsia="ko-KR"/>
              </w:rPr>
              <w:t>в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а</w:t>
            </w:r>
            <w:r w:rsidRPr="00517356">
              <w:rPr>
                <w:rFonts w:ascii="Times New Roman" w:eastAsia="Batang" w:hAnsi="Times New Roman" w:cs="Times New Roman"/>
                <w:i/>
                <w:spacing w:val="-1"/>
                <w:sz w:val="24"/>
                <w:szCs w:val="24"/>
                <w:lang w:eastAsia="ko-KR"/>
              </w:rPr>
              <w:t>ни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я, балл</w:t>
            </w:r>
          </w:p>
        </w:tc>
      </w:tr>
      <w:tr w:rsidR="00990632" w:rsidRPr="00517356" w:rsidTr="00F45F10">
        <w:tc>
          <w:tcPr>
            <w:tcW w:w="2027" w:type="dxa"/>
            <w:vMerge/>
          </w:tcPr>
          <w:p w:rsidR="00990632" w:rsidRPr="00517356" w:rsidRDefault="00990632" w:rsidP="00753229">
            <w:pPr>
              <w:keepNext/>
              <w:spacing w:after="0" w:line="240" w:lineRule="auto"/>
              <w:jc w:val="both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</w:p>
        </w:tc>
        <w:tc>
          <w:tcPr>
            <w:tcW w:w="1886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007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765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886" w:type="dxa"/>
            <w:vAlign w:val="center"/>
          </w:tcPr>
          <w:p w:rsidR="00990632" w:rsidRPr="00517356" w:rsidRDefault="00990632" w:rsidP="00753229">
            <w:pPr>
              <w:keepNext/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5</w:t>
            </w:r>
          </w:p>
        </w:tc>
      </w:tr>
      <w:tr w:rsidR="00990632" w:rsidRPr="00517356" w:rsidTr="00F45F10">
        <w:tc>
          <w:tcPr>
            <w:tcW w:w="2027" w:type="dxa"/>
          </w:tcPr>
          <w:p w:rsidR="00990632" w:rsidRPr="00517356" w:rsidRDefault="00990632" w:rsidP="00753229">
            <w:pPr>
              <w:keepNext/>
              <w:keepLines/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  <w:t>з</w:t>
            </w:r>
            <w:r w:rsidRPr="00517356">
              <w:rPr>
                <w:rFonts w:ascii="Times New Roman" w:eastAsia="Batang" w:hAnsi="Times New Roman" w:cs="Times New Roman"/>
                <w:b/>
                <w:i/>
                <w:spacing w:val="-1"/>
                <w:sz w:val="24"/>
                <w:szCs w:val="24"/>
                <w:lang w:eastAsia="ko-KR"/>
              </w:rPr>
              <w:t>н</w:t>
            </w:r>
            <w:r w:rsidRPr="00517356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  <w:t>а</w:t>
            </w:r>
            <w:r w:rsidRPr="00517356">
              <w:rPr>
                <w:rFonts w:ascii="Times New Roman" w:eastAsia="Batang" w:hAnsi="Times New Roman" w:cs="Times New Roman"/>
                <w:b/>
                <w:i/>
                <w:spacing w:val="-3"/>
                <w:sz w:val="24"/>
                <w:szCs w:val="24"/>
                <w:lang w:eastAsia="ko-KR"/>
              </w:rPr>
              <w:t>т</w:t>
            </w:r>
            <w:r w:rsidRPr="00517356">
              <w:rPr>
                <w:rFonts w:ascii="Times New Roman" w:eastAsia="Batang" w:hAnsi="Times New Roman" w:cs="Times New Roman"/>
                <w:b/>
                <w:i/>
                <w:spacing w:val="-6"/>
                <w:sz w:val="24"/>
                <w:szCs w:val="24"/>
                <w:lang w:eastAsia="ko-KR"/>
              </w:rPr>
              <w:t>ь</w:t>
            </w:r>
            <w:r w:rsidRPr="00517356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  <w:t>:</w:t>
            </w:r>
          </w:p>
          <w:p w:rsidR="00990632" w:rsidRPr="00517356" w:rsidRDefault="00990632" w:rsidP="00753229">
            <w:pPr>
              <w:keepNext/>
              <w:keepLine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eastAsia="Times New Roman" w:hAnsi="Times New Roman" w:cs="Times New Roman"/>
                <w:lang w:eastAsia="ru-RU"/>
              </w:rPr>
              <w:t>положения, составляющие основу рыночной экономики, категории и инструменты экономической науки; особенности поведения хозяйствующих субъектов на микр</w:t>
            </w:r>
            <w:proofErr w:type="gramStart"/>
            <w:r w:rsidRPr="00517356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17356">
              <w:rPr>
                <w:rFonts w:ascii="Times New Roman" w:eastAsia="Times New Roman" w:hAnsi="Times New Roman" w:cs="Times New Roman"/>
                <w:lang w:eastAsia="ru-RU"/>
              </w:rPr>
              <w:t xml:space="preserve"> и макроуровне, а также закономерности функционирования современной экономике на микро- и макроуровне; организационно-правовые формы организаций; основные особенности  российской экономики, ее институциональну</w:t>
            </w:r>
            <w:r w:rsidRPr="005173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 структуру; направления и проблемы государственной экономической политики государства; микроэкономическое основы ведения предпринимательской деятельности и макроэкономические тенденции бюджетной, финансовой, налоговой и внешнеэкономической политики.</w:t>
            </w:r>
          </w:p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left="-57" w:right="-57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</w:p>
        </w:tc>
        <w:tc>
          <w:tcPr>
            <w:tcW w:w="1886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lastRenderedPageBreak/>
              <w:t xml:space="preserve">Не знает 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материал по тематике раздела</w:t>
            </w:r>
          </w:p>
        </w:tc>
        <w:tc>
          <w:tcPr>
            <w:tcW w:w="2007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t xml:space="preserve">Знает 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 xml:space="preserve">материал по тематике раздела, </w:t>
            </w:r>
            <w:r w:rsidRPr="00517356">
              <w:rPr>
                <w:rFonts w:ascii="Times New Roman" w:eastAsia="Batang" w:hAnsi="Times New Roman" w:cs="Times New Roman"/>
                <w:i/>
                <w:color w:val="000000"/>
                <w:sz w:val="24"/>
                <w:szCs w:val="24"/>
                <w:lang w:eastAsia="ko-KR"/>
              </w:rPr>
              <w:t xml:space="preserve">но имеет затруднения в их характеристике </w:t>
            </w:r>
          </w:p>
        </w:tc>
        <w:tc>
          <w:tcPr>
            <w:tcW w:w="1765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t xml:space="preserve">Знает 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материал по тематике раздела</w:t>
            </w:r>
            <w:r w:rsidRPr="00517356">
              <w:rPr>
                <w:rFonts w:ascii="Times New Roman" w:eastAsia="Batang" w:hAnsi="Times New Roman" w:cs="Times New Roman"/>
                <w:i/>
                <w:color w:val="000000"/>
                <w:sz w:val="24"/>
                <w:szCs w:val="24"/>
                <w:lang w:eastAsia="ko-KR"/>
              </w:rPr>
              <w:t xml:space="preserve">, но допускает 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незначительные ошибки</w:t>
            </w:r>
          </w:p>
        </w:tc>
        <w:tc>
          <w:tcPr>
            <w:tcW w:w="1886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t xml:space="preserve">Знает 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материал по тематике раздела</w:t>
            </w:r>
          </w:p>
        </w:tc>
      </w:tr>
      <w:tr w:rsidR="00990632" w:rsidRPr="00517356" w:rsidTr="00F45F10">
        <w:tc>
          <w:tcPr>
            <w:tcW w:w="2027" w:type="dxa"/>
          </w:tcPr>
          <w:p w:rsidR="00990632" w:rsidRPr="00517356" w:rsidRDefault="00990632" w:rsidP="00753229">
            <w:pPr>
              <w:pStyle w:val="a3"/>
              <w:keepNext/>
              <w:keepLines/>
              <w:rPr>
                <w:rFonts w:eastAsia="Batang"/>
                <w:b/>
                <w:i/>
                <w:lang w:eastAsia="ko-KR"/>
              </w:rPr>
            </w:pPr>
            <w:r w:rsidRPr="00517356">
              <w:rPr>
                <w:rFonts w:eastAsia="Batang"/>
                <w:b/>
                <w:i/>
                <w:lang w:eastAsia="ko-KR"/>
              </w:rPr>
              <w:lastRenderedPageBreak/>
              <w:t>уметь:</w:t>
            </w:r>
          </w:p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left="-57" w:right="-57"/>
              <w:jc w:val="center"/>
              <w:rPr>
                <w:rFonts w:ascii="Times New Roman" w:eastAsia="Batang" w:hAnsi="Times New Roman" w:cs="Times New Roman"/>
                <w:i/>
                <w:color w:val="000000"/>
                <w:sz w:val="24"/>
                <w:szCs w:val="24"/>
                <w:lang w:eastAsia="ko-KR"/>
              </w:rPr>
            </w:pPr>
            <w:proofErr w:type="gramStart"/>
            <w:r w:rsidRPr="00517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принимать решения с учетом ориентирования на конкурентную внешнюю рыночную среду, внутренние показатели экономической эффективности: уровня издержек, прибыли и рентабельности; аргументировать свои решения, основываясь на реальных фактах; работать со статистическими данными и в целом с экономической литературой; четко различать и анализировать микро- и макроэкономические показатели; применять полученные знания на практике и </w:t>
            </w:r>
            <w:r w:rsidRPr="00517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ориентироваться на российские реалии;</w:t>
            </w:r>
            <w:proofErr w:type="gramEnd"/>
            <w:r w:rsidRPr="00517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  методы, понятийно-категориальный аппарат, используемые в экономике; рассчитывать не только микро, но и  макроэкономические показатели.</w:t>
            </w:r>
          </w:p>
        </w:tc>
        <w:tc>
          <w:tcPr>
            <w:tcW w:w="1886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proofErr w:type="gramStart"/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lastRenderedPageBreak/>
              <w:t>Не умеет</w:t>
            </w: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 xml:space="preserve"> </w:t>
            </w:r>
            <w:r w:rsidRPr="00517356">
              <w:rPr>
                <w:rFonts w:ascii="Times New Roman" w:eastAsia="Batang" w:hAnsi="Times New Roman" w:cs="Times New Roman"/>
                <w:i/>
                <w:color w:val="000000"/>
                <w:sz w:val="24"/>
                <w:szCs w:val="24"/>
                <w:lang w:eastAsia="ko-KR"/>
              </w:rPr>
              <w:t xml:space="preserve">принимать решения с учетом ориентирования на конкурентную внешнюю рыночную среду, внутренние показатели экономической эффективности: уровня издержек, прибыли и рентабельности; аргументировать свои решения, основываясь на реальных фактах; работать со статистическими данными и в целом с экономической литературой; четко различать и анализировать </w:t>
            </w:r>
            <w:r w:rsidRPr="00517356">
              <w:rPr>
                <w:rFonts w:ascii="Times New Roman" w:eastAsia="Batang" w:hAnsi="Times New Roman" w:cs="Times New Roman"/>
                <w:i/>
                <w:color w:val="000000"/>
                <w:sz w:val="24"/>
                <w:szCs w:val="24"/>
                <w:lang w:eastAsia="ko-KR"/>
              </w:rPr>
              <w:lastRenderedPageBreak/>
              <w:t>микро- и макроэкономические показатели; применять полученные знания на практике и ориентироваться на российские реалии;</w:t>
            </w:r>
            <w:proofErr w:type="gramEnd"/>
            <w:r w:rsidRPr="00517356">
              <w:rPr>
                <w:rFonts w:ascii="Times New Roman" w:eastAsia="Batang" w:hAnsi="Times New Roman" w:cs="Times New Roman"/>
                <w:i/>
                <w:color w:val="000000"/>
                <w:sz w:val="24"/>
                <w:szCs w:val="24"/>
                <w:lang w:eastAsia="ko-KR"/>
              </w:rPr>
              <w:t xml:space="preserve"> применять   методы, понятийно-категориальный аппарат, используемые в экономике; рассчитывать не только микро, но и  макроэкономические показатели.</w:t>
            </w:r>
          </w:p>
        </w:tc>
        <w:tc>
          <w:tcPr>
            <w:tcW w:w="2007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lastRenderedPageBreak/>
              <w:t xml:space="preserve">Умеет </w:t>
            </w:r>
            <w:r w:rsidRPr="00517356">
              <w:rPr>
                <w:rFonts w:ascii="Times New Roman" w:eastAsia="Times New Roman" w:hAnsi="Times New Roman" w:cs="Times New Roman"/>
                <w:i/>
                <w:lang w:eastAsia="ar-SA"/>
              </w:rPr>
              <w:t>принимать</w:t>
            </w:r>
            <w:r w:rsidRPr="0051735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517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решения с учетом ориентирования на конкурентную внешнюю рыночную среду, внутренние показатели экономической эффективности: уровня издержек, прибыли и рентабельности; аргументировать свои решения, основываясь на реальных фактах;</w:t>
            </w:r>
            <w:r w:rsidRPr="0051735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1765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proofErr w:type="gramStart"/>
            <w:r w:rsidRPr="00517356"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  <w:t xml:space="preserve">Умеет </w:t>
            </w:r>
            <w:r w:rsidRPr="00517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принимать решения с учетом ориентирования на конкурентную внешнюю рыночную среду, внутренние показатели экономической эффективности: уровня издержек, прибыли и рентабельности; аргументировать свои решения, основываясь на реальных фактах; работать со статистическими данными и в целом с экономической литературой; четко различать и анализировать </w:t>
            </w:r>
            <w:r w:rsidRPr="00517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 xml:space="preserve">микро- и макроэкономические показатели; применять полученные знания на практике и ориентироваться на российские реалии; </w:t>
            </w:r>
            <w:proofErr w:type="gramEnd"/>
          </w:p>
        </w:tc>
        <w:tc>
          <w:tcPr>
            <w:tcW w:w="1886" w:type="dxa"/>
          </w:tcPr>
          <w:p w:rsidR="00990632" w:rsidRPr="00517356" w:rsidRDefault="00990632" w:rsidP="00753229">
            <w:pPr>
              <w:keepNext/>
              <w:spacing w:after="0" w:line="240" w:lineRule="auto"/>
              <w:ind w:right="-10"/>
              <w:jc w:val="center"/>
              <w:rPr>
                <w:rFonts w:ascii="Times New Roman" w:eastAsia="Batang" w:hAnsi="Times New Roman" w:cs="Times New Roman"/>
                <w:i/>
                <w:spacing w:val="-2"/>
                <w:sz w:val="24"/>
                <w:szCs w:val="24"/>
                <w:lang w:eastAsia="ko-KR"/>
              </w:rPr>
            </w:pPr>
            <w:proofErr w:type="gramStart"/>
            <w:r w:rsidRPr="00517356">
              <w:rPr>
                <w:rFonts w:ascii="Times New Roman" w:eastAsia="Batang" w:hAnsi="Times New Roman" w:cs="Times New Roman"/>
                <w:i/>
                <w:color w:val="000000"/>
                <w:sz w:val="24"/>
                <w:szCs w:val="24"/>
                <w:lang w:eastAsia="ko-KR"/>
              </w:rPr>
              <w:lastRenderedPageBreak/>
              <w:t xml:space="preserve">Умеет </w:t>
            </w:r>
            <w:r w:rsidRPr="005173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принимать решения с учетом ориентирования на конкурентную внешнюю рыночную среду, внутренние показатели экономической эффективности: уровня издержек, прибыли и рентабельности; аргументировать свои решения, основываясь на реальных фактах; работать со статистическими данными и в целом с экономической литературой; четко различать и анализировать </w:t>
            </w:r>
            <w:r w:rsidRPr="0051735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микро- и макроэкономические показатели; применять полученные знания на практике и ориентироваться на российские реалии;</w:t>
            </w:r>
            <w:proofErr w:type="gramEnd"/>
            <w:r w:rsidRPr="005173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применять   методы, понятийно-категориальный аппарат, используемые в экономике; рассчитывать не только микро, но и  макроэкономические показатели.</w:t>
            </w:r>
          </w:p>
        </w:tc>
      </w:tr>
      <w:tr w:rsidR="00990632" w:rsidRPr="00517356" w:rsidTr="00F45F10">
        <w:tc>
          <w:tcPr>
            <w:tcW w:w="2027" w:type="dxa"/>
          </w:tcPr>
          <w:p w:rsidR="00990632" w:rsidRPr="00517356" w:rsidRDefault="00990632" w:rsidP="00753229">
            <w:pPr>
              <w:pStyle w:val="a3"/>
              <w:keepNext/>
              <w:keepLines/>
              <w:rPr>
                <w:rFonts w:eastAsia="Batang"/>
                <w:i/>
                <w:lang w:eastAsia="ko-KR"/>
              </w:rPr>
            </w:pPr>
            <w:r w:rsidRPr="00517356">
              <w:rPr>
                <w:rFonts w:eastAsia="Batang"/>
                <w:b/>
                <w:i/>
                <w:lang w:eastAsia="ko-KR"/>
              </w:rPr>
              <w:lastRenderedPageBreak/>
              <w:t>владеть:</w:t>
            </w:r>
            <w:r w:rsidRPr="00517356">
              <w:rPr>
                <w:rFonts w:eastAsia="Batang"/>
                <w:i/>
                <w:lang w:eastAsia="ko-KR"/>
              </w:rPr>
              <w:t xml:space="preserve"> </w:t>
            </w:r>
          </w:p>
          <w:p w:rsidR="00990632" w:rsidRPr="00517356" w:rsidRDefault="00990632" w:rsidP="00753229">
            <w:pPr>
              <w:keepNext/>
              <w:keepLine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356">
              <w:rPr>
                <w:rFonts w:ascii="Times New Roman" w:eastAsia="Batang" w:hAnsi="Times New Roman" w:cs="Times New Roman"/>
                <w:i/>
                <w:lang w:eastAsia="ko-KR"/>
              </w:rPr>
              <w:t xml:space="preserve"> </w:t>
            </w:r>
            <w:r w:rsidRPr="00517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навыком выявления проблем экономического характера при анализе конкретных ситуаций, предлагать способы их решения, оценивать социально-экономические последствия; уметь выбрать нужную форму предпринимательства для организации бизнеса; уметь определять показатели прибыльности, безубыточности и рентабельности </w:t>
            </w:r>
            <w:r w:rsidRPr="00517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бедующего бизнеса; рассчитывать на основе типовых методик и действующей нормативно-правовой базы  микро- и макроэкономические показатели; </w:t>
            </w:r>
            <w:proofErr w:type="gramStart"/>
            <w:r w:rsidRPr="00517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информации по полученному заданию, сбор и анализ данных, необходимых для решения поставленных экономических задач; анализировать результатов расчетов и обоснование полученных экономических выводов; использовать источников экономической, социальной и деловой информации; работать в малых группах при выполнении заданий и проведении деловых игр; представлять результаты аналитической или исследовательской работы в виде выступления, презентации доклада, информационного обзора, статьи</w:t>
            </w:r>
            <w:proofErr w:type="gramEnd"/>
          </w:p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left="-57" w:right="-57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</w:p>
        </w:tc>
        <w:tc>
          <w:tcPr>
            <w:tcW w:w="1886" w:type="dxa"/>
          </w:tcPr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lastRenderedPageBreak/>
              <w:t xml:space="preserve">Обладает низким уровнем владения </w:t>
            </w:r>
          </w:p>
        </w:tc>
        <w:tc>
          <w:tcPr>
            <w:tcW w:w="2007" w:type="dxa"/>
          </w:tcPr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Владеет</w:t>
            </w:r>
          </w:p>
          <w:p w:rsidR="00990632" w:rsidRPr="00517356" w:rsidRDefault="00990632" w:rsidP="00753229">
            <w:pPr>
              <w:pStyle w:val="a3"/>
              <w:keepNext/>
              <w:keepLines/>
              <w:ind w:left="0"/>
              <w:rPr>
                <w:rFonts w:eastAsia="Batang"/>
                <w:i/>
                <w:lang w:eastAsia="ko-KR"/>
              </w:rPr>
            </w:pPr>
            <w:r w:rsidRPr="00517356">
              <w:rPr>
                <w:rFonts w:eastAsia="Batang"/>
                <w:i/>
                <w:lang w:eastAsia="ko-KR"/>
              </w:rPr>
              <w:t>основными</w:t>
            </w:r>
          </w:p>
          <w:p w:rsidR="00990632" w:rsidRPr="00517356" w:rsidRDefault="00990632" w:rsidP="00753229">
            <w:pPr>
              <w:pStyle w:val="a3"/>
              <w:keepNext/>
              <w:keepLines/>
              <w:ind w:left="0"/>
              <w:rPr>
                <w:i/>
                <w:color w:val="000000"/>
                <w:szCs w:val="20"/>
                <w:lang w:eastAsia="ar-SA"/>
              </w:rPr>
            </w:pPr>
            <w:r w:rsidRPr="00517356">
              <w:rPr>
                <w:rFonts w:eastAsia="Batang"/>
                <w:i/>
                <w:lang w:eastAsia="ko-KR"/>
              </w:rPr>
              <w:t xml:space="preserve"> </w:t>
            </w:r>
            <w:r w:rsidRPr="00517356">
              <w:rPr>
                <w:i/>
              </w:rPr>
              <w:t>навыками выявления проблем экономического характера при анализе конкретных ситуаций, предлагать способы их решения, оценивать социально-экономические последствия;</w:t>
            </w:r>
          </w:p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</w:p>
        </w:tc>
        <w:tc>
          <w:tcPr>
            <w:tcW w:w="1765" w:type="dxa"/>
          </w:tcPr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t>Владеет</w:t>
            </w:r>
          </w:p>
          <w:p w:rsidR="00990632" w:rsidRPr="00517356" w:rsidRDefault="00990632" w:rsidP="00753229">
            <w:pPr>
              <w:pStyle w:val="a3"/>
              <w:keepNext/>
              <w:keepLines/>
              <w:ind w:left="0"/>
              <w:rPr>
                <w:rFonts w:eastAsia="Batang"/>
                <w:i/>
                <w:lang w:eastAsia="ko-KR"/>
              </w:rPr>
            </w:pPr>
            <w:r w:rsidRPr="00517356">
              <w:rPr>
                <w:rFonts w:eastAsia="Batang"/>
                <w:i/>
                <w:lang w:eastAsia="ko-KR"/>
              </w:rPr>
              <w:t xml:space="preserve">основными </w:t>
            </w:r>
          </w:p>
          <w:p w:rsidR="00990632" w:rsidRPr="00517356" w:rsidRDefault="00990632" w:rsidP="00753229">
            <w:pPr>
              <w:keepNext/>
              <w:keepLine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17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ar-SA"/>
              </w:rPr>
              <w:t xml:space="preserve">навыками выявления проблем экономического характера при анализе конкретных ситуаций, предлагать способы их решения, оценивать социально-экономические последствия; уметь выбрать нужную форму предпринимательства для организации бизнеса; </w:t>
            </w:r>
            <w:r w:rsidRPr="00517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ar-SA"/>
              </w:rPr>
              <w:lastRenderedPageBreak/>
              <w:t xml:space="preserve">уметь определять показатели прибыльности, безубыточности и рентабельности бедующего бизнеса; </w:t>
            </w:r>
          </w:p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</w:p>
        </w:tc>
        <w:tc>
          <w:tcPr>
            <w:tcW w:w="1886" w:type="dxa"/>
          </w:tcPr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  <w:lastRenderedPageBreak/>
              <w:t>Владеет</w:t>
            </w:r>
          </w:p>
          <w:p w:rsidR="00990632" w:rsidRPr="00517356" w:rsidRDefault="00990632" w:rsidP="00753229">
            <w:pPr>
              <w:pStyle w:val="a3"/>
              <w:keepNext/>
              <w:keepLines/>
              <w:ind w:left="0"/>
              <w:rPr>
                <w:rFonts w:eastAsia="Batang"/>
                <w:i/>
                <w:lang w:eastAsia="ko-KR"/>
              </w:rPr>
            </w:pPr>
            <w:r w:rsidRPr="00517356">
              <w:rPr>
                <w:rFonts w:eastAsia="Batang"/>
                <w:i/>
                <w:lang w:eastAsia="ko-KR"/>
              </w:rPr>
              <w:t xml:space="preserve">основными </w:t>
            </w:r>
          </w:p>
          <w:p w:rsidR="00990632" w:rsidRPr="00517356" w:rsidRDefault="00990632" w:rsidP="00753229">
            <w:pPr>
              <w:keepNext/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ar-SA"/>
              </w:rPr>
              <w:t>навыками выявления проблем экономического характера при анализе конкретных ситуаций, предлагать способы их решения, оценивать социально-экономические последствия; уметь выбрать нужную форму предпринимательства для организации бизнеса; уметь определять показатели прибыльности, безубыточност</w:t>
            </w:r>
            <w:r w:rsidRPr="00517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ar-SA"/>
              </w:rPr>
              <w:lastRenderedPageBreak/>
              <w:t xml:space="preserve">и и рентабельности бедующего бизнеса; рассчитывать на основе типовых методик и действующей нормативно-правовой базы  микро- и макроэкономические показатели; </w:t>
            </w:r>
            <w:proofErr w:type="gramStart"/>
            <w:r w:rsidRPr="00517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ar-SA"/>
              </w:rPr>
              <w:t xml:space="preserve">осуществлять поиск информации по полученному заданию, сбор и анализ данных, необходимых для решения поставленных экономических задач; анализировать результатов расчетов и обоснование полученных экономических выводов; использовать источников экономической, социальной и деловой информации; работать в малых группах при выполнении заданий и проведении деловых игр; представлять результаты аналитической или исследовательской работы в виде </w:t>
            </w:r>
            <w:r w:rsidRPr="00517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ar-SA"/>
              </w:rPr>
              <w:lastRenderedPageBreak/>
              <w:t xml:space="preserve">выступления, презентации доклада, информационного обзора, статьи </w:t>
            </w:r>
            <w:proofErr w:type="gramEnd"/>
          </w:p>
        </w:tc>
      </w:tr>
    </w:tbl>
    <w:p w:rsidR="00990632" w:rsidRPr="00517356" w:rsidRDefault="00990632" w:rsidP="00753229">
      <w:pPr>
        <w:keepNext/>
        <w:tabs>
          <w:tab w:val="left" w:pos="-2268"/>
        </w:tabs>
        <w:spacing w:after="0" w:line="240" w:lineRule="auto"/>
        <w:ind w:right="72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90632" w:rsidRPr="00517356" w:rsidRDefault="00990632" w:rsidP="00753229">
      <w:pPr>
        <w:keepNext/>
        <w:tabs>
          <w:tab w:val="left" w:pos="-2268"/>
        </w:tabs>
        <w:spacing w:after="0" w:line="240" w:lineRule="auto"/>
        <w:ind w:right="72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Шкала оценивания </w:t>
      </w:r>
      <w:proofErr w:type="spellStart"/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>сформированности</w:t>
      </w:r>
      <w:proofErr w:type="spellEnd"/>
      <w:r w:rsidRPr="005173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каждого из результатов обучения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</w:tblGrid>
      <w:tr w:rsidR="00990632" w:rsidRPr="00517356" w:rsidTr="00F45F10">
        <w:trPr>
          <w:jc w:val="center"/>
        </w:trPr>
        <w:tc>
          <w:tcPr>
            <w:tcW w:w="2515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3440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Уровень</w:t>
            </w:r>
          </w:p>
        </w:tc>
      </w:tr>
      <w:tr w:rsidR="00990632" w:rsidRPr="00517356" w:rsidTr="00F45F10">
        <w:trPr>
          <w:jc w:val="center"/>
        </w:trPr>
        <w:tc>
          <w:tcPr>
            <w:tcW w:w="2515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3440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высокий</w:t>
            </w:r>
          </w:p>
        </w:tc>
      </w:tr>
      <w:tr w:rsidR="00990632" w:rsidRPr="00517356" w:rsidTr="00F45F10">
        <w:trPr>
          <w:jc w:val="center"/>
        </w:trPr>
        <w:tc>
          <w:tcPr>
            <w:tcW w:w="2515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3440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выше среднего</w:t>
            </w:r>
          </w:p>
        </w:tc>
      </w:tr>
      <w:tr w:rsidR="00990632" w:rsidRPr="00517356" w:rsidTr="00F45F10">
        <w:trPr>
          <w:jc w:val="center"/>
        </w:trPr>
        <w:tc>
          <w:tcPr>
            <w:tcW w:w="2515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3440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средний</w:t>
            </w:r>
          </w:p>
        </w:tc>
      </w:tr>
      <w:tr w:rsidR="00990632" w:rsidRPr="00517356" w:rsidTr="00F45F10">
        <w:trPr>
          <w:jc w:val="center"/>
        </w:trPr>
        <w:tc>
          <w:tcPr>
            <w:tcW w:w="2515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3440" w:type="dxa"/>
            <w:vAlign w:val="center"/>
          </w:tcPr>
          <w:p w:rsidR="00990632" w:rsidRPr="00517356" w:rsidRDefault="00990632" w:rsidP="00753229">
            <w:pPr>
              <w:keepNext/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173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низкий</w:t>
            </w:r>
          </w:p>
        </w:tc>
      </w:tr>
    </w:tbl>
    <w:p w:rsidR="00990632" w:rsidRPr="00517356" w:rsidRDefault="00990632" w:rsidP="00753229">
      <w:pPr>
        <w:keepNext/>
        <w:tabs>
          <w:tab w:val="left" w:pos="2295"/>
        </w:tabs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90632" w:rsidRPr="00517356" w:rsidRDefault="00892E63" w:rsidP="00753229">
      <w:pPr>
        <w:keepNext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51735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Составители:</w:t>
      </w:r>
      <w:r w:rsidR="00990632" w:rsidRPr="0051735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</w:p>
    <w:p w:rsidR="00990632" w:rsidRPr="00517356" w:rsidRDefault="00990632" w:rsidP="00753229">
      <w:pPr>
        <w:keepNext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51735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Куликов С.Б., </w:t>
      </w:r>
      <w:proofErr w:type="spellStart"/>
      <w:r w:rsidRPr="0051735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д</w:t>
      </w:r>
      <w:proofErr w:type="gramStart"/>
      <w:r w:rsidRPr="0051735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.ф</w:t>
      </w:r>
      <w:proofErr w:type="gramEnd"/>
      <w:r w:rsidRPr="0051735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илос.н</w:t>
      </w:r>
      <w:proofErr w:type="spellEnd"/>
      <w:r w:rsidRPr="0051735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, зав. кафедрой философии и социальных наук</w:t>
      </w:r>
    </w:p>
    <w:p w:rsidR="00990632" w:rsidRPr="00517356" w:rsidRDefault="00E72CFD" w:rsidP="00753229">
      <w:pPr>
        <w:keepNext/>
        <w:shd w:val="clear" w:color="auto" w:fill="FFFFFF"/>
        <w:spacing w:after="0" w:line="240" w:lineRule="auto"/>
        <w:ind w:firstLine="709"/>
        <w:jc w:val="both"/>
        <w:rPr>
          <w:rFonts w:ascii="Times New Roman" w:eastAsia="Batang" w:hAnsi="Times New Roman" w:cs="Times New Roman"/>
          <w:color w:val="000000"/>
          <w:spacing w:val="-3"/>
          <w:sz w:val="24"/>
          <w:szCs w:val="24"/>
          <w:lang w:eastAsia="ko-KR"/>
        </w:rPr>
      </w:pPr>
      <w:r w:rsidRPr="00517356">
        <w:rPr>
          <w:rFonts w:ascii="Times New Roman" w:eastAsia="Batang" w:hAnsi="Times New Roman" w:cs="Times New Roman"/>
          <w:color w:val="000000"/>
          <w:spacing w:val="-3"/>
          <w:sz w:val="24"/>
          <w:szCs w:val="24"/>
          <w:lang w:eastAsia="ko-KR"/>
        </w:rPr>
        <w:t>Максимова А.А., к.э.н., доцент.</w:t>
      </w:r>
    </w:p>
    <w:p w:rsidR="00990632" w:rsidRPr="00517356" w:rsidRDefault="00990632" w:rsidP="00753229">
      <w:pPr>
        <w:keepNext/>
        <w:shd w:val="clear" w:color="auto" w:fill="FFFFFF"/>
        <w:tabs>
          <w:tab w:val="left" w:pos="2703"/>
          <w:tab w:val="left" w:pos="4901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</w:p>
    <w:sectPr w:rsidR="00990632" w:rsidRPr="00517356" w:rsidSect="00666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altName w:val="Arial Unicode MS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63"/>
    <w:rsid w:val="002C1D63"/>
    <w:rsid w:val="00317129"/>
    <w:rsid w:val="00517356"/>
    <w:rsid w:val="0066677E"/>
    <w:rsid w:val="00753229"/>
    <w:rsid w:val="00841AF6"/>
    <w:rsid w:val="00892E63"/>
    <w:rsid w:val="00990632"/>
    <w:rsid w:val="00B80C55"/>
    <w:rsid w:val="00C04311"/>
    <w:rsid w:val="00C0455D"/>
    <w:rsid w:val="00D4624C"/>
    <w:rsid w:val="00DA5857"/>
    <w:rsid w:val="00E72CFD"/>
    <w:rsid w:val="00EB4068"/>
    <w:rsid w:val="00F105BF"/>
    <w:rsid w:val="00FC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9063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90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9063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90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1E6CB1BF-F1E7-4ABE-8D5C-38522205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1948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Куликов</dc:creator>
  <cp:lastModifiedBy>User</cp:lastModifiedBy>
  <cp:revision>4</cp:revision>
  <dcterms:created xsi:type="dcterms:W3CDTF">2019-11-08T04:36:00Z</dcterms:created>
  <dcterms:modified xsi:type="dcterms:W3CDTF">2019-11-08T04:36:00Z</dcterms:modified>
</cp:coreProperties>
</file>