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D9" w:rsidRDefault="00F734D9" w:rsidP="00F734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  <w:sz w:val="24"/>
          <w:szCs w:val="24"/>
        </w:rPr>
        <w:t>аименование оценочных и методических материалов по контролируемым разделам дисциплины Варианты английского языка в современном мире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2410"/>
        <w:gridCol w:w="3402"/>
      </w:tblGrid>
      <w:tr w:rsidR="00F734D9" w:rsidTr="00F73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разделы</w:t>
            </w:r>
          </w:p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734D9" w:rsidTr="00F73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Pr="006F64DD" w:rsidRDefault="00F734D9" w:rsidP="00D948E4">
            <w:pPr>
              <w:pStyle w:val="1"/>
              <w:suppressAutoHyphens w:val="0"/>
              <w:spacing w:line="276" w:lineRule="auto"/>
              <w:jc w:val="both"/>
              <w:rPr>
                <w:rFonts w:cs="Times New Roman"/>
                <w:color w:val="000000"/>
                <w:lang w:val="ru-RU"/>
              </w:rPr>
            </w:pPr>
            <w:r w:rsidRPr="005B23A4">
              <w:rPr>
                <w:rFonts w:eastAsia="Times New Roman" w:cs="Times New Roman"/>
                <w:color w:val="000000"/>
                <w:lang w:val="ru-RU"/>
              </w:rPr>
              <w:t>Особенности америка</w:t>
            </w:r>
            <w:r w:rsidRPr="006F64DD">
              <w:rPr>
                <w:rFonts w:eastAsia="Times New Roman" w:cs="Times New Roman"/>
                <w:color w:val="000000"/>
                <w:lang w:val="ru-RU"/>
              </w:rPr>
              <w:t>н</w:t>
            </w:r>
            <w:r w:rsidRPr="005B23A4">
              <w:rPr>
                <w:rFonts w:eastAsia="Times New Roman" w:cs="Times New Roman"/>
                <w:color w:val="000000"/>
                <w:lang w:val="ru-RU"/>
              </w:rPr>
              <w:t xml:space="preserve">ского </w:t>
            </w:r>
            <w:r w:rsidRPr="006F64DD">
              <w:rPr>
                <w:rFonts w:eastAsia="Times New Roman" w:cs="Times New Roman"/>
                <w:color w:val="000000"/>
                <w:lang w:val="ru-RU"/>
              </w:rPr>
              <w:t xml:space="preserve">варианта английского языка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9" w:rsidRDefault="00F734D9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  <w:p w:rsidR="00F734D9" w:rsidRDefault="00F734D9" w:rsidP="00F734D9">
            <w:pPr>
              <w:snapToGrid w:val="0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УК-4</w:t>
            </w:r>
          </w:p>
          <w:p w:rsidR="00F734D9" w:rsidRDefault="00F734D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 w:rsidP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доклады; контрольное чтение фонетических текстов; </w:t>
            </w:r>
          </w:p>
        </w:tc>
      </w:tr>
      <w:tr w:rsidR="00F734D9" w:rsidTr="00F73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Pr="005B23A4" w:rsidRDefault="00F734D9" w:rsidP="00D948E4">
            <w:pPr>
              <w:pStyle w:val="1"/>
              <w:suppressAutoHyphens w:val="0"/>
              <w:spacing w:line="276" w:lineRule="auto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 w:rsidRPr="005B23A4">
              <w:rPr>
                <w:rFonts w:eastAsia="Times New Roman" w:cs="Times New Roman"/>
                <w:color w:val="000000"/>
                <w:lang w:val="ru-RU"/>
              </w:rPr>
              <w:t xml:space="preserve">Особенности </w:t>
            </w:r>
            <w:r w:rsidRPr="006F64DD">
              <w:rPr>
                <w:rFonts w:eastAsia="Times New Roman" w:cs="Times New Roman"/>
                <w:color w:val="000000"/>
                <w:lang w:val="ru-RU"/>
              </w:rPr>
              <w:t>канадского варианта английского языка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9" w:rsidRDefault="00F734D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 w:rsidP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доклады; контрольное чтение фонетических текстов; </w:t>
            </w:r>
          </w:p>
        </w:tc>
      </w:tr>
      <w:tr w:rsidR="00F734D9" w:rsidTr="00F73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Pr="005B23A4" w:rsidRDefault="00F734D9" w:rsidP="00D948E4">
            <w:pPr>
              <w:pStyle w:val="1"/>
              <w:suppressAutoHyphens w:val="0"/>
              <w:spacing w:line="276" w:lineRule="auto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 w:rsidRPr="005B23A4">
              <w:rPr>
                <w:rFonts w:eastAsia="Times New Roman" w:cs="Times New Roman"/>
                <w:color w:val="000000"/>
                <w:lang w:val="ru-RU"/>
              </w:rPr>
              <w:t xml:space="preserve">Особенности </w:t>
            </w:r>
            <w:r w:rsidRPr="006F64DD">
              <w:rPr>
                <w:rFonts w:eastAsia="Times New Roman" w:cs="Times New Roman"/>
                <w:color w:val="000000"/>
                <w:lang w:val="ru-RU"/>
              </w:rPr>
              <w:t>австралийского</w:t>
            </w:r>
            <w:r w:rsidRPr="005B23A4">
              <w:rPr>
                <w:rFonts w:eastAsia="Times New Roman" w:cs="Times New Roman"/>
                <w:color w:val="000000"/>
                <w:lang w:val="ru-RU"/>
              </w:rPr>
              <w:t xml:space="preserve"> </w:t>
            </w:r>
            <w:r w:rsidRPr="006F64DD">
              <w:rPr>
                <w:rFonts w:eastAsia="Times New Roman" w:cs="Times New Roman"/>
                <w:color w:val="000000"/>
                <w:lang w:val="ru-RU"/>
              </w:rPr>
              <w:t>варианта английского языка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9" w:rsidRDefault="00F734D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 w:rsidP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доклады; контрольное чтение фонетических текстов; </w:t>
            </w:r>
          </w:p>
        </w:tc>
      </w:tr>
    </w:tbl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pStyle w:val="Standard"/>
        <w:jc w:val="center"/>
        <w:rPr>
          <w:lang w:val="ru-RU"/>
        </w:rPr>
      </w:pPr>
      <w:r>
        <w:rPr>
          <w:b/>
          <w:bCs/>
          <w:spacing w:val="-1"/>
          <w:lang w:val="ru-RU"/>
        </w:rPr>
        <w:lastRenderedPageBreak/>
        <w:t xml:space="preserve">Критерии </w:t>
      </w:r>
      <w:r>
        <w:rPr>
          <w:b/>
          <w:bCs/>
          <w:lang w:val="ru-RU"/>
        </w:rPr>
        <w:t xml:space="preserve">и </w:t>
      </w:r>
      <w:r>
        <w:rPr>
          <w:b/>
          <w:bCs/>
          <w:spacing w:val="-1"/>
          <w:lang w:val="ru-RU"/>
        </w:rPr>
        <w:t xml:space="preserve">показатели, используемые </w:t>
      </w:r>
      <w:r>
        <w:rPr>
          <w:b/>
          <w:bCs/>
          <w:lang w:val="ru-RU"/>
        </w:rPr>
        <w:t xml:space="preserve">при оценивании </w:t>
      </w:r>
      <w:r>
        <w:rPr>
          <w:b/>
          <w:lang w:val="ru-RU"/>
        </w:rPr>
        <w:t xml:space="preserve">контролируемых результатов обучения </w:t>
      </w:r>
      <w:r>
        <w:rPr>
          <w:b/>
          <w:bCs/>
          <w:lang w:val="ru-RU"/>
        </w:rPr>
        <w:t>и алгоритм</w:t>
      </w:r>
      <w:r>
        <w:rPr>
          <w:b/>
          <w:bCs/>
          <w:spacing w:val="-3"/>
          <w:lang w:val="ru-RU"/>
        </w:rPr>
        <w:t xml:space="preserve"> </w:t>
      </w:r>
      <w:r>
        <w:rPr>
          <w:b/>
          <w:bCs/>
          <w:lang w:val="ru-RU"/>
        </w:rPr>
        <w:t>оценивания</w:t>
      </w: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734D9" w:rsidRPr="00F651E1" w:rsidRDefault="00F734D9" w:rsidP="00F734D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Фонетические</w:t>
      </w:r>
      <w:r w:rsidRPr="00F651E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тексты</w:t>
      </w:r>
    </w:p>
    <w:p w:rsidR="00F734D9" w:rsidRPr="00F651E1" w:rsidRDefault="00F734D9" w:rsidP="00F734D9">
      <w:pPr>
        <w:spacing w:after="0" w:line="240" w:lineRule="auto"/>
        <w:jc w:val="both"/>
        <w:rPr>
          <w:rFonts w:ascii="Times New Roman" w:hAnsi="Times New Roman"/>
          <w:b/>
        </w:rPr>
      </w:pPr>
      <w:r w:rsidRPr="00F651E1">
        <w:rPr>
          <w:rFonts w:ascii="Times New Roman" w:hAnsi="Times New Roman"/>
          <w:b/>
        </w:rPr>
        <w:t>Примеры:</w:t>
      </w:r>
    </w:p>
    <w:p w:rsidR="005B23A4" w:rsidRPr="00F651E1" w:rsidRDefault="005B23A4" w:rsidP="00F734D9">
      <w:pPr>
        <w:spacing w:after="0" w:line="240" w:lineRule="auto"/>
        <w:jc w:val="both"/>
        <w:rPr>
          <w:rFonts w:ascii="Times New Roman" w:eastAsiaTheme="minorEastAsia" w:hAnsi="Times New Roman"/>
          <w:lang w:eastAsia="ja-JP"/>
        </w:rPr>
      </w:pPr>
    </w:p>
    <w:p w:rsidR="005B23A4" w:rsidRDefault="005B23A4" w:rsidP="00F734D9">
      <w:pPr>
        <w:spacing w:after="0" w:line="240" w:lineRule="auto"/>
        <w:jc w:val="both"/>
        <w:rPr>
          <w:rFonts w:ascii="Times New Roman" w:eastAsiaTheme="minorEastAsia" w:hAnsi="Times New Roman"/>
          <w:lang w:val="en-US" w:eastAsia="ja-JP"/>
        </w:rPr>
      </w:pPr>
      <w:r>
        <w:rPr>
          <w:rFonts w:ascii="Times New Roman" w:eastAsiaTheme="minorEastAsia" w:hAnsi="Times New Roman"/>
          <w:lang w:val="en-US" w:eastAsia="ja-JP"/>
        </w:rPr>
        <w:t>I</w:t>
      </w:r>
      <w:r w:rsidRPr="00F651E1">
        <w:rPr>
          <w:rFonts w:ascii="Times New Roman" w:eastAsiaTheme="minorEastAsia" w:hAnsi="Times New Roman"/>
          <w:lang w:eastAsia="ja-JP"/>
        </w:rPr>
        <w:t xml:space="preserve"> </w:t>
      </w:r>
      <w:r>
        <w:rPr>
          <w:rFonts w:ascii="Times New Roman" w:eastAsiaTheme="minorEastAsia" w:hAnsi="Times New Roman"/>
          <w:lang w:val="en-US" w:eastAsia="ja-JP"/>
        </w:rPr>
        <w:t>come</w:t>
      </w:r>
      <w:r w:rsidRPr="00F651E1">
        <w:rPr>
          <w:rFonts w:ascii="Times New Roman" w:eastAsiaTheme="minorEastAsia" w:hAnsi="Times New Roman"/>
          <w:lang w:eastAsia="ja-JP"/>
        </w:rPr>
        <w:t xml:space="preserve"> </w:t>
      </w:r>
      <w:r>
        <w:rPr>
          <w:rFonts w:ascii="Times New Roman" w:eastAsiaTheme="minorEastAsia" w:hAnsi="Times New Roman"/>
          <w:lang w:val="en-US" w:eastAsia="ja-JP"/>
        </w:rPr>
        <w:t>from</w:t>
      </w:r>
      <w:r w:rsidRPr="00F651E1">
        <w:rPr>
          <w:rFonts w:ascii="Times New Roman" w:eastAsiaTheme="minorEastAsia" w:hAnsi="Times New Roman"/>
          <w:lang w:eastAsia="ja-JP"/>
        </w:rPr>
        <w:t xml:space="preserve"> </w:t>
      </w:r>
      <w:r>
        <w:rPr>
          <w:rFonts w:ascii="Times New Roman" w:eastAsiaTheme="minorEastAsia" w:hAnsi="Times New Roman"/>
          <w:lang w:val="en-US" w:eastAsia="ja-JP"/>
        </w:rPr>
        <w:t>Russ</w:t>
      </w:r>
      <w:r w:rsidR="00A72970">
        <w:rPr>
          <w:rFonts w:ascii="Times New Roman" w:eastAsiaTheme="minorEastAsia" w:hAnsi="Times New Roman"/>
          <w:lang w:val="en-US" w:eastAsia="ja-JP"/>
        </w:rPr>
        <w:t>ia</w:t>
      </w:r>
      <w:r w:rsidR="00A72970" w:rsidRPr="00F651E1">
        <w:rPr>
          <w:rFonts w:ascii="Times New Roman" w:eastAsiaTheme="minorEastAsia" w:hAnsi="Times New Roman"/>
          <w:lang w:eastAsia="ja-JP"/>
        </w:rPr>
        <w:t xml:space="preserve">. </w:t>
      </w:r>
      <w:r w:rsidR="00A72970">
        <w:rPr>
          <w:rFonts w:ascii="Times New Roman" w:eastAsiaTheme="minorEastAsia" w:hAnsi="Times New Roman"/>
          <w:lang w:val="en-US" w:eastAsia="ja-JP"/>
        </w:rPr>
        <w:t xml:space="preserve">My family is not very large, but we are very friendly. They are my mother, my father, my brother Ivan, his wife Julia, their son </w:t>
      </w:r>
      <w:r w:rsidR="002B1D01">
        <w:rPr>
          <w:rFonts w:ascii="Times New Roman" w:eastAsiaTheme="minorEastAsia" w:hAnsi="Times New Roman"/>
          <w:lang w:val="en-US" w:eastAsia="ja-JP"/>
        </w:rPr>
        <w:t xml:space="preserve">(my nephew) and I. We all live together in a big cottage in the suburbs of our city. My mother is a housewife. Usually she is at home, busy with doing household chores. My father is a </w:t>
      </w:r>
      <w:r w:rsidR="00B43970">
        <w:rPr>
          <w:rFonts w:ascii="Times New Roman" w:eastAsiaTheme="minorEastAsia" w:hAnsi="Times New Roman"/>
          <w:lang w:val="en-US" w:eastAsia="ja-JP"/>
        </w:rPr>
        <w:t>lawyer;</w:t>
      </w:r>
      <w:r w:rsidR="002B1D01">
        <w:rPr>
          <w:rFonts w:ascii="Times New Roman" w:eastAsiaTheme="minorEastAsia" w:hAnsi="Times New Roman"/>
          <w:lang w:val="en-US" w:eastAsia="ja-JP"/>
        </w:rPr>
        <w:t xml:space="preserve"> he spends much time at work. Very often he leaves our house early in the evening and comes back late at night. My nephew is only 1 year old and his mother, my sister-in-law, is on a maternity leave. We all try and help her with </w:t>
      </w:r>
      <w:r w:rsidR="00B43970">
        <w:rPr>
          <w:rFonts w:ascii="Times New Roman" w:eastAsiaTheme="minorEastAsia" w:hAnsi="Times New Roman"/>
          <w:lang w:val="en-US" w:eastAsia="ja-JP"/>
        </w:rPr>
        <w:t>the child. My brother is an engineer. He loves his family and likes his work very much.</w:t>
      </w:r>
    </w:p>
    <w:p w:rsidR="00F734D9" w:rsidRDefault="00F734D9" w:rsidP="00F734D9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F734D9" w:rsidRDefault="00F734D9" w:rsidP="00F734D9">
      <w:pPr>
        <w:spacing w:after="0" w:line="100" w:lineRule="atLeast"/>
        <w:jc w:val="center"/>
        <w:rPr>
          <w:rFonts w:cs="Calibri"/>
          <w:lang w:eastAsia="ru-RU"/>
        </w:rPr>
      </w:pPr>
      <w:r>
        <w:rPr>
          <w:rFonts w:ascii="Times New Roman" w:hAnsi="Times New Roman"/>
          <w:b/>
        </w:rPr>
        <w:t xml:space="preserve">Критерии и показатели оценивания </w:t>
      </w:r>
      <w:r>
        <w:rPr>
          <w:rFonts w:ascii="Times New Roman" w:eastAsia="Batang" w:hAnsi="Times New Roman"/>
          <w:b/>
        </w:rPr>
        <w:t>чтения тренировочных текстов</w:t>
      </w:r>
    </w:p>
    <w:tbl>
      <w:tblPr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02"/>
        <w:gridCol w:w="1701"/>
      </w:tblGrid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  <w:b/>
              </w:rPr>
              <w:t>Показатели</w:t>
            </w:r>
          </w:p>
          <w:p w:rsidR="00F734D9" w:rsidRDefault="00F734D9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Batang" w:hAnsi="Times New Roman"/>
                <w:b/>
              </w:rPr>
              <w:t>Балл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Деление текста на  смысловые синтагмы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Pr="00F651E1" w:rsidRDefault="00F734D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Соблюдение  интонационного рисунка,  фразового ударения и интонационного контура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  необоснованных пауз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Pr="00F651E1" w:rsidRDefault="00F734D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Произношение слов без нарушений нормы: практически отсутствуют фонетические и фонологические ошибки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Осознанность чтения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</w:tbl>
    <w:p w:rsidR="00F734D9" w:rsidRDefault="00F734D9" w:rsidP="00F734D9">
      <w:pPr>
        <w:spacing w:after="0" w:line="100" w:lineRule="atLeast"/>
        <w:jc w:val="center"/>
        <w:rPr>
          <w:rFonts w:ascii="Times New Roman" w:hAnsi="Times New Roman"/>
          <w:b/>
        </w:rPr>
      </w:pPr>
    </w:p>
    <w:p w:rsidR="00F734D9" w:rsidRDefault="00F734D9" w:rsidP="00F734D9">
      <w:pPr>
        <w:tabs>
          <w:tab w:val="left" w:pos="0"/>
        </w:tabs>
        <w:spacing w:after="0" w:line="100" w:lineRule="atLeast"/>
        <w:jc w:val="center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</w:rPr>
        <w:t>Шкала оценивания</w:t>
      </w:r>
    </w:p>
    <w:tbl>
      <w:tblPr>
        <w:tblW w:w="9645" w:type="dxa"/>
        <w:jc w:val="center"/>
        <w:tblInd w:w="-39" w:type="dxa"/>
        <w:tblLayout w:type="fixed"/>
        <w:tblLook w:val="04A0" w:firstRow="1" w:lastRow="0" w:firstColumn="1" w:lastColumn="0" w:noHBand="0" w:noVBand="1"/>
      </w:tblPr>
      <w:tblGrid>
        <w:gridCol w:w="3212"/>
        <w:gridCol w:w="3211"/>
        <w:gridCol w:w="3222"/>
      </w:tblGrid>
      <w:tr w:rsidR="00F734D9" w:rsidTr="00F734D9">
        <w:trPr>
          <w:jc w:val="center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Баллы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Уровень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Оценка</w:t>
            </w:r>
          </w:p>
        </w:tc>
      </w:tr>
      <w:tr w:rsidR="00F734D9" w:rsidTr="00F734D9">
        <w:trPr>
          <w:jc w:val="center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F734D9" w:rsidTr="00F734D9">
        <w:trPr>
          <w:jc w:val="center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F734D9" w:rsidTr="00F734D9">
        <w:trPr>
          <w:jc w:val="center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F734D9" w:rsidTr="00F734D9">
        <w:trPr>
          <w:jc w:val="center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0-2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F734D9" w:rsidRDefault="00F734D9" w:rsidP="00F734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734D9" w:rsidRDefault="00F734D9" w:rsidP="00F734D9">
      <w:pPr>
        <w:pStyle w:val="Default"/>
        <w:jc w:val="center"/>
        <w:rPr>
          <w:b/>
        </w:rPr>
      </w:pPr>
      <w:r>
        <w:rPr>
          <w:b/>
        </w:rPr>
        <w:t>Доклады (сообщения)</w:t>
      </w:r>
    </w:p>
    <w:p w:rsidR="00F734D9" w:rsidRPr="00413B09" w:rsidRDefault="00F734D9" w:rsidP="00F734D9">
      <w:pPr>
        <w:pStyle w:val="Default"/>
        <w:numPr>
          <w:ilvl w:val="0"/>
          <w:numId w:val="3"/>
        </w:numPr>
        <w:jc w:val="both"/>
      </w:pPr>
      <w:r w:rsidRPr="00413B09">
        <w:t xml:space="preserve">Особенности </w:t>
      </w:r>
      <w:r w:rsidR="00413B09" w:rsidRPr="00413B09">
        <w:t>произношения гласных в речи молодежи в США / Австралии / Канаде</w:t>
      </w:r>
    </w:p>
    <w:p w:rsidR="00413B09" w:rsidRPr="00413B09" w:rsidRDefault="00413B09" w:rsidP="00F734D9">
      <w:pPr>
        <w:pStyle w:val="Default"/>
        <w:numPr>
          <w:ilvl w:val="0"/>
          <w:numId w:val="3"/>
        </w:numPr>
        <w:jc w:val="both"/>
      </w:pPr>
      <w:r w:rsidRPr="00413B09">
        <w:rPr>
          <w:rFonts w:ascii="Roboto-Regular" w:hAnsi="Roboto-Regular"/>
          <w:sz w:val="23"/>
          <w:szCs w:val="23"/>
          <w:shd w:val="clear" w:color="auto" w:fill="FFFFFF"/>
        </w:rPr>
        <w:t>История возникновения американского английского.</w:t>
      </w:r>
    </w:p>
    <w:p w:rsidR="00413B09" w:rsidRDefault="00413B09" w:rsidP="00F734D9">
      <w:pPr>
        <w:pStyle w:val="Default"/>
        <w:numPr>
          <w:ilvl w:val="0"/>
          <w:numId w:val="3"/>
        </w:numPr>
        <w:jc w:val="both"/>
      </w:pPr>
      <w:r>
        <w:t>Американизмы в современных СМИ.</w:t>
      </w:r>
    </w:p>
    <w:p w:rsidR="00413B09" w:rsidRPr="00413B09" w:rsidRDefault="00413B09" w:rsidP="00F734D9">
      <w:pPr>
        <w:pStyle w:val="Default"/>
        <w:numPr>
          <w:ilvl w:val="0"/>
          <w:numId w:val="3"/>
        </w:numPr>
        <w:jc w:val="both"/>
      </w:pPr>
      <w:r>
        <w:rPr>
          <w:rFonts w:ascii="Roboto-Regular" w:hAnsi="Roboto-Regular"/>
          <w:sz w:val="23"/>
          <w:szCs w:val="23"/>
          <w:shd w:val="clear" w:color="auto" w:fill="FFFFFF"/>
        </w:rPr>
        <w:t>Сравнительно-сопоставительный анализ британского и американского вариантов английского языка.</w:t>
      </w:r>
    </w:p>
    <w:p w:rsidR="00413B09" w:rsidRPr="00413B09" w:rsidRDefault="00413B09" w:rsidP="00F734D9">
      <w:pPr>
        <w:pStyle w:val="Default"/>
        <w:numPr>
          <w:ilvl w:val="0"/>
          <w:numId w:val="3"/>
        </w:numPr>
        <w:jc w:val="both"/>
      </w:pPr>
      <w:r>
        <w:rPr>
          <w:rFonts w:ascii="Roboto-Regular" w:hAnsi="Roboto-Regular"/>
          <w:sz w:val="23"/>
          <w:szCs w:val="23"/>
          <w:shd w:val="clear" w:color="auto" w:fill="FFFFFF"/>
        </w:rPr>
        <w:t>Вариативность в системе словесного ударения в британском и американском вариантах английского языка.</w:t>
      </w:r>
    </w:p>
    <w:p w:rsidR="00413B09" w:rsidRPr="00413B09" w:rsidRDefault="00413B09" w:rsidP="00F734D9">
      <w:pPr>
        <w:pStyle w:val="Default"/>
        <w:numPr>
          <w:ilvl w:val="0"/>
          <w:numId w:val="3"/>
        </w:numPr>
        <w:jc w:val="both"/>
      </w:pPr>
      <w:r>
        <w:rPr>
          <w:rFonts w:ascii="Roboto-Regular" w:hAnsi="Roboto-Regular"/>
          <w:sz w:val="23"/>
          <w:szCs w:val="23"/>
          <w:shd w:val="clear" w:color="auto" w:fill="FFFFFF"/>
        </w:rPr>
        <w:t>Фонетические и фонологические особенности американского / канадского / австралийского / новозеландского языка.</w:t>
      </w:r>
    </w:p>
    <w:p w:rsidR="00413B09" w:rsidRPr="00413B09" w:rsidRDefault="00413B09" w:rsidP="00F734D9">
      <w:pPr>
        <w:pStyle w:val="Default"/>
        <w:numPr>
          <w:ilvl w:val="0"/>
          <w:numId w:val="3"/>
        </w:numPr>
        <w:jc w:val="both"/>
      </w:pPr>
      <w:r w:rsidRPr="00413B09">
        <w:rPr>
          <w:iCs/>
          <w:shd w:val="clear" w:color="auto" w:fill="FDFDFD"/>
        </w:rPr>
        <w:t>Интонация в канадском</w:t>
      </w:r>
      <w:r>
        <w:rPr>
          <w:iCs/>
          <w:shd w:val="clear" w:color="auto" w:fill="FDFDFD"/>
        </w:rPr>
        <w:t xml:space="preserve"> / австралийском / новозеландском / американском</w:t>
      </w:r>
      <w:r w:rsidRPr="00413B09">
        <w:rPr>
          <w:iCs/>
          <w:shd w:val="clear" w:color="auto" w:fill="FDFDFD"/>
        </w:rPr>
        <w:t xml:space="preserve"> английском</w:t>
      </w:r>
      <w:r>
        <w:rPr>
          <w:iCs/>
          <w:shd w:val="clear" w:color="auto" w:fill="FDFDFD"/>
        </w:rPr>
        <w:t xml:space="preserve"> языке.</w:t>
      </w:r>
    </w:p>
    <w:p w:rsidR="00413B09" w:rsidRDefault="00413B09" w:rsidP="00F734D9">
      <w:pPr>
        <w:pStyle w:val="Default"/>
        <w:numPr>
          <w:ilvl w:val="0"/>
          <w:numId w:val="3"/>
        </w:numPr>
        <w:jc w:val="both"/>
      </w:pPr>
      <w:r>
        <w:t>История канадского двуязычия.</w:t>
      </w:r>
    </w:p>
    <w:p w:rsidR="00413B09" w:rsidRPr="00607C48" w:rsidRDefault="00607C48" w:rsidP="00F734D9">
      <w:pPr>
        <w:pStyle w:val="Default"/>
        <w:numPr>
          <w:ilvl w:val="0"/>
          <w:numId w:val="3"/>
        </w:numPr>
        <w:jc w:val="both"/>
      </w:pPr>
      <w:r w:rsidRPr="00607C48">
        <w:rPr>
          <w:bCs/>
          <w:shd w:val="clear" w:color="auto" w:fill="FFFFFF"/>
        </w:rPr>
        <w:t>Современные тенденции английского произношения.</w:t>
      </w:r>
    </w:p>
    <w:p w:rsidR="00607C48" w:rsidRPr="00607C48" w:rsidRDefault="00607C48" w:rsidP="00607C48">
      <w:pPr>
        <w:pStyle w:val="Default"/>
        <w:numPr>
          <w:ilvl w:val="0"/>
          <w:numId w:val="3"/>
        </w:numPr>
        <w:jc w:val="both"/>
      </w:pPr>
      <w:r w:rsidRPr="00607C48">
        <w:rPr>
          <w:bCs/>
          <w:shd w:val="clear" w:color="auto" w:fill="FFFFFF"/>
        </w:rPr>
        <w:t xml:space="preserve"> </w:t>
      </w:r>
      <w:r w:rsidRPr="00607C48">
        <w:t>Лексические</w:t>
      </w:r>
      <w:r>
        <w:t xml:space="preserve"> / фонетические / грамматические</w:t>
      </w:r>
      <w:r w:rsidRPr="00607C48">
        <w:t xml:space="preserve"> особенности новозеландской ветви английского языка</w:t>
      </w:r>
      <w:r>
        <w:t>.</w:t>
      </w:r>
    </w:p>
    <w:p w:rsidR="00F734D9" w:rsidRDefault="00F734D9" w:rsidP="00F734D9">
      <w:pPr>
        <w:pStyle w:val="21"/>
        <w:ind w:left="0"/>
        <w:jc w:val="both"/>
        <w:rPr>
          <w:lang w:val="ru-RU"/>
        </w:rPr>
      </w:pPr>
    </w:p>
    <w:p w:rsidR="00607C48" w:rsidRDefault="00607C48" w:rsidP="00607C48">
      <w:pPr>
        <w:tabs>
          <w:tab w:val="left" w:pos="2295"/>
        </w:tabs>
        <w:spacing w:after="0" w:line="100" w:lineRule="atLeast"/>
        <w:ind w:firstLine="720"/>
        <w:jc w:val="center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</w:rPr>
        <w:t>Критерии и показатели, используемые при оценивании доклада: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090"/>
        <w:gridCol w:w="5528"/>
      </w:tblGrid>
      <w:tr w:rsidR="00607C48" w:rsidRPr="003A7E3B" w:rsidTr="00607C48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  <w:rPr>
                <w:rFonts w:ascii="Times New Roman" w:eastAsia="Batang" w:hAnsi="Times New Roman"/>
                <w:b/>
              </w:rPr>
            </w:pPr>
            <w:proofErr w:type="spellStart"/>
            <w:r>
              <w:rPr>
                <w:rFonts w:ascii="Times New Roman" w:eastAsia="Batang" w:hAnsi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Pr="003A7E3B" w:rsidRDefault="00607C48" w:rsidP="00D948E4">
            <w:pPr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  <w:b/>
              </w:rPr>
              <w:t>Требования</w:t>
            </w:r>
            <w:r>
              <w:rPr>
                <w:rFonts w:ascii="Times New Roman" w:eastAsia="Batang" w:hAnsi="Times New Roman"/>
                <w:b/>
                <w:spacing w:val="-4"/>
              </w:rPr>
              <w:t xml:space="preserve"> </w:t>
            </w:r>
            <w:r>
              <w:rPr>
                <w:rFonts w:ascii="Times New Roman" w:eastAsia="Batang" w:hAnsi="Times New Roman"/>
                <w:b/>
              </w:rPr>
              <w:t>к структуре</w:t>
            </w:r>
            <w:r>
              <w:rPr>
                <w:rFonts w:ascii="Times New Roman" w:eastAsia="Batang" w:hAnsi="Times New Roman"/>
                <w:b/>
                <w:spacing w:val="-2"/>
              </w:rPr>
              <w:t xml:space="preserve"> </w:t>
            </w:r>
            <w:r>
              <w:rPr>
                <w:rFonts w:ascii="Times New Roman" w:eastAsia="Batang" w:hAnsi="Times New Roman"/>
                <w:b/>
              </w:rPr>
              <w:t>и оформлению</w:t>
            </w:r>
          </w:p>
        </w:tc>
      </w:tr>
      <w:tr w:rsidR="00607C48" w:rsidRPr="003A7E3B" w:rsidTr="00607C48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proofErr w:type="gramStart"/>
            <w:r>
              <w:rPr>
                <w:rFonts w:ascii="Times New Roman" w:eastAsia="Batang" w:hAnsi="Times New Roman"/>
              </w:rPr>
              <w:t>Продукт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самостоятельной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работы</w:t>
            </w:r>
            <w:r>
              <w:rPr>
                <w:rFonts w:ascii="Times New Roman" w:eastAsia="Batang" w:hAnsi="Times New Roman"/>
                <w:spacing w:val="-10"/>
              </w:rPr>
              <w:t xml:space="preserve"> </w:t>
            </w:r>
            <w:r>
              <w:rPr>
                <w:rFonts w:ascii="Times New Roman" w:eastAsia="Batang" w:hAnsi="Times New Roman"/>
              </w:rPr>
              <w:t>обучающегося,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представляющий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собой</w:t>
            </w:r>
            <w:r>
              <w:rPr>
                <w:rFonts w:ascii="Times New Roman" w:eastAsia="Batang" w:hAnsi="Times New Roman"/>
                <w:spacing w:val="-6"/>
              </w:rPr>
              <w:t xml:space="preserve"> </w:t>
            </w:r>
            <w:r>
              <w:rPr>
                <w:rFonts w:ascii="Times New Roman" w:eastAsia="Batang" w:hAnsi="Times New Roman"/>
              </w:rPr>
              <w:t>публичное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выступление</w:t>
            </w:r>
            <w:r>
              <w:rPr>
                <w:rFonts w:ascii="Times New Roman" w:eastAsia="Batang" w:hAnsi="Times New Roman"/>
                <w:spacing w:val="-6"/>
              </w:rPr>
              <w:t xml:space="preserve"> </w:t>
            </w:r>
            <w:r>
              <w:rPr>
                <w:rFonts w:ascii="Times New Roman" w:eastAsia="Batang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представлению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полученных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результатов</w:t>
            </w:r>
            <w:r>
              <w:rPr>
                <w:rFonts w:ascii="Times New Roman" w:eastAsia="Batang" w:hAnsi="Times New Roman"/>
                <w:spacing w:val="-9"/>
              </w:rPr>
              <w:t xml:space="preserve"> </w:t>
            </w:r>
            <w:r>
              <w:rPr>
                <w:rFonts w:ascii="Times New Roman" w:eastAsia="Batang" w:hAnsi="Times New Roman"/>
              </w:rPr>
              <w:t>решения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определенной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учебно-практической, учебно-исследовательской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или научной</w:t>
            </w:r>
            <w:r>
              <w:rPr>
                <w:rFonts w:ascii="Times New Roman" w:eastAsia="Batang" w:hAnsi="Times New Roman"/>
                <w:spacing w:val="1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</w:rPr>
              <w:t>темы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1)</w:t>
            </w:r>
            <w:r>
              <w:rPr>
                <w:rFonts w:ascii="Times New Roman" w:eastAsia="Batang" w:hAnsi="Times New Roman"/>
                <w:spacing w:val="-3"/>
              </w:rPr>
              <w:t xml:space="preserve"> </w:t>
            </w:r>
            <w:r>
              <w:rPr>
                <w:rFonts w:ascii="Times New Roman" w:eastAsia="Batang" w:hAnsi="Times New Roman"/>
              </w:rPr>
              <w:t>сообщение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(выступление);</w:t>
            </w:r>
          </w:p>
          <w:p w:rsidR="00607C48" w:rsidRDefault="00607C48" w:rsidP="00D948E4">
            <w:pPr>
              <w:spacing w:after="0" w:line="100" w:lineRule="atLeast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2) вопросы</w:t>
            </w:r>
            <w:r>
              <w:rPr>
                <w:rFonts w:ascii="Times New Roman" w:eastAsia="Batang" w:hAnsi="Times New Roman"/>
                <w:spacing w:val="-4"/>
              </w:rPr>
              <w:t xml:space="preserve"> </w:t>
            </w:r>
            <w:r>
              <w:rPr>
                <w:rFonts w:ascii="Times New Roman" w:eastAsia="Batang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докладчику;</w:t>
            </w:r>
          </w:p>
          <w:p w:rsidR="00607C48" w:rsidRDefault="00607C48" w:rsidP="00D948E4">
            <w:pPr>
              <w:spacing w:after="0" w:line="100" w:lineRule="atLeast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3) комментарии</w:t>
            </w:r>
            <w:r>
              <w:rPr>
                <w:rFonts w:ascii="Times New Roman" w:eastAsia="Batang" w:hAnsi="Times New Roman"/>
                <w:spacing w:val="-3"/>
              </w:rPr>
              <w:t xml:space="preserve"> </w:t>
            </w:r>
            <w:r>
              <w:rPr>
                <w:rFonts w:ascii="Times New Roman" w:eastAsia="Batang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замечания 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докладчику;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обсуждение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содержания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доклада,</w:t>
            </w:r>
            <w:r>
              <w:rPr>
                <w:rFonts w:ascii="Times New Roman" w:eastAsia="Batang" w:hAnsi="Times New Roman"/>
                <w:spacing w:val="4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</w:rPr>
              <w:t>его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достоинств 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недостатков,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дополнения</w:t>
            </w:r>
            <w:r>
              <w:rPr>
                <w:rFonts w:ascii="Times New Roman" w:eastAsia="Batang" w:hAnsi="Times New Roman"/>
                <w:spacing w:val="-5"/>
              </w:rPr>
              <w:t xml:space="preserve"> </w:t>
            </w:r>
            <w:r>
              <w:rPr>
                <w:rFonts w:ascii="Times New Roman" w:eastAsia="Batang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 xml:space="preserve">замечания по </w:t>
            </w:r>
            <w:r>
              <w:rPr>
                <w:rFonts w:ascii="Times New Roman" w:eastAsia="Batang" w:hAnsi="Times New Roman"/>
                <w:spacing w:val="-3"/>
              </w:rPr>
              <w:t>нему;</w:t>
            </w:r>
          </w:p>
          <w:p w:rsidR="00607C48" w:rsidRDefault="00607C48" w:rsidP="00D948E4">
            <w:pPr>
              <w:spacing w:after="0" w:line="100" w:lineRule="atLeast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4)</w:t>
            </w:r>
            <w:r>
              <w:rPr>
                <w:rFonts w:ascii="Times New Roman" w:eastAsia="Batang" w:hAnsi="Times New Roman"/>
                <w:spacing w:val="-3"/>
              </w:rPr>
              <w:t xml:space="preserve"> </w:t>
            </w:r>
            <w:r>
              <w:rPr>
                <w:rFonts w:ascii="Times New Roman" w:eastAsia="Batang" w:hAnsi="Times New Roman"/>
              </w:rPr>
              <w:t>ответное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заключительное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слово</w:t>
            </w:r>
            <w:r>
              <w:rPr>
                <w:rFonts w:ascii="Times New Roman" w:eastAsia="Batang" w:hAnsi="Times New Roman"/>
                <w:spacing w:val="-3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докладчика;</w:t>
            </w:r>
          </w:p>
          <w:p w:rsidR="00607C48" w:rsidRPr="003A7E3B" w:rsidRDefault="00607C48" w:rsidP="00D948E4">
            <w:pPr>
              <w:spacing w:after="0" w:line="100" w:lineRule="atLeast"/>
            </w:pPr>
            <w:r>
              <w:rPr>
                <w:rFonts w:ascii="Times New Roman" w:eastAsia="Batang" w:hAnsi="Times New Roman"/>
              </w:rPr>
              <w:t>5)</w:t>
            </w:r>
            <w:r>
              <w:rPr>
                <w:rFonts w:ascii="Times New Roman" w:eastAsia="Batang" w:hAnsi="Times New Roman"/>
                <w:spacing w:val="-4"/>
              </w:rPr>
              <w:t xml:space="preserve"> </w:t>
            </w:r>
            <w:r>
              <w:rPr>
                <w:rFonts w:ascii="Times New Roman" w:eastAsia="Batang" w:hAnsi="Times New Roman"/>
              </w:rPr>
              <w:t>заключение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преподавателя</w:t>
            </w:r>
          </w:p>
        </w:tc>
      </w:tr>
    </w:tbl>
    <w:p w:rsidR="00607C48" w:rsidRPr="003A7E3B" w:rsidRDefault="00607C48" w:rsidP="00607C48">
      <w:pPr>
        <w:tabs>
          <w:tab w:val="left" w:pos="2295"/>
        </w:tabs>
        <w:spacing w:after="0" w:line="100" w:lineRule="atLeast"/>
        <w:ind w:firstLine="720"/>
        <w:jc w:val="both"/>
      </w:pPr>
    </w:p>
    <w:p w:rsidR="00607C48" w:rsidRPr="009C5CD5" w:rsidRDefault="00607C48" w:rsidP="00607C48">
      <w:p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Алгоритм оценивания доклада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626"/>
        <w:gridCol w:w="992"/>
      </w:tblGrid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proofErr w:type="spellStart"/>
            <w:r>
              <w:rPr>
                <w:rFonts w:ascii="Times New Roman" w:eastAsia="Batang" w:hAnsi="Times New Roman"/>
                <w:b/>
                <w:lang w:val="en-US"/>
              </w:rPr>
              <w:lastRenderedPageBreak/>
              <w:t>Показатели</w:t>
            </w:r>
            <w:proofErr w:type="spellEnd"/>
          </w:p>
          <w:p w:rsidR="00607C48" w:rsidRDefault="00607C48" w:rsidP="00D948E4">
            <w:pPr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  <w:b/>
              </w:rPr>
              <w:t>Балл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 xml:space="preserve">Соответствие содержания заявленной теме.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</w:rPr>
              <w:t>1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Pr="003A7E3B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Доклад разделен на смысловые части</w:t>
            </w:r>
            <w:r>
              <w:rPr>
                <w:rFonts w:ascii="Times New Roman" w:eastAsia="Batang" w:hAnsi="Times New Roman"/>
                <w:spacing w:val="24"/>
              </w:rPr>
              <w:t xml:space="preserve"> </w:t>
            </w:r>
            <w:r>
              <w:rPr>
                <w:rFonts w:ascii="Times New Roman" w:eastAsia="Batang" w:hAnsi="Times New Roman"/>
              </w:rPr>
              <w:t>и наличествует логика рассуждений при переходе</w:t>
            </w:r>
            <w:r>
              <w:rPr>
                <w:rFonts w:ascii="Times New Roman" w:eastAsia="Batang" w:hAnsi="Times New Roman"/>
                <w:spacing w:val="31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</w:rPr>
              <w:t>от</w:t>
            </w:r>
            <w:r>
              <w:rPr>
                <w:rFonts w:ascii="Times New Roman" w:eastAsia="Batang" w:hAnsi="Times New Roman"/>
              </w:rPr>
              <w:t xml:space="preserve"> одной части к</w:t>
            </w:r>
            <w:r>
              <w:rPr>
                <w:rFonts w:ascii="Times New Roman" w:eastAsia="Batang" w:hAnsi="Times New Roman"/>
                <w:spacing w:val="-12"/>
              </w:rPr>
              <w:t xml:space="preserve"> </w:t>
            </w:r>
            <w:r>
              <w:rPr>
                <w:rFonts w:ascii="Times New Roman" w:eastAsia="Batang" w:hAnsi="Times New Roman"/>
              </w:rPr>
              <w:t>другой.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</w:rPr>
              <w:t>1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Pr="003A7E3B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Корректное языковое оформление доклада: используемый словарный запас, грамматические структуры, фонетическое оформление высказывания соответствуют поставленной задаче (допускается не более трех негрубых лексико-грамматических ошибок</w:t>
            </w:r>
            <w:proofErr w:type="gramStart"/>
            <w:r>
              <w:rPr>
                <w:rFonts w:ascii="Times New Roman" w:eastAsia="Batang" w:hAnsi="Times New Roman"/>
              </w:rPr>
              <w:t xml:space="preserve"> И</w:t>
            </w:r>
            <w:proofErr w:type="gramEnd"/>
            <w:r>
              <w:rPr>
                <w:rFonts w:ascii="Times New Roman" w:eastAsia="Batang" w:hAnsi="Times New Roman"/>
              </w:rPr>
              <w:t>/ИЛИ не более трех негрубых фонетических ошибок).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</w:rPr>
              <w:t>1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Pr="003A7E3B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  <w:spacing w:val="-2"/>
              </w:rPr>
              <w:t xml:space="preserve">Подача </w:t>
            </w:r>
            <w:r>
              <w:rPr>
                <w:rFonts w:ascii="Times New Roman" w:eastAsia="Batang" w:hAnsi="Times New Roman"/>
                <w:spacing w:val="-1"/>
              </w:rPr>
              <w:t xml:space="preserve">материала </w:t>
            </w:r>
            <w:r>
              <w:rPr>
                <w:rFonts w:ascii="Times New Roman" w:eastAsia="Batang" w:hAnsi="Times New Roman"/>
                <w:spacing w:val="-2"/>
              </w:rPr>
              <w:t xml:space="preserve">выступления: </w:t>
            </w:r>
            <w:r>
              <w:rPr>
                <w:rFonts w:ascii="Times New Roman" w:eastAsia="Batang" w:hAnsi="Times New Roman"/>
                <w:spacing w:val="-1"/>
              </w:rPr>
              <w:t>свободное</w:t>
            </w:r>
            <w:r>
              <w:rPr>
                <w:rFonts w:ascii="Times New Roman" w:eastAsia="Batang" w:hAnsi="Times New Roman"/>
                <w:spacing w:val="-49"/>
              </w:rPr>
              <w:t xml:space="preserve">  </w:t>
            </w:r>
            <w:r>
              <w:rPr>
                <w:rFonts w:ascii="Times New Roman" w:eastAsia="Batang" w:hAnsi="Times New Roman"/>
              </w:rPr>
              <w:t>владение содержанием, общение с</w:t>
            </w:r>
            <w:r>
              <w:rPr>
                <w:rFonts w:ascii="Times New Roman" w:eastAsia="Batang" w:hAnsi="Times New Roman"/>
                <w:spacing w:val="-21"/>
              </w:rPr>
              <w:t xml:space="preserve"> </w:t>
            </w:r>
            <w:r>
              <w:rPr>
                <w:rFonts w:ascii="Times New Roman" w:eastAsia="Batang" w:hAnsi="Times New Roman"/>
              </w:rPr>
              <w:t>аудиторией. Доклад в течение 5-10 минут, сопровождаемый мультимедийной презентацией (презентация оценивается отдельно).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</w:rPr>
              <w:t>1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В докладе присутствует ссылка на</w:t>
            </w:r>
            <w:r>
              <w:rPr>
                <w:rFonts w:ascii="Times New Roman" w:eastAsia="Batang" w:hAnsi="Times New Roman"/>
                <w:spacing w:val="44"/>
              </w:rPr>
              <w:t xml:space="preserve"> </w:t>
            </w:r>
            <w:r>
              <w:rPr>
                <w:rFonts w:ascii="Times New Roman" w:eastAsia="Batang" w:hAnsi="Times New Roman"/>
              </w:rPr>
              <w:t>источники. Ответное слово докладчика (чёткие ответы на вопросы).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</w:rPr>
              <w:t>1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Pr="009C5CD5" w:rsidRDefault="00607C48" w:rsidP="00D948E4">
            <w:pPr>
              <w:spacing w:after="0" w:line="100" w:lineRule="atLeast"/>
              <w:jc w:val="right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 w:rsidRPr="009C5CD5">
              <w:rPr>
                <w:rFonts w:ascii="Times New Roman" w:eastAsia="Batang" w:hAnsi="Times New Roman"/>
                <w:b/>
              </w:rPr>
              <w:t>5</w:t>
            </w:r>
          </w:p>
        </w:tc>
      </w:tr>
    </w:tbl>
    <w:p w:rsidR="00607C48" w:rsidRDefault="00607C48" w:rsidP="00607C48">
      <w:pPr>
        <w:tabs>
          <w:tab w:val="left" w:pos="-2268"/>
        </w:tabs>
        <w:spacing w:after="0" w:line="100" w:lineRule="atLeast"/>
        <w:ind w:right="72"/>
        <w:jc w:val="center"/>
      </w:pPr>
    </w:p>
    <w:p w:rsidR="00607C48" w:rsidRPr="00A37485" w:rsidRDefault="00607C48" w:rsidP="00607C48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eastAsia="Batang" w:hAnsi="Times New Roman"/>
        </w:rPr>
      </w:pPr>
      <w:r w:rsidRPr="00A37485">
        <w:rPr>
          <w:rFonts w:ascii="Times New Roman" w:eastAsia="Batang" w:hAnsi="Times New Roman"/>
        </w:rPr>
        <w:t xml:space="preserve">Шкала оценивания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66"/>
        <w:gridCol w:w="3758"/>
        <w:gridCol w:w="3758"/>
      </w:tblGrid>
      <w:tr w:rsidR="00607C48" w:rsidTr="00D948E4"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>
              <w:rPr>
                <w:rFonts w:ascii="Times New Roman" w:eastAsia="Batang" w:hAnsi="Times New Roman"/>
              </w:rPr>
              <w:t>Баллы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C48" w:rsidRPr="003A7E3B" w:rsidRDefault="00607C48" w:rsidP="00D948E4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3A7E3B">
              <w:rPr>
                <w:rFonts w:ascii="Times New Roman" w:eastAsia="Calibri" w:hAnsi="Times New Roman"/>
                <w:bCs/>
                <w:color w:val="000000"/>
              </w:rPr>
              <w:t xml:space="preserve">Уровень 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eastAsia="Batang" w:hAnsi="Times New Roman"/>
              </w:rPr>
              <w:t>Оценка</w:t>
            </w:r>
          </w:p>
        </w:tc>
      </w:tr>
      <w:tr w:rsidR="00607C48" w:rsidTr="00D948E4"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>
              <w:rPr>
                <w:rFonts w:ascii="Times New Roman" w:eastAsia="Batang" w:hAnsi="Times New Roman"/>
              </w:rPr>
              <w:t>5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C48" w:rsidRPr="001263AE" w:rsidRDefault="00607C48" w:rsidP="00D94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607C48" w:rsidTr="00D948E4"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>
              <w:rPr>
                <w:rFonts w:ascii="Times New Roman" w:eastAsia="Batang" w:hAnsi="Times New Roman"/>
              </w:rPr>
              <w:t>4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C48" w:rsidRPr="001263AE" w:rsidRDefault="00607C48" w:rsidP="00D94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607C48" w:rsidTr="00D948E4"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>
              <w:rPr>
                <w:rFonts w:ascii="Times New Roman" w:eastAsia="Batang" w:hAnsi="Times New Roman"/>
              </w:rPr>
              <w:t>3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C48" w:rsidRPr="001263AE" w:rsidRDefault="00607C48" w:rsidP="00D94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607C48" w:rsidTr="00D948E4"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>
              <w:rPr>
                <w:rFonts w:ascii="Times New Roman" w:eastAsia="Batang" w:hAnsi="Times New Roman"/>
              </w:rPr>
              <w:t>0-2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C48" w:rsidRPr="001263AE" w:rsidRDefault="00607C48" w:rsidP="00D94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607C48" w:rsidRDefault="00607C48" w:rsidP="00607C48">
      <w:pPr>
        <w:tabs>
          <w:tab w:val="left" w:pos="2295"/>
        </w:tabs>
        <w:spacing w:after="0" w:line="100" w:lineRule="atLeast"/>
        <w:jc w:val="both"/>
        <w:rPr>
          <w:rFonts w:ascii="Times New Roman" w:eastAsia="Batang" w:hAnsi="Times New Roman"/>
          <w:b/>
        </w:rPr>
      </w:pPr>
    </w:p>
    <w:p w:rsidR="00607C48" w:rsidRDefault="00607C48" w:rsidP="00F734D9">
      <w:pPr>
        <w:pStyle w:val="21"/>
        <w:ind w:left="0"/>
        <w:jc w:val="both"/>
        <w:rPr>
          <w:lang w:val="ru-RU"/>
        </w:rPr>
      </w:pPr>
    </w:p>
    <w:p w:rsidR="00F734D9" w:rsidRDefault="00F734D9" w:rsidP="00F734D9">
      <w:pPr>
        <w:pStyle w:val="21"/>
        <w:ind w:left="0"/>
        <w:jc w:val="both"/>
        <w:rPr>
          <w:lang w:val="ru-RU"/>
        </w:rPr>
      </w:pPr>
      <w:r>
        <w:rPr>
          <w:lang w:val="ru-RU"/>
        </w:rPr>
        <w:t>Перечень оценочных и методических материалов, используемых для проведения промежуточной аттестации  по дисциплине «</w:t>
      </w:r>
      <w:r w:rsidRPr="00F734D9">
        <w:rPr>
          <w:lang w:val="ru-RU"/>
        </w:rPr>
        <w:t>Варианты английского языка в современном мире</w:t>
      </w:r>
      <w:r>
        <w:rPr>
          <w:lang w:val="ru-RU"/>
        </w:rPr>
        <w:t>»</w:t>
      </w:r>
    </w:p>
    <w:p w:rsidR="00F734D9" w:rsidRDefault="00F734D9" w:rsidP="00F734D9">
      <w:pPr>
        <w:pStyle w:val="21"/>
        <w:ind w:left="0"/>
        <w:rPr>
          <w:lang w:val="ru-RU"/>
        </w:rPr>
      </w:pPr>
    </w:p>
    <w:p w:rsidR="00F734D9" w:rsidRDefault="00F734D9" w:rsidP="00F734D9">
      <w:pPr>
        <w:pStyle w:val="21"/>
        <w:ind w:left="0"/>
        <w:jc w:val="both"/>
        <w:rPr>
          <w:b w:val="0"/>
          <w:iCs/>
          <w:lang w:val="ru-RU"/>
        </w:rPr>
      </w:pPr>
      <w:r>
        <w:rPr>
          <w:b w:val="0"/>
          <w:lang w:val="ru-RU"/>
        </w:rPr>
        <w:t xml:space="preserve">Аттестация по итогам освоения  дисциплины осуществляется </w:t>
      </w:r>
      <w:r>
        <w:rPr>
          <w:b w:val="0"/>
          <w:iCs/>
          <w:lang w:val="ru-RU"/>
        </w:rPr>
        <w:t xml:space="preserve">в форме зачета (4 семестр). </w:t>
      </w:r>
    </w:p>
    <w:p w:rsidR="00F734D9" w:rsidRDefault="00F734D9" w:rsidP="00F734D9">
      <w:pPr>
        <w:widowControl w:val="0"/>
        <w:spacing w:line="240" w:lineRule="auto"/>
        <w:jc w:val="both"/>
        <w:rPr>
          <w:rFonts w:ascii="Times New Roman" w:eastAsia="Arial" w:hAnsi="Times New Roman"/>
          <w:kern w:val="2"/>
          <w:sz w:val="24"/>
          <w:szCs w:val="24"/>
        </w:rPr>
      </w:pPr>
      <w:r>
        <w:rPr>
          <w:rFonts w:ascii="Times New Roman" w:eastAsia="Arial" w:hAnsi="Times New Roman"/>
          <w:kern w:val="2"/>
          <w:sz w:val="24"/>
          <w:szCs w:val="24"/>
        </w:rPr>
        <w:t>Промежуточная аттестация проводится в комбинированной форме и состоит из двух частей:</w:t>
      </w:r>
    </w:p>
    <w:p w:rsidR="00F734D9" w:rsidRPr="00F651E1" w:rsidRDefault="00F734D9" w:rsidP="00F734D9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1069" w:hanging="360"/>
        <w:jc w:val="both"/>
        <w:rPr>
          <w:rFonts w:ascii="Times New Roman" w:eastAsia="Arial" w:hAnsi="Times New Roman"/>
          <w:kern w:val="2"/>
          <w:sz w:val="24"/>
          <w:szCs w:val="24"/>
        </w:rPr>
      </w:pPr>
      <w:r w:rsidRPr="00F651E1">
        <w:rPr>
          <w:rFonts w:ascii="Times New Roman" w:eastAsia="Arial" w:hAnsi="Times New Roman"/>
          <w:kern w:val="2"/>
          <w:sz w:val="24"/>
          <w:szCs w:val="24"/>
        </w:rPr>
        <w:t>письменного теста,</w:t>
      </w:r>
    </w:p>
    <w:p w:rsidR="00F734D9" w:rsidRPr="00F651E1" w:rsidRDefault="00F734D9" w:rsidP="00F734D9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1069" w:hanging="360"/>
        <w:jc w:val="both"/>
        <w:rPr>
          <w:rFonts w:ascii="Times New Roman" w:eastAsia="Arial" w:hAnsi="Times New Roman"/>
          <w:kern w:val="2"/>
          <w:sz w:val="24"/>
          <w:szCs w:val="24"/>
          <w:lang w:val="en-US"/>
        </w:rPr>
      </w:pPr>
      <w:r w:rsidRPr="00F651E1">
        <w:rPr>
          <w:rFonts w:ascii="Times New Roman" w:eastAsia="Arial" w:hAnsi="Times New Roman"/>
          <w:kern w:val="2"/>
          <w:sz w:val="24"/>
          <w:szCs w:val="24"/>
        </w:rPr>
        <w:t>устного собеседования по вопросам.</w:t>
      </w:r>
    </w:p>
    <w:p w:rsidR="00F734D9" w:rsidRDefault="00F734D9" w:rsidP="00F734D9">
      <w:pPr>
        <w:pStyle w:val="21"/>
        <w:ind w:left="0"/>
        <w:jc w:val="both"/>
        <w:rPr>
          <w:b w:val="0"/>
          <w:iCs/>
          <w:lang w:val="ru-RU"/>
        </w:rPr>
      </w:pPr>
    </w:p>
    <w:p w:rsidR="00F734D9" w:rsidRDefault="00F734D9" w:rsidP="00F734D9">
      <w:pPr>
        <w:spacing w:after="0"/>
        <w:jc w:val="center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Тест</w:t>
      </w:r>
    </w:p>
    <w:p w:rsidR="00F734D9" w:rsidRDefault="00F734D9" w:rsidP="00F734D9">
      <w:pPr>
        <w:spacing w:after="0"/>
        <w:jc w:val="both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Пример</w:t>
      </w:r>
      <w:r>
        <w:rPr>
          <w:rFonts w:ascii="Times New Roman" w:eastAsia="Batang" w:hAnsi="Times New Roman"/>
          <w:b/>
          <w:sz w:val="24"/>
          <w:szCs w:val="24"/>
          <w:lang w:val="en-US" w:eastAsia="ko-KR"/>
        </w:rPr>
        <w:t>:</w:t>
      </w:r>
    </w:p>
    <w:p w:rsidR="00F734D9" w:rsidRPr="00F734D9" w:rsidRDefault="00F734D9" w:rsidP="00F734D9">
      <w:pPr>
        <w:pStyle w:val="p15"/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rStyle w:val="s1"/>
          <w:b/>
          <w:bCs/>
          <w:color w:val="000000"/>
          <w:lang w:val="en-US"/>
        </w:rPr>
        <w:t>I</w:t>
      </w:r>
      <w:r>
        <w:rPr>
          <w:color w:val="000000"/>
          <w:lang w:val="en-US"/>
        </w:rPr>
        <w:t xml:space="preserve"> </w:t>
      </w:r>
      <w:proofErr w:type="gramStart"/>
      <w:r>
        <w:rPr>
          <w:rStyle w:val="s1"/>
          <w:b/>
          <w:bCs/>
          <w:color w:val="000000"/>
          <w:lang w:val="en-US"/>
        </w:rPr>
        <w:t>What</w:t>
      </w:r>
      <w:proofErr w:type="gramEnd"/>
      <w:r>
        <w:rPr>
          <w:rStyle w:val="s1"/>
          <w:b/>
          <w:bCs/>
          <w:color w:val="000000"/>
          <w:lang w:val="en-US"/>
        </w:rPr>
        <w:t xml:space="preserve"> </w:t>
      </w:r>
      <w:r w:rsidR="00477E39">
        <w:rPr>
          <w:rStyle w:val="s1"/>
          <w:b/>
          <w:bCs/>
          <w:color w:val="000000"/>
          <w:lang w:val="en-US"/>
        </w:rPr>
        <w:t>variant of the English language is</w:t>
      </w:r>
      <w:r>
        <w:rPr>
          <w:rStyle w:val="s1"/>
          <w:b/>
          <w:bCs/>
          <w:color w:val="000000"/>
          <w:lang w:val="en-US"/>
        </w:rPr>
        <w:t xml:space="preserve"> described below?</w:t>
      </w:r>
    </w:p>
    <w:p w:rsidR="00F734D9" w:rsidRDefault="00D42B09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color w:val="000000"/>
          <w:lang w:val="en-US"/>
        </w:rPr>
        <w:t>The word ‘faucet’ stands for ‘tap’, ‘</w:t>
      </w:r>
      <w:r w:rsidR="00562926">
        <w:rPr>
          <w:color w:val="000000"/>
          <w:lang w:val="en-US"/>
        </w:rPr>
        <w:t>mail’</w:t>
      </w:r>
      <w:r>
        <w:rPr>
          <w:color w:val="000000"/>
          <w:lang w:val="en-US"/>
        </w:rPr>
        <w:t xml:space="preserve"> stands for </w:t>
      </w:r>
      <w:r w:rsidR="00562926">
        <w:rPr>
          <w:color w:val="000000"/>
          <w:lang w:val="en-US"/>
        </w:rPr>
        <w:t>‘post’, ‘fall’ stands for ‘autumn’.</w:t>
      </w:r>
    </w:p>
    <w:p w:rsidR="00F734D9" w:rsidRDefault="006168E1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rStyle w:val="s3"/>
          <w:color w:val="000000"/>
          <w:lang w:val="en-US"/>
        </w:rPr>
        <w:t>Writing words is closest to that of British English.</w:t>
      </w:r>
    </w:p>
    <w:p w:rsidR="00F734D9" w:rsidRDefault="004844A0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rStyle w:val="s3"/>
          <w:color w:val="000000"/>
          <w:lang w:val="en-US"/>
        </w:rPr>
        <w:t>There is the interjection ‘Eh!</w:t>
      </w:r>
      <w:proofErr w:type="gramStart"/>
      <w:r>
        <w:rPr>
          <w:rStyle w:val="s3"/>
          <w:color w:val="000000"/>
          <w:lang w:val="en-US"/>
        </w:rPr>
        <w:t>’.</w:t>
      </w:r>
      <w:proofErr w:type="gramEnd"/>
    </w:p>
    <w:p w:rsidR="00F734D9" w:rsidRDefault="007F7076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rStyle w:val="s3"/>
          <w:color w:val="000000"/>
          <w:lang w:val="en-US"/>
        </w:rPr>
        <w:t xml:space="preserve">The </w:t>
      </w:r>
      <w:r w:rsidRPr="007F7076">
        <w:rPr>
          <w:rStyle w:val="s3"/>
          <w:i/>
          <w:color w:val="000000"/>
          <w:lang w:val="en-US"/>
        </w:rPr>
        <w:t>r</w:t>
      </w:r>
      <w:r>
        <w:rPr>
          <w:rStyle w:val="s3"/>
          <w:color w:val="000000"/>
          <w:lang w:val="en-US"/>
        </w:rPr>
        <w:t xml:space="preserve"> is always read.</w:t>
      </w:r>
    </w:p>
    <w:p w:rsidR="00F734D9" w:rsidRDefault="001F6084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rStyle w:val="s3"/>
          <w:color w:val="000000"/>
          <w:lang w:val="en-US"/>
        </w:rPr>
        <w:t>W</w:t>
      </w:r>
      <w:r w:rsidR="00ED5DD5">
        <w:rPr>
          <w:rStyle w:val="s3"/>
          <w:color w:val="000000"/>
          <w:lang w:val="en-US"/>
        </w:rPr>
        <w:t>ords borrowed from French are pronounced after French.</w:t>
      </w:r>
    </w:p>
    <w:p w:rsidR="00F734D9" w:rsidRDefault="00D42B09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color w:val="000000"/>
          <w:lang w:val="en-US"/>
        </w:rPr>
        <w:t>The word ‘center’ stands for ‘centre’, ‘theater’ stands for ‘theatre’</w:t>
      </w:r>
      <w:r w:rsidR="00DD31C2">
        <w:rPr>
          <w:color w:val="000000"/>
          <w:lang w:val="en-US"/>
        </w:rPr>
        <w:t>, ‘color’ stands for ‘</w:t>
      </w:r>
      <w:proofErr w:type="spellStart"/>
      <w:r w:rsidR="00DD31C2">
        <w:rPr>
          <w:color w:val="000000"/>
          <w:lang w:val="en-US"/>
        </w:rPr>
        <w:t>colour</w:t>
      </w:r>
      <w:proofErr w:type="spellEnd"/>
      <w:r w:rsidR="00DD31C2">
        <w:rPr>
          <w:color w:val="000000"/>
          <w:lang w:val="en-US"/>
        </w:rPr>
        <w:t>’</w:t>
      </w:r>
      <w:r>
        <w:rPr>
          <w:color w:val="000000"/>
          <w:lang w:val="en-US"/>
        </w:rPr>
        <w:t>.</w:t>
      </w:r>
    </w:p>
    <w:p w:rsidR="00F734D9" w:rsidRDefault="007F7076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lang w:val="en-US"/>
        </w:rPr>
      </w:pPr>
      <w:r>
        <w:rPr>
          <w:lang w:val="en-US"/>
        </w:rPr>
        <w:t>There is no /j/ before /u</w:t>
      </w:r>
      <w:proofErr w:type="gramStart"/>
      <w:r>
        <w:rPr>
          <w:lang w:val="en-US"/>
        </w:rPr>
        <w:t>:/</w:t>
      </w:r>
      <w:proofErr w:type="gramEnd"/>
      <w:r>
        <w:rPr>
          <w:lang w:val="en-US"/>
        </w:rPr>
        <w:t>.</w:t>
      </w:r>
    </w:p>
    <w:p w:rsidR="001F6084" w:rsidRDefault="00EE344A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lang w:val="en-US"/>
        </w:rPr>
      </w:pPr>
      <w:r>
        <w:rPr>
          <w:lang w:val="en-US"/>
        </w:rPr>
        <w:t>There are three dialects: Broad, General and Cultivated.</w:t>
      </w:r>
    </w:p>
    <w:p w:rsidR="001F6084" w:rsidRDefault="0039757B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lang w:val="en-US"/>
        </w:rPr>
      </w:pPr>
      <w:proofErr w:type="spellStart"/>
      <w:r>
        <w:rPr>
          <w:lang w:val="en-US"/>
        </w:rPr>
        <w:t>Yod</w:t>
      </w:r>
      <w:proofErr w:type="spellEnd"/>
      <w:r>
        <w:rPr>
          <w:lang w:val="en-US"/>
        </w:rPr>
        <w:t xml:space="preserve"> coalescence can be found.</w:t>
      </w:r>
    </w:p>
    <w:p w:rsidR="001F6084" w:rsidRPr="00F734D9" w:rsidRDefault="002A4495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lang w:val="en-US"/>
        </w:rPr>
      </w:pPr>
      <w:r>
        <w:rPr>
          <w:lang w:val="en-US"/>
        </w:rPr>
        <w:t>‘Good day’ is a frequent greeting.</w:t>
      </w:r>
    </w:p>
    <w:p w:rsidR="00F734D9" w:rsidRDefault="00F734D9" w:rsidP="00F734D9">
      <w:pPr>
        <w:pStyle w:val="p15"/>
        <w:shd w:val="clear" w:color="auto" w:fill="FFFFFF"/>
        <w:spacing w:before="0" w:after="0"/>
        <w:rPr>
          <w:lang w:val="en-US"/>
        </w:rPr>
      </w:pPr>
    </w:p>
    <w:p w:rsidR="00F734D9" w:rsidRPr="00F734D9" w:rsidRDefault="001F6084" w:rsidP="00F734D9">
      <w:pPr>
        <w:pStyle w:val="p15"/>
        <w:shd w:val="clear" w:color="auto" w:fill="FFFFFF"/>
        <w:spacing w:before="0" w:after="0"/>
        <w:rPr>
          <w:rStyle w:val="s7"/>
          <w:color w:val="000000"/>
          <w:lang w:val="en-US"/>
        </w:rPr>
      </w:pPr>
      <w:r>
        <w:rPr>
          <w:rStyle w:val="s1"/>
          <w:b/>
          <w:bCs/>
          <w:color w:val="000000"/>
          <w:lang w:val="en-US"/>
        </w:rPr>
        <w:t>I</w:t>
      </w:r>
      <w:r w:rsidR="00F734D9">
        <w:rPr>
          <w:rStyle w:val="s1"/>
          <w:b/>
          <w:bCs/>
          <w:color w:val="000000"/>
          <w:lang w:val="en-US"/>
        </w:rPr>
        <w:t>I Choose the right variant:</w:t>
      </w:r>
    </w:p>
    <w:p w:rsidR="00F734D9" w:rsidRPr="00F734D9" w:rsidRDefault="001F6084" w:rsidP="00F734D9">
      <w:pPr>
        <w:pStyle w:val="p21"/>
        <w:shd w:val="clear" w:color="auto" w:fill="FFFFFF"/>
        <w:spacing w:before="0" w:after="0"/>
        <w:rPr>
          <w:lang w:val="en-US"/>
        </w:rPr>
      </w:pPr>
      <w:r>
        <w:rPr>
          <w:rStyle w:val="s7"/>
          <w:color w:val="000000"/>
          <w:lang w:val="en-US"/>
        </w:rPr>
        <w:t>11</w:t>
      </w:r>
      <w:proofErr w:type="gramStart"/>
      <w:r w:rsidR="00F734D9">
        <w:rPr>
          <w:rStyle w:val="s7"/>
          <w:color w:val="000000"/>
          <w:lang w:val="en-US"/>
        </w:rPr>
        <w:t>.</w:t>
      </w:r>
      <w:r>
        <w:rPr>
          <w:color w:val="000000"/>
          <w:lang w:val="en-US"/>
        </w:rPr>
        <w:t>Canadian</w:t>
      </w:r>
      <w:proofErr w:type="gramEnd"/>
      <w:r>
        <w:rPr>
          <w:color w:val="000000"/>
          <w:lang w:val="en-US"/>
        </w:rPr>
        <w:t xml:space="preserve"> English</w:t>
      </w:r>
      <w:r w:rsidR="00131E7D">
        <w:rPr>
          <w:color w:val="000000"/>
          <w:lang w:val="en-US"/>
        </w:rPr>
        <w:t xml:space="preserve"> is</w:t>
      </w:r>
      <w:r w:rsidR="00DD6656">
        <w:rPr>
          <w:color w:val="000000"/>
          <w:lang w:val="en-US"/>
        </w:rPr>
        <w:t xml:space="preserve"> </w:t>
      </w:r>
    </w:p>
    <w:p w:rsidR="00F734D9" w:rsidRDefault="00F734D9" w:rsidP="00F734D9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>
        <w:rPr>
          <w:color w:val="000000"/>
          <w:lang w:val="en-US"/>
        </w:rPr>
        <w:t xml:space="preserve">1) </w:t>
      </w:r>
      <w:proofErr w:type="gramStart"/>
      <w:r>
        <w:rPr>
          <w:color w:val="000000"/>
          <w:lang w:val="en-US"/>
        </w:rPr>
        <w:t>a</w:t>
      </w:r>
      <w:proofErr w:type="gramEnd"/>
      <w:r>
        <w:rPr>
          <w:color w:val="000000"/>
          <w:lang w:val="en-US"/>
        </w:rPr>
        <w:t xml:space="preserve"> </w:t>
      </w:r>
      <w:r w:rsidR="00131E7D">
        <w:rPr>
          <w:color w:val="000000"/>
          <w:lang w:val="en-US"/>
        </w:rPr>
        <w:t>separate language</w:t>
      </w:r>
    </w:p>
    <w:p w:rsidR="00F734D9" w:rsidRDefault="00131E7D" w:rsidP="00F734D9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>
        <w:rPr>
          <w:color w:val="000000"/>
          <w:lang w:val="en-US"/>
        </w:rPr>
        <w:t xml:space="preserve">2) </w:t>
      </w:r>
      <w:proofErr w:type="gramStart"/>
      <w:r>
        <w:rPr>
          <w:color w:val="000000"/>
          <w:lang w:val="en-US"/>
        </w:rPr>
        <w:t>of</w:t>
      </w:r>
      <w:proofErr w:type="gramEnd"/>
      <w:r>
        <w:rPr>
          <w:color w:val="000000"/>
          <w:lang w:val="en-US"/>
        </w:rPr>
        <w:t xml:space="preserve"> American English, British English and French</w:t>
      </w:r>
    </w:p>
    <w:p w:rsidR="00F734D9" w:rsidRDefault="00F734D9" w:rsidP="00F734D9">
      <w:pPr>
        <w:pStyle w:val="p27"/>
        <w:shd w:val="clear" w:color="auto" w:fill="FFFFFF"/>
        <w:spacing w:before="0" w:after="0"/>
        <w:ind w:firstLine="697"/>
        <w:rPr>
          <w:color w:val="000000"/>
          <w:lang w:val="en-US"/>
        </w:rPr>
      </w:pPr>
      <w:r>
        <w:rPr>
          <w:color w:val="000000"/>
          <w:lang w:val="en-US"/>
        </w:rPr>
        <w:t xml:space="preserve">3) </w:t>
      </w:r>
      <w:proofErr w:type="gramStart"/>
      <w:r w:rsidR="00131E7D">
        <w:rPr>
          <w:color w:val="000000"/>
          <w:lang w:val="en-US"/>
        </w:rPr>
        <w:t>of</w:t>
      </w:r>
      <w:proofErr w:type="gramEnd"/>
      <w:r w:rsidR="00131E7D">
        <w:rPr>
          <w:color w:val="000000"/>
          <w:lang w:val="en-US"/>
        </w:rPr>
        <w:t xml:space="preserve"> Australian English, British English and French</w:t>
      </w:r>
    </w:p>
    <w:p w:rsidR="00F734D9" w:rsidRPr="00F734D9" w:rsidRDefault="00F734D9" w:rsidP="00F734D9">
      <w:pPr>
        <w:pStyle w:val="p27"/>
        <w:shd w:val="clear" w:color="auto" w:fill="FFFFFF"/>
        <w:spacing w:before="0" w:after="0"/>
        <w:ind w:firstLine="697"/>
        <w:rPr>
          <w:rStyle w:val="s6"/>
          <w:lang w:val="en-US"/>
        </w:rPr>
      </w:pPr>
      <w:r>
        <w:rPr>
          <w:color w:val="000000"/>
          <w:lang w:val="en-US"/>
        </w:rPr>
        <w:t xml:space="preserve">4) </w:t>
      </w:r>
      <w:proofErr w:type="gramStart"/>
      <w:r w:rsidR="00131E7D">
        <w:rPr>
          <w:color w:val="000000"/>
          <w:lang w:val="en-US"/>
        </w:rPr>
        <w:t>of</w:t>
      </w:r>
      <w:proofErr w:type="gramEnd"/>
      <w:r w:rsidR="00131E7D">
        <w:rPr>
          <w:color w:val="000000"/>
          <w:lang w:val="en-US"/>
        </w:rPr>
        <w:t xml:space="preserve"> British English and French</w:t>
      </w:r>
    </w:p>
    <w:p w:rsidR="00F734D9" w:rsidRPr="00F734D9" w:rsidRDefault="001F6084" w:rsidP="00F734D9">
      <w:pPr>
        <w:pStyle w:val="p28"/>
        <w:shd w:val="clear" w:color="auto" w:fill="FFFFFF"/>
        <w:spacing w:before="0" w:after="0"/>
        <w:ind w:left="327" w:hanging="360"/>
        <w:rPr>
          <w:rStyle w:val="s7"/>
          <w:lang w:val="en-US"/>
        </w:rPr>
      </w:pPr>
      <w:r>
        <w:rPr>
          <w:rStyle w:val="s6"/>
          <w:color w:val="000000"/>
          <w:lang w:val="en-US"/>
        </w:rPr>
        <w:t>12</w:t>
      </w:r>
      <w:r w:rsidR="00F734D9">
        <w:rPr>
          <w:rStyle w:val="s6"/>
          <w:color w:val="000000"/>
          <w:lang w:val="en-US"/>
        </w:rPr>
        <w:t>.</w:t>
      </w:r>
      <w:r w:rsidR="00F734D9">
        <w:rPr>
          <w:rStyle w:val="s6"/>
          <w:rFonts w:ascii="Cambria Math" w:hAnsi="Cambria Math" w:cs="Cambria Math"/>
          <w:color w:val="000000"/>
          <w:lang w:val="en-US"/>
        </w:rPr>
        <w:t>​</w:t>
      </w:r>
      <w:r w:rsidR="00C56884">
        <w:rPr>
          <w:color w:val="000000"/>
          <w:lang w:val="en-US"/>
        </w:rPr>
        <w:t>The existence of Australian English was admitted in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1)</w:t>
      </w:r>
      <w:r w:rsidR="00C56884">
        <w:rPr>
          <w:color w:val="000000"/>
          <w:lang w:val="en-US"/>
        </w:rPr>
        <w:t>1820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lastRenderedPageBreak/>
        <w:t>2)</w:t>
      </w:r>
      <w:r w:rsidR="00C56884">
        <w:rPr>
          <w:color w:val="000000"/>
          <w:lang w:val="en-US"/>
        </w:rPr>
        <w:t>1920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3)</w:t>
      </w:r>
      <w:r w:rsidR="00C56884">
        <w:rPr>
          <w:color w:val="000000"/>
          <w:lang w:val="en-US"/>
        </w:rPr>
        <w:t>1968</w:t>
      </w:r>
    </w:p>
    <w:p w:rsidR="00F734D9" w:rsidRP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r>
        <w:rPr>
          <w:rStyle w:val="s7"/>
          <w:color w:val="000000"/>
          <w:lang w:val="en-US"/>
        </w:rPr>
        <w:t>4)</w:t>
      </w:r>
      <w:r w:rsidR="00C56884">
        <w:rPr>
          <w:color w:val="000000"/>
          <w:lang w:val="en-US"/>
        </w:rPr>
        <w:t>2000</w:t>
      </w:r>
    </w:p>
    <w:p w:rsidR="00F734D9" w:rsidRPr="00F734D9" w:rsidRDefault="00F734D9" w:rsidP="00F734D9">
      <w:pPr>
        <w:pStyle w:val="p30"/>
        <w:shd w:val="clear" w:color="auto" w:fill="FFFFFF"/>
        <w:spacing w:before="0" w:after="0"/>
        <w:ind w:left="-73"/>
        <w:rPr>
          <w:rStyle w:val="s7"/>
          <w:lang w:val="en-US"/>
        </w:rPr>
      </w:pPr>
      <w:r>
        <w:rPr>
          <w:color w:val="000000"/>
          <w:lang w:val="en-US"/>
        </w:rPr>
        <w:t>1</w:t>
      </w:r>
      <w:r w:rsidR="001F6084">
        <w:rPr>
          <w:color w:val="000000"/>
          <w:lang w:val="en-US"/>
        </w:rPr>
        <w:t>3</w:t>
      </w:r>
      <w:r>
        <w:rPr>
          <w:color w:val="000000"/>
          <w:lang w:val="en-US"/>
        </w:rPr>
        <w:t xml:space="preserve">. </w:t>
      </w:r>
      <w:r w:rsidR="00DD6656">
        <w:rPr>
          <w:color w:val="000000"/>
          <w:lang w:val="en-US"/>
        </w:rPr>
        <w:t xml:space="preserve">Canadian English is spoken by 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>
        <w:rPr>
          <w:rStyle w:val="s7"/>
          <w:color w:val="000000"/>
          <w:lang w:val="en-US"/>
        </w:rPr>
        <w:t>1)</w:t>
      </w:r>
      <w:r w:rsidR="00DD6656">
        <w:rPr>
          <w:color w:val="000000"/>
          <w:lang w:val="en-US"/>
        </w:rPr>
        <w:t>all</w:t>
      </w:r>
      <w:proofErr w:type="gramEnd"/>
      <w:r w:rsidR="00DD6656">
        <w:rPr>
          <w:color w:val="000000"/>
          <w:lang w:val="en-US"/>
        </w:rPr>
        <w:t xml:space="preserve"> Canadian residents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>
        <w:rPr>
          <w:rStyle w:val="s7"/>
          <w:color w:val="000000"/>
          <w:lang w:val="en-US"/>
        </w:rPr>
        <w:t>2)</w:t>
      </w:r>
      <w:r w:rsidR="0073748A">
        <w:rPr>
          <w:color w:val="000000"/>
          <w:lang w:val="en-US"/>
        </w:rPr>
        <w:t>a</w:t>
      </w:r>
      <w:proofErr w:type="gramEnd"/>
      <w:r w:rsidR="0073748A">
        <w:rPr>
          <w:color w:val="000000"/>
          <w:lang w:val="en-US"/>
        </w:rPr>
        <w:t xml:space="preserve"> few Canadian residents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>
        <w:rPr>
          <w:rStyle w:val="s7"/>
          <w:color w:val="000000"/>
          <w:lang w:val="en-US"/>
        </w:rPr>
        <w:t>3)</w:t>
      </w:r>
      <w:r w:rsidR="0073748A">
        <w:rPr>
          <w:color w:val="000000"/>
          <w:lang w:val="en-US"/>
        </w:rPr>
        <w:t>by</w:t>
      </w:r>
      <w:proofErr w:type="gramEnd"/>
      <w:r w:rsidR="0073748A">
        <w:rPr>
          <w:color w:val="000000"/>
          <w:lang w:val="en-US"/>
        </w:rPr>
        <w:t xml:space="preserve"> more than half Canadian residents</w:t>
      </w:r>
    </w:p>
    <w:p w:rsidR="00F734D9" w:rsidRP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proofErr w:type="gramStart"/>
      <w:r>
        <w:rPr>
          <w:rStyle w:val="s7"/>
          <w:color w:val="000000"/>
          <w:lang w:val="en-US"/>
        </w:rPr>
        <w:t>4)</w:t>
      </w:r>
      <w:r w:rsidR="0073748A">
        <w:rPr>
          <w:color w:val="000000"/>
          <w:lang w:val="en-US"/>
        </w:rPr>
        <w:t>by</w:t>
      </w:r>
      <w:proofErr w:type="gramEnd"/>
      <w:r w:rsidR="0073748A">
        <w:rPr>
          <w:color w:val="000000"/>
          <w:lang w:val="en-US"/>
        </w:rPr>
        <w:t xml:space="preserve"> one third of Canadian residents</w:t>
      </w:r>
    </w:p>
    <w:p w:rsidR="00F734D9" w:rsidRPr="00A852B1" w:rsidRDefault="001F6084" w:rsidP="00F734D9">
      <w:pPr>
        <w:pStyle w:val="p32"/>
        <w:shd w:val="clear" w:color="auto" w:fill="FFFFFF"/>
        <w:spacing w:before="0" w:after="0"/>
        <w:ind w:left="-58"/>
        <w:rPr>
          <w:rStyle w:val="s7"/>
          <w:lang w:val="en-US"/>
        </w:rPr>
      </w:pPr>
      <w:r>
        <w:rPr>
          <w:color w:val="000000"/>
          <w:lang w:val="en-US"/>
        </w:rPr>
        <w:t>14</w:t>
      </w:r>
      <w:r w:rsidR="00F734D9">
        <w:rPr>
          <w:color w:val="000000"/>
          <w:lang w:val="en-US"/>
        </w:rPr>
        <w:t xml:space="preserve">. </w:t>
      </w:r>
      <w:r w:rsidR="00004479">
        <w:rPr>
          <w:color w:val="000000"/>
          <w:lang w:val="en-US"/>
        </w:rPr>
        <w:t>In Australian English ‘</w:t>
      </w:r>
      <w:r w:rsidR="00004479">
        <w:rPr>
          <w:color w:val="000000"/>
        </w:rPr>
        <w:t>лейбористская</w:t>
      </w:r>
      <w:r w:rsidR="00004479" w:rsidRPr="00A852B1">
        <w:rPr>
          <w:color w:val="000000"/>
          <w:lang w:val="en-US"/>
        </w:rPr>
        <w:t xml:space="preserve"> </w:t>
      </w:r>
      <w:r w:rsidR="00004479">
        <w:rPr>
          <w:color w:val="000000"/>
        </w:rPr>
        <w:t>партия</w:t>
      </w:r>
      <w:r w:rsidR="00004479">
        <w:rPr>
          <w:color w:val="000000"/>
          <w:lang w:val="en-US"/>
        </w:rPr>
        <w:t>’</w:t>
      </w:r>
      <w:r w:rsidR="00004479" w:rsidRPr="00A852B1">
        <w:rPr>
          <w:color w:val="000000"/>
          <w:lang w:val="en-US"/>
        </w:rPr>
        <w:t xml:space="preserve"> </w:t>
      </w:r>
      <w:r w:rsidR="00F45143">
        <w:rPr>
          <w:color w:val="000000"/>
          <w:lang w:val="en-US"/>
        </w:rPr>
        <w:t>is</w:t>
      </w:r>
    </w:p>
    <w:p w:rsidR="00F734D9" w:rsidRPr="0000447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>
        <w:rPr>
          <w:rStyle w:val="s7"/>
          <w:color w:val="000000"/>
          <w:lang w:val="en-US"/>
        </w:rPr>
        <w:t>1)</w:t>
      </w:r>
      <w:proofErr w:type="spellStart"/>
      <w:r w:rsidR="00A852B1">
        <w:rPr>
          <w:color w:val="000000"/>
          <w:lang w:val="en-US"/>
        </w:rPr>
        <w:t>Labour</w:t>
      </w:r>
      <w:proofErr w:type="spellEnd"/>
      <w:proofErr w:type="gramEnd"/>
      <w:r w:rsidR="00A852B1">
        <w:rPr>
          <w:color w:val="000000"/>
          <w:lang w:val="en-US"/>
        </w:rPr>
        <w:t xml:space="preserve"> Party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2)</w:t>
      </w:r>
      <w:r w:rsidR="00A852B1" w:rsidRPr="00A852B1">
        <w:rPr>
          <w:color w:val="000000"/>
          <w:lang w:val="en-US"/>
        </w:rPr>
        <w:t xml:space="preserve"> </w:t>
      </w:r>
      <w:proofErr w:type="spellStart"/>
      <w:r w:rsidR="00A852B1">
        <w:rPr>
          <w:color w:val="000000"/>
          <w:lang w:val="en-US"/>
        </w:rPr>
        <w:t>Labore</w:t>
      </w:r>
      <w:proofErr w:type="spellEnd"/>
      <w:r w:rsidR="00A852B1">
        <w:rPr>
          <w:color w:val="000000"/>
          <w:lang w:val="en-US"/>
        </w:rPr>
        <w:t xml:space="preserve"> Party</w:t>
      </w:r>
    </w:p>
    <w:p w:rsidR="00A852B1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3)</w:t>
      </w:r>
      <w:r w:rsidR="00A852B1" w:rsidRPr="00A852B1">
        <w:rPr>
          <w:color w:val="000000"/>
          <w:lang w:val="en-US"/>
        </w:rPr>
        <w:t xml:space="preserve"> </w:t>
      </w:r>
      <w:r w:rsidR="00A852B1">
        <w:rPr>
          <w:color w:val="000000"/>
          <w:lang w:val="en-US"/>
        </w:rPr>
        <w:t>Labor Party</w:t>
      </w:r>
    </w:p>
    <w:p w:rsidR="00F734D9" w:rsidRP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r>
        <w:rPr>
          <w:rStyle w:val="s7"/>
          <w:color w:val="000000"/>
          <w:lang w:val="en-US"/>
        </w:rPr>
        <w:t>4)</w:t>
      </w:r>
      <w:r w:rsidR="00A852B1" w:rsidRPr="00A852B1">
        <w:rPr>
          <w:color w:val="000000"/>
          <w:lang w:val="en-US"/>
        </w:rPr>
        <w:t xml:space="preserve"> </w:t>
      </w:r>
      <w:proofErr w:type="spellStart"/>
      <w:r w:rsidR="00A852B1">
        <w:rPr>
          <w:color w:val="000000"/>
          <w:lang w:val="en-US"/>
        </w:rPr>
        <w:t>Labourists</w:t>
      </w:r>
      <w:proofErr w:type="spellEnd"/>
      <w:r w:rsidR="00A852B1">
        <w:rPr>
          <w:color w:val="000000"/>
          <w:lang w:val="en-US"/>
        </w:rPr>
        <w:t>’ Party</w:t>
      </w:r>
    </w:p>
    <w:p w:rsidR="00F734D9" w:rsidRPr="00F734D9" w:rsidRDefault="001F6084" w:rsidP="00F734D9">
      <w:pPr>
        <w:pStyle w:val="p33"/>
        <w:shd w:val="clear" w:color="auto" w:fill="FFFFFF"/>
        <w:spacing w:before="0" w:after="0"/>
        <w:ind w:left="-14"/>
        <w:rPr>
          <w:rStyle w:val="s7"/>
          <w:lang w:val="en-US"/>
        </w:rPr>
      </w:pPr>
      <w:r>
        <w:rPr>
          <w:color w:val="000000"/>
          <w:lang w:val="en-US"/>
        </w:rPr>
        <w:t>15</w:t>
      </w:r>
      <w:r w:rsidR="00F734D9">
        <w:rPr>
          <w:color w:val="000000"/>
          <w:lang w:val="en-US"/>
        </w:rPr>
        <w:t xml:space="preserve">. </w:t>
      </w:r>
      <w:r w:rsidR="00DF4E2F">
        <w:rPr>
          <w:color w:val="000000"/>
          <w:lang w:val="en-US"/>
        </w:rPr>
        <w:t>English is spoken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>
        <w:rPr>
          <w:rStyle w:val="s7"/>
          <w:color w:val="000000"/>
          <w:lang w:val="en-US"/>
        </w:rPr>
        <w:t>1)</w:t>
      </w:r>
      <w:r w:rsidR="00DF4E2F">
        <w:rPr>
          <w:color w:val="000000"/>
          <w:lang w:val="en-US"/>
        </w:rPr>
        <w:t>in</w:t>
      </w:r>
      <w:proofErr w:type="gramEnd"/>
      <w:r w:rsidR="00DF4E2F">
        <w:rPr>
          <w:color w:val="000000"/>
          <w:lang w:val="en-US"/>
        </w:rPr>
        <w:t xml:space="preserve"> all parts of Canada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>
        <w:rPr>
          <w:rStyle w:val="s7"/>
          <w:color w:val="000000"/>
          <w:lang w:val="en-US"/>
        </w:rPr>
        <w:t>2)</w:t>
      </w:r>
      <w:r w:rsidR="00DF4E2F">
        <w:rPr>
          <w:color w:val="000000"/>
          <w:lang w:val="en-US"/>
        </w:rPr>
        <w:t>in</w:t>
      </w:r>
      <w:proofErr w:type="gramEnd"/>
      <w:r w:rsidR="00DF4E2F">
        <w:rPr>
          <w:color w:val="000000"/>
          <w:lang w:val="en-US"/>
        </w:rPr>
        <w:t xml:space="preserve"> a few parts of Canada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>
        <w:rPr>
          <w:rStyle w:val="s7"/>
          <w:color w:val="000000"/>
          <w:lang w:val="en-US"/>
        </w:rPr>
        <w:t>3)</w:t>
      </w:r>
      <w:r w:rsidR="00DF4E2F">
        <w:rPr>
          <w:color w:val="000000"/>
          <w:lang w:val="en-US"/>
        </w:rPr>
        <w:t>in</w:t>
      </w:r>
      <w:proofErr w:type="gramEnd"/>
      <w:r w:rsidR="00DF4E2F">
        <w:rPr>
          <w:color w:val="000000"/>
          <w:lang w:val="en-US"/>
        </w:rPr>
        <w:t xml:space="preserve"> two parts of Canada</w:t>
      </w:r>
    </w:p>
    <w:p w:rsidR="00F734D9" w:rsidRP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r>
        <w:rPr>
          <w:rStyle w:val="s7"/>
          <w:color w:val="000000"/>
          <w:lang w:val="en-US"/>
        </w:rPr>
        <w:t>4)</w:t>
      </w:r>
      <w:r w:rsidR="00DF4E2F">
        <w:rPr>
          <w:color w:val="000000"/>
          <w:lang w:val="en-US"/>
        </w:rPr>
        <w:t xml:space="preserve"> </w:t>
      </w:r>
      <w:proofErr w:type="gramStart"/>
      <w:r w:rsidR="00DF4E2F">
        <w:rPr>
          <w:color w:val="000000"/>
          <w:lang w:val="en-US"/>
        </w:rPr>
        <w:t>in</w:t>
      </w:r>
      <w:proofErr w:type="gramEnd"/>
      <w:r w:rsidR="00DF4E2F">
        <w:rPr>
          <w:color w:val="000000"/>
          <w:lang w:val="en-US"/>
        </w:rPr>
        <w:t xml:space="preserve"> all but one parts of Canada</w:t>
      </w:r>
    </w:p>
    <w:p w:rsidR="00F734D9" w:rsidRPr="00F734D9" w:rsidRDefault="001F6084" w:rsidP="00F734D9">
      <w:pPr>
        <w:pStyle w:val="p34"/>
        <w:shd w:val="clear" w:color="auto" w:fill="FFFFFF"/>
        <w:spacing w:before="0" w:after="0"/>
        <w:ind w:left="-88"/>
        <w:rPr>
          <w:rStyle w:val="s7"/>
          <w:lang w:val="en-US"/>
        </w:rPr>
      </w:pPr>
      <w:r>
        <w:rPr>
          <w:color w:val="000000"/>
          <w:lang w:val="en-US"/>
        </w:rPr>
        <w:t>16</w:t>
      </w:r>
      <w:r w:rsidR="00F734D9">
        <w:rPr>
          <w:color w:val="000000"/>
          <w:lang w:val="en-US"/>
        </w:rPr>
        <w:t xml:space="preserve">. </w:t>
      </w:r>
      <w:r w:rsidR="003F7E80">
        <w:rPr>
          <w:color w:val="000000"/>
          <w:lang w:val="en-US"/>
        </w:rPr>
        <w:t>The voicing of consonants between vowels can be found in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>
        <w:rPr>
          <w:rStyle w:val="s7"/>
          <w:color w:val="000000"/>
          <w:lang w:val="en-US"/>
        </w:rPr>
        <w:t>1)</w:t>
      </w:r>
      <w:r w:rsidR="003F7E80">
        <w:rPr>
          <w:color w:val="000000"/>
          <w:lang w:val="en-US"/>
        </w:rPr>
        <w:t>American</w:t>
      </w:r>
      <w:proofErr w:type="gramEnd"/>
      <w:r w:rsidR="003F7E80">
        <w:rPr>
          <w:color w:val="000000"/>
          <w:lang w:val="en-US"/>
        </w:rPr>
        <w:t xml:space="preserve"> English and British English</w:t>
      </w:r>
    </w:p>
    <w:p w:rsidR="003F7E80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2)</w:t>
      </w:r>
      <w:r w:rsidR="003F7E80" w:rsidRPr="003F7E80">
        <w:rPr>
          <w:color w:val="000000"/>
          <w:lang w:val="en-US"/>
        </w:rPr>
        <w:t xml:space="preserve"> </w:t>
      </w:r>
      <w:r w:rsidR="003F7E80">
        <w:rPr>
          <w:color w:val="000000"/>
          <w:lang w:val="en-US"/>
        </w:rPr>
        <w:t>American English and Australian English</w:t>
      </w:r>
      <w:r w:rsidR="003F7E80">
        <w:rPr>
          <w:rStyle w:val="s7"/>
          <w:color w:val="000000"/>
          <w:lang w:val="en-US"/>
        </w:rPr>
        <w:t xml:space="preserve"> 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3)</w:t>
      </w:r>
      <w:r w:rsidR="003F7E80" w:rsidRPr="003F7E80">
        <w:rPr>
          <w:color w:val="000000"/>
          <w:lang w:val="en-US"/>
        </w:rPr>
        <w:t xml:space="preserve"> </w:t>
      </w:r>
      <w:r w:rsidR="003F7E80">
        <w:rPr>
          <w:color w:val="000000"/>
          <w:lang w:val="en-US"/>
        </w:rPr>
        <w:t>British English and Australian English</w:t>
      </w:r>
    </w:p>
    <w:p w:rsidR="00F734D9" w:rsidRP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r>
        <w:rPr>
          <w:rStyle w:val="s7"/>
          <w:color w:val="000000"/>
          <w:lang w:val="en-US"/>
        </w:rPr>
        <w:t>4)</w:t>
      </w:r>
      <w:r w:rsidR="003F7E80" w:rsidRPr="003F7E80">
        <w:rPr>
          <w:color w:val="000000"/>
          <w:lang w:val="en-US"/>
        </w:rPr>
        <w:t xml:space="preserve"> </w:t>
      </w:r>
      <w:r w:rsidR="003F7E80">
        <w:rPr>
          <w:color w:val="000000"/>
          <w:lang w:val="en-US"/>
        </w:rPr>
        <w:t>British English and Canadian English</w:t>
      </w:r>
    </w:p>
    <w:p w:rsidR="00F734D9" w:rsidRPr="001F6084" w:rsidRDefault="001F6084" w:rsidP="00F734D9">
      <w:pPr>
        <w:pStyle w:val="p35"/>
        <w:shd w:val="clear" w:color="auto" w:fill="FFFFFF"/>
        <w:spacing w:before="0" w:after="0"/>
        <w:ind w:left="-29"/>
        <w:rPr>
          <w:rStyle w:val="s7"/>
          <w:lang w:val="en-US"/>
        </w:rPr>
      </w:pPr>
      <w:r>
        <w:rPr>
          <w:color w:val="000000"/>
          <w:lang w:val="en-US"/>
        </w:rPr>
        <w:t>17</w:t>
      </w:r>
      <w:r w:rsidR="00F734D9" w:rsidRPr="001F6084">
        <w:rPr>
          <w:color w:val="000000"/>
          <w:lang w:val="en-US"/>
        </w:rPr>
        <w:t xml:space="preserve">. </w:t>
      </w:r>
      <w:r w:rsidR="006B69C8">
        <w:rPr>
          <w:color w:val="000000"/>
          <w:lang w:val="en-US"/>
        </w:rPr>
        <w:t xml:space="preserve">Canadian </w:t>
      </w:r>
      <w:r w:rsidR="00F734D9" w:rsidRPr="001F6084">
        <w:rPr>
          <w:color w:val="000000"/>
          <w:lang w:val="en-US"/>
        </w:rPr>
        <w:t>English</w:t>
      </w:r>
      <w:r w:rsidR="006B69C8">
        <w:rPr>
          <w:color w:val="000000"/>
          <w:lang w:val="en-US"/>
        </w:rPr>
        <w:t xml:space="preserve"> is closer to</w:t>
      </w:r>
    </w:p>
    <w:p w:rsidR="00F734D9" w:rsidRPr="001F6084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1)</w:t>
      </w:r>
      <w:r w:rsidR="006B69C8">
        <w:rPr>
          <w:color w:val="000000"/>
          <w:lang w:val="en-US"/>
        </w:rPr>
        <w:t>British</w:t>
      </w:r>
      <w:proofErr w:type="gramEnd"/>
      <w:r w:rsidR="006B69C8">
        <w:rPr>
          <w:color w:val="000000"/>
          <w:lang w:val="en-US"/>
        </w:rPr>
        <w:t xml:space="preserve"> English</w:t>
      </w:r>
    </w:p>
    <w:p w:rsidR="00F734D9" w:rsidRPr="001F6084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2)</w:t>
      </w:r>
      <w:r w:rsidR="006B69C8">
        <w:rPr>
          <w:color w:val="000000"/>
          <w:lang w:val="en-US"/>
        </w:rPr>
        <w:t>Australian</w:t>
      </w:r>
      <w:proofErr w:type="gramEnd"/>
      <w:r w:rsidR="006B69C8">
        <w:rPr>
          <w:color w:val="000000"/>
          <w:lang w:val="en-US"/>
        </w:rPr>
        <w:t xml:space="preserve"> English</w:t>
      </w:r>
    </w:p>
    <w:p w:rsidR="00F734D9" w:rsidRPr="001F6084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3)</w:t>
      </w:r>
      <w:r w:rsidR="006B69C8">
        <w:rPr>
          <w:color w:val="000000"/>
          <w:lang w:val="en-US"/>
        </w:rPr>
        <w:t>American</w:t>
      </w:r>
      <w:proofErr w:type="gramEnd"/>
      <w:r w:rsidR="006B69C8">
        <w:rPr>
          <w:color w:val="000000"/>
          <w:lang w:val="en-US"/>
        </w:rPr>
        <w:t xml:space="preserve"> English</w:t>
      </w:r>
    </w:p>
    <w:p w:rsidR="00F734D9" w:rsidRPr="001F6084" w:rsidRDefault="00F734D9" w:rsidP="001F6084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4)</w:t>
      </w:r>
      <w:r w:rsidR="006B69C8">
        <w:rPr>
          <w:color w:val="000000"/>
          <w:lang w:val="en-US"/>
        </w:rPr>
        <w:t>French</w:t>
      </w:r>
      <w:proofErr w:type="gramEnd"/>
    </w:p>
    <w:p w:rsidR="001F6084" w:rsidRPr="001F6084" w:rsidRDefault="001F6084" w:rsidP="001F6084">
      <w:pPr>
        <w:pStyle w:val="p35"/>
        <w:shd w:val="clear" w:color="auto" w:fill="FFFFFF"/>
        <w:spacing w:before="0" w:after="0"/>
        <w:ind w:left="-29"/>
        <w:rPr>
          <w:rStyle w:val="s7"/>
          <w:lang w:val="en-US"/>
        </w:rPr>
      </w:pPr>
      <w:r>
        <w:rPr>
          <w:color w:val="000000"/>
          <w:lang w:val="en-US"/>
        </w:rPr>
        <w:t>18</w:t>
      </w:r>
      <w:r w:rsidRPr="001F6084">
        <w:rPr>
          <w:color w:val="000000"/>
          <w:lang w:val="en-US"/>
        </w:rPr>
        <w:t xml:space="preserve">. </w:t>
      </w:r>
      <w:r w:rsidR="00367E44">
        <w:rPr>
          <w:color w:val="000000"/>
          <w:lang w:val="en-US"/>
        </w:rPr>
        <w:t>In Australian English ‘</w:t>
      </w:r>
      <w:r w:rsidR="00367E44" w:rsidRPr="00367E44">
        <w:rPr>
          <w:i/>
          <w:color w:val="000000"/>
          <w:lang w:val="en-US"/>
        </w:rPr>
        <w:t xml:space="preserve">Knife a </w:t>
      </w:r>
      <w:proofErr w:type="spellStart"/>
      <w:r w:rsidR="00367E44" w:rsidRPr="00367E44">
        <w:rPr>
          <w:i/>
          <w:color w:val="000000"/>
          <w:lang w:val="en-US"/>
        </w:rPr>
        <w:t>samich</w:t>
      </w:r>
      <w:proofErr w:type="spellEnd"/>
      <w:r w:rsidR="00367E44" w:rsidRPr="00367E44">
        <w:rPr>
          <w:i/>
          <w:color w:val="000000"/>
          <w:lang w:val="en-US"/>
        </w:rPr>
        <w:t>?</w:t>
      </w:r>
      <w:r w:rsidR="00367E44">
        <w:rPr>
          <w:color w:val="000000"/>
          <w:lang w:val="en-US"/>
        </w:rPr>
        <w:t>’ means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1)</w:t>
      </w:r>
      <w:r w:rsidR="00367E44">
        <w:rPr>
          <w:color w:val="000000"/>
          <w:lang w:val="en-US"/>
        </w:rPr>
        <w:t>Can</w:t>
      </w:r>
      <w:proofErr w:type="gramEnd"/>
      <w:r w:rsidR="00367E44">
        <w:rPr>
          <w:color w:val="000000"/>
          <w:lang w:val="en-US"/>
        </w:rPr>
        <w:t xml:space="preserve"> I have a sandwich?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2)</w:t>
      </w:r>
      <w:r w:rsidR="00367E44">
        <w:rPr>
          <w:color w:val="000000"/>
          <w:lang w:val="en-US"/>
        </w:rPr>
        <w:t>Can</w:t>
      </w:r>
      <w:proofErr w:type="gramEnd"/>
      <w:r w:rsidR="00367E44">
        <w:rPr>
          <w:color w:val="000000"/>
          <w:lang w:val="en-US"/>
        </w:rPr>
        <w:t xml:space="preserve"> you give a sandwich?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3)</w:t>
      </w:r>
      <w:r w:rsidR="00367E44">
        <w:rPr>
          <w:color w:val="000000"/>
          <w:lang w:val="en-US"/>
        </w:rPr>
        <w:t>Can</w:t>
      </w:r>
      <w:proofErr w:type="gramEnd"/>
      <w:r w:rsidR="00367E44">
        <w:rPr>
          <w:color w:val="000000"/>
          <w:lang w:val="en-US"/>
        </w:rPr>
        <w:t xml:space="preserve"> you buy a sandwich for me?</w:t>
      </w:r>
    </w:p>
    <w:p w:rsidR="00F734D9" w:rsidRPr="001F6084" w:rsidRDefault="001F6084" w:rsidP="001F6084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Style w:val="s7"/>
          <w:rFonts w:ascii="Times New Roman" w:hAnsi="Times New Roman"/>
          <w:color w:val="000000"/>
          <w:sz w:val="24"/>
          <w:szCs w:val="24"/>
          <w:lang w:val="en-US"/>
        </w:rPr>
        <w:tab/>
      </w:r>
      <w:proofErr w:type="gramStart"/>
      <w:r w:rsidRPr="001F6084">
        <w:rPr>
          <w:rStyle w:val="s7"/>
          <w:rFonts w:ascii="Times New Roman" w:hAnsi="Times New Roman"/>
          <w:color w:val="000000"/>
          <w:sz w:val="24"/>
          <w:szCs w:val="24"/>
          <w:lang w:val="en-US"/>
        </w:rPr>
        <w:t>4)</w:t>
      </w:r>
      <w:r w:rsidR="00367E44">
        <w:rPr>
          <w:rFonts w:ascii="Times New Roman" w:hAnsi="Times New Roman"/>
          <w:color w:val="000000"/>
          <w:sz w:val="24"/>
          <w:szCs w:val="24"/>
          <w:lang w:val="en-US"/>
        </w:rPr>
        <w:t>Can</w:t>
      </w:r>
      <w:proofErr w:type="gramEnd"/>
      <w:r w:rsidR="00367E44">
        <w:rPr>
          <w:rFonts w:ascii="Times New Roman" w:hAnsi="Times New Roman"/>
          <w:color w:val="000000"/>
          <w:sz w:val="24"/>
          <w:szCs w:val="24"/>
          <w:lang w:val="en-US"/>
        </w:rPr>
        <w:t xml:space="preserve"> I get this sandwich?</w:t>
      </w:r>
    </w:p>
    <w:p w:rsidR="001F6084" w:rsidRPr="001F6084" w:rsidRDefault="001F6084" w:rsidP="001F6084">
      <w:pPr>
        <w:pStyle w:val="p35"/>
        <w:shd w:val="clear" w:color="auto" w:fill="FFFFFF"/>
        <w:spacing w:before="0" w:after="0"/>
        <w:ind w:left="-29"/>
        <w:rPr>
          <w:rStyle w:val="s7"/>
          <w:lang w:val="en-US"/>
        </w:rPr>
      </w:pPr>
      <w:r>
        <w:rPr>
          <w:color w:val="000000"/>
          <w:lang w:val="en-US"/>
        </w:rPr>
        <w:t>19</w:t>
      </w:r>
      <w:r w:rsidRPr="001F6084">
        <w:rPr>
          <w:color w:val="000000"/>
          <w:lang w:val="en-US"/>
        </w:rPr>
        <w:t xml:space="preserve">. </w:t>
      </w:r>
      <w:r w:rsidR="00EC0B92">
        <w:rPr>
          <w:color w:val="000000"/>
          <w:lang w:val="en-US"/>
        </w:rPr>
        <w:t>‘</w:t>
      </w:r>
      <w:r w:rsidR="00EC0B92" w:rsidRPr="007978B5">
        <w:rPr>
          <w:i/>
          <w:color w:val="000000"/>
          <w:lang w:val="en-US"/>
        </w:rPr>
        <w:t>Kindergarten</w:t>
      </w:r>
      <w:r w:rsidR="00EC0B92">
        <w:rPr>
          <w:color w:val="000000"/>
          <w:lang w:val="en-US"/>
        </w:rPr>
        <w:t>’ is a pre-school class in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1)</w:t>
      </w:r>
      <w:r w:rsidR="00EC0B92">
        <w:rPr>
          <w:color w:val="000000"/>
          <w:lang w:val="en-US"/>
        </w:rPr>
        <w:t>Canada</w:t>
      </w:r>
      <w:proofErr w:type="gramEnd"/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2)</w:t>
      </w:r>
      <w:r w:rsidR="00EC0B92">
        <w:rPr>
          <w:color w:val="000000"/>
          <w:lang w:val="en-US"/>
        </w:rPr>
        <w:t>the</w:t>
      </w:r>
      <w:proofErr w:type="gramEnd"/>
      <w:r w:rsidR="00EC0B92">
        <w:rPr>
          <w:color w:val="000000"/>
          <w:lang w:val="en-US"/>
        </w:rPr>
        <w:t xml:space="preserve"> USA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3)</w:t>
      </w:r>
      <w:r w:rsidR="00EC0B92">
        <w:rPr>
          <w:color w:val="000000"/>
          <w:lang w:val="en-US"/>
        </w:rPr>
        <w:t>the</w:t>
      </w:r>
      <w:proofErr w:type="gramEnd"/>
      <w:r w:rsidR="00EC0B92">
        <w:rPr>
          <w:color w:val="000000"/>
          <w:lang w:val="en-US"/>
        </w:rPr>
        <w:t xml:space="preserve"> UK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4)</w:t>
      </w:r>
      <w:r w:rsidR="00EC0B92">
        <w:rPr>
          <w:color w:val="000000"/>
          <w:lang w:val="en-US"/>
        </w:rPr>
        <w:t>Australia</w:t>
      </w:r>
      <w:proofErr w:type="gramEnd"/>
    </w:p>
    <w:p w:rsidR="001F6084" w:rsidRPr="00B13BA0" w:rsidRDefault="001F6084" w:rsidP="001F6084">
      <w:pPr>
        <w:pStyle w:val="p35"/>
        <w:shd w:val="clear" w:color="auto" w:fill="FFFFFF"/>
        <w:spacing w:before="0" w:after="0"/>
        <w:ind w:left="-29"/>
        <w:rPr>
          <w:rStyle w:val="s7"/>
          <w:lang w:val="en-US"/>
        </w:rPr>
      </w:pPr>
      <w:r>
        <w:rPr>
          <w:color w:val="000000"/>
          <w:lang w:val="en-US"/>
        </w:rPr>
        <w:t>20</w:t>
      </w:r>
      <w:r w:rsidRPr="001F6084">
        <w:rPr>
          <w:color w:val="000000"/>
          <w:lang w:val="en-US"/>
        </w:rPr>
        <w:t xml:space="preserve">. </w:t>
      </w:r>
      <w:r w:rsidR="00B13BA0">
        <w:rPr>
          <w:color w:val="000000"/>
          <w:lang w:val="en-US"/>
        </w:rPr>
        <w:t>Forests in Australia are called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1)</w:t>
      </w:r>
      <w:r w:rsidR="00B13BA0">
        <w:rPr>
          <w:color w:val="000000"/>
          <w:lang w:val="en-US"/>
        </w:rPr>
        <w:t>woods</w:t>
      </w:r>
      <w:proofErr w:type="gramEnd"/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2)</w:t>
      </w:r>
      <w:r w:rsidR="00B13BA0">
        <w:rPr>
          <w:color w:val="000000"/>
          <w:lang w:val="en-US"/>
        </w:rPr>
        <w:t>timber</w:t>
      </w:r>
      <w:proofErr w:type="gramEnd"/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proofErr w:type="gramStart"/>
      <w:r w:rsidRPr="001F6084">
        <w:rPr>
          <w:rStyle w:val="s7"/>
          <w:color w:val="000000"/>
          <w:lang w:val="en-US"/>
        </w:rPr>
        <w:t>3)</w:t>
      </w:r>
      <w:r w:rsidR="00B13BA0">
        <w:rPr>
          <w:color w:val="000000"/>
          <w:lang w:val="en-US"/>
        </w:rPr>
        <w:t>bushes</w:t>
      </w:r>
      <w:proofErr w:type="gramEnd"/>
    </w:p>
    <w:p w:rsidR="001F6084" w:rsidRDefault="001F6084" w:rsidP="00F734D9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Style w:val="s7"/>
          <w:rFonts w:ascii="Times New Roman" w:hAnsi="Times New Roman"/>
          <w:color w:val="000000"/>
          <w:sz w:val="24"/>
          <w:szCs w:val="24"/>
          <w:lang w:val="en-US"/>
        </w:rPr>
        <w:tab/>
      </w:r>
      <w:proofErr w:type="gramStart"/>
      <w:r w:rsidRPr="001F6084">
        <w:rPr>
          <w:rStyle w:val="s7"/>
          <w:rFonts w:ascii="Times New Roman" w:hAnsi="Times New Roman"/>
          <w:color w:val="000000"/>
          <w:sz w:val="24"/>
          <w:szCs w:val="24"/>
          <w:lang w:val="en-US"/>
        </w:rPr>
        <w:t>4)</w:t>
      </w:r>
      <w:r w:rsidR="00B13BA0">
        <w:rPr>
          <w:rFonts w:ascii="Times New Roman" w:hAnsi="Times New Roman"/>
          <w:color w:val="000000"/>
          <w:sz w:val="24"/>
          <w:szCs w:val="24"/>
          <w:lang w:val="en-US"/>
        </w:rPr>
        <w:t>trees</w:t>
      </w:r>
      <w:proofErr w:type="gramEnd"/>
    </w:p>
    <w:p w:rsidR="001F6084" w:rsidRDefault="001F6084" w:rsidP="00F734D9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734D9" w:rsidRPr="00F651E1" w:rsidRDefault="00F734D9" w:rsidP="00F734D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</w:t>
      </w:r>
      <w:r w:rsidRPr="00F651E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оценки</w:t>
      </w:r>
      <w:r w:rsidRPr="00F651E1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F734D9" w:rsidRDefault="00F734D9" w:rsidP="00F734D9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«отлично» выставляется, если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набирает 29 – 30 тестовых баллов (95 – 100 %).</w:t>
      </w:r>
    </w:p>
    <w:p w:rsidR="00F734D9" w:rsidRDefault="00F734D9" w:rsidP="00F734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«хорошо» выставляется, если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набирает 24 – 28 тестовых баллов (94 – 80 %).</w:t>
      </w:r>
    </w:p>
    <w:p w:rsidR="00F734D9" w:rsidRDefault="00F734D9" w:rsidP="00F734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«удовлетворительно» выставляется, если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набирает 18 – 23 тестовых баллов (60 – 79 %).</w:t>
      </w:r>
    </w:p>
    <w:p w:rsidR="00F734D9" w:rsidRDefault="00F734D9" w:rsidP="00F734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«неудовлетворительно» выставляется, если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набирает 0 – 17 тестовых баллов (0 – 59 %).</w:t>
      </w:r>
    </w:p>
    <w:p w:rsidR="00F734D9" w:rsidRDefault="00F734D9" w:rsidP="00F734D9">
      <w:pPr>
        <w:tabs>
          <w:tab w:val="left" w:pos="-2268"/>
        </w:tabs>
        <w:spacing w:after="0"/>
        <w:ind w:right="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3052"/>
      </w:tblGrid>
      <w:tr w:rsidR="00F734D9" w:rsidTr="00F734D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734D9" w:rsidTr="00F734D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734D9" w:rsidTr="00F734D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734D9" w:rsidTr="00F734D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734D9" w:rsidTr="00F734D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734D9" w:rsidRDefault="00F734D9" w:rsidP="00F734D9">
      <w:pPr>
        <w:pStyle w:val="a5"/>
        <w:tabs>
          <w:tab w:val="left" w:pos="4423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widowControl w:val="0"/>
        <w:spacing w:after="0" w:line="240" w:lineRule="auto"/>
        <w:jc w:val="both"/>
        <w:rPr>
          <w:rFonts w:ascii="Times New Roman" w:eastAsia="Arial" w:hAnsi="Times New Roman"/>
          <w:b/>
          <w:kern w:val="2"/>
          <w:sz w:val="24"/>
          <w:szCs w:val="24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t xml:space="preserve">Перечень вопросов к зачету, 1 год обучения, </w:t>
      </w:r>
      <w:r>
        <w:rPr>
          <w:rFonts w:ascii="Times New Roman" w:eastAsia="Arial" w:hAnsi="Times New Roman"/>
          <w:b/>
          <w:kern w:val="2"/>
          <w:sz w:val="24"/>
          <w:szCs w:val="24"/>
          <w:lang w:val="en-US"/>
        </w:rPr>
        <w:t>II</w:t>
      </w:r>
      <w:r>
        <w:rPr>
          <w:rFonts w:ascii="Times New Roman" w:eastAsia="Arial" w:hAnsi="Times New Roman"/>
          <w:b/>
          <w:kern w:val="2"/>
          <w:sz w:val="24"/>
          <w:szCs w:val="24"/>
        </w:rPr>
        <w:t xml:space="preserve">  семестр:</w:t>
      </w:r>
    </w:p>
    <w:p w:rsidR="00DA1D9A" w:rsidRDefault="00F734D9" w:rsidP="00DA1D9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 w:rsidRPr="00DA1D9A">
        <w:rPr>
          <w:rFonts w:eastAsia="Arial" w:cs="Times New Roman"/>
          <w:kern w:val="2"/>
          <w:lang w:val="ru-RU"/>
        </w:rPr>
        <w:t xml:space="preserve">1. </w:t>
      </w:r>
      <w:r w:rsidR="000E47AF">
        <w:rPr>
          <w:rFonts w:cs="Times New Roman"/>
          <w:color w:val="000000"/>
          <w:lang w:val="ru-RU"/>
        </w:rPr>
        <w:t>Специфические особенност</w:t>
      </w:r>
      <w:r w:rsidR="00DA1D9A">
        <w:rPr>
          <w:rFonts w:cs="Times New Roman"/>
          <w:color w:val="000000"/>
          <w:lang w:val="ru-RU"/>
        </w:rPr>
        <w:t xml:space="preserve">и </w:t>
      </w:r>
      <w:r w:rsidR="00DA1D9A" w:rsidRPr="00DA1D9A">
        <w:rPr>
          <w:rFonts w:cs="Times New Roman"/>
          <w:color w:val="000000"/>
          <w:lang w:val="ru-RU"/>
        </w:rPr>
        <w:t>американского варианта английского языка</w:t>
      </w:r>
      <w:r w:rsidR="00DA1D9A">
        <w:rPr>
          <w:rFonts w:cs="Times New Roman"/>
          <w:color w:val="000000"/>
          <w:lang w:val="ru-RU"/>
        </w:rPr>
        <w:t>.</w:t>
      </w:r>
    </w:p>
    <w:p w:rsidR="00DA1D9A" w:rsidRDefault="00DA1D9A" w:rsidP="00DA1D9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2.</w:t>
      </w:r>
      <w:r w:rsidRPr="00DA1D9A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Специфика фонетического</w:t>
      </w:r>
      <w:r w:rsidRPr="00DA1D9A">
        <w:rPr>
          <w:rFonts w:cs="Times New Roman"/>
          <w:color w:val="000000"/>
          <w:lang w:val="ru-RU"/>
        </w:rPr>
        <w:t xml:space="preserve"> строя американского варианта английского языка</w:t>
      </w:r>
      <w:r w:rsidR="00BB78D4">
        <w:rPr>
          <w:rFonts w:cs="Times New Roman"/>
          <w:color w:val="000000"/>
          <w:lang w:val="ru-RU"/>
        </w:rPr>
        <w:t>:</w:t>
      </w:r>
      <w:r w:rsidRPr="00DA1D9A">
        <w:rPr>
          <w:rFonts w:cs="Times New Roman"/>
          <w:color w:val="000000"/>
          <w:lang w:val="ru-RU"/>
        </w:rPr>
        <w:t xml:space="preserve"> </w:t>
      </w:r>
      <w:r w:rsidR="00BB78D4" w:rsidRPr="00DA1D9A">
        <w:rPr>
          <w:rFonts w:cs="Times New Roman"/>
          <w:color w:val="000000"/>
          <w:lang w:val="ru-RU"/>
        </w:rPr>
        <w:t xml:space="preserve">артикуляция </w:t>
      </w:r>
      <w:r w:rsidR="00BB78D4">
        <w:rPr>
          <w:rFonts w:cs="Times New Roman"/>
          <w:color w:val="000000"/>
          <w:lang w:val="ru-RU"/>
        </w:rPr>
        <w:t>сонантов</w:t>
      </w:r>
      <w:r w:rsidR="00BB78D4" w:rsidRPr="00DA1D9A">
        <w:rPr>
          <w:rFonts w:cs="Times New Roman"/>
          <w:color w:val="000000"/>
          <w:lang w:val="ru-RU"/>
        </w:rPr>
        <w:t xml:space="preserve"> /</w:t>
      </w:r>
      <w:r w:rsidR="00BB78D4" w:rsidRPr="00DA1D9A">
        <w:rPr>
          <w:rFonts w:cs="Times New Roman"/>
          <w:color w:val="000000"/>
          <w:lang w:val="en-GB"/>
        </w:rPr>
        <w:t>r</w:t>
      </w:r>
      <w:r w:rsidR="00BB78D4">
        <w:rPr>
          <w:rFonts w:cs="Times New Roman"/>
          <w:color w:val="000000"/>
          <w:lang w:val="ru-RU"/>
        </w:rPr>
        <w:t xml:space="preserve">/ и </w:t>
      </w:r>
      <w:r w:rsidR="00BB78D4" w:rsidRPr="00DA1D9A">
        <w:rPr>
          <w:rFonts w:cs="Times New Roman"/>
          <w:color w:val="000000"/>
          <w:lang w:val="ru-RU"/>
        </w:rPr>
        <w:t>/</w:t>
      </w:r>
      <w:r w:rsidR="00BB78D4" w:rsidRPr="00DA1D9A">
        <w:rPr>
          <w:rFonts w:cs="Times New Roman"/>
          <w:color w:val="000000"/>
          <w:lang w:val="en-GB"/>
        </w:rPr>
        <w:t>l</w:t>
      </w:r>
      <w:r w:rsidR="00BB78D4">
        <w:rPr>
          <w:rFonts w:cs="Times New Roman"/>
          <w:color w:val="000000"/>
          <w:lang w:val="ru-RU"/>
        </w:rPr>
        <w:t xml:space="preserve">/, </w:t>
      </w:r>
      <w:r w:rsidRPr="00DA1D9A">
        <w:rPr>
          <w:rFonts w:cs="Times New Roman"/>
          <w:color w:val="000000"/>
          <w:lang w:val="ru-RU"/>
        </w:rPr>
        <w:t>произношение /</w:t>
      </w:r>
      <w:r w:rsidRPr="00DA1D9A">
        <w:rPr>
          <w:rFonts w:cs="Times New Roman"/>
          <w:color w:val="000000"/>
          <w:lang w:val="en-GB"/>
        </w:rPr>
        <w:t>r</w:t>
      </w:r>
      <w:r w:rsidR="00BB78D4">
        <w:rPr>
          <w:rFonts w:cs="Times New Roman"/>
          <w:color w:val="000000"/>
          <w:lang w:val="ru-RU"/>
        </w:rPr>
        <w:t>/ в поствокальной позиции.</w:t>
      </w:r>
    </w:p>
    <w:p w:rsidR="00BE4FC4" w:rsidRDefault="00BB78D4" w:rsidP="00DA1D9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3. </w:t>
      </w:r>
      <w:r w:rsidR="00C97031">
        <w:rPr>
          <w:rFonts w:cs="Times New Roman"/>
          <w:color w:val="000000"/>
          <w:lang w:val="ru-RU"/>
        </w:rPr>
        <w:t>Система гласных в американском варианте</w:t>
      </w:r>
      <w:r w:rsidR="00C97031" w:rsidRPr="00DA1D9A">
        <w:rPr>
          <w:rFonts w:cs="Times New Roman"/>
          <w:color w:val="000000"/>
          <w:lang w:val="ru-RU"/>
        </w:rPr>
        <w:t xml:space="preserve"> английского языка: </w:t>
      </w:r>
      <w:r w:rsidR="00C97031">
        <w:rPr>
          <w:rFonts w:cs="Times New Roman"/>
          <w:color w:val="000000"/>
          <w:lang w:val="ru-RU"/>
        </w:rPr>
        <w:t>д</w:t>
      </w:r>
      <w:r w:rsidR="00DA1D9A" w:rsidRPr="00DA1D9A">
        <w:rPr>
          <w:rFonts w:cs="Times New Roman"/>
          <w:color w:val="000000"/>
          <w:lang w:val="ru-RU"/>
        </w:rPr>
        <w:t xml:space="preserve">олгие </w:t>
      </w:r>
      <w:r w:rsidR="00C97031">
        <w:rPr>
          <w:rFonts w:cs="Times New Roman"/>
          <w:color w:val="000000"/>
          <w:lang w:val="ru-RU"/>
        </w:rPr>
        <w:t xml:space="preserve">и краткие гласные, </w:t>
      </w:r>
      <w:r w:rsidR="00DA1D9A" w:rsidRPr="00DA1D9A">
        <w:rPr>
          <w:rFonts w:cs="Times New Roman"/>
          <w:color w:val="000000"/>
          <w:lang w:val="ru-RU"/>
        </w:rPr>
        <w:t>дифтонг</w:t>
      </w:r>
      <w:r w:rsidR="00C97031">
        <w:rPr>
          <w:rFonts w:cs="Times New Roman"/>
          <w:color w:val="000000"/>
          <w:lang w:val="ru-RU"/>
        </w:rPr>
        <w:t>и.</w:t>
      </w:r>
    </w:p>
    <w:p w:rsidR="00B81846" w:rsidRDefault="00B81846" w:rsidP="00DA1D9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4. Система согласных в американском варианте</w:t>
      </w:r>
      <w:r w:rsidRPr="00DA1D9A">
        <w:rPr>
          <w:rFonts w:cs="Times New Roman"/>
          <w:color w:val="000000"/>
          <w:lang w:val="ru-RU"/>
        </w:rPr>
        <w:t xml:space="preserve"> английского языка</w:t>
      </w:r>
      <w:r>
        <w:rPr>
          <w:rFonts w:cs="Times New Roman"/>
          <w:color w:val="000000"/>
          <w:lang w:val="ru-RU"/>
        </w:rPr>
        <w:t>.</w:t>
      </w:r>
    </w:p>
    <w:p w:rsidR="00BE4FC4" w:rsidRDefault="00B81846" w:rsidP="00DA1D9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5. </w:t>
      </w:r>
      <w:r w:rsidR="00BE4FC4">
        <w:rPr>
          <w:rFonts w:cs="Times New Roman"/>
          <w:color w:val="000000"/>
          <w:lang w:val="ru-RU"/>
        </w:rPr>
        <w:t>Н</w:t>
      </w:r>
      <w:r w:rsidR="00BE4FC4" w:rsidRPr="00DA1D9A">
        <w:rPr>
          <w:rFonts w:cs="Times New Roman"/>
          <w:color w:val="000000"/>
          <w:lang w:val="ru-RU"/>
        </w:rPr>
        <w:t xml:space="preserve">осовой выговор </w:t>
      </w:r>
      <w:r w:rsidR="00BE4FC4">
        <w:rPr>
          <w:rFonts w:cs="Times New Roman"/>
          <w:color w:val="000000"/>
          <w:lang w:val="ru-RU"/>
        </w:rPr>
        <w:t xml:space="preserve">и </w:t>
      </w:r>
      <w:r w:rsidR="00DA1D9A" w:rsidRPr="00DA1D9A">
        <w:rPr>
          <w:rFonts w:cs="Times New Roman"/>
          <w:color w:val="000000"/>
          <w:lang w:val="ru-RU"/>
        </w:rPr>
        <w:t>ослабление /</w:t>
      </w:r>
      <w:r w:rsidR="00DA1D9A" w:rsidRPr="00DA1D9A">
        <w:rPr>
          <w:rFonts w:cs="Times New Roman"/>
          <w:color w:val="000000"/>
          <w:lang w:val="en-GB"/>
        </w:rPr>
        <w:t>j</w:t>
      </w:r>
      <w:r w:rsidR="00DA1D9A" w:rsidRPr="00DA1D9A">
        <w:rPr>
          <w:rFonts w:cs="Times New Roman"/>
          <w:color w:val="000000"/>
          <w:lang w:val="ru-RU"/>
        </w:rPr>
        <w:t>/ после согласных перед /</w:t>
      </w:r>
      <w:r w:rsidR="00DA1D9A" w:rsidRPr="00DA1D9A">
        <w:rPr>
          <w:rFonts w:cs="Times New Roman"/>
          <w:color w:val="000000"/>
          <w:lang w:val="en-GB"/>
        </w:rPr>
        <w:t>u</w:t>
      </w:r>
      <w:r w:rsidR="00DA1D9A" w:rsidRPr="00DA1D9A">
        <w:rPr>
          <w:rFonts w:cs="Times New Roman"/>
          <w:color w:val="000000"/>
          <w:lang w:val="ru-RU"/>
        </w:rPr>
        <w:t>:/</w:t>
      </w:r>
      <w:r w:rsidR="00BE4FC4">
        <w:rPr>
          <w:rFonts w:cs="Times New Roman"/>
          <w:color w:val="000000"/>
          <w:lang w:val="ru-RU"/>
        </w:rPr>
        <w:t xml:space="preserve"> в американском варианте</w:t>
      </w:r>
      <w:r w:rsidR="00BE4FC4" w:rsidRPr="00DA1D9A">
        <w:rPr>
          <w:rFonts w:cs="Times New Roman"/>
          <w:color w:val="000000"/>
          <w:lang w:val="ru-RU"/>
        </w:rPr>
        <w:t xml:space="preserve"> английского языка</w:t>
      </w:r>
      <w:r w:rsidR="00BE4FC4">
        <w:rPr>
          <w:rFonts w:cs="Times New Roman"/>
          <w:color w:val="000000"/>
          <w:lang w:val="ru-RU"/>
        </w:rPr>
        <w:t>.</w:t>
      </w:r>
    </w:p>
    <w:p w:rsidR="00CD28A5" w:rsidRDefault="00B81846" w:rsidP="00CD28A5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6. </w:t>
      </w:r>
      <w:r w:rsidR="00CD28A5" w:rsidRPr="00DA1D9A">
        <w:rPr>
          <w:rFonts w:cs="Times New Roman"/>
          <w:color w:val="000000"/>
          <w:lang w:val="ru-RU"/>
        </w:rPr>
        <w:t>Особенности интонации американского варианта английского языка.</w:t>
      </w:r>
    </w:p>
    <w:p w:rsidR="00CD28A5" w:rsidRPr="00CD28A5" w:rsidRDefault="00B81846" w:rsidP="00CD28A5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7. </w:t>
      </w:r>
      <w:r w:rsidR="00CD28A5">
        <w:rPr>
          <w:rFonts w:cs="Times New Roman"/>
          <w:lang w:val="ru-RU"/>
        </w:rPr>
        <w:t>Специфические и</w:t>
      </w:r>
      <w:r w:rsidR="00CD28A5" w:rsidRPr="00867D53">
        <w:rPr>
          <w:rFonts w:cs="Times New Roman"/>
          <w:lang w:val="ru-RU"/>
        </w:rPr>
        <w:t>нтонац</w:t>
      </w:r>
      <w:r w:rsidR="00CD28A5">
        <w:rPr>
          <w:rFonts w:cs="Times New Roman"/>
          <w:lang w:val="ru-RU"/>
        </w:rPr>
        <w:t xml:space="preserve">ионные модели </w:t>
      </w:r>
      <w:r w:rsidR="00CD28A5" w:rsidRPr="00DA1D9A">
        <w:rPr>
          <w:rFonts w:cs="Times New Roman"/>
          <w:color w:val="000000"/>
          <w:lang w:val="ru-RU"/>
        </w:rPr>
        <w:t xml:space="preserve">американского </w:t>
      </w:r>
      <w:r w:rsidR="00CD28A5" w:rsidRPr="00867D53">
        <w:rPr>
          <w:rFonts w:cs="Times New Roman"/>
          <w:lang w:val="ru-RU"/>
        </w:rPr>
        <w:t>варианта английского языка</w:t>
      </w:r>
      <w:r w:rsidR="00CD28A5">
        <w:rPr>
          <w:rFonts w:cs="Times New Roman"/>
          <w:lang w:val="ru-RU"/>
        </w:rPr>
        <w:t>.</w:t>
      </w:r>
    </w:p>
    <w:p w:rsidR="00BE4FC4" w:rsidRDefault="00B81846" w:rsidP="00BE4FC4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lang w:val="ru-RU"/>
        </w:rPr>
        <w:t xml:space="preserve">8. </w:t>
      </w:r>
      <w:r w:rsidR="00DA1D9A" w:rsidRPr="00DA1D9A">
        <w:rPr>
          <w:rFonts w:cs="Times New Roman"/>
          <w:color w:val="000000"/>
          <w:lang w:val="ru-RU"/>
        </w:rPr>
        <w:t xml:space="preserve">Различия в </w:t>
      </w:r>
      <w:r w:rsidR="00BE4FC4">
        <w:rPr>
          <w:rFonts w:cs="Times New Roman"/>
          <w:color w:val="000000"/>
          <w:lang w:val="ru-RU"/>
        </w:rPr>
        <w:t xml:space="preserve">словарном составе </w:t>
      </w:r>
      <w:r w:rsidR="00DA1D9A" w:rsidRPr="00DA1D9A">
        <w:rPr>
          <w:rFonts w:cs="Times New Roman"/>
          <w:color w:val="000000"/>
          <w:lang w:val="ru-RU"/>
        </w:rPr>
        <w:t>между американским и британским вариантами английского языка.</w:t>
      </w:r>
    </w:p>
    <w:p w:rsidR="00646C16" w:rsidRDefault="00B81846" w:rsidP="00A574D3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lang w:val="ru-RU"/>
        </w:rPr>
        <w:t xml:space="preserve">9. </w:t>
      </w:r>
      <w:r w:rsidR="00646C16">
        <w:rPr>
          <w:rFonts w:cs="Times New Roman"/>
          <w:color w:val="000000"/>
          <w:lang w:val="ru-RU"/>
        </w:rPr>
        <w:t>Специфика образования новых слов в американском варианте</w:t>
      </w:r>
      <w:r w:rsidR="00646C16" w:rsidRPr="00DA1D9A">
        <w:rPr>
          <w:rFonts w:cs="Times New Roman"/>
          <w:color w:val="000000"/>
          <w:lang w:val="ru-RU"/>
        </w:rPr>
        <w:t xml:space="preserve"> английского языка</w:t>
      </w:r>
      <w:r w:rsidR="00646C16">
        <w:rPr>
          <w:rFonts w:cs="Times New Roman"/>
          <w:color w:val="000000"/>
          <w:lang w:val="ru-RU"/>
        </w:rPr>
        <w:t>.</w:t>
      </w:r>
    </w:p>
    <w:p w:rsidR="00A574D3" w:rsidRDefault="00B81846" w:rsidP="00A574D3">
      <w:pPr>
        <w:pStyle w:val="1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10.</w:t>
      </w:r>
      <w:r w:rsidRPr="00867D53">
        <w:rPr>
          <w:rFonts w:cs="Times New Roman"/>
          <w:lang w:val="ru-RU"/>
        </w:rPr>
        <w:t xml:space="preserve"> </w:t>
      </w:r>
      <w:r w:rsidR="00110983">
        <w:rPr>
          <w:rFonts w:cs="Times New Roman"/>
          <w:lang w:val="ru-RU"/>
        </w:rPr>
        <w:t xml:space="preserve">Особенностями фонетического </w:t>
      </w:r>
      <w:r w:rsidR="00DA1D9A" w:rsidRPr="00A574D3">
        <w:rPr>
          <w:rFonts w:cs="Times New Roman"/>
          <w:lang w:val="ru-RU"/>
        </w:rPr>
        <w:t>строя канадск</w:t>
      </w:r>
      <w:r w:rsidR="00A574D3">
        <w:rPr>
          <w:rFonts w:cs="Times New Roman"/>
          <w:lang w:val="ru-RU"/>
        </w:rPr>
        <w:t>ого варианта английского языка.</w:t>
      </w:r>
    </w:p>
    <w:p w:rsidR="00110983" w:rsidRDefault="00110983" w:rsidP="00110983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11. Система гласных в </w:t>
      </w:r>
      <w:r w:rsidRPr="00A574D3">
        <w:rPr>
          <w:rFonts w:cs="Times New Roman"/>
          <w:lang w:val="ru-RU"/>
        </w:rPr>
        <w:t>канадск</w:t>
      </w:r>
      <w:r>
        <w:rPr>
          <w:rFonts w:cs="Times New Roman"/>
          <w:lang w:val="ru-RU"/>
        </w:rPr>
        <w:t xml:space="preserve">ом </w:t>
      </w:r>
      <w:r>
        <w:rPr>
          <w:rFonts w:cs="Times New Roman"/>
          <w:color w:val="000000"/>
          <w:lang w:val="ru-RU"/>
        </w:rPr>
        <w:t>варианте</w:t>
      </w:r>
      <w:r w:rsidRPr="00DA1D9A">
        <w:rPr>
          <w:rFonts w:cs="Times New Roman"/>
          <w:color w:val="000000"/>
          <w:lang w:val="ru-RU"/>
        </w:rPr>
        <w:t xml:space="preserve"> английского языка</w:t>
      </w:r>
      <w:r>
        <w:rPr>
          <w:rFonts w:cs="Times New Roman"/>
          <w:color w:val="000000"/>
          <w:lang w:val="ru-RU"/>
        </w:rPr>
        <w:t>.</w:t>
      </w:r>
    </w:p>
    <w:p w:rsidR="00110983" w:rsidRPr="00110983" w:rsidRDefault="00D5695B" w:rsidP="00A574D3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12</w:t>
      </w:r>
      <w:r w:rsidR="00110983">
        <w:rPr>
          <w:rFonts w:cs="Times New Roman"/>
          <w:color w:val="000000"/>
          <w:lang w:val="ru-RU"/>
        </w:rPr>
        <w:t xml:space="preserve">. </w:t>
      </w:r>
      <w:r>
        <w:rPr>
          <w:rFonts w:cs="Times New Roman"/>
          <w:color w:val="000000"/>
          <w:lang w:val="ru-RU"/>
        </w:rPr>
        <w:t>С</w:t>
      </w:r>
      <w:r w:rsidR="00110983">
        <w:rPr>
          <w:rFonts w:cs="Times New Roman"/>
          <w:color w:val="000000"/>
          <w:lang w:val="ru-RU"/>
        </w:rPr>
        <w:t>ог</w:t>
      </w:r>
      <w:r>
        <w:rPr>
          <w:rFonts w:cs="Times New Roman"/>
          <w:color w:val="000000"/>
          <w:lang w:val="ru-RU"/>
        </w:rPr>
        <w:t>ласные</w:t>
      </w:r>
      <w:r w:rsidR="00110983">
        <w:rPr>
          <w:rFonts w:cs="Times New Roman"/>
          <w:color w:val="000000"/>
          <w:lang w:val="ru-RU"/>
        </w:rPr>
        <w:t xml:space="preserve"> в </w:t>
      </w:r>
      <w:r w:rsidRPr="00A574D3">
        <w:rPr>
          <w:rFonts w:cs="Times New Roman"/>
          <w:lang w:val="ru-RU"/>
        </w:rPr>
        <w:t>канадск</w:t>
      </w:r>
      <w:r>
        <w:rPr>
          <w:rFonts w:cs="Times New Roman"/>
          <w:lang w:val="ru-RU"/>
        </w:rPr>
        <w:t xml:space="preserve">ом </w:t>
      </w:r>
      <w:r w:rsidR="00110983">
        <w:rPr>
          <w:rFonts w:cs="Times New Roman"/>
          <w:color w:val="000000"/>
          <w:lang w:val="ru-RU"/>
        </w:rPr>
        <w:t>варианте</w:t>
      </w:r>
      <w:r w:rsidR="00110983" w:rsidRPr="00DA1D9A">
        <w:rPr>
          <w:rFonts w:cs="Times New Roman"/>
          <w:color w:val="000000"/>
          <w:lang w:val="ru-RU"/>
        </w:rPr>
        <w:t xml:space="preserve"> английского языка</w:t>
      </w:r>
      <w:r w:rsidR="00110983">
        <w:rPr>
          <w:rFonts w:cs="Times New Roman"/>
          <w:color w:val="000000"/>
          <w:lang w:val="ru-RU"/>
        </w:rPr>
        <w:t>.</w:t>
      </w:r>
    </w:p>
    <w:p w:rsidR="00DA1D9A" w:rsidRDefault="0010539D" w:rsidP="00A574D3">
      <w:pPr>
        <w:pStyle w:val="1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13. </w:t>
      </w:r>
      <w:r w:rsidR="00A574D3">
        <w:rPr>
          <w:rFonts w:cs="Times New Roman"/>
          <w:lang w:val="ru-RU"/>
        </w:rPr>
        <w:t xml:space="preserve">Словарный состав </w:t>
      </w:r>
      <w:r w:rsidR="00A574D3" w:rsidRPr="00A574D3">
        <w:rPr>
          <w:rFonts w:cs="Times New Roman"/>
          <w:lang w:val="ru-RU"/>
        </w:rPr>
        <w:t>канадского варианта английского языка</w:t>
      </w:r>
      <w:r w:rsidR="00A574D3">
        <w:rPr>
          <w:rFonts w:cs="Times New Roman"/>
          <w:lang w:val="ru-RU"/>
        </w:rPr>
        <w:t>.</w:t>
      </w:r>
    </w:p>
    <w:p w:rsidR="00867D53" w:rsidRDefault="0010539D" w:rsidP="00867D53">
      <w:pPr>
        <w:pStyle w:val="1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14. </w:t>
      </w:r>
      <w:r w:rsidR="00867D53">
        <w:rPr>
          <w:rFonts w:cs="Times New Roman"/>
          <w:lang w:val="ru-RU"/>
        </w:rPr>
        <w:t>Основные и</w:t>
      </w:r>
      <w:r w:rsidR="00867D53" w:rsidRPr="00867D53">
        <w:rPr>
          <w:rFonts w:cs="Times New Roman"/>
          <w:lang w:val="ru-RU"/>
        </w:rPr>
        <w:t>нтонац</w:t>
      </w:r>
      <w:r w:rsidR="00867D53">
        <w:rPr>
          <w:rFonts w:cs="Times New Roman"/>
          <w:lang w:val="ru-RU"/>
        </w:rPr>
        <w:t xml:space="preserve">ионные модели </w:t>
      </w:r>
      <w:r w:rsidR="00867D53" w:rsidRPr="00867D53">
        <w:rPr>
          <w:rFonts w:cs="Times New Roman"/>
          <w:lang w:val="ru-RU"/>
        </w:rPr>
        <w:t>канадского варианта английского языка</w:t>
      </w:r>
      <w:r w:rsidR="00867D53">
        <w:rPr>
          <w:rFonts w:cs="Times New Roman"/>
          <w:lang w:val="ru-RU"/>
        </w:rPr>
        <w:t>.</w:t>
      </w:r>
    </w:p>
    <w:p w:rsidR="0010539D" w:rsidRDefault="0010539D" w:rsidP="0010539D">
      <w:pPr>
        <w:pStyle w:val="1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15. </w:t>
      </w:r>
      <w:r w:rsidR="00DA1D9A" w:rsidRPr="00867D53">
        <w:rPr>
          <w:rFonts w:cs="Times New Roman"/>
          <w:lang w:val="ru-RU"/>
        </w:rPr>
        <w:t>Лексико-грамматические особенности канадского варианта английского языка.</w:t>
      </w:r>
      <w:r w:rsidR="00DA1D9A" w:rsidRPr="00DA1D9A">
        <w:rPr>
          <w:rFonts w:cs="Times New Roman"/>
        </w:rPr>
        <w:t> </w:t>
      </w:r>
    </w:p>
    <w:p w:rsidR="0010539D" w:rsidRDefault="0010539D" w:rsidP="0010539D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lang w:val="ru-RU"/>
        </w:rPr>
        <w:t xml:space="preserve">16. </w:t>
      </w:r>
      <w:r w:rsidR="00DA1D9A" w:rsidRPr="0010539D">
        <w:rPr>
          <w:rFonts w:cs="Times New Roman"/>
          <w:color w:val="000000"/>
          <w:lang w:val="ru-RU"/>
        </w:rPr>
        <w:t>Особенностями фонетического  строя австралийск</w:t>
      </w:r>
      <w:r>
        <w:rPr>
          <w:rFonts w:cs="Times New Roman"/>
          <w:color w:val="000000"/>
          <w:lang w:val="ru-RU"/>
        </w:rPr>
        <w:t>ого варианта английского языка.</w:t>
      </w:r>
    </w:p>
    <w:p w:rsidR="0010539D" w:rsidRDefault="0010539D" w:rsidP="0010539D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17. Система гласных в </w:t>
      </w:r>
      <w:r>
        <w:rPr>
          <w:rFonts w:cs="Times New Roman"/>
          <w:lang w:val="ru-RU"/>
        </w:rPr>
        <w:t xml:space="preserve">австралийском </w:t>
      </w:r>
      <w:r>
        <w:rPr>
          <w:rFonts w:cs="Times New Roman"/>
          <w:color w:val="000000"/>
          <w:lang w:val="ru-RU"/>
        </w:rPr>
        <w:t>варианте</w:t>
      </w:r>
      <w:r w:rsidRPr="00DA1D9A">
        <w:rPr>
          <w:rFonts w:cs="Times New Roman"/>
          <w:color w:val="000000"/>
          <w:lang w:val="ru-RU"/>
        </w:rPr>
        <w:t xml:space="preserve"> английского языка</w:t>
      </w:r>
      <w:r>
        <w:rPr>
          <w:rFonts w:cs="Times New Roman"/>
          <w:color w:val="000000"/>
          <w:lang w:val="ru-RU"/>
        </w:rPr>
        <w:t>.</w:t>
      </w:r>
    </w:p>
    <w:p w:rsidR="0010539D" w:rsidRDefault="0010539D" w:rsidP="0010539D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18. Система согласных в </w:t>
      </w:r>
      <w:r>
        <w:rPr>
          <w:rFonts w:cs="Times New Roman"/>
          <w:lang w:val="ru-RU"/>
        </w:rPr>
        <w:t xml:space="preserve">австралийском </w:t>
      </w:r>
      <w:r>
        <w:rPr>
          <w:rFonts w:cs="Times New Roman"/>
          <w:color w:val="000000"/>
          <w:lang w:val="ru-RU"/>
        </w:rPr>
        <w:t>варианте</w:t>
      </w:r>
      <w:r w:rsidRPr="00DA1D9A">
        <w:rPr>
          <w:rFonts w:cs="Times New Roman"/>
          <w:color w:val="000000"/>
          <w:lang w:val="ru-RU"/>
        </w:rPr>
        <w:t xml:space="preserve"> английского языка</w:t>
      </w:r>
      <w:r>
        <w:rPr>
          <w:rFonts w:cs="Times New Roman"/>
          <w:color w:val="000000"/>
          <w:lang w:val="ru-RU"/>
        </w:rPr>
        <w:t>.</w:t>
      </w:r>
    </w:p>
    <w:p w:rsidR="0010539D" w:rsidRDefault="0010539D" w:rsidP="0010539D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19. Особенности ударения и интонации в </w:t>
      </w:r>
      <w:r>
        <w:rPr>
          <w:rFonts w:cs="Times New Roman"/>
          <w:lang w:val="ru-RU"/>
        </w:rPr>
        <w:t xml:space="preserve">австралийском </w:t>
      </w:r>
      <w:r>
        <w:rPr>
          <w:rFonts w:cs="Times New Roman"/>
          <w:color w:val="000000"/>
          <w:lang w:val="ru-RU"/>
        </w:rPr>
        <w:t>варианте</w:t>
      </w:r>
      <w:r w:rsidRPr="00DA1D9A">
        <w:rPr>
          <w:rFonts w:cs="Times New Roman"/>
          <w:color w:val="000000"/>
          <w:lang w:val="ru-RU"/>
        </w:rPr>
        <w:t xml:space="preserve"> английского языка</w:t>
      </w:r>
      <w:r>
        <w:rPr>
          <w:rFonts w:cs="Times New Roman"/>
          <w:color w:val="000000"/>
          <w:lang w:val="ru-RU"/>
        </w:rPr>
        <w:t>.</w:t>
      </w:r>
    </w:p>
    <w:p w:rsidR="00F734D9" w:rsidRPr="004E3EAA" w:rsidRDefault="0010539D" w:rsidP="004E3EA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20.</w:t>
      </w:r>
      <w:r w:rsidRPr="0010539D">
        <w:rPr>
          <w:rFonts w:cs="Times New Roman"/>
          <w:lang w:val="ru-RU"/>
        </w:rPr>
        <w:t xml:space="preserve"> </w:t>
      </w:r>
      <w:r w:rsidR="00DA1D9A" w:rsidRPr="0010539D">
        <w:rPr>
          <w:rFonts w:cs="Times New Roman"/>
          <w:lang w:val="ru-RU"/>
        </w:rPr>
        <w:t>Лексико-грамматические особенности австралийского варианта английского языка.</w:t>
      </w:r>
      <w:r w:rsidR="00DA1D9A" w:rsidRPr="00DA1D9A">
        <w:rPr>
          <w:rFonts w:cs="Times New Roman"/>
        </w:rPr>
        <w:t> </w:t>
      </w:r>
    </w:p>
    <w:p w:rsidR="00F734D9" w:rsidRDefault="00F734D9" w:rsidP="00F734D9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</w:p>
    <w:p w:rsidR="00F734D9" w:rsidRDefault="00F734D9" w:rsidP="00F734D9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Andale Sans UI" w:hAnsi="Times New Roman"/>
          <w:b/>
          <w:kern w:val="2"/>
          <w:sz w:val="24"/>
          <w:szCs w:val="24"/>
          <w:lang w:eastAsia="fa-IR" w:bidi="fa-IR"/>
        </w:rPr>
        <w:t>Критерии и показатели, используемые</w:t>
      </w:r>
      <w:r>
        <w:rPr>
          <w:rFonts w:ascii="Times New Roman" w:eastAsia="Andale Sans UI" w:hAnsi="Times New Roman"/>
          <w:b/>
          <w:spacing w:val="-4"/>
          <w:kern w:val="2"/>
          <w:sz w:val="24"/>
          <w:szCs w:val="24"/>
          <w:lang w:eastAsia="fa-IR" w:bidi="fa-IR"/>
        </w:rPr>
        <w:t xml:space="preserve"> </w:t>
      </w:r>
      <w:r>
        <w:rPr>
          <w:rFonts w:ascii="Times New Roman" w:eastAsia="Andale Sans UI" w:hAnsi="Times New Roman"/>
          <w:b/>
          <w:kern w:val="2"/>
          <w:sz w:val="24"/>
          <w:szCs w:val="24"/>
          <w:lang w:eastAsia="fa-IR" w:bidi="fa-IR"/>
        </w:rPr>
        <w:t xml:space="preserve">при оценивании устного ответа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00"/>
        <w:gridCol w:w="5482"/>
      </w:tblGrid>
      <w:tr w:rsidR="00F734D9" w:rsidTr="00F734D9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fa-IR" w:bidi="fa-IR"/>
              </w:rPr>
              <w:t>Характеристика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fa-IR" w:bidi="fa-IR"/>
              </w:rPr>
              <w:t>Требования</w:t>
            </w:r>
            <w:r>
              <w:rPr>
                <w:rFonts w:ascii="Times New Roman" w:eastAsia="Andale Sans UI" w:hAnsi="Times New Roman"/>
                <w:b/>
                <w:spacing w:val="-4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fa-IR" w:bidi="fa-IR"/>
              </w:rPr>
              <w:t>к подготовке устного ответа</w:t>
            </w:r>
          </w:p>
        </w:tc>
      </w:tr>
      <w:tr w:rsidR="00F734D9" w:rsidTr="00F734D9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proofErr w:type="gramStart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Продукт самостоятельной работы</w:t>
            </w:r>
            <w:r>
              <w:rPr>
                <w:rFonts w:ascii="Times New Roman" w:eastAsia="Andale Sans UI" w:hAnsi="Times New Roman"/>
                <w:spacing w:val="-10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обучающегося, представляющий собой</w:t>
            </w:r>
            <w:r>
              <w:rPr>
                <w:rFonts w:ascii="Times New Roman" w:eastAsia="Andale Sans UI" w:hAnsi="Times New Roman"/>
                <w:spacing w:val="-6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письменное представление и устное комментирование полученных результатов</w:t>
            </w:r>
            <w:r>
              <w:rPr>
                <w:rFonts w:ascii="Times New Roman" w:eastAsia="Andale Sans UI" w:hAnsi="Times New Roman"/>
                <w:spacing w:val="-9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решения определенной учебно-практической, учебно-исследовательской задачи</w:t>
            </w:r>
            <w:proofErr w:type="gram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 полнота и глубина ответа;</w:t>
            </w:r>
          </w:p>
          <w:p w:rsidR="00F734D9" w:rsidRDefault="00F734D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 сознательность ответа (учитывается понимание излагаемого материала);</w:t>
            </w:r>
          </w:p>
          <w:p w:rsidR="00F734D9" w:rsidRDefault="00F734D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F734D9" w:rsidRDefault="00F734D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4) рациональность использования времени, отведенного на подготовку ответа;</w:t>
            </w:r>
          </w:p>
          <w:p w:rsidR="00F734D9" w:rsidRDefault="00F734D9">
            <w:pPr>
              <w:widowControl w:val="0"/>
              <w:spacing w:after="0"/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5) вопросы</w:t>
            </w:r>
            <w:r>
              <w:rPr>
                <w:rFonts w:ascii="Times New Roman" w:eastAsia="Andale Sans UI" w:hAnsi="Times New Roman"/>
                <w:spacing w:val="-4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 xml:space="preserve">к </w:t>
            </w:r>
            <w:proofErr w:type="gramStart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отвечающему</w:t>
            </w:r>
            <w:proofErr w:type="gramEnd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, комментарии</w:t>
            </w:r>
            <w:r>
              <w:rPr>
                <w:rFonts w:ascii="Times New Roman" w:eastAsia="Andale Sans UI" w:hAnsi="Times New Roman"/>
                <w:spacing w:val="-3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 xml:space="preserve">и замечания.  </w:t>
            </w:r>
          </w:p>
        </w:tc>
      </w:tr>
    </w:tbl>
    <w:p w:rsidR="00F734D9" w:rsidRDefault="00F734D9" w:rsidP="00F734D9">
      <w:pPr>
        <w:widowControl w:val="0"/>
        <w:spacing w:after="0"/>
        <w:jc w:val="center"/>
        <w:rPr>
          <w:rFonts w:ascii="Times New Roman" w:eastAsia="Andale Sans UI" w:hAnsi="Times New Roman"/>
          <w:b/>
          <w:bCs/>
          <w:kern w:val="2"/>
          <w:sz w:val="24"/>
          <w:szCs w:val="24"/>
          <w:lang w:eastAsia="fa-IR" w:bidi="fa-IR"/>
        </w:rPr>
      </w:pPr>
    </w:p>
    <w:p w:rsidR="00F734D9" w:rsidRDefault="00F734D9" w:rsidP="00F734D9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Andale Sans UI" w:hAnsi="Times New Roman"/>
          <w:b/>
          <w:bCs/>
          <w:kern w:val="2"/>
          <w:sz w:val="24"/>
          <w:szCs w:val="24"/>
          <w:lang w:eastAsia="fa-IR" w:bidi="fa-IR"/>
        </w:rPr>
        <w:t xml:space="preserve">Алгоритм оценивания </w:t>
      </w:r>
      <w:r>
        <w:rPr>
          <w:rFonts w:ascii="Times New Roman" w:eastAsia="Andale Sans UI" w:hAnsi="Times New Roman"/>
          <w:b/>
          <w:kern w:val="2"/>
          <w:sz w:val="24"/>
          <w:szCs w:val="24"/>
          <w:lang w:eastAsia="fa-IR" w:bidi="fa-IR"/>
        </w:rPr>
        <w:t xml:space="preserve">ответа при </w:t>
      </w:r>
      <w:r>
        <w:rPr>
          <w:rFonts w:ascii="Times New Roman" w:eastAsia="Batang" w:hAnsi="Times New Roman"/>
          <w:b/>
          <w:sz w:val="24"/>
          <w:szCs w:val="24"/>
        </w:rPr>
        <w:t>интонировании, транскрибировании и графическом представлении предложений с комментированием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16"/>
        <w:gridCol w:w="1066"/>
      </w:tblGrid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fa-IR" w:bidi="fa-IR"/>
              </w:rPr>
              <w:t>Показатели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de-DE" w:eastAsia="fa-IR" w:bidi="fa-IR"/>
              </w:rPr>
              <w:t>Балл</w:t>
            </w:r>
            <w:proofErr w:type="spellEnd"/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Соответствие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содержания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заявленной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задаче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fa-IR" w:bidi="fa-IR"/>
              </w:rPr>
              <w:lastRenderedPageBreak/>
              <w:t>Полное, глубокое, не требующее дополнительных пояснений изложение полученных результатов.</w:t>
            </w: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 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Обозначен круг понятий и терминов, необходимых для раскрытия хода решения задачи.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Ответ разделен на смысловые части</w:t>
            </w:r>
            <w:r>
              <w:rPr>
                <w:rFonts w:ascii="Times New Roman" w:eastAsia="Andale Sans UI" w:hAnsi="Times New Roman"/>
                <w:spacing w:val="24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и наличествует логика рассуждений при переходе</w:t>
            </w:r>
            <w:r>
              <w:rPr>
                <w:rFonts w:ascii="Times New Roman" w:eastAsia="Andale Sans UI" w:hAnsi="Times New Roman"/>
                <w:spacing w:val="31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spacing w:val="-3"/>
                <w:kern w:val="2"/>
                <w:sz w:val="24"/>
                <w:szCs w:val="24"/>
                <w:lang w:eastAsia="fa-IR" w:bidi="fa-IR"/>
              </w:rPr>
              <w:t>от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 xml:space="preserve"> одной части к</w:t>
            </w:r>
            <w:r>
              <w:rPr>
                <w:rFonts w:ascii="Times New Roman" w:eastAsia="Andale Sans UI" w:hAnsi="Times New Roman"/>
                <w:spacing w:val="-12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 xml:space="preserve">другой.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spacing w:val="-2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spacing w:val="-2"/>
                <w:kern w:val="2"/>
                <w:sz w:val="24"/>
                <w:szCs w:val="24"/>
                <w:lang w:eastAsia="fa-IR" w:bidi="fa-IR"/>
              </w:rPr>
              <w:t xml:space="preserve">Подача </w:t>
            </w:r>
            <w:r>
              <w:rPr>
                <w:rFonts w:ascii="Times New Roman" w:eastAsia="Andale Sans UI" w:hAnsi="Times New Roman"/>
                <w:spacing w:val="-1"/>
                <w:kern w:val="2"/>
                <w:sz w:val="24"/>
                <w:szCs w:val="24"/>
                <w:lang w:eastAsia="fa-IR" w:bidi="fa-IR"/>
              </w:rPr>
              <w:t xml:space="preserve">материала </w:t>
            </w:r>
            <w:r>
              <w:rPr>
                <w:rFonts w:ascii="Times New Roman" w:eastAsia="Andale Sans UI" w:hAnsi="Times New Roman"/>
                <w:spacing w:val="-2"/>
                <w:kern w:val="2"/>
                <w:sz w:val="24"/>
                <w:szCs w:val="24"/>
                <w:lang w:eastAsia="fa-IR" w:bidi="fa-IR"/>
              </w:rPr>
              <w:t xml:space="preserve">выступления: </w:t>
            </w:r>
            <w:r>
              <w:rPr>
                <w:rFonts w:ascii="Times New Roman" w:eastAsia="Andale Sans UI" w:hAnsi="Times New Roman"/>
                <w:spacing w:val="-1"/>
                <w:kern w:val="2"/>
                <w:sz w:val="24"/>
                <w:szCs w:val="24"/>
                <w:lang w:eastAsia="fa-IR" w:bidi="fa-IR"/>
              </w:rPr>
              <w:t>свободное</w:t>
            </w:r>
            <w:r>
              <w:rPr>
                <w:rFonts w:ascii="Times New Roman" w:eastAsia="Andale Sans UI" w:hAnsi="Times New Roman"/>
                <w:spacing w:val="-49"/>
                <w:kern w:val="2"/>
                <w:sz w:val="24"/>
                <w:szCs w:val="24"/>
                <w:lang w:eastAsia="fa-IR" w:bidi="fa-IR"/>
              </w:rPr>
              <w:t xml:space="preserve"> 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 xml:space="preserve">владение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right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fa-IR" w:bidi="fa-IR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de-DE" w:eastAsia="fa-IR" w:bidi="fa-IR"/>
              </w:rPr>
              <w:t>итого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fa-IR" w:bidi="fa-IR"/>
              </w:rPr>
              <w:t>5</w:t>
            </w:r>
          </w:p>
        </w:tc>
      </w:tr>
    </w:tbl>
    <w:p w:rsidR="00F734D9" w:rsidRDefault="00F734D9" w:rsidP="00F734D9">
      <w:pPr>
        <w:widowControl w:val="0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kern w:val="2"/>
          <w:sz w:val="24"/>
          <w:szCs w:val="24"/>
          <w:lang w:eastAsia="fa-IR" w:bidi="fa-IR"/>
        </w:rPr>
      </w:pPr>
    </w:p>
    <w:p w:rsidR="00F734D9" w:rsidRDefault="00F734D9" w:rsidP="00F734D9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устного ответа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7"/>
        <w:gridCol w:w="4125"/>
        <w:gridCol w:w="3540"/>
      </w:tblGrid>
      <w:tr w:rsidR="00F734D9" w:rsidTr="00F734D9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734D9" w:rsidTr="00F734D9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734D9" w:rsidTr="00F734D9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734D9" w:rsidTr="00F734D9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734D9" w:rsidTr="00F734D9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734D9" w:rsidRDefault="00F734D9" w:rsidP="00F734D9">
      <w:pPr>
        <w:pStyle w:val="a3"/>
        <w:suppressAutoHyphens w:val="0"/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F734D9" w:rsidRDefault="00F734D9" w:rsidP="00F734D9">
      <w:pPr>
        <w:pStyle w:val="Standard"/>
        <w:tabs>
          <w:tab w:val="left" w:pos="-2268"/>
        </w:tabs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Шкала оценивания результатов обучения и сформированности компетенций</w:t>
      </w:r>
    </w:p>
    <w:p w:rsidR="00F734D9" w:rsidRDefault="00F734D9" w:rsidP="00F734D9">
      <w:pPr>
        <w:pStyle w:val="a3"/>
        <w:suppressAutoHyphens w:val="0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F734D9" w:rsidRDefault="00F734D9" w:rsidP="00F734D9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Шкала оценивания сформированности  планируемых результатов обучения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2"/>
        <w:gridCol w:w="4465"/>
        <w:gridCol w:w="3805"/>
      </w:tblGrid>
      <w:tr w:rsidR="00F734D9" w:rsidTr="00F734D9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 xml:space="preserve">Уровень 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F734D9" w:rsidTr="00F734D9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Pr="00607C48" w:rsidRDefault="00607C4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607C48">
              <w:rPr>
                <w:rFonts w:ascii="Times New Roman" w:hAnsi="Times New Roman"/>
              </w:rPr>
              <w:t>зачтено</w:t>
            </w:r>
          </w:p>
        </w:tc>
      </w:tr>
      <w:tr w:rsidR="00F734D9" w:rsidTr="00F734D9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Pr="00607C48" w:rsidRDefault="00607C4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607C48">
              <w:rPr>
                <w:rFonts w:ascii="Times New Roman" w:hAnsi="Times New Roman"/>
              </w:rPr>
              <w:t>зачтено</w:t>
            </w:r>
          </w:p>
        </w:tc>
      </w:tr>
      <w:tr w:rsidR="00F734D9" w:rsidTr="00F734D9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607C4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07C48">
              <w:rPr>
                <w:rFonts w:ascii="Times New Roman" w:hAnsi="Times New Roman"/>
              </w:rPr>
              <w:t>зачтено</w:t>
            </w:r>
          </w:p>
        </w:tc>
      </w:tr>
      <w:tr w:rsidR="00F734D9" w:rsidTr="00F734D9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менее 6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607C4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 xml:space="preserve">не </w:t>
            </w:r>
            <w:r w:rsidRPr="00607C48">
              <w:rPr>
                <w:rFonts w:ascii="Times New Roman" w:hAnsi="Times New Roman"/>
              </w:rPr>
              <w:t>зачтено</w:t>
            </w:r>
          </w:p>
        </w:tc>
      </w:tr>
    </w:tbl>
    <w:p w:rsidR="00F734D9" w:rsidRDefault="00F734D9" w:rsidP="00F734D9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</w:p>
    <w:p w:rsidR="00F734D9" w:rsidRDefault="00F734D9" w:rsidP="00F734D9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841"/>
      </w:tblGrid>
      <w:tr w:rsidR="00F734D9" w:rsidTr="00F734D9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F734D9" w:rsidTr="00F734D9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F734D9" w:rsidTr="00F734D9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F734D9" w:rsidTr="00F734D9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F734D9" w:rsidRDefault="00F73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Большинство индикаторов компетенций средствами учебной дисциплины достигнуты.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F734D9" w:rsidTr="00F734D9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F734D9" w:rsidRDefault="00F734D9" w:rsidP="00F734D9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</w:p>
    <w:p w:rsidR="00F734D9" w:rsidRDefault="00F734D9" w:rsidP="00F734D9">
      <w:pPr>
        <w:pStyle w:val="21"/>
        <w:ind w:left="0"/>
        <w:jc w:val="both"/>
        <w:rPr>
          <w:b w:val="0"/>
          <w:iCs/>
          <w:lang w:val="ru-RU"/>
        </w:rPr>
      </w:pPr>
    </w:p>
    <w:p w:rsidR="000B5B46" w:rsidRPr="00477E39" w:rsidRDefault="00F734D9" w:rsidP="00477E3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Оценочные и методические материалы </w:t>
      </w:r>
      <w:r w:rsidR="00175A91">
        <w:rPr>
          <w:rFonts w:ascii="Times New Roman" w:hAnsi="Times New Roman"/>
        </w:rPr>
        <w:t>по учебной дисциплине</w:t>
      </w:r>
      <w:bookmarkStart w:id="0" w:name="_GoBack"/>
      <w:bookmarkEnd w:id="0"/>
      <w:r w:rsidR="00175A91">
        <w:rPr>
          <w:rFonts w:ascii="Times New Roman" w:hAnsi="Times New Roman"/>
        </w:rPr>
        <w:t xml:space="preserve"> (модулю) составлены кандидатом филологических наук, доцентом кафедры перевода и переводоведения В.М. </w:t>
      </w:r>
      <w:proofErr w:type="spellStart"/>
      <w:r w:rsidR="00175A91">
        <w:rPr>
          <w:rFonts w:ascii="Times New Roman" w:hAnsi="Times New Roman"/>
        </w:rPr>
        <w:t>Лемской</w:t>
      </w:r>
      <w:proofErr w:type="spellEnd"/>
      <w:r w:rsidR="00175A91">
        <w:rPr>
          <w:rFonts w:ascii="Times New Roman" w:hAnsi="Times New Roman"/>
        </w:rPr>
        <w:t>.</w:t>
      </w:r>
    </w:p>
    <w:sectPr w:rsidR="000B5B46" w:rsidRPr="00477E39" w:rsidSect="00F73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1">
    <w:nsid w:val="14D02104"/>
    <w:multiLevelType w:val="hybridMultilevel"/>
    <w:tmpl w:val="0D503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F22DC"/>
    <w:multiLevelType w:val="hybridMultilevel"/>
    <w:tmpl w:val="F3FA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D9"/>
    <w:rsid w:val="00002746"/>
    <w:rsid w:val="00002FEE"/>
    <w:rsid w:val="00004479"/>
    <w:rsid w:val="00004876"/>
    <w:rsid w:val="0000584B"/>
    <w:rsid w:val="0000605C"/>
    <w:rsid w:val="00011F3B"/>
    <w:rsid w:val="000179B8"/>
    <w:rsid w:val="00020182"/>
    <w:rsid w:val="00022917"/>
    <w:rsid w:val="00022E59"/>
    <w:rsid w:val="00026321"/>
    <w:rsid w:val="0002638A"/>
    <w:rsid w:val="00026E7E"/>
    <w:rsid w:val="00026EA6"/>
    <w:rsid w:val="00026F08"/>
    <w:rsid w:val="00026FAB"/>
    <w:rsid w:val="000273D0"/>
    <w:rsid w:val="00034149"/>
    <w:rsid w:val="0004000D"/>
    <w:rsid w:val="000439CE"/>
    <w:rsid w:val="00044C6F"/>
    <w:rsid w:val="00044F8C"/>
    <w:rsid w:val="0004577E"/>
    <w:rsid w:val="000469E0"/>
    <w:rsid w:val="00046C3B"/>
    <w:rsid w:val="0005281A"/>
    <w:rsid w:val="000545A7"/>
    <w:rsid w:val="00055A67"/>
    <w:rsid w:val="0005777F"/>
    <w:rsid w:val="000636F6"/>
    <w:rsid w:val="00063D3E"/>
    <w:rsid w:val="00064B02"/>
    <w:rsid w:val="00065BD9"/>
    <w:rsid w:val="000706F7"/>
    <w:rsid w:val="00071B3A"/>
    <w:rsid w:val="000728C0"/>
    <w:rsid w:val="00080CBB"/>
    <w:rsid w:val="00081B13"/>
    <w:rsid w:val="000830B8"/>
    <w:rsid w:val="00085D64"/>
    <w:rsid w:val="0009000D"/>
    <w:rsid w:val="00091B9C"/>
    <w:rsid w:val="000945D9"/>
    <w:rsid w:val="00094B8F"/>
    <w:rsid w:val="00095115"/>
    <w:rsid w:val="000963AF"/>
    <w:rsid w:val="000970BC"/>
    <w:rsid w:val="000A0AE8"/>
    <w:rsid w:val="000A27FA"/>
    <w:rsid w:val="000A7B5E"/>
    <w:rsid w:val="000B10FE"/>
    <w:rsid w:val="000B23B3"/>
    <w:rsid w:val="000B38BB"/>
    <w:rsid w:val="000B480F"/>
    <w:rsid w:val="000B4C5D"/>
    <w:rsid w:val="000B4F43"/>
    <w:rsid w:val="000B568D"/>
    <w:rsid w:val="000B5B46"/>
    <w:rsid w:val="000B6848"/>
    <w:rsid w:val="000C02D4"/>
    <w:rsid w:val="000C0B56"/>
    <w:rsid w:val="000C190B"/>
    <w:rsid w:val="000C2A1E"/>
    <w:rsid w:val="000C5A0B"/>
    <w:rsid w:val="000C5F84"/>
    <w:rsid w:val="000D2083"/>
    <w:rsid w:val="000D2FF4"/>
    <w:rsid w:val="000D3829"/>
    <w:rsid w:val="000D513D"/>
    <w:rsid w:val="000D5745"/>
    <w:rsid w:val="000E0015"/>
    <w:rsid w:val="000E47AF"/>
    <w:rsid w:val="000E50BA"/>
    <w:rsid w:val="000E5905"/>
    <w:rsid w:val="000E5C17"/>
    <w:rsid w:val="000E6AF9"/>
    <w:rsid w:val="000F0180"/>
    <w:rsid w:val="000F02F8"/>
    <w:rsid w:val="000F2BCA"/>
    <w:rsid w:val="000F3F40"/>
    <w:rsid w:val="00101308"/>
    <w:rsid w:val="00103662"/>
    <w:rsid w:val="0010539D"/>
    <w:rsid w:val="00110983"/>
    <w:rsid w:val="001119D8"/>
    <w:rsid w:val="00112A59"/>
    <w:rsid w:val="0011477A"/>
    <w:rsid w:val="00117A9C"/>
    <w:rsid w:val="001222E8"/>
    <w:rsid w:val="00123AD5"/>
    <w:rsid w:val="00126D4A"/>
    <w:rsid w:val="00127CC1"/>
    <w:rsid w:val="00131258"/>
    <w:rsid w:val="00131CFE"/>
    <w:rsid w:val="00131E7D"/>
    <w:rsid w:val="00132A5B"/>
    <w:rsid w:val="001333A6"/>
    <w:rsid w:val="00135D6F"/>
    <w:rsid w:val="00137065"/>
    <w:rsid w:val="00137810"/>
    <w:rsid w:val="00137F36"/>
    <w:rsid w:val="00140422"/>
    <w:rsid w:val="00140ADE"/>
    <w:rsid w:val="00143B6B"/>
    <w:rsid w:val="0014725D"/>
    <w:rsid w:val="001502B8"/>
    <w:rsid w:val="00150382"/>
    <w:rsid w:val="00150715"/>
    <w:rsid w:val="00154943"/>
    <w:rsid w:val="00155342"/>
    <w:rsid w:val="00156C2E"/>
    <w:rsid w:val="001606A5"/>
    <w:rsid w:val="001615B7"/>
    <w:rsid w:val="0016206C"/>
    <w:rsid w:val="00164330"/>
    <w:rsid w:val="0016437F"/>
    <w:rsid w:val="0016745A"/>
    <w:rsid w:val="00170691"/>
    <w:rsid w:val="00171DDB"/>
    <w:rsid w:val="0017481C"/>
    <w:rsid w:val="001749F9"/>
    <w:rsid w:val="00175A91"/>
    <w:rsid w:val="00175EA2"/>
    <w:rsid w:val="00177FCA"/>
    <w:rsid w:val="00180A35"/>
    <w:rsid w:val="00180B6E"/>
    <w:rsid w:val="0018100A"/>
    <w:rsid w:val="00181E23"/>
    <w:rsid w:val="001831B4"/>
    <w:rsid w:val="00191820"/>
    <w:rsid w:val="00191F72"/>
    <w:rsid w:val="00192FD7"/>
    <w:rsid w:val="00193E57"/>
    <w:rsid w:val="00194F55"/>
    <w:rsid w:val="00195048"/>
    <w:rsid w:val="0019592F"/>
    <w:rsid w:val="001970B6"/>
    <w:rsid w:val="001A1DFB"/>
    <w:rsid w:val="001A28DB"/>
    <w:rsid w:val="001A2CAB"/>
    <w:rsid w:val="001A309D"/>
    <w:rsid w:val="001A419C"/>
    <w:rsid w:val="001A70C4"/>
    <w:rsid w:val="001B171C"/>
    <w:rsid w:val="001B5191"/>
    <w:rsid w:val="001B6481"/>
    <w:rsid w:val="001C338B"/>
    <w:rsid w:val="001C4915"/>
    <w:rsid w:val="001C4C3E"/>
    <w:rsid w:val="001D0C31"/>
    <w:rsid w:val="001D163E"/>
    <w:rsid w:val="001D58C5"/>
    <w:rsid w:val="001D7115"/>
    <w:rsid w:val="001E32C9"/>
    <w:rsid w:val="001E3E1F"/>
    <w:rsid w:val="001E4AF9"/>
    <w:rsid w:val="001E76B9"/>
    <w:rsid w:val="001F1BAE"/>
    <w:rsid w:val="001F1ED4"/>
    <w:rsid w:val="001F2E7E"/>
    <w:rsid w:val="001F3D1D"/>
    <w:rsid w:val="001F4991"/>
    <w:rsid w:val="001F6084"/>
    <w:rsid w:val="001F7327"/>
    <w:rsid w:val="001F7713"/>
    <w:rsid w:val="002003F0"/>
    <w:rsid w:val="00201797"/>
    <w:rsid w:val="00203F33"/>
    <w:rsid w:val="0020500B"/>
    <w:rsid w:val="0020584E"/>
    <w:rsid w:val="00207C07"/>
    <w:rsid w:val="00207FB4"/>
    <w:rsid w:val="00210713"/>
    <w:rsid w:val="0021273F"/>
    <w:rsid w:val="0021519C"/>
    <w:rsid w:val="002165EE"/>
    <w:rsid w:val="00220C34"/>
    <w:rsid w:val="002230C0"/>
    <w:rsid w:val="002264F0"/>
    <w:rsid w:val="00226B26"/>
    <w:rsid w:val="00231C8C"/>
    <w:rsid w:val="00233909"/>
    <w:rsid w:val="0023462F"/>
    <w:rsid w:val="00236221"/>
    <w:rsid w:val="00237B79"/>
    <w:rsid w:val="00240E8A"/>
    <w:rsid w:val="002414AD"/>
    <w:rsid w:val="002437F8"/>
    <w:rsid w:val="00247D2A"/>
    <w:rsid w:val="002505D4"/>
    <w:rsid w:val="00252BBC"/>
    <w:rsid w:val="0025366B"/>
    <w:rsid w:val="00254AA9"/>
    <w:rsid w:val="00254FB0"/>
    <w:rsid w:val="00255820"/>
    <w:rsid w:val="00257C50"/>
    <w:rsid w:val="002641EB"/>
    <w:rsid w:val="00266A4A"/>
    <w:rsid w:val="00267F02"/>
    <w:rsid w:val="00270500"/>
    <w:rsid w:val="00270CFB"/>
    <w:rsid w:val="00271738"/>
    <w:rsid w:val="002773F7"/>
    <w:rsid w:val="00277E9C"/>
    <w:rsid w:val="00283F7A"/>
    <w:rsid w:val="00284142"/>
    <w:rsid w:val="0028539D"/>
    <w:rsid w:val="00286F89"/>
    <w:rsid w:val="00293689"/>
    <w:rsid w:val="0029368E"/>
    <w:rsid w:val="00293CC9"/>
    <w:rsid w:val="002A0F53"/>
    <w:rsid w:val="002A1381"/>
    <w:rsid w:val="002A1CD8"/>
    <w:rsid w:val="002A228F"/>
    <w:rsid w:val="002A4495"/>
    <w:rsid w:val="002A5041"/>
    <w:rsid w:val="002A789A"/>
    <w:rsid w:val="002B17F7"/>
    <w:rsid w:val="002B1D01"/>
    <w:rsid w:val="002B2CC5"/>
    <w:rsid w:val="002B33C2"/>
    <w:rsid w:val="002B34CB"/>
    <w:rsid w:val="002B3CA2"/>
    <w:rsid w:val="002B5382"/>
    <w:rsid w:val="002B786F"/>
    <w:rsid w:val="002C19A8"/>
    <w:rsid w:val="002C257E"/>
    <w:rsid w:val="002C2AE7"/>
    <w:rsid w:val="002C3E5A"/>
    <w:rsid w:val="002C464C"/>
    <w:rsid w:val="002C592F"/>
    <w:rsid w:val="002C5A1D"/>
    <w:rsid w:val="002C6AF4"/>
    <w:rsid w:val="002C6BC9"/>
    <w:rsid w:val="002C6D26"/>
    <w:rsid w:val="002D0053"/>
    <w:rsid w:val="002D1099"/>
    <w:rsid w:val="002D1BC2"/>
    <w:rsid w:val="002D1FE0"/>
    <w:rsid w:val="002D25EA"/>
    <w:rsid w:val="002D28F8"/>
    <w:rsid w:val="002E355E"/>
    <w:rsid w:val="002E5B54"/>
    <w:rsid w:val="002E6E7C"/>
    <w:rsid w:val="002F4159"/>
    <w:rsid w:val="00301526"/>
    <w:rsid w:val="00301E70"/>
    <w:rsid w:val="003026B1"/>
    <w:rsid w:val="00302715"/>
    <w:rsid w:val="00310356"/>
    <w:rsid w:val="00314D57"/>
    <w:rsid w:val="00315838"/>
    <w:rsid w:val="00315A52"/>
    <w:rsid w:val="00317991"/>
    <w:rsid w:val="00317A78"/>
    <w:rsid w:val="00320F3F"/>
    <w:rsid w:val="003213C1"/>
    <w:rsid w:val="0032161B"/>
    <w:rsid w:val="00322160"/>
    <w:rsid w:val="00325592"/>
    <w:rsid w:val="003255F2"/>
    <w:rsid w:val="00326E81"/>
    <w:rsid w:val="00331077"/>
    <w:rsid w:val="003343D0"/>
    <w:rsid w:val="00336B19"/>
    <w:rsid w:val="00341598"/>
    <w:rsid w:val="003456F4"/>
    <w:rsid w:val="0034763F"/>
    <w:rsid w:val="003476EF"/>
    <w:rsid w:val="0034796B"/>
    <w:rsid w:val="003507CF"/>
    <w:rsid w:val="00350F90"/>
    <w:rsid w:val="0035204A"/>
    <w:rsid w:val="0035273D"/>
    <w:rsid w:val="00353387"/>
    <w:rsid w:val="00353DF2"/>
    <w:rsid w:val="00354F4F"/>
    <w:rsid w:val="00355EA8"/>
    <w:rsid w:val="00357AE1"/>
    <w:rsid w:val="00361F7D"/>
    <w:rsid w:val="00363DD4"/>
    <w:rsid w:val="00365525"/>
    <w:rsid w:val="00367217"/>
    <w:rsid w:val="003674B8"/>
    <w:rsid w:val="00367E44"/>
    <w:rsid w:val="00370909"/>
    <w:rsid w:val="003724EC"/>
    <w:rsid w:val="003733A0"/>
    <w:rsid w:val="003736D1"/>
    <w:rsid w:val="00373F26"/>
    <w:rsid w:val="00374648"/>
    <w:rsid w:val="0037616A"/>
    <w:rsid w:val="003762B7"/>
    <w:rsid w:val="003810F3"/>
    <w:rsid w:val="00381240"/>
    <w:rsid w:val="00381C8D"/>
    <w:rsid w:val="003823FD"/>
    <w:rsid w:val="003842FE"/>
    <w:rsid w:val="003859AE"/>
    <w:rsid w:val="00390E6F"/>
    <w:rsid w:val="0039129B"/>
    <w:rsid w:val="003918CC"/>
    <w:rsid w:val="0039193A"/>
    <w:rsid w:val="00391D23"/>
    <w:rsid w:val="00393D2D"/>
    <w:rsid w:val="00396D5D"/>
    <w:rsid w:val="00396F6B"/>
    <w:rsid w:val="0039757B"/>
    <w:rsid w:val="003A4A28"/>
    <w:rsid w:val="003A64C8"/>
    <w:rsid w:val="003B236F"/>
    <w:rsid w:val="003B5F8B"/>
    <w:rsid w:val="003B720B"/>
    <w:rsid w:val="003C3822"/>
    <w:rsid w:val="003C44CE"/>
    <w:rsid w:val="003D3FEE"/>
    <w:rsid w:val="003D7DB7"/>
    <w:rsid w:val="003E2B2F"/>
    <w:rsid w:val="003F0152"/>
    <w:rsid w:val="003F0FB2"/>
    <w:rsid w:val="003F2F5D"/>
    <w:rsid w:val="003F3077"/>
    <w:rsid w:val="003F7979"/>
    <w:rsid w:val="003F7E80"/>
    <w:rsid w:val="0040175C"/>
    <w:rsid w:val="00402801"/>
    <w:rsid w:val="0040358F"/>
    <w:rsid w:val="00403FE7"/>
    <w:rsid w:val="00404B0D"/>
    <w:rsid w:val="004050B4"/>
    <w:rsid w:val="004101A6"/>
    <w:rsid w:val="00410933"/>
    <w:rsid w:val="00410B6C"/>
    <w:rsid w:val="00413B09"/>
    <w:rsid w:val="004148B6"/>
    <w:rsid w:val="00415485"/>
    <w:rsid w:val="004219E5"/>
    <w:rsid w:val="00432112"/>
    <w:rsid w:val="004351E2"/>
    <w:rsid w:val="00435D9E"/>
    <w:rsid w:val="00437AC8"/>
    <w:rsid w:val="0044198C"/>
    <w:rsid w:val="0044300B"/>
    <w:rsid w:val="004438D3"/>
    <w:rsid w:val="004446EA"/>
    <w:rsid w:val="004449F9"/>
    <w:rsid w:val="00444EEC"/>
    <w:rsid w:val="004455BE"/>
    <w:rsid w:val="00447182"/>
    <w:rsid w:val="00452C0C"/>
    <w:rsid w:val="00454F9D"/>
    <w:rsid w:val="0045679A"/>
    <w:rsid w:val="0045694B"/>
    <w:rsid w:val="00456ADE"/>
    <w:rsid w:val="00457F3F"/>
    <w:rsid w:val="004601F0"/>
    <w:rsid w:val="00465D68"/>
    <w:rsid w:val="0046605D"/>
    <w:rsid w:val="004673D0"/>
    <w:rsid w:val="004679FE"/>
    <w:rsid w:val="00467EA3"/>
    <w:rsid w:val="00470BF9"/>
    <w:rsid w:val="00474D3C"/>
    <w:rsid w:val="004753C7"/>
    <w:rsid w:val="0047565F"/>
    <w:rsid w:val="004767E4"/>
    <w:rsid w:val="00477E39"/>
    <w:rsid w:val="004813C0"/>
    <w:rsid w:val="00481BFB"/>
    <w:rsid w:val="00481C40"/>
    <w:rsid w:val="004844A0"/>
    <w:rsid w:val="0048504E"/>
    <w:rsid w:val="00485274"/>
    <w:rsid w:val="00490D4A"/>
    <w:rsid w:val="00492F6C"/>
    <w:rsid w:val="00494B2E"/>
    <w:rsid w:val="00495D25"/>
    <w:rsid w:val="004961F6"/>
    <w:rsid w:val="004A086D"/>
    <w:rsid w:val="004A1704"/>
    <w:rsid w:val="004A1730"/>
    <w:rsid w:val="004A1E64"/>
    <w:rsid w:val="004A22E6"/>
    <w:rsid w:val="004A2997"/>
    <w:rsid w:val="004A3FEB"/>
    <w:rsid w:val="004A4032"/>
    <w:rsid w:val="004A4788"/>
    <w:rsid w:val="004A7099"/>
    <w:rsid w:val="004B0738"/>
    <w:rsid w:val="004B2C4D"/>
    <w:rsid w:val="004C28EB"/>
    <w:rsid w:val="004C38EA"/>
    <w:rsid w:val="004C3D93"/>
    <w:rsid w:val="004C6C2D"/>
    <w:rsid w:val="004C7659"/>
    <w:rsid w:val="004C77BF"/>
    <w:rsid w:val="004C7E66"/>
    <w:rsid w:val="004C7F90"/>
    <w:rsid w:val="004D068C"/>
    <w:rsid w:val="004D1A7F"/>
    <w:rsid w:val="004D2EA8"/>
    <w:rsid w:val="004D5141"/>
    <w:rsid w:val="004D5CAD"/>
    <w:rsid w:val="004D635F"/>
    <w:rsid w:val="004E00A2"/>
    <w:rsid w:val="004E153E"/>
    <w:rsid w:val="004E2BCF"/>
    <w:rsid w:val="004E3EAA"/>
    <w:rsid w:val="004E5470"/>
    <w:rsid w:val="004E6459"/>
    <w:rsid w:val="004E7BCC"/>
    <w:rsid w:val="004F00DA"/>
    <w:rsid w:val="004F0908"/>
    <w:rsid w:val="004F17A5"/>
    <w:rsid w:val="004F48F4"/>
    <w:rsid w:val="004F6C42"/>
    <w:rsid w:val="0050020B"/>
    <w:rsid w:val="00501386"/>
    <w:rsid w:val="005018D5"/>
    <w:rsid w:val="00503C45"/>
    <w:rsid w:val="00503D2D"/>
    <w:rsid w:val="005045A3"/>
    <w:rsid w:val="00504DB3"/>
    <w:rsid w:val="00512CF7"/>
    <w:rsid w:val="00515190"/>
    <w:rsid w:val="0051632E"/>
    <w:rsid w:val="005164BD"/>
    <w:rsid w:val="005200FA"/>
    <w:rsid w:val="005210C6"/>
    <w:rsid w:val="00522234"/>
    <w:rsid w:val="00524108"/>
    <w:rsid w:val="00525B39"/>
    <w:rsid w:val="00526A68"/>
    <w:rsid w:val="005317F8"/>
    <w:rsid w:val="00531807"/>
    <w:rsid w:val="00531827"/>
    <w:rsid w:val="00533B33"/>
    <w:rsid w:val="00537A81"/>
    <w:rsid w:val="00541196"/>
    <w:rsid w:val="005411D3"/>
    <w:rsid w:val="0054481C"/>
    <w:rsid w:val="00546A75"/>
    <w:rsid w:val="00546EB4"/>
    <w:rsid w:val="00547139"/>
    <w:rsid w:val="00555111"/>
    <w:rsid w:val="00560570"/>
    <w:rsid w:val="00562926"/>
    <w:rsid w:val="00563DEA"/>
    <w:rsid w:val="00564A60"/>
    <w:rsid w:val="00564E95"/>
    <w:rsid w:val="00567023"/>
    <w:rsid w:val="005701B6"/>
    <w:rsid w:val="00581EAF"/>
    <w:rsid w:val="00582208"/>
    <w:rsid w:val="005828E4"/>
    <w:rsid w:val="00586A7C"/>
    <w:rsid w:val="00587886"/>
    <w:rsid w:val="005930B8"/>
    <w:rsid w:val="005938A7"/>
    <w:rsid w:val="00594894"/>
    <w:rsid w:val="00595EE8"/>
    <w:rsid w:val="005A06CD"/>
    <w:rsid w:val="005A1784"/>
    <w:rsid w:val="005A2A0A"/>
    <w:rsid w:val="005A394A"/>
    <w:rsid w:val="005B0532"/>
    <w:rsid w:val="005B0B59"/>
    <w:rsid w:val="005B18DE"/>
    <w:rsid w:val="005B1BCC"/>
    <w:rsid w:val="005B23A4"/>
    <w:rsid w:val="005B53D4"/>
    <w:rsid w:val="005B5772"/>
    <w:rsid w:val="005B701A"/>
    <w:rsid w:val="005B7583"/>
    <w:rsid w:val="005C1E78"/>
    <w:rsid w:val="005C33D2"/>
    <w:rsid w:val="005C7CA8"/>
    <w:rsid w:val="005C7E6B"/>
    <w:rsid w:val="005D0FCB"/>
    <w:rsid w:val="005D1101"/>
    <w:rsid w:val="005D13A6"/>
    <w:rsid w:val="005D158B"/>
    <w:rsid w:val="005D213A"/>
    <w:rsid w:val="005D3A5D"/>
    <w:rsid w:val="005D3E57"/>
    <w:rsid w:val="005D7C64"/>
    <w:rsid w:val="005D7DBF"/>
    <w:rsid w:val="005E0A3A"/>
    <w:rsid w:val="005E0C57"/>
    <w:rsid w:val="005E0DDA"/>
    <w:rsid w:val="005E17E5"/>
    <w:rsid w:val="005E2B1F"/>
    <w:rsid w:val="005E7A34"/>
    <w:rsid w:val="005E7A74"/>
    <w:rsid w:val="005F1C14"/>
    <w:rsid w:val="005F2F2D"/>
    <w:rsid w:val="005F3C0D"/>
    <w:rsid w:val="005F551A"/>
    <w:rsid w:val="005F7991"/>
    <w:rsid w:val="006012B2"/>
    <w:rsid w:val="00602E62"/>
    <w:rsid w:val="006039F7"/>
    <w:rsid w:val="00606DC1"/>
    <w:rsid w:val="00607C48"/>
    <w:rsid w:val="006108EF"/>
    <w:rsid w:val="0061198F"/>
    <w:rsid w:val="0061275D"/>
    <w:rsid w:val="006168E1"/>
    <w:rsid w:val="006169B0"/>
    <w:rsid w:val="00616D05"/>
    <w:rsid w:val="00617B7F"/>
    <w:rsid w:val="0062330C"/>
    <w:rsid w:val="00623333"/>
    <w:rsid w:val="0062345C"/>
    <w:rsid w:val="00623962"/>
    <w:rsid w:val="0063317C"/>
    <w:rsid w:val="0063356B"/>
    <w:rsid w:val="00633593"/>
    <w:rsid w:val="0063775A"/>
    <w:rsid w:val="0063778F"/>
    <w:rsid w:val="00637B4F"/>
    <w:rsid w:val="00643FAE"/>
    <w:rsid w:val="00646712"/>
    <w:rsid w:val="00646C16"/>
    <w:rsid w:val="0064776F"/>
    <w:rsid w:val="00650D83"/>
    <w:rsid w:val="00651698"/>
    <w:rsid w:val="006529CA"/>
    <w:rsid w:val="0065482B"/>
    <w:rsid w:val="00665553"/>
    <w:rsid w:val="00666EAB"/>
    <w:rsid w:val="00674387"/>
    <w:rsid w:val="006764C2"/>
    <w:rsid w:val="006807B4"/>
    <w:rsid w:val="00681FA0"/>
    <w:rsid w:val="00682970"/>
    <w:rsid w:val="0068740C"/>
    <w:rsid w:val="00690331"/>
    <w:rsid w:val="00691A70"/>
    <w:rsid w:val="006951B3"/>
    <w:rsid w:val="006970BE"/>
    <w:rsid w:val="006A13D3"/>
    <w:rsid w:val="006A1A66"/>
    <w:rsid w:val="006A1DED"/>
    <w:rsid w:val="006A3B3E"/>
    <w:rsid w:val="006A53A8"/>
    <w:rsid w:val="006A5528"/>
    <w:rsid w:val="006A72EC"/>
    <w:rsid w:val="006A79C5"/>
    <w:rsid w:val="006B2F19"/>
    <w:rsid w:val="006B43DF"/>
    <w:rsid w:val="006B69C8"/>
    <w:rsid w:val="006B75D5"/>
    <w:rsid w:val="006C0588"/>
    <w:rsid w:val="006C1E14"/>
    <w:rsid w:val="006C3D2E"/>
    <w:rsid w:val="006C53E1"/>
    <w:rsid w:val="006C7622"/>
    <w:rsid w:val="006D5B90"/>
    <w:rsid w:val="006E039A"/>
    <w:rsid w:val="006E04DA"/>
    <w:rsid w:val="006E0587"/>
    <w:rsid w:val="006E1576"/>
    <w:rsid w:val="006E356A"/>
    <w:rsid w:val="006E3F24"/>
    <w:rsid w:val="006E5368"/>
    <w:rsid w:val="006F07EB"/>
    <w:rsid w:val="006F1114"/>
    <w:rsid w:val="006F23F4"/>
    <w:rsid w:val="006F2FB5"/>
    <w:rsid w:val="006F57F3"/>
    <w:rsid w:val="006F655D"/>
    <w:rsid w:val="00703979"/>
    <w:rsid w:val="00704D91"/>
    <w:rsid w:val="00707BEE"/>
    <w:rsid w:val="00710D79"/>
    <w:rsid w:val="00712B5F"/>
    <w:rsid w:val="00713057"/>
    <w:rsid w:val="007166C9"/>
    <w:rsid w:val="00717EB1"/>
    <w:rsid w:val="007250A9"/>
    <w:rsid w:val="00732609"/>
    <w:rsid w:val="00735488"/>
    <w:rsid w:val="0073582B"/>
    <w:rsid w:val="007367BE"/>
    <w:rsid w:val="00737347"/>
    <w:rsid w:val="0073748A"/>
    <w:rsid w:val="0074045C"/>
    <w:rsid w:val="0074260C"/>
    <w:rsid w:val="0074517A"/>
    <w:rsid w:val="00746E2B"/>
    <w:rsid w:val="00747BF8"/>
    <w:rsid w:val="00753AA4"/>
    <w:rsid w:val="0075418C"/>
    <w:rsid w:val="00754616"/>
    <w:rsid w:val="007559CB"/>
    <w:rsid w:val="00756377"/>
    <w:rsid w:val="00757DC4"/>
    <w:rsid w:val="00761C4F"/>
    <w:rsid w:val="007639AC"/>
    <w:rsid w:val="00764064"/>
    <w:rsid w:val="007649AF"/>
    <w:rsid w:val="00764F8F"/>
    <w:rsid w:val="0076500B"/>
    <w:rsid w:val="007701CA"/>
    <w:rsid w:val="007721DE"/>
    <w:rsid w:val="00772E30"/>
    <w:rsid w:val="00774697"/>
    <w:rsid w:val="00774C19"/>
    <w:rsid w:val="00775A6F"/>
    <w:rsid w:val="00776BDB"/>
    <w:rsid w:val="007777C1"/>
    <w:rsid w:val="00790A55"/>
    <w:rsid w:val="0079189D"/>
    <w:rsid w:val="00794253"/>
    <w:rsid w:val="0079622C"/>
    <w:rsid w:val="00796BF2"/>
    <w:rsid w:val="007978B5"/>
    <w:rsid w:val="007A0407"/>
    <w:rsid w:val="007A0AA5"/>
    <w:rsid w:val="007A0C23"/>
    <w:rsid w:val="007A1637"/>
    <w:rsid w:val="007A43DA"/>
    <w:rsid w:val="007A5B96"/>
    <w:rsid w:val="007A5C01"/>
    <w:rsid w:val="007A6A31"/>
    <w:rsid w:val="007B043C"/>
    <w:rsid w:val="007B281E"/>
    <w:rsid w:val="007B31DE"/>
    <w:rsid w:val="007B4AC2"/>
    <w:rsid w:val="007B53CC"/>
    <w:rsid w:val="007B7F11"/>
    <w:rsid w:val="007C002E"/>
    <w:rsid w:val="007C07B0"/>
    <w:rsid w:val="007C0A0B"/>
    <w:rsid w:val="007C144D"/>
    <w:rsid w:val="007C3F8E"/>
    <w:rsid w:val="007C4410"/>
    <w:rsid w:val="007C4621"/>
    <w:rsid w:val="007C5800"/>
    <w:rsid w:val="007C797F"/>
    <w:rsid w:val="007D11B1"/>
    <w:rsid w:val="007D2109"/>
    <w:rsid w:val="007D40EC"/>
    <w:rsid w:val="007D4E65"/>
    <w:rsid w:val="007E0467"/>
    <w:rsid w:val="007E1834"/>
    <w:rsid w:val="007E3AC2"/>
    <w:rsid w:val="007E58D8"/>
    <w:rsid w:val="007E690C"/>
    <w:rsid w:val="007E701E"/>
    <w:rsid w:val="007F0B4E"/>
    <w:rsid w:val="007F1C0A"/>
    <w:rsid w:val="007F40C0"/>
    <w:rsid w:val="007F4482"/>
    <w:rsid w:val="007F67A6"/>
    <w:rsid w:val="007F7076"/>
    <w:rsid w:val="00801EF9"/>
    <w:rsid w:val="00804976"/>
    <w:rsid w:val="00804D8B"/>
    <w:rsid w:val="00810F5E"/>
    <w:rsid w:val="00814EE4"/>
    <w:rsid w:val="0082125A"/>
    <w:rsid w:val="008219A0"/>
    <w:rsid w:val="00821F41"/>
    <w:rsid w:val="008275D7"/>
    <w:rsid w:val="00827FA6"/>
    <w:rsid w:val="00830FA1"/>
    <w:rsid w:val="0083197E"/>
    <w:rsid w:val="00832B99"/>
    <w:rsid w:val="008339F6"/>
    <w:rsid w:val="00835AC8"/>
    <w:rsid w:val="0083614C"/>
    <w:rsid w:val="0083686E"/>
    <w:rsid w:val="00841A89"/>
    <w:rsid w:val="00850D24"/>
    <w:rsid w:val="00851A03"/>
    <w:rsid w:val="00851F04"/>
    <w:rsid w:val="0085230C"/>
    <w:rsid w:val="008524A0"/>
    <w:rsid w:val="00853BE6"/>
    <w:rsid w:val="00854A20"/>
    <w:rsid w:val="00855153"/>
    <w:rsid w:val="008562B9"/>
    <w:rsid w:val="00861E20"/>
    <w:rsid w:val="00863567"/>
    <w:rsid w:val="00866E54"/>
    <w:rsid w:val="00867D53"/>
    <w:rsid w:val="008713CD"/>
    <w:rsid w:val="00871EF6"/>
    <w:rsid w:val="00872A09"/>
    <w:rsid w:val="00873258"/>
    <w:rsid w:val="00873738"/>
    <w:rsid w:val="0087398C"/>
    <w:rsid w:val="008748D5"/>
    <w:rsid w:val="00874A22"/>
    <w:rsid w:val="008751A3"/>
    <w:rsid w:val="00877B70"/>
    <w:rsid w:val="008823D9"/>
    <w:rsid w:val="008834E0"/>
    <w:rsid w:val="00885647"/>
    <w:rsid w:val="00887E25"/>
    <w:rsid w:val="00894E07"/>
    <w:rsid w:val="008950D6"/>
    <w:rsid w:val="008976B5"/>
    <w:rsid w:val="008A01AA"/>
    <w:rsid w:val="008A0F5D"/>
    <w:rsid w:val="008A5AB1"/>
    <w:rsid w:val="008A5DD7"/>
    <w:rsid w:val="008A708B"/>
    <w:rsid w:val="008A72F3"/>
    <w:rsid w:val="008A74AE"/>
    <w:rsid w:val="008B079C"/>
    <w:rsid w:val="008B500F"/>
    <w:rsid w:val="008B781C"/>
    <w:rsid w:val="008C138E"/>
    <w:rsid w:val="008C17A8"/>
    <w:rsid w:val="008C4957"/>
    <w:rsid w:val="008C595C"/>
    <w:rsid w:val="008C669D"/>
    <w:rsid w:val="008D0003"/>
    <w:rsid w:val="008D54C7"/>
    <w:rsid w:val="008D6094"/>
    <w:rsid w:val="008D78CC"/>
    <w:rsid w:val="008D79F1"/>
    <w:rsid w:val="008E30EF"/>
    <w:rsid w:val="008E36AE"/>
    <w:rsid w:val="008E3B2A"/>
    <w:rsid w:val="008E3EA5"/>
    <w:rsid w:val="008E536E"/>
    <w:rsid w:val="008E64B9"/>
    <w:rsid w:val="008E72AE"/>
    <w:rsid w:val="008E7C58"/>
    <w:rsid w:val="008F0372"/>
    <w:rsid w:val="008F7863"/>
    <w:rsid w:val="0091300F"/>
    <w:rsid w:val="00913214"/>
    <w:rsid w:val="00914761"/>
    <w:rsid w:val="00915183"/>
    <w:rsid w:val="009172CA"/>
    <w:rsid w:val="009175DA"/>
    <w:rsid w:val="00922108"/>
    <w:rsid w:val="00922C59"/>
    <w:rsid w:val="00924CDE"/>
    <w:rsid w:val="009265FF"/>
    <w:rsid w:val="00931A2A"/>
    <w:rsid w:val="00931F0D"/>
    <w:rsid w:val="00931FC7"/>
    <w:rsid w:val="00934734"/>
    <w:rsid w:val="00934A08"/>
    <w:rsid w:val="0094036F"/>
    <w:rsid w:val="0094043A"/>
    <w:rsid w:val="00940C22"/>
    <w:rsid w:val="00940DF2"/>
    <w:rsid w:val="00944773"/>
    <w:rsid w:val="009447B6"/>
    <w:rsid w:val="00951CF7"/>
    <w:rsid w:val="00952BEA"/>
    <w:rsid w:val="0096023F"/>
    <w:rsid w:val="00964E51"/>
    <w:rsid w:val="0096611F"/>
    <w:rsid w:val="00967068"/>
    <w:rsid w:val="00970309"/>
    <w:rsid w:val="00974744"/>
    <w:rsid w:val="00975AB8"/>
    <w:rsid w:val="0097772F"/>
    <w:rsid w:val="0098024C"/>
    <w:rsid w:val="00980660"/>
    <w:rsid w:val="00980914"/>
    <w:rsid w:val="00980AC8"/>
    <w:rsid w:val="00982D0B"/>
    <w:rsid w:val="00983F36"/>
    <w:rsid w:val="00990A8A"/>
    <w:rsid w:val="009917D9"/>
    <w:rsid w:val="00995FBB"/>
    <w:rsid w:val="0099602C"/>
    <w:rsid w:val="009963B3"/>
    <w:rsid w:val="009A1668"/>
    <w:rsid w:val="009A16C1"/>
    <w:rsid w:val="009A340E"/>
    <w:rsid w:val="009A4DBF"/>
    <w:rsid w:val="009A5ABF"/>
    <w:rsid w:val="009A6019"/>
    <w:rsid w:val="009A6156"/>
    <w:rsid w:val="009B2226"/>
    <w:rsid w:val="009B32E7"/>
    <w:rsid w:val="009B4DB5"/>
    <w:rsid w:val="009C4E7C"/>
    <w:rsid w:val="009C5970"/>
    <w:rsid w:val="009C6344"/>
    <w:rsid w:val="009C6503"/>
    <w:rsid w:val="009C70BD"/>
    <w:rsid w:val="009D0A36"/>
    <w:rsid w:val="009D53A5"/>
    <w:rsid w:val="009D62FF"/>
    <w:rsid w:val="009E000E"/>
    <w:rsid w:val="009E4A12"/>
    <w:rsid w:val="009E62E4"/>
    <w:rsid w:val="009E6743"/>
    <w:rsid w:val="009E749D"/>
    <w:rsid w:val="009E76D6"/>
    <w:rsid w:val="009F0782"/>
    <w:rsid w:val="009F2261"/>
    <w:rsid w:val="009F3DC9"/>
    <w:rsid w:val="009F6C9B"/>
    <w:rsid w:val="00A03033"/>
    <w:rsid w:val="00A05368"/>
    <w:rsid w:val="00A05C52"/>
    <w:rsid w:val="00A0608B"/>
    <w:rsid w:val="00A06F5D"/>
    <w:rsid w:val="00A11BE4"/>
    <w:rsid w:val="00A14494"/>
    <w:rsid w:val="00A154A3"/>
    <w:rsid w:val="00A17442"/>
    <w:rsid w:val="00A17B04"/>
    <w:rsid w:val="00A17B57"/>
    <w:rsid w:val="00A21DE8"/>
    <w:rsid w:val="00A22010"/>
    <w:rsid w:val="00A2223C"/>
    <w:rsid w:val="00A234D1"/>
    <w:rsid w:val="00A270CF"/>
    <w:rsid w:val="00A2749C"/>
    <w:rsid w:val="00A27ACE"/>
    <w:rsid w:val="00A347D4"/>
    <w:rsid w:val="00A37786"/>
    <w:rsid w:val="00A40CD7"/>
    <w:rsid w:val="00A40FCF"/>
    <w:rsid w:val="00A4285E"/>
    <w:rsid w:val="00A455EC"/>
    <w:rsid w:val="00A4600B"/>
    <w:rsid w:val="00A4641D"/>
    <w:rsid w:val="00A471D1"/>
    <w:rsid w:val="00A527CD"/>
    <w:rsid w:val="00A52953"/>
    <w:rsid w:val="00A530B6"/>
    <w:rsid w:val="00A5328C"/>
    <w:rsid w:val="00A5439E"/>
    <w:rsid w:val="00A55F3E"/>
    <w:rsid w:val="00A56914"/>
    <w:rsid w:val="00A574D3"/>
    <w:rsid w:val="00A61030"/>
    <w:rsid w:val="00A61AC6"/>
    <w:rsid w:val="00A62DF3"/>
    <w:rsid w:val="00A63755"/>
    <w:rsid w:val="00A63794"/>
    <w:rsid w:val="00A656DB"/>
    <w:rsid w:val="00A67757"/>
    <w:rsid w:val="00A6787F"/>
    <w:rsid w:val="00A67DF3"/>
    <w:rsid w:val="00A70819"/>
    <w:rsid w:val="00A71205"/>
    <w:rsid w:val="00A71DC0"/>
    <w:rsid w:val="00A71E38"/>
    <w:rsid w:val="00A72059"/>
    <w:rsid w:val="00A72407"/>
    <w:rsid w:val="00A72970"/>
    <w:rsid w:val="00A72E78"/>
    <w:rsid w:val="00A74428"/>
    <w:rsid w:val="00A76B93"/>
    <w:rsid w:val="00A775CE"/>
    <w:rsid w:val="00A7773C"/>
    <w:rsid w:val="00A802E0"/>
    <w:rsid w:val="00A8484D"/>
    <w:rsid w:val="00A852B1"/>
    <w:rsid w:val="00A8632D"/>
    <w:rsid w:val="00A903A0"/>
    <w:rsid w:val="00A93E4B"/>
    <w:rsid w:val="00AA2EC3"/>
    <w:rsid w:val="00AA302A"/>
    <w:rsid w:val="00AA5625"/>
    <w:rsid w:val="00AA5A0E"/>
    <w:rsid w:val="00AA6A5A"/>
    <w:rsid w:val="00AA738C"/>
    <w:rsid w:val="00AA77BB"/>
    <w:rsid w:val="00AB01CE"/>
    <w:rsid w:val="00AB06D8"/>
    <w:rsid w:val="00AB29E2"/>
    <w:rsid w:val="00AC21A1"/>
    <w:rsid w:val="00AC2C71"/>
    <w:rsid w:val="00AC32A9"/>
    <w:rsid w:val="00AC6F14"/>
    <w:rsid w:val="00AD0F3C"/>
    <w:rsid w:val="00AD1109"/>
    <w:rsid w:val="00AD2987"/>
    <w:rsid w:val="00AD3FA8"/>
    <w:rsid w:val="00AD6AB5"/>
    <w:rsid w:val="00AD7419"/>
    <w:rsid w:val="00AE1F8D"/>
    <w:rsid w:val="00AE5BD1"/>
    <w:rsid w:val="00AE60B1"/>
    <w:rsid w:val="00AE615C"/>
    <w:rsid w:val="00AE714A"/>
    <w:rsid w:val="00AF33E3"/>
    <w:rsid w:val="00AF5915"/>
    <w:rsid w:val="00B00D4F"/>
    <w:rsid w:val="00B027F9"/>
    <w:rsid w:val="00B038AE"/>
    <w:rsid w:val="00B049F8"/>
    <w:rsid w:val="00B0646B"/>
    <w:rsid w:val="00B06B6A"/>
    <w:rsid w:val="00B06E3F"/>
    <w:rsid w:val="00B078C7"/>
    <w:rsid w:val="00B11357"/>
    <w:rsid w:val="00B13384"/>
    <w:rsid w:val="00B13BA0"/>
    <w:rsid w:val="00B16182"/>
    <w:rsid w:val="00B23A32"/>
    <w:rsid w:val="00B23F58"/>
    <w:rsid w:val="00B24679"/>
    <w:rsid w:val="00B25CB6"/>
    <w:rsid w:val="00B27EDD"/>
    <w:rsid w:val="00B3253A"/>
    <w:rsid w:val="00B339E5"/>
    <w:rsid w:val="00B3585D"/>
    <w:rsid w:val="00B35A31"/>
    <w:rsid w:val="00B35E0F"/>
    <w:rsid w:val="00B36C15"/>
    <w:rsid w:val="00B42F25"/>
    <w:rsid w:val="00B43970"/>
    <w:rsid w:val="00B440DC"/>
    <w:rsid w:val="00B45B9D"/>
    <w:rsid w:val="00B52747"/>
    <w:rsid w:val="00B52B1E"/>
    <w:rsid w:val="00B54D53"/>
    <w:rsid w:val="00B55C22"/>
    <w:rsid w:val="00B567E6"/>
    <w:rsid w:val="00B57970"/>
    <w:rsid w:val="00B60185"/>
    <w:rsid w:val="00B60C77"/>
    <w:rsid w:val="00B628EA"/>
    <w:rsid w:val="00B63355"/>
    <w:rsid w:val="00B63E59"/>
    <w:rsid w:val="00B659C5"/>
    <w:rsid w:val="00B65E44"/>
    <w:rsid w:val="00B66E6F"/>
    <w:rsid w:val="00B670E4"/>
    <w:rsid w:val="00B719E6"/>
    <w:rsid w:val="00B71DD5"/>
    <w:rsid w:val="00B766BC"/>
    <w:rsid w:val="00B81334"/>
    <w:rsid w:val="00B81449"/>
    <w:rsid w:val="00B81846"/>
    <w:rsid w:val="00B84E79"/>
    <w:rsid w:val="00B87C40"/>
    <w:rsid w:val="00B91106"/>
    <w:rsid w:val="00B92105"/>
    <w:rsid w:val="00B923C6"/>
    <w:rsid w:val="00B92836"/>
    <w:rsid w:val="00B93088"/>
    <w:rsid w:val="00B95F43"/>
    <w:rsid w:val="00BA1E64"/>
    <w:rsid w:val="00BA25BC"/>
    <w:rsid w:val="00BA26FC"/>
    <w:rsid w:val="00BA62D9"/>
    <w:rsid w:val="00BB0584"/>
    <w:rsid w:val="00BB0600"/>
    <w:rsid w:val="00BB6DA3"/>
    <w:rsid w:val="00BB6DAA"/>
    <w:rsid w:val="00BB78D4"/>
    <w:rsid w:val="00BB7934"/>
    <w:rsid w:val="00BC5B75"/>
    <w:rsid w:val="00BC5BE4"/>
    <w:rsid w:val="00BD4358"/>
    <w:rsid w:val="00BD52E1"/>
    <w:rsid w:val="00BD5569"/>
    <w:rsid w:val="00BD6010"/>
    <w:rsid w:val="00BD65BB"/>
    <w:rsid w:val="00BD6B2D"/>
    <w:rsid w:val="00BE08AA"/>
    <w:rsid w:val="00BE0C48"/>
    <w:rsid w:val="00BE1197"/>
    <w:rsid w:val="00BE1C27"/>
    <w:rsid w:val="00BE280C"/>
    <w:rsid w:val="00BE41B8"/>
    <w:rsid w:val="00BE4FC4"/>
    <w:rsid w:val="00BF56AC"/>
    <w:rsid w:val="00BF5925"/>
    <w:rsid w:val="00BF5E77"/>
    <w:rsid w:val="00BF64F9"/>
    <w:rsid w:val="00C00EF3"/>
    <w:rsid w:val="00C05F77"/>
    <w:rsid w:val="00C0633D"/>
    <w:rsid w:val="00C11081"/>
    <w:rsid w:val="00C1426B"/>
    <w:rsid w:val="00C14446"/>
    <w:rsid w:val="00C15261"/>
    <w:rsid w:val="00C15AAB"/>
    <w:rsid w:val="00C169AF"/>
    <w:rsid w:val="00C16F20"/>
    <w:rsid w:val="00C17AF5"/>
    <w:rsid w:val="00C21411"/>
    <w:rsid w:val="00C22814"/>
    <w:rsid w:val="00C22D99"/>
    <w:rsid w:val="00C24F1B"/>
    <w:rsid w:val="00C25484"/>
    <w:rsid w:val="00C2661C"/>
    <w:rsid w:val="00C301FA"/>
    <w:rsid w:val="00C30E22"/>
    <w:rsid w:val="00C31045"/>
    <w:rsid w:val="00C31227"/>
    <w:rsid w:val="00C32D25"/>
    <w:rsid w:val="00C35177"/>
    <w:rsid w:val="00C354D2"/>
    <w:rsid w:val="00C36942"/>
    <w:rsid w:val="00C37CA3"/>
    <w:rsid w:val="00C41963"/>
    <w:rsid w:val="00C42112"/>
    <w:rsid w:val="00C42DDB"/>
    <w:rsid w:val="00C453C2"/>
    <w:rsid w:val="00C45AB7"/>
    <w:rsid w:val="00C50FB2"/>
    <w:rsid w:val="00C523C1"/>
    <w:rsid w:val="00C533E3"/>
    <w:rsid w:val="00C53998"/>
    <w:rsid w:val="00C53E6F"/>
    <w:rsid w:val="00C54BDE"/>
    <w:rsid w:val="00C55920"/>
    <w:rsid w:val="00C56558"/>
    <w:rsid w:val="00C56884"/>
    <w:rsid w:val="00C56DB2"/>
    <w:rsid w:val="00C609BB"/>
    <w:rsid w:val="00C61697"/>
    <w:rsid w:val="00C616F7"/>
    <w:rsid w:val="00C63FA6"/>
    <w:rsid w:val="00C669CD"/>
    <w:rsid w:val="00C7063E"/>
    <w:rsid w:val="00C733A5"/>
    <w:rsid w:val="00C767B2"/>
    <w:rsid w:val="00C81134"/>
    <w:rsid w:val="00C839F1"/>
    <w:rsid w:val="00C87B98"/>
    <w:rsid w:val="00C96CCF"/>
    <w:rsid w:val="00C96F78"/>
    <w:rsid w:val="00C97031"/>
    <w:rsid w:val="00C97C23"/>
    <w:rsid w:val="00C97DB9"/>
    <w:rsid w:val="00CA0E8A"/>
    <w:rsid w:val="00CA2455"/>
    <w:rsid w:val="00CA2A59"/>
    <w:rsid w:val="00CA49D4"/>
    <w:rsid w:val="00CA6FC9"/>
    <w:rsid w:val="00CA7C83"/>
    <w:rsid w:val="00CA7F9F"/>
    <w:rsid w:val="00CB045C"/>
    <w:rsid w:val="00CB4D96"/>
    <w:rsid w:val="00CB5960"/>
    <w:rsid w:val="00CB5C91"/>
    <w:rsid w:val="00CB668A"/>
    <w:rsid w:val="00CB7AAE"/>
    <w:rsid w:val="00CC5A16"/>
    <w:rsid w:val="00CC75CC"/>
    <w:rsid w:val="00CD0DCB"/>
    <w:rsid w:val="00CD28A5"/>
    <w:rsid w:val="00CD2A19"/>
    <w:rsid w:val="00CD3461"/>
    <w:rsid w:val="00CD3F5C"/>
    <w:rsid w:val="00CD5E9B"/>
    <w:rsid w:val="00CE3ADB"/>
    <w:rsid w:val="00CE497C"/>
    <w:rsid w:val="00CE7AED"/>
    <w:rsid w:val="00CF028E"/>
    <w:rsid w:val="00CF1BC5"/>
    <w:rsid w:val="00CF2851"/>
    <w:rsid w:val="00CF6DEE"/>
    <w:rsid w:val="00D00875"/>
    <w:rsid w:val="00D05889"/>
    <w:rsid w:val="00D10E1C"/>
    <w:rsid w:val="00D2018C"/>
    <w:rsid w:val="00D20E6D"/>
    <w:rsid w:val="00D219B3"/>
    <w:rsid w:val="00D23371"/>
    <w:rsid w:val="00D24130"/>
    <w:rsid w:val="00D24F71"/>
    <w:rsid w:val="00D31C67"/>
    <w:rsid w:val="00D32FCC"/>
    <w:rsid w:val="00D358BE"/>
    <w:rsid w:val="00D375BB"/>
    <w:rsid w:val="00D37D1F"/>
    <w:rsid w:val="00D4192F"/>
    <w:rsid w:val="00D41D49"/>
    <w:rsid w:val="00D4217A"/>
    <w:rsid w:val="00D42295"/>
    <w:rsid w:val="00D42B09"/>
    <w:rsid w:val="00D43DC1"/>
    <w:rsid w:val="00D44614"/>
    <w:rsid w:val="00D449FF"/>
    <w:rsid w:val="00D5079D"/>
    <w:rsid w:val="00D5695B"/>
    <w:rsid w:val="00D61CB7"/>
    <w:rsid w:val="00D62597"/>
    <w:rsid w:val="00D630AD"/>
    <w:rsid w:val="00D63AF5"/>
    <w:rsid w:val="00D646B4"/>
    <w:rsid w:val="00D6478D"/>
    <w:rsid w:val="00D651A0"/>
    <w:rsid w:val="00D65772"/>
    <w:rsid w:val="00D66994"/>
    <w:rsid w:val="00D7014C"/>
    <w:rsid w:val="00D718C4"/>
    <w:rsid w:val="00D743AA"/>
    <w:rsid w:val="00D76ED3"/>
    <w:rsid w:val="00D76EFC"/>
    <w:rsid w:val="00D775D9"/>
    <w:rsid w:val="00D80925"/>
    <w:rsid w:val="00D8138E"/>
    <w:rsid w:val="00D867D4"/>
    <w:rsid w:val="00D90AF8"/>
    <w:rsid w:val="00D91984"/>
    <w:rsid w:val="00D936FA"/>
    <w:rsid w:val="00D95A71"/>
    <w:rsid w:val="00D968B1"/>
    <w:rsid w:val="00D96F1F"/>
    <w:rsid w:val="00D97F1E"/>
    <w:rsid w:val="00DA1312"/>
    <w:rsid w:val="00DA1D9A"/>
    <w:rsid w:val="00DA3437"/>
    <w:rsid w:val="00DA428E"/>
    <w:rsid w:val="00DB029A"/>
    <w:rsid w:val="00DB144D"/>
    <w:rsid w:val="00DB3AE6"/>
    <w:rsid w:val="00DB3B99"/>
    <w:rsid w:val="00DB5112"/>
    <w:rsid w:val="00DC2325"/>
    <w:rsid w:val="00DC4BCC"/>
    <w:rsid w:val="00DC6803"/>
    <w:rsid w:val="00DC7E9C"/>
    <w:rsid w:val="00DD02C6"/>
    <w:rsid w:val="00DD08AF"/>
    <w:rsid w:val="00DD149B"/>
    <w:rsid w:val="00DD2C0C"/>
    <w:rsid w:val="00DD3152"/>
    <w:rsid w:val="00DD31C2"/>
    <w:rsid w:val="00DD6656"/>
    <w:rsid w:val="00DD6714"/>
    <w:rsid w:val="00DD68CA"/>
    <w:rsid w:val="00DD6CA5"/>
    <w:rsid w:val="00DD7047"/>
    <w:rsid w:val="00DE046C"/>
    <w:rsid w:val="00DE0654"/>
    <w:rsid w:val="00DE0D51"/>
    <w:rsid w:val="00DE1778"/>
    <w:rsid w:val="00DE267B"/>
    <w:rsid w:val="00DE46AA"/>
    <w:rsid w:val="00DE4742"/>
    <w:rsid w:val="00DF1C54"/>
    <w:rsid w:val="00DF1CE6"/>
    <w:rsid w:val="00DF2756"/>
    <w:rsid w:val="00DF4057"/>
    <w:rsid w:val="00DF420C"/>
    <w:rsid w:val="00DF4E2F"/>
    <w:rsid w:val="00DF50F8"/>
    <w:rsid w:val="00DF55E8"/>
    <w:rsid w:val="00E00150"/>
    <w:rsid w:val="00E00F70"/>
    <w:rsid w:val="00E01F73"/>
    <w:rsid w:val="00E0375A"/>
    <w:rsid w:val="00E03791"/>
    <w:rsid w:val="00E04B7E"/>
    <w:rsid w:val="00E0731D"/>
    <w:rsid w:val="00E11651"/>
    <w:rsid w:val="00E13D1C"/>
    <w:rsid w:val="00E1502B"/>
    <w:rsid w:val="00E15EC6"/>
    <w:rsid w:val="00E16C19"/>
    <w:rsid w:val="00E20AA0"/>
    <w:rsid w:val="00E20BCA"/>
    <w:rsid w:val="00E20DD4"/>
    <w:rsid w:val="00E2102C"/>
    <w:rsid w:val="00E212E2"/>
    <w:rsid w:val="00E22A09"/>
    <w:rsid w:val="00E23D93"/>
    <w:rsid w:val="00E24DC6"/>
    <w:rsid w:val="00E26A17"/>
    <w:rsid w:val="00E27225"/>
    <w:rsid w:val="00E320AD"/>
    <w:rsid w:val="00E326DA"/>
    <w:rsid w:val="00E339F5"/>
    <w:rsid w:val="00E3464C"/>
    <w:rsid w:val="00E36B38"/>
    <w:rsid w:val="00E40101"/>
    <w:rsid w:val="00E42C02"/>
    <w:rsid w:val="00E43FB2"/>
    <w:rsid w:val="00E45BD2"/>
    <w:rsid w:val="00E47BED"/>
    <w:rsid w:val="00E51569"/>
    <w:rsid w:val="00E5408B"/>
    <w:rsid w:val="00E5578F"/>
    <w:rsid w:val="00E56FAF"/>
    <w:rsid w:val="00E6262B"/>
    <w:rsid w:val="00E642E7"/>
    <w:rsid w:val="00E64644"/>
    <w:rsid w:val="00E64CB3"/>
    <w:rsid w:val="00E655BE"/>
    <w:rsid w:val="00E66254"/>
    <w:rsid w:val="00E6749F"/>
    <w:rsid w:val="00E67B30"/>
    <w:rsid w:val="00E7211C"/>
    <w:rsid w:val="00E759F3"/>
    <w:rsid w:val="00E855F7"/>
    <w:rsid w:val="00E85F3B"/>
    <w:rsid w:val="00E85F9F"/>
    <w:rsid w:val="00E86980"/>
    <w:rsid w:val="00E918E5"/>
    <w:rsid w:val="00E93956"/>
    <w:rsid w:val="00E95B80"/>
    <w:rsid w:val="00E96AFB"/>
    <w:rsid w:val="00EA1413"/>
    <w:rsid w:val="00EA15E5"/>
    <w:rsid w:val="00EA337E"/>
    <w:rsid w:val="00EB3D81"/>
    <w:rsid w:val="00EB671E"/>
    <w:rsid w:val="00EB6D1A"/>
    <w:rsid w:val="00EB703B"/>
    <w:rsid w:val="00EC0B92"/>
    <w:rsid w:val="00EC3B11"/>
    <w:rsid w:val="00EC4450"/>
    <w:rsid w:val="00EC5DD8"/>
    <w:rsid w:val="00EC613E"/>
    <w:rsid w:val="00ED5DD5"/>
    <w:rsid w:val="00ED6B31"/>
    <w:rsid w:val="00ED70ED"/>
    <w:rsid w:val="00EE19D5"/>
    <w:rsid w:val="00EE1E66"/>
    <w:rsid w:val="00EE1F31"/>
    <w:rsid w:val="00EE344A"/>
    <w:rsid w:val="00EE44AC"/>
    <w:rsid w:val="00EE4921"/>
    <w:rsid w:val="00EE5FCA"/>
    <w:rsid w:val="00EE634E"/>
    <w:rsid w:val="00EE71E9"/>
    <w:rsid w:val="00EE7FF5"/>
    <w:rsid w:val="00EF2E09"/>
    <w:rsid w:val="00EF3167"/>
    <w:rsid w:val="00EF78A5"/>
    <w:rsid w:val="00EF7C9D"/>
    <w:rsid w:val="00F02137"/>
    <w:rsid w:val="00F05F72"/>
    <w:rsid w:val="00F10694"/>
    <w:rsid w:val="00F11026"/>
    <w:rsid w:val="00F124D5"/>
    <w:rsid w:val="00F169FE"/>
    <w:rsid w:val="00F202D1"/>
    <w:rsid w:val="00F20D04"/>
    <w:rsid w:val="00F20ED5"/>
    <w:rsid w:val="00F21979"/>
    <w:rsid w:val="00F226A4"/>
    <w:rsid w:val="00F22BDC"/>
    <w:rsid w:val="00F2431E"/>
    <w:rsid w:val="00F27580"/>
    <w:rsid w:val="00F308F0"/>
    <w:rsid w:val="00F30CF3"/>
    <w:rsid w:val="00F30D5B"/>
    <w:rsid w:val="00F32FE7"/>
    <w:rsid w:val="00F34050"/>
    <w:rsid w:val="00F340DF"/>
    <w:rsid w:val="00F355D6"/>
    <w:rsid w:val="00F37984"/>
    <w:rsid w:val="00F403D2"/>
    <w:rsid w:val="00F404F7"/>
    <w:rsid w:val="00F40680"/>
    <w:rsid w:val="00F434AC"/>
    <w:rsid w:val="00F4409C"/>
    <w:rsid w:val="00F45079"/>
    <w:rsid w:val="00F45143"/>
    <w:rsid w:val="00F45841"/>
    <w:rsid w:val="00F45FC5"/>
    <w:rsid w:val="00F504AA"/>
    <w:rsid w:val="00F509E3"/>
    <w:rsid w:val="00F50CFC"/>
    <w:rsid w:val="00F52AEE"/>
    <w:rsid w:val="00F5356D"/>
    <w:rsid w:val="00F5409B"/>
    <w:rsid w:val="00F5432B"/>
    <w:rsid w:val="00F609EA"/>
    <w:rsid w:val="00F6380D"/>
    <w:rsid w:val="00F6512A"/>
    <w:rsid w:val="00F651E1"/>
    <w:rsid w:val="00F671ED"/>
    <w:rsid w:val="00F67795"/>
    <w:rsid w:val="00F700C7"/>
    <w:rsid w:val="00F73302"/>
    <w:rsid w:val="00F734D9"/>
    <w:rsid w:val="00F753E1"/>
    <w:rsid w:val="00F76B2C"/>
    <w:rsid w:val="00F7728C"/>
    <w:rsid w:val="00F80951"/>
    <w:rsid w:val="00F828C9"/>
    <w:rsid w:val="00F84700"/>
    <w:rsid w:val="00F84939"/>
    <w:rsid w:val="00F901E2"/>
    <w:rsid w:val="00F9520D"/>
    <w:rsid w:val="00F96D26"/>
    <w:rsid w:val="00FA0688"/>
    <w:rsid w:val="00FA1147"/>
    <w:rsid w:val="00FA1D07"/>
    <w:rsid w:val="00FA2089"/>
    <w:rsid w:val="00FA3533"/>
    <w:rsid w:val="00FA36CD"/>
    <w:rsid w:val="00FA5757"/>
    <w:rsid w:val="00FA6F0E"/>
    <w:rsid w:val="00FA72F5"/>
    <w:rsid w:val="00FA78F5"/>
    <w:rsid w:val="00FB0FF0"/>
    <w:rsid w:val="00FB3038"/>
    <w:rsid w:val="00FB4DBE"/>
    <w:rsid w:val="00FB6A11"/>
    <w:rsid w:val="00FB7359"/>
    <w:rsid w:val="00FB7427"/>
    <w:rsid w:val="00FB74A7"/>
    <w:rsid w:val="00FC0774"/>
    <w:rsid w:val="00FC1202"/>
    <w:rsid w:val="00FC2067"/>
    <w:rsid w:val="00FC21E9"/>
    <w:rsid w:val="00FC35F2"/>
    <w:rsid w:val="00FC6463"/>
    <w:rsid w:val="00FC7D51"/>
    <w:rsid w:val="00FD0954"/>
    <w:rsid w:val="00FD59CF"/>
    <w:rsid w:val="00FD5FC4"/>
    <w:rsid w:val="00FE36C4"/>
    <w:rsid w:val="00FE4301"/>
    <w:rsid w:val="00FE49A6"/>
    <w:rsid w:val="00FE710D"/>
    <w:rsid w:val="00FE754A"/>
    <w:rsid w:val="00FE7F4C"/>
    <w:rsid w:val="00FF1018"/>
    <w:rsid w:val="00FF4CBC"/>
    <w:rsid w:val="00FF57ED"/>
    <w:rsid w:val="00FF6BD6"/>
    <w:rsid w:val="00FF745B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73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34D9"/>
    <w:rPr>
      <w:rFonts w:ascii="Calibri" w:eastAsia="Times New Roman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F734D9"/>
    <w:pPr>
      <w:ind w:left="720"/>
      <w:contextualSpacing/>
    </w:pPr>
  </w:style>
  <w:style w:type="paragraph" w:customStyle="1" w:styleId="Default">
    <w:name w:val="Default"/>
    <w:rsid w:val="00F734D9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F734D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Заголовок 21"/>
    <w:basedOn w:val="a"/>
    <w:uiPriority w:val="1"/>
    <w:qFormat/>
    <w:rsid w:val="00F734D9"/>
    <w:pPr>
      <w:widowControl w:val="0"/>
      <w:suppressAutoHyphens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p15">
    <w:name w:val="p15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2">
    <w:name w:val="p22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3">
    <w:name w:val="p23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1">
    <w:name w:val="p21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6">
    <w:name w:val="p26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7">
    <w:name w:val="p27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8">
    <w:name w:val="p28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9">
    <w:name w:val="p29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0">
    <w:name w:val="p30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2">
    <w:name w:val="p32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3">
    <w:name w:val="p33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4">
    <w:name w:val="p34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5">
    <w:name w:val="p35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s1">
    <w:name w:val="s1"/>
    <w:basedOn w:val="a0"/>
    <w:rsid w:val="00F734D9"/>
  </w:style>
  <w:style w:type="character" w:customStyle="1" w:styleId="s3">
    <w:name w:val="s3"/>
    <w:basedOn w:val="a0"/>
    <w:rsid w:val="00F734D9"/>
  </w:style>
  <w:style w:type="character" w:customStyle="1" w:styleId="s4">
    <w:name w:val="s4"/>
    <w:basedOn w:val="a0"/>
    <w:rsid w:val="00F734D9"/>
  </w:style>
  <w:style w:type="character" w:customStyle="1" w:styleId="s6">
    <w:name w:val="s6"/>
    <w:basedOn w:val="a0"/>
    <w:rsid w:val="00F734D9"/>
  </w:style>
  <w:style w:type="character" w:customStyle="1" w:styleId="s7">
    <w:name w:val="s7"/>
    <w:basedOn w:val="a0"/>
    <w:rsid w:val="00F734D9"/>
  </w:style>
  <w:style w:type="paragraph" w:customStyle="1" w:styleId="1">
    <w:name w:val="Обычный1"/>
    <w:uiPriority w:val="99"/>
    <w:rsid w:val="00F734D9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73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34D9"/>
    <w:rPr>
      <w:rFonts w:ascii="Calibri" w:eastAsia="Times New Roman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F734D9"/>
    <w:pPr>
      <w:ind w:left="720"/>
      <w:contextualSpacing/>
    </w:pPr>
  </w:style>
  <w:style w:type="paragraph" w:customStyle="1" w:styleId="Default">
    <w:name w:val="Default"/>
    <w:rsid w:val="00F734D9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F734D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Заголовок 21"/>
    <w:basedOn w:val="a"/>
    <w:uiPriority w:val="1"/>
    <w:qFormat/>
    <w:rsid w:val="00F734D9"/>
    <w:pPr>
      <w:widowControl w:val="0"/>
      <w:suppressAutoHyphens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p15">
    <w:name w:val="p15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2">
    <w:name w:val="p22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3">
    <w:name w:val="p23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1">
    <w:name w:val="p21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6">
    <w:name w:val="p26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7">
    <w:name w:val="p27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8">
    <w:name w:val="p28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9">
    <w:name w:val="p29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0">
    <w:name w:val="p30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2">
    <w:name w:val="p32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3">
    <w:name w:val="p33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4">
    <w:name w:val="p34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5">
    <w:name w:val="p35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s1">
    <w:name w:val="s1"/>
    <w:basedOn w:val="a0"/>
    <w:rsid w:val="00F734D9"/>
  </w:style>
  <w:style w:type="character" w:customStyle="1" w:styleId="s3">
    <w:name w:val="s3"/>
    <w:basedOn w:val="a0"/>
    <w:rsid w:val="00F734D9"/>
  </w:style>
  <w:style w:type="character" w:customStyle="1" w:styleId="s4">
    <w:name w:val="s4"/>
    <w:basedOn w:val="a0"/>
    <w:rsid w:val="00F734D9"/>
  </w:style>
  <w:style w:type="character" w:customStyle="1" w:styleId="s6">
    <w:name w:val="s6"/>
    <w:basedOn w:val="a0"/>
    <w:rsid w:val="00F734D9"/>
  </w:style>
  <w:style w:type="character" w:customStyle="1" w:styleId="s7">
    <w:name w:val="s7"/>
    <w:basedOn w:val="a0"/>
    <w:rsid w:val="00F734D9"/>
  </w:style>
  <w:style w:type="paragraph" w:customStyle="1" w:styleId="1">
    <w:name w:val="Обычный1"/>
    <w:uiPriority w:val="99"/>
    <w:rsid w:val="00F734D9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2021-04-20T07:18:00Z</dcterms:created>
  <dcterms:modified xsi:type="dcterms:W3CDTF">2021-04-20T07:18:00Z</dcterms:modified>
</cp:coreProperties>
</file>