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92" w:rsidRDefault="00EC2492"/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511424" w:rsidRDefault="00511424" w:rsidP="00511424">
      <w:pPr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273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1. Назначение.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</w:t>
      </w:r>
      <w:r>
        <w:rPr>
          <w:i/>
          <w:sz w:val="24"/>
          <w:szCs w:val="24"/>
        </w:rPr>
        <w:t>освоивших</w:t>
      </w:r>
      <w:r>
        <w:rPr>
          <w:sz w:val="24"/>
          <w:szCs w:val="24"/>
        </w:rPr>
        <w:t xml:space="preserve">) программу учебной дисциплины «Профессиональная этика и служебный этикет». </w:t>
      </w:r>
    </w:p>
    <w:p w:rsidR="00511424" w:rsidRDefault="00511424" w:rsidP="0051142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Содержание </w:t>
      </w:r>
      <w:r>
        <w:rPr>
          <w:sz w:val="24"/>
          <w:szCs w:val="24"/>
        </w:rPr>
        <w:t>включает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зачету.</w:t>
      </w:r>
    </w:p>
    <w:p w:rsidR="00511424" w:rsidRDefault="00511424" w:rsidP="00511424">
      <w:pPr>
        <w:tabs>
          <w:tab w:val="left" w:pos="273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>
        <w:rPr>
          <w:sz w:val="24"/>
          <w:szCs w:val="24"/>
        </w:rPr>
        <w:t xml:space="preserve"> программой учебной дисциплины «Профессиональная этика</w:t>
      </w:r>
      <w:r w:rsidR="00D817EE">
        <w:rPr>
          <w:sz w:val="24"/>
          <w:szCs w:val="24"/>
        </w:rPr>
        <w:t xml:space="preserve"> и служебный этикет</w:t>
      </w:r>
      <w:r>
        <w:rPr>
          <w:sz w:val="24"/>
          <w:szCs w:val="24"/>
        </w:rPr>
        <w:t xml:space="preserve">». </w:t>
      </w:r>
    </w:p>
    <w:p w:rsidR="00511424" w:rsidRDefault="00511424" w:rsidP="00511424">
      <w:pPr>
        <w:tabs>
          <w:tab w:val="left" w:pos="27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511424" w:rsidRDefault="00511424" w:rsidP="00511424">
      <w:pPr>
        <w:tabs>
          <w:tab w:val="left" w:pos="27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дисциплины «Профессиональная этика и служебный этикет». </w:t>
      </w:r>
    </w:p>
    <w:p w:rsidR="00511424" w:rsidRDefault="00511424" w:rsidP="00511424">
      <w:pPr>
        <w:tabs>
          <w:tab w:val="left" w:pos="27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является формирование, следующих компетенций: </w:t>
      </w:r>
    </w:p>
    <w:p w:rsidR="00511424" w:rsidRDefault="00737483" w:rsidP="00511424">
      <w:pPr>
        <w:tabs>
          <w:tab w:val="left" w:pos="273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ОК-4</w:t>
      </w:r>
    </w:p>
    <w:p w:rsidR="00511424" w:rsidRDefault="00511424" w:rsidP="00511424">
      <w:pPr>
        <w:ind w:firstLine="709"/>
        <w:jc w:val="both"/>
        <w:rPr>
          <w:sz w:val="24"/>
          <w:szCs w:val="24"/>
        </w:rPr>
      </w:pPr>
    </w:p>
    <w:p w:rsidR="00511424" w:rsidRDefault="00511424" w:rsidP="00511424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Проверка и оценка результатов выполнения заданий:</w:t>
      </w:r>
    </w:p>
    <w:p w:rsidR="00511424" w:rsidRDefault="00511424" w:rsidP="0051142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511424" w:rsidRDefault="00511424" w:rsidP="00511424">
      <w:pPr>
        <w:tabs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511424" w:rsidRDefault="00511424" w:rsidP="005114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sz w:val="24"/>
          <w:szCs w:val="24"/>
        </w:rPr>
        <w:t>Профессиональная этика и служебный этикет</w:t>
      </w:r>
      <w:r>
        <w:rPr>
          <w:b/>
          <w:sz w:val="24"/>
          <w:szCs w:val="24"/>
        </w:rPr>
        <w:t>»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119"/>
        <w:gridCol w:w="2872"/>
        <w:gridCol w:w="2916"/>
      </w:tblGrid>
      <w:tr w:rsidR="00511424" w:rsidTr="0002699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разделы</w:t>
            </w:r>
            <w:r>
              <w:rPr>
                <w:sz w:val="24"/>
                <w:szCs w:val="24"/>
              </w:rPr>
              <w:br/>
              <w:t>(темы) дисциплины</w:t>
            </w:r>
            <w:r>
              <w:rPr>
                <w:rStyle w:val="a8"/>
                <w:sz w:val="24"/>
                <w:szCs w:val="24"/>
              </w:rPr>
              <w:footnoteReference w:id="1"/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  <w:r>
              <w:rPr>
                <w:rStyle w:val="a8"/>
                <w:sz w:val="24"/>
                <w:szCs w:val="24"/>
              </w:rPr>
              <w:footnoteReference w:id="2"/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511424" w:rsidTr="00026994">
        <w:trPr>
          <w:trHeight w:val="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24" w:rsidRDefault="00511424" w:rsidP="00026994">
            <w:pPr>
              <w:numPr>
                <w:ilvl w:val="0"/>
                <w:numId w:val="1"/>
              </w:numPr>
              <w:spacing w:after="160" w:line="254" w:lineRule="auto"/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keepNext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этика в психологии и социальной  педагогике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3" w:rsidRPr="00931672" w:rsidRDefault="00737483" w:rsidP="00737483">
            <w:pPr>
              <w:tabs>
                <w:tab w:val="left" w:pos="27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ОК-4</w:t>
            </w:r>
            <w:r w:rsidR="00931672">
              <w:rPr>
                <w:sz w:val="24"/>
                <w:szCs w:val="24"/>
              </w:rPr>
              <w:t>, ОК-5, ОК-11, ОПК- 2, ОПК-12</w:t>
            </w:r>
          </w:p>
          <w:p w:rsidR="00511424" w:rsidRDefault="00511424" w:rsidP="0002699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24" w:rsidRDefault="00511424" w:rsidP="000269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Тест, доклад, эссе </w:t>
            </w:r>
          </w:p>
        </w:tc>
      </w:tr>
      <w:tr w:rsidR="00511424" w:rsidTr="00026994">
        <w:trPr>
          <w:trHeight w:val="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24" w:rsidRDefault="00511424" w:rsidP="00026994">
            <w:pPr>
              <w:numPr>
                <w:ilvl w:val="0"/>
                <w:numId w:val="1"/>
              </w:numPr>
              <w:spacing w:after="160" w:line="254" w:lineRule="auto"/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napToGrid w:val="0"/>
              <w:spacing w:line="276" w:lineRule="auto"/>
              <w:ind w:firstLin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Этика отношений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11424" w:rsidRDefault="00511424" w:rsidP="00026994">
            <w:pPr>
              <w:snapToGrid w:val="0"/>
              <w:spacing w:line="276" w:lineRule="auto"/>
              <w:ind w:firstLin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системе "педагог -</w:t>
            </w:r>
          </w:p>
          <w:p w:rsidR="00511424" w:rsidRDefault="00511424" w:rsidP="00026994">
            <w:pPr>
              <w:keepNext/>
              <w:snapToGrid w:val="0"/>
              <w:spacing w:line="276" w:lineRule="auto"/>
              <w:ind w:firstLin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учащийся"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3" w:rsidRDefault="00737483" w:rsidP="00737483">
            <w:pPr>
              <w:tabs>
                <w:tab w:val="left" w:pos="27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ОК-4</w:t>
            </w:r>
            <w:r w:rsidR="00931672">
              <w:rPr>
                <w:sz w:val="24"/>
                <w:szCs w:val="24"/>
              </w:rPr>
              <w:t>, ОК-5, ОК-11, ОПК- 2, ОПК-12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24" w:rsidRDefault="00511424" w:rsidP="0002699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Творческое задание, доклад</w:t>
            </w:r>
          </w:p>
        </w:tc>
      </w:tr>
      <w:tr w:rsidR="00511424" w:rsidTr="00026994">
        <w:trPr>
          <w:trHeight w:val="8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24" w:rsidRDefault="00511424" w:rsidP="00026994">
            <w:pPr>
              <w:numPr>
                <w:ilvl w:val="0"/>
                <w:numId w:val="1"/>
              </w:num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napToGrid w:val="0"/>
              <w:spacing w:line="276" w:lineRule="auto"/>
              <w:ind w:firstLin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Этика и этикет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11424" w:rsidRDefault="00511424" w:rsidP="00026994">
            <w:pPr>
              <w:snapToGrid w:val="0"/>
              <w:spacing w:line="276" w:lineRule="auto"/>
              <w:ind w:firstLin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профессиональной </w:t>
            </w:r>
          </w:p>
          <w:p w:rsidR="00511424" w:rsidRDefault="00511424" w:rsidP="00026994">
            <w:pPr>
              <w:snapToGrid w:val="0"/>
              <w:spacing w:line="276" w:lineRule="auto"/>
              <w:ind w:firstLine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культуре педагога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3" w:rsidRDefault="00737483" w:rsidP="00737483">
            <w:pPr>
              <w:tabs>
                <w:tab w:val="left" w:pos="27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ОК-4</w:t>
            </w:r>
            <w:r w:rsidR="00931672">
              <w:rPr>
                <w:sz w:val="24"/>
                <w:szCs w:val="24"/>
              </w:rPr>
              <w:t>, ОК-5, ОК-11, ОПК- 2, ОПК-12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задания,  эссе, презентация</w:t>
            </w:r>
          </w:p>
        </w:tc>
      </w:tr>
    </w:tbl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737483" w:rsidRDefault="00737483" w:rsidP="00511424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11424" w:rsidRDefault="00511424" w:rsidP="00511424">
      <w:pPr>
        <w:jc w:val="center"/>
        <w:rPr>
          <w:b/>
          <w:sz w:val="24"/>
          <w:szCs w:val="24"/>
        </w:rPr>
      </w:pPr>
    </w:p>
    <w:p w:rsidR="00511424" w:rsidRDefault="00511424" w:rsidP="00511424">
      <w:pPr>
        <w:jc w:val="center"/>
        <w:rPr>
          <w:b/>
          <w:sz w:val="24"/>
          <w:szCs w:val="24"/>
        </w:rPr>
      </w:pPr>
    </w:p>
    <w:p w:rsidR="00511424" w:rsidRDefault="00511424" w:rsidP="00511424">
      <w:pPr>
        <w:jc w:val="center"/>
        <w:rPr>
          <w:b/>
          <w:sz w:val="24"/>
          <w:szCs w:val="24"/>
        </w:rPr>
      </w:pPr>
    </w:p>
    <w:p w:rsidR="00511424" w:rsidRDefault="00511424" w:rsidP="005114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Комплект </w:t>
      </w:r>
      <w:proofErr w:type="spellStart"/>
      <w:r>
        <w:rPr>
          <w:b/>
          <w:sz w:val="24"/>
          <w:szCs w:val="24"/>
        </w:rPr>
        <w:t>компетентностно-ориентированных</w:t>
      </w:r>
      <w:proofErr w:type="spellEnd"/>
      <w:r>
        <w:rPr>
          <w:b/>
          <w:sz w:val="24"/>
          <w:szCs w:val="24"/>
        </w:rPr>
        <w:t xml:space="preserve"> заданий </w:t>
      </w:r>
    </w:p>
    <w:p w:rsidR="00511424" w:rsidRDefault="00511424" w:rsidP="00511424">
      <w:pPr>
        <w:ind w:left="-360" w:right="-3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Тесты</w:t>
      </w:r>
    </w:p>
    <w:p w:rsidR="00511424" w:rsidRDefault="00511424" w:rsidP="00511424">
      <w:pPr>
        <w:rPr>
          <w:sz w:val="24"/>
          <w:szCs w:val="24"/>
        </w:rPr>
      </w:pPr>
      <w:r>
        <w:rPr>
          <w:b/>
          <w:sz w:val="24"/>
          <w:szCs w:val="24"/>
        </w:rPr>
        <w:t>1. Что изучает наука этика?</w:t>
      </w:r>
      <w:r>
        <w:rPr>
          <w:sz w:val="24"/>
          <w:szCs w:val="24"/>
        </w:rPr>
        <w:br/>
        <w:t>1) поведение каждого конкретного человека в обществе;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традиции, обычаи, народное творчество;</w:t>
      </w:r>
      <w:r>
        <w:rPr>
          <w:sz w:val="24"/>
          <w:szCs w:val="24"/>
        </w:rPr>
        <w:br/>
        <w:t>3) мораль, нравственность;</w:t>
      </w:r>
      <w:r>
        <w:rPr>
          <w:sz w:val="24"/>
          <w:szCs w:val="24"/>
        </w:rPr>
        <w:br/>
        <w:t>4) социальные проблемы общества;</w:t>
      </w:r>
      <w:r>
        <w:rPr>
          <w:sz w:val="24"/>
          <w:szCs w:val="24"/>
        </w:rPr>
        <w:br/>
        <w:t>5) политическое устройство общества.</w:t>
      </w:r>
      <w:r>
        <w:rPr>
          <w:sz w:val="24"/>
          <w:szCs w:val="24"/>
        </w:rPr>
        <w:br/>
      </w:r>
    </w:p>
    <w:p w:rsidR="00511424" w:rsidRDefault="00511424" w:rsidP="00511424">
      <w:pPr>
        <w:rPr>
          <w:sz w:val="24"/>
          <w:szCs w:val="24"/>
        </w:rPr>
      </w:pPr>
      <w:r>
        <w:rPr>
          <w:b/>
          <w:sz w:val="24"/>
          <w:szCs w:val="24"/>
        </w:rPr>
        <w:t>2. Термин «этика» появился: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1) в рабовладельческую эпоху;</w:t>
      </w:r>
      <w:r>
        <w:rPr>
          <w:sz w:val="24"/>
          <w:szCs w:val="24"/>
        </w:rPr>
        <w:br/>
        <w:t>2) в античную эпоху;</w:t>
      </w:r>
      <w:r>
        <w:rPr>
          <w:sz w:val="24"/>
          <w:szCs w:val="24"/>
        </w:rPr>
        <w:br/>
        <w:t>3) в средние века;</w:t>
      </w:r>
      <w:r>
        <w:rPr>
          <w:sz w:val="24"/>
          <w:szCs w:val="24"/>
        </w:rPr>
        <w:br/>
        <w:t>4) в эпоху Возрождения;</w:t>
      </w:r>
      <w:r>
        <w:rPr>
          <w:sz w:val="24"/>
          <w:szCs w:val="24"/>
        </w:rPr>
        <w:br/>
        <w:t>5) в Новое время.</w:t>
      </w:r>
    </w:p>
    <w:p w:rsidR="00511424" w:rsidRDefault="00511424" w:rsidP="00511424">
      <w:pPr>
        <w:rPr>
          <w:b/>
          <w:sz w:val="24"/>
          <w:szCs w:val="24"/>
        </w:rPr>
      </w:pPr>
    </w:p>
    <w:p w:rsidR="00511424" w:rsidRDefault="00511424" w:rsidP="00511424">
      <w:pPr>
        <w:rPr>
          <w:sz w:val="24"/>
          <w:szCs w:val="24"/>
        </w:rPr>
      </w:pPr>
      <w:r>
        <w:rPr>
          <w:b/>
          <w:sz w:val="24"/>
          <w:szCs w:val="24"/>
        </w:rPr>
        <w:t>3. Самосовершенствование человека в буддизме происходит через:</w:t>
      </w:r>
      <w:r>
        <w:rPr>
          <w:sz w:val="24"/>
          <w:szCs w:val="24"/>
        </w:rPr>
        <w:br/>
        <w:t>1) самоотречение;      2) самопожертвование;     3) самовоспитание;      4) самообразование;</w:t>
      </w:r>
      <w:r>
        <w:rPr>
          <w:sz w:val="24"/>
          <w:szCs w:val="24"/>
        </w:rPr>
        <w:br/>
        <w:t>5) самобичевание</w:t>
      </w:r>
    </w:p>
    <w:p w:rsidR="00511424" w:rsidRDefault="00511424" w:rsidP="00511424">
      <w:pPr>
        <w:rPr>
          <w:b/>
          <w:sz w:val="24"/>
          <w:szCs w:val="24"/>
        </w:rPr>
      </w:pPr>
    </w:p>
    <w:p w:rsidR="00511424" w:rsidRDefault="00511424" w:rsidP="00511424">
      <w:pPr>
        <w:rPr>
          <w:sz w:val="24"/>
          <w:szCs w:val="24"/>
        </w:rPr>
      </w:pPr>
      <w:r>
        <w:rPr>
          <w:b/>
          <w:sz w:val="24"/>
          <w:szCs w:val="24"/>
        </w:rPr>
        <w:t>4. Главной христианской добродетелью является: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1) вера;   2) надежда;     3) сила;      4) смирение;    5) любовь.</w:t>
      </w:r>
    </w:p>
    <w:p w:rsidR="00511424" w:rsidRDefault="00511424" w:rsidP="00511424">
      <w:pPr>
        <w:jc w:val="both"/>
        <w:rPr>
          <w:b/>
          <w:sz w:val="24"/>
          <w:szCs w:val="24"/>
        </w:rPr>
      </w:pPr>
    </w:p>
    <w:p w:rsidR="00511424" w:rsidRDefault="00511424" w:rsidP="005114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 xml:space="preserve">Социологические школы в этике выводят мораль </w:t>
      </w:r>
      <w:proofErr w:type="gramStart"/>
      <w:r>
        <w:rPr>
          <w:b/>
          <w:bCs/>
          <w:sz w:val="24"/>
          <w:szCs w:val="24"/>
        </w:rPr>
        <w:t>из</w:t>
      </w:r>
      <w:proofErr w:type="gramEnd"/>
      <w:r>
        <w:rPr>
          <w:b/>
          <w:bCs/>
          <w:sz w:val="24"/>
          <w:szCs w:val="24"/>
        </w:rPr>
        <w:t>…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1) Природы человека, его биолого-психологической сущности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2) Космического универсума, природных законов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3) Фактов общественной жизни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proofErr w:type="spellStart"/>
      <w:r>
        <w:rPr>
          <w:sz w:val="24"/>
          <w:szCs w:val="24"/>
        </w:rPr>
        <w:t>Надприродной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сверхличностной</w:t>
      </w:r>
      <w:proofErr w:type="spellEnd"/>
      <w:r>
        <w:rPr>
          <w:sz w:val="24"/>
          <w:szCs w:val="24"/>
        </w:rPr>
        <w:t xml:space="preserve"> реальности</w:t>
      </w:r>
    </w:p>
    <w:p w:rsidR="00511424" w:rsidRDefault="00511424" w:rsidP="00511424">
      <w:pPr>
        <w:rPr>
          <w:b/>
          <w:sz w:val="24"/>
          <w:szCs w:val="24"/>
        </w:rPr>
      </w:pP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>Признание человека выс</w:t>
      </w:r>
      <w:r>
        <w:rPr>
          <w:b/>
          <w:bCs/>
          <w:sz w:val="24"/>
          <w:szCs w:val="24"/>
        </w:rPr>
        <w:softHyphen/>
        <w:t>шей ценностью – это: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1) уважение;      2) гуманизм;       3) законность;               4) социализация.</w:t>
      </w:r>
    </w:p>
    <w:p w:rsidR="00511424" w:rsidRDefault="00511424" w:rsidP="00511424">
      <w:pPr>
        <w:rPr>
          <w:b/>
          <w:sz w:val="24"/>
          <w:szCs w:val="24"/>
        </w:rPr>
      </w:pP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Моральный принцип, заключающийся в бескорыстной любви и заботе о благе другого человека.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1) принцип толерантности;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принцип индивидуализма;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3) принцип коллективизма;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4) принцип альтруизма;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5) принцип индивидуализма.</w:t>
      </w:r>
    </w:p>
    <w:p w:rsidR="00511424" w:rsidRDefault="00511424" w:rsidP="00511424">
      <w:pPr>
        <w:rPr>
          <w:b/>
          <w:sz w:val="24"/>
          <w:szCs w:val="24"/>
        </w:rPr>
      </w:pPr>
    </w:p>
    <w:p w:rsidR="00511424" w:rsidRDefault="00511424" w:rsidP="00511424">
      <w:pPr>
        <w:rPr>
          <w:sz w:val="24"/>
          <w:szCs w:val="24"/>
        </w:rPr>
      </w:pPr>
      <w:r>
        <w:rPr>
          <w:b/>
          <w:sz w:val="24"/>
          <w:szCs w:val="24"/>
        </w:rPr>
        <w:t>8. Все, что служит удовлетворению материальных и духовных потребностей людей, является средством для достижения определенных положительных целей, называется словом: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1) богатство;        2) доброта;         3) добродетель;           4) благо;           5) достаток.</w:t>
      </w:r>
      <w:r>
        <w:rPr>
          <w:sz w:val="24"/>
          <w:szCs w:val="24"/>
        </w:rPr>
        <w:br/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b/>
          <w:bCs/>
          <w:sz w:val="24"/>
          <w:szCs w:val="24"/>
        </w:rPr>
        <w:t>Категория этики, означающая особое моральное отношение человека к самому себе и отношение к нему со стороны общества, окружающих, основанное на признании ценности человека как личности: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1)  Достоинство;          2) Совесть;               3) Долг;              4) Ответственность.</w:t>
      </w:r>
    </w:p>
    <w:p w:rsidR="00511424" w:rsidRDefault="00511424" w:rsidP="00511424">
      <w:pPr>
        <w:jc w:val="both"/>
        <w:rPr>
          <w:b/>
          <w:sz w:val="24"/>
          <w:szCs w:val="24"/>
        </w:rPr>
      </w:pPr>
    </w:p>
    <w:p w:rsidR="00511424" w:rsidRDefault="00511424" w:rsidP="005114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bCs/>
          <w:sz w:val="24"/>
          <w:szCs w:val="24"/>
        </w:rPr>
        <w:t xml:space="preserve">Функция </w:t>
      </w:r>
      <w:proofErr w:type="gramStart"/>
      <w:r>
        <w:rPr>
          <w:b/>
          <w:bCs/>
          <w:sz w:val="24"/>
          <w:szCs w:val="24"/>
        </w:rPr>
        <w:t>морали</w:t>
      </w:r>
      <w:proofErr w:type="gramEnd"/>
      <w:r>
        <w:rPr>
          <w:b/>
          <w:bCs/>
          <w:sz w:val="24"/>
          <w:szCs w:val="24"/>
        </w:rPr>
        <w:t xml:space="preserve"> состоящая в том, что она участвует в формировании человеческой личности, ее самосоз</w:t>
      </w:r>
      <w:r>
        <w:rPr>
          <w:b/>
          <w:bCs/>
          <w:sz w:val="24"/>
          <w:szCs w:val="24"/>
        </w:rPr>
        <w:softHyphen/>
        <w:t>нания.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 регулятивная;             2) прогрессирующая;             3) воспитательная;         4) коммуникативная.</w:t>
      </w:r>
    </w:p>
    <w:p w:rsidR="00511424" w:rsidRDefault="00511424" w:rsidP="00511424">
      <w:pPr>
        <w:jc w:val="both"/>
        <w:rPr>
          <w:b/>
          <w:sz w:val="24"/>
          <w:szCs w:val="24"/>
        </w:rPr>
      </w:pPr>
    </w:p>
    <w:p w:rsidR="00511424" w:rsidRDefault="00511424" w:rsidP="005114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 Сопровождающееся чувством глубокой моральной удовлетворенности переживание полноты бытия – это…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1) добро;          2) любовь;          3) счастье;         4) долг;            5) ответственность.</w:t>
      </w:r>
    </w:p>
    <w:p w:rsidR="00511424" w:rsidRDefault="00511424" w:rsidP="00511424">
      <w:pPr>
        <w:jc w:val="both"/>
        <w:rPr>
          <w:b/>
          <w:sz w:val="24"/>
          <w:szCs w:val="24"/>
        </w:rPr>
      </w:pPr>
    </w:p>
    <w:p w:rsidR="00511424" w:rsidRDefault="00511424" w:rsidP="005114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 Совокупность необходимых профессиональных знаний, умений, навыков и профессионально-важных качеств личности называется: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1) профессиональной мобильностью;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2) профессиональной направленностью;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3) профессиональной компетентностью;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4) профессиональной деформацией;</w:t>
      </w:r>
    </w:p>
    <w:p w:rsidR="00511424" w:rsidRDefault="00511424" w:rsidP="00511424">
      <w:pPr>
        <w:jc w:val="both"/>
        <w:rPr>
          <w:sz w:val="24"/>
          <w:szCs w:val="24"/>
        </w:rPr>
      </w:pPr>
      <w:r>
        <w:rPr>
          <w:sz w:val="24"/>
          <w:szCs w:val="24"/>
        </w:rPr>
        <w:t>5) профессиональной ориентацией</w:t>
      </w:r>
    </w:p>
    <w:p w:rsidR="00511424" w:rsidRDefault="00511424" w:rsidP="00511424">
      <w:pPr>
        <w:rPr>
          <w:sz w:val="24"/>
          <w:szCs w:val="24"/>
        </w:rPr>
      </w:pPr>
      <w:r>
        <w:rPr>
          <w:b/>
          <w:sz w:val="24"/>
          <w:szCs w:val="24"/>
        </w:rPr>
        <w:t>13. Какими нравственными качествами выражается порядочность по отношению к партнеру по общению?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1) вежливостью, деликатностью, тактичностью, учтивостью;</w:t>
      </w:r>
      <w:r>
        <w:rPr>
          <w:sz w:val="24"/>
          <w:szCs w:val="24"/>
        </w:rPr>
        <w:br/>
        <w:t>2) обязательностью, точностью, ответственностью, верностью своему слову;</w:t>
      </w:r>
      <w:r>
        <w:rPr>
          <w:sz w:val="24"/>
          <w:szCs w:val="24"/>
        </w:rPr>
        <w:br/>
        <w:t>3) выполнять не только то, что он должен, но еще и сверх того, что он может;</w:t>
      </w:r>
      <w:r>
        <w:rPr>
          <w:sz w:val="24"/>
          <w:szCs w:val="24"/>
        </w:rPr>
        <w:br/>
        <w:t>4) сдержанностью, предусмотрительностью и приличием;</w:t>
      </w:r>
      <w:r>
        <w:rPr>
          <w:sz w:val="24"/>
          <w:szCs w:val="24"/>
        </w:rPr>
        <w:br/>
        <w:t xml:space="preserve">5) приоритетом общественных интересов </w:t>
      </w:r>
      <w:proofErr w:type="gramStart"/>
      <w:r>
        <w:rPr>
          <w:sz w:val="24"/>
          <w:szCs w:val="24"/>
        </w:rPr>
        <w:t>над</w:t>
      </w:r>
      <w:proofErr w:type="gramEnd"/>
      <w:r>
        <w:rPr>
          <w:sz w:val="24"/>
          <w:szCs w:val="24"/>
        </w:rPr>
        <w:t xml:space="preserve"> личными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>
        <w:rPr>
          <w:b/>
          <w:bCs/>
          <w:sz w:val="24"/>
          <w:szCs w:val="24"/>
        </w:rPr>
        <w:t>В любом профессионально-этическом кодексе присутствуют группы норм, утверждающих ответственность…</w:t>
      </w:r>
    </w:p>
    <w:p w:rsidR="00511424" w:rsidRDefault="00511424" w:rsidP="00511424">
      <w:pPr>
        <w:tabs>
          <w:tab w:val="left" w:pos="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1) Общества – перед специалистами-профессионалами;</w:t>
      </w:r>
    </w:p>
    <w:p w:rsidR="00511424" w:rsidRDefault="00511424" w:rsidP="00511424">
      <w:pPr>
        <w:tabs>
          <w:tab w:val="left" w:pos="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2) Специалистов-профессионалов за результаты труда коллег;</w:t>
      </w:r>
    </w:p>
    <w:p w:rsidR="00511424" w:rsidRDefault="00511424" w:rsidP="00511424">
      <w:pPr>
        <w:tabs>
          <w:tab w:val="left" w:pos="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3) Потребителей продукта или услуг перед специалистами-профессионалами;</w:t>
      </w:r>
    </w:p>
    <w:p w:rsidR="00511424" w:rsidRDefault="00511424" w:rsidP="00511424">
      <w:pPr>
        <w:tabs>
          <w:tab w:val="left" w:pos="990"/>
        </w:tabs>
        <w:jc w:val="both"/>
        <w:rPr>
          <w:sz w:val="24"/>
          <w:szCs w:val="24"/>
        </w:rPr>
      </w:pPr>
      <w:r>
        <w:rPr>
          <w:sz w:val="24"/>
          <w:szCs w:val="24"/>
        </w:rPr>
        <w:t>4) Представителей профессии перед потребителями продукта или услуг.</w:t>
      </w:r>
    </w:p>
    <w:p w:rsidR="00511424" w:rsidRDefault="00511424" w:rsidP="00511424">
      <w:pPr>
        <w:jc w:val="both"/>
        <w:rPr>
          <w:b/>
          <w:sz w:val="24"/>
          <w:szCs w:val="24"/>
        </w:rPr>
      </w:pPr>
    </w:p>
    <w:p w:rsidR="00511424" w:rsidRDefault="00511424" w:rsidP="00511424">
      <w:pPr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15. </w:t>
      </w:r>
      <w:r>
        <w:rPr>
          <w:b/>
          <w:sz w:val="24"/>
          <w:szCs w:val="24"/>
          <w:shd w:val="clear" w:color="auto" w:fill="FFFFFF"/>
        </w:rPr>
        <w:t>Что не включает в себя прикладная этика?</w:t>
      </w:r>
    </w:p>
    <w:p w:rsidR="00511424" w:rsidRDefault="00511424" w:rsidP="0051142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1) нормативную этику;           2) ситуативную этику;          3) профессиональную этику.</w:t>
      </w:r>
    </w:p>
    <w:p w:rsidR="00511424" w:rsidRDefault="00511424" w:rsidP="00511424">
      <w:pPr>
        <w:jc w:val="both"/>
        <w:rPr>
          <w:b/>
          <w:sz w:val="24"/>
          <w:szCs w:val="24"/>
        </w:rPr>
      </w:pPr>
    </w:p>
    <w:p w:rsidR="00511424" w:rsidRDefault="00511424" w:rsidP="005114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16. </w:t>
      </w:r>
      <w:r>
        <w:rPr>
          <w:rStyle w:val="apple-converted-space"/>
          <w:b/>
          <w:sz w:val="24"/>
          <w:szCs w:val="24"/>
        </w:rPr>
        <w:t> </w:t>
      </w:r>
      <w:r>
        <w:rPr>
          <w:b/>
          <w:sz w:val="24"/>
          <w:szCs w:val="24"/>
        </w:rPr>
        <w:t>Если во время разговора старший по возрасту или положению встал, вы: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1) можете продолжить разговор сидя;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должны встать и вести разговор стоя;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3) замолчать и дать ему уйти.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 Если тот, кому позвонили, очень спешит или занят: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 xml:space="preserve">1) он </w:t>
      </w:r>
      <w:proofErr w:type="gramStart"/>
      <w:r>
        <w:rPr>
          <w:sz w:val="24"/>
          <w:szCs w:val="24"/>
        </w:rPr>
        <w:t>должен</w:t>
      </w:r>
      <w:proofErr w:type="gramEnd"/>
      <w:r>
        <w:rPr>
          <w:sz w:val="24"/>
          <w:szCs w:val="24"/>
        </w:rPr>
        <w:t xml:space="preserve"> тем не менее выслушать позвонившего до конца;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извинившись и объяснив причину, он может попросить окончить разговор;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3) попросить окончить разговор без объяснений.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rStyle w:val="apple-converted-space"/>
          <w:b/>
          <w:sz w:val="24"/>
          <w:szCs w:val="24"/>
        </w:rPr>
        <w:t> </w:t>
      </w:r>
      <w:r>
        <w:rPr>
          <w:b/>
          <w:sz w:val="24"/>
          <w:szCs w:val="24"/>
        </w:rPr>
        <w:t>Правила приличия требуют приходить в гости: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1) точно в указанное время;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за четверть часа до указанного времени;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3) через полчаса после указанного времени.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19.</w:t>
      </w:r>
      <w:r>
        <w:rPr>
          <w:rStyle w:val="apple-converted-space"/>
          <w:b/>
          <w:sz w:val="24"/>
          <w:szCs w:val="24"/>
        </w:rPr>
        <w:t> </w:t>
      </w:r>
      <w:r>
        <w:rPr>
          <w:b/>
          <w:sz w:val="24"/>
          <w:szCs w:val="24"/>
        </w:rPr>
        <w:t>Принимающий подарок должен: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1) развернуть его, посмотреть, поблагодарить дарящего и показать подарок гостям;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развернуть его, посмотреть и поблагодарить дарящего;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3) поблагодарить дарящего и, не разворачивая подарка, отложить его в сторону.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20. Право делать дорогие подарки имеют: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1) сослуживцы;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родственники и близкие люди;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 xml:space="preserve">3) любой из </w:t>
      </w:r>
      <w:proofErr w:type="gramStart"/>
      <w:r>
        <w:rPr>
          <w:sz w:val="24"/>
          <w:szCs w:val="24"/>
        </w:rPr>
        <w:t>приглашенных</w:t>
      </w:r>
      <w:proofErr w:type="gramEnd"/>
      <w:r>
        <w:rPr>
          <w:sz w:val="24"/>
          <w:szCs w:val="24"/>
        </w:rPr>
        <w:t xml:space="preserve"> на торжество.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 Кто должен первым протянуть руку для рукопожатия?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lastRenderedPageBreak/>
        <w:t>1) тот, кого представляют;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тот, кому представляют.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22.</w:t>
      </w:r>
      <w:r>
        <w:rPr>
          <w:rStyle w:val="apple-converted-space"/>
          <w:b/>
          <w:sz w:val="24"/>
          <w:szCs w:val="24"/>
        </w:rPr>
        <w:t> </w:t>
      </w:r>
      <w:r>
        <w:rPr>
          <w:b/>
          <w:sz w:val="24"/>
          <w:szCs w:val="24"/>
        </w:rPr>
        <w:t>Если женщину знакомят с мужчиной почетного возраста и положения, то она: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1) должна встать со стула;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2) может не вставать.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23. </w:t>
      </w:r>
      <w:r>
        <w:rPr>
          <w:rStyle w:val="apple-converted-space"/>
          <w:b/>
          <w:sz w:val="24"/>
          <w:szCs w:val="24"/>
        </w:rPr>
        <w:t> </w:t>
      </w:r>
      <w:r>
        <w:rPr>
          <w:b/>
          <w:sz w:val="24"/>
          <w:szCs w:val="24"/>
        </w:rPr>
        <w:t>Кто должен вновь набрать номер телефона при механическом отрыве связи, если разговор еще не закончен?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а) тот, кто звонил;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б) тот, кому звонил;</w:t>
      </w:r>
    </w:p>
    <w:p w:rsidR="00511424" w:rsidRDefault="00511424" w:rsidP="00511424">
      <w:pPr>
        <w:rPr>
          <w:sz w:val="24"/>
          <w:szCs w:val="24"/>
        </w:rPr>
      </w:pPr>
      <w:r>
        <w:rPr>
          <w:sz w:val="24"/>
          <w:szCs w:val="24"/>
        </w:rPr>
        <w:t>в) тот, кто младше по возрасту или положению.</w:t>
      </w:r>
    </w:p>
    <w:p w:rsidR="00511424" w:rsidRDefault="00511424" w:rsidP="00511424">
      <w:pPr>
        <w:rPr>
          <w:sz w:val="24"/>
          <w:szCs w:val="24"/>
        </w:rPr>
      </w:pP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 По каким основаниям отличаются гуманистическая и авторитарная этика?</w:t>
      </w:r>
    </w:p>
    <w:p w:rsidR="00511424" w:rsidRDefault="00511424" w:rsidP="00511424">
      <w:pPr>
        <w:ind w:left="-360" w:right="-365"/>
        <w:jc w:val="center"/>
        <w:rPr>
          <w:b/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тестов</w:t>
      </w: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  <w:r>
        <w:rPr>
          <w:sz w:val="24"/>
          <w:szCs w:val="24"/>
        </w:rPr>
        <w:t>Исходя из 100 балльной шкалы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420"/>
      </w:tblGrid>
      <w:tr w:rsidR="00511424" w:rsidTr="000269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 =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  баллов</w:t>
            </w:r>
          </w:p>
        </w:tc>
      </w:tr>
      <w:tr w:rsidR="00511424" w:rsidTr="000269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 = 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51 до 67 баллов</w:t>
            </w:r>
          </w:p>
        </w:tc>
      </w:tr>
      <w:tr w:rsidR="00511424" w:rsidTr="000269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 = 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68 до 84</w:t>
            </w:r>
          </w:p>
        </w:tc>
      </w:tr>
      <w:tr w:rsidR="00511424" w:rsidTr="000269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 = 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85 до 100</w:t>
            </w:r>
          </w:p>
        </w:tc>
      </w:tr>
    </w:tbl>
    <w:p w:rsidR="00511424" w:rsidRDefault="00511424" w:rsidP="00511424">
      <w:pPr>
        <w:ind w:left="-360" w:right="-185"/>
        <w:rPr>
          <w:sz w:val="24"/>
          <w:szCs w:val="24"/>
        </w:rPr>
      </w:pPr>
    </w:p>
    <w:p w:rsidR="00511424" w:rsidRDefault="00511424" w:rsidP="005114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Групповые и/или индивидуальные творческие задания</w:t>
      </w:r>
    </w:p>
    <w:p w:rsidR="00511424" w:rsidRDefault="00511424" w:rsidP="00511424">
      <w:pPr>
        <w:tabs>
          <w:tab w:val="left" w:pos="2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 групповых и/или индивидуальных творческих заданий</w:t>
      </w:r>
    </w:p>
    <w:p w:rsidR="00511424" w:rsidRDefault="00511424" w:rsidP="00511424">
      <w:pPr>
        <w:shd w:val="clear" w:color="auto" w:fill="FFFFFF"/>
        <w:rPr>
          <w:sz w:val="24"/>
          <w:szCs w:val="24"/>
        </w:rPr>
      </w:pPr>
      <w:smartTag w:uri="urn:schemas-microsoft-com:office:smarttags" w:element="place">
        <w:r>
          <w:rPr>
            <w:sz w:val="24"/>
            <w:szCs w:val="24"/>
            <w:lang w:val="en-US"/>
          </w:rPr>
          <w:t>I</w:t>
        </w:r>
        <w:r>
          <w:rPr>
            <w:sz w:val="24"/>
            <w:szCs w:val="24"/>
          </w:rPr>
          <w:t>.</w:t>
        </w:r>
      </w:smartTag>
      <w:r>
        <w:rPr>
          <w:sz w:val="24"/>
          <w:szCs w:val="24"/>
        </w:rPr>
        <w:t xml:space="preserve"> Подготовьте конспект занятия по социально-нравственному развитию ребенка</w:t>
      </w:r>
    </w:p>
    <w:p w:rsidR="00511424" w:rsidRDefault="00511424" w:rsidP="0051142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 придерживайтесь заданной тематики;</w:t>
      </w:r>
    </w:p>
    <w:p w:rsidR="00511424" w:rsidRDefault="00511424" w:rsidP="0051142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 ограничьте возрастную категорию детей.</w:t>
      </w:r>
    </w:p>
    <w:p w:rsidR="00511424" w:rsidRDefault="00511424" w:rsidP="00511424">
      <w:pPr>
        <w:shd w:val="clear" w:color="auto" w:fill="FFFFFF"/>
        <w:rPr>
          <w:sz w:val="24"/>
          <w:szCs w:val="24"/>
        </w:rPr>
      </w:pPr>
    </w:p>
    <w:p w:rsidR="00511424" w:rsidRDefault="00511424" w:rsidP="00511424">
      <w:pPr>
        <w:numPr>
          <w:ilvl w:val="0"/>
          <w:numId w:val="2"/>
        </w:numPr>
        <w:shd w:val="clear" w:color="auto" w:fill="FFFFFF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формирование ценностей (свобода, ответственность, добро и зло, справедливость, страдание и сострадание, долг, совесть, честь, достоинство, счастье, любовь)</w:t>
      </w:r>
      <w:proofErr w:type="gramEnd"/>
    </w:p>
    <w:p w:rsidR="00511424" w:rsidRDefault="00511424" w:rsidP="00511424">
      <w:pPr>
        <w:numPr>
          <w:ilvl w:val="0"/>
          <w:numId w:val="2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формирование моральных принципов (коллективизма, индивидуализма, гуманизма, альтруизма, толерантности)</w:t>
      </w:r>
    </w:p>
    <w:p w:rsidR="00511424" w:rsidRDefault="00511424" w:rsidP="00511424">
      <w:pPr>
        <w:numPr>
          <w:ilvl w:val="0"/>
          <w:numId w:val="2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развитие национального сознания, патриотизма, эстетического чувства прекрасного, ценностного отношения к природе;</w:t>
      </w:r>
    </w:p>
    <w:p w:rsidR="00511424" w:rsidRDefault="00511424" w:rsidP="00511424">
      <w:pPr>
        <w:numPr>
          <w:ilvl w:val="0"/>
          <w:numId w:val="2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формирование моральных норм и правил поведения: этика межличностного общения, имидж, этикет.   </w:t>
      </w:r>
    </w:p>
    <w:p w:rsidR="00511424" w:rsidRDefault="00511424" w:rsidP="00511424">
      <w:pPr>
        <w:shd w:val="clear" w:color="auto" w:fill="FFFFFF"/>
        <w:rPr>
          <w:sz w:val="24"/>
          <w:szCs w:val="24"/>
        </w:rPr>
      </w:pPr>
    </w:p>
    <w:p w:rsidR="00511424" w:rsidRDefault="00511424" w:rsidP="0051142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Подготовьте теоретическую работу по заданной теме, представьте подробно разработку (пример задания, метода, теста) в данном направлении. </w:t>
      </w:r>
    </w:p>
    <w:p w:rsidR="00511424" w:rsidRDefault="00511424" w:rsidP="00511424">
      <w:pPr>
        <w:numPr>
          <w:ilvl w:val="0"/>
          <w:numId w:val="3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Проанализируйте методы исследования культуры поведения детей. </w:t>
      </w:r>
    </w:p>
    <w:p w:rsidR="00511424" w:rsidRDefault="00511424" w:rsidP="00511424">
      <w:pPr>
        <w:numPr>
          <w:ilvl w:val="0"/>
          <w:numId w:val="3"/>
        </w:numPr>
        <w:shd w:val="clear" w:color="auto" w:fill="FFFFFF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Представьте основные средства</w:t>
      </w:r>
      <w:proofErr w:type="gramEnd"/>
      <w:r>
        <w:rPr>
          <w:sz w:val="24"/>
          <w:szCs w:val="24"/>
        </w:rPr>
        <w:t xml:space="preserve"> коррекции поведения детей.</w:t>
      </w:r>
    </w:p>
    <w:p w:rsidR="00511424" w:rsidRDefault="00511424" w:rsidP="00511424">
      <w:pPr>
        <w:numPr>
          <w:ilvl w:val="0"/>
          <w:numId w:val="3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Основные методы нравственного воспитания детей (дошкольников, школьников).</w:t>
      </w:r>
    </w:p>
    <w:p w:rsidR="00511424" w:rsidRDefault="00511424" w:rsidP="00511424">
      <w:pPr>
        <w:numPr>
          <w:ilvl w:val="0"/>
          <w:numId w:val="3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Способы активизации общения дошкольников с нару</w:t>
      </w:r>
      <w:r>
        <w:rPr>
          <w:sz w:val="24"/>
          <w:szCs w:val="24"/>
        </w:rPr>
        <w:softHyphen/>
        <w:t>шениями в развитии.</w:t>
      </w:r>
    </w:p>
    <w:p w:rsidR="00511424" w:rsidRDefault="00511424" w:rsidP="00511424">
      <w:pPr>
        <w:numPr>
          <w:ilvl w:val="0"/>
          <w:numId w:val="3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Разработайте диагностические задания исследования нравственной культуры педагогов.</w:t>
      </w:r>
    </w:p>
    <w:p w:rsidR="00511424" w:rsidRDefault="00511424" w:rsidP="00511424">
      <w:pPr>
        <w:numPr>
          <w:ilvl w:val="0"/>
          <w:numId w:val="3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Использование народных традиций в нравственном воспитании.</w:t>
      </w:r>
    </w:p>
    <w:p w:rsidR="00511424" w:rsidRDefault="00511424" w:rsidP="00511424">
      <w:pPr>
        <w:numPr>
          <w:ilvl w:val="0"/>
          <w:numId w:val="3"/>
        </w:numPr>
        <w:shd w:val="clear" w:color="auto" w:fill="FFFFFF"/>
        <w:ind w:left="0"/>
        <w:rPr>
          <w:sz w:val="24"/>
          <w:szCs w:val="24"/>
        </w:rPr>
      </w:pPr>
      <w:r>
        <w:rPr>
          <w:sz w:val="24"/>
          <w:szCs w:val="24"/>
        </w:rPr>
        <w:t>Виды работы по формированию нравственного поведения.</w:t>
      </w:r>
    </w:p>
    <w:p w:rsidR="00511424" w:rsidRDefault="00511424" w:rsidP="00511424">
      <w:pPr>
        <w:shd w:val="clear" w:color="auto" w:fill="FFFFFF"/>
        <w:rPr>
          <w:sz w:val="24"/>
          <w:szCs w:val="24"/>
        </w:rPr>
      </w:pPr>
    </w:p>
    <w:p w:rsidR="00511424" w:rsidRDefault="00511424" w:rsidP="00511424">
      <w:pPr>
        <w:pStyle w:val="a3"/>
        <w:spacing w:before="0" w:beforeAutospacing="0" w:after="0" w:afterAutospacing="0"/>
        <w:jc w:val="both"/>
      </w:pPr>
      <w:r>
        <w:rPr>
          <w:b/>
        </w:rPr>
        <w:t>План конспекта занятия</w:t>
      </w:r>
      <w:r>
        <w:t>:</w:t>
      </w:r>
    </w:p>
    <w:p w:rsidR="00511424" w:rsidRDefault="00511424" w:rsidP="00511424">
      <w:pPr>
        <w:pStyle w:val="a3"/>
        <w:spacing w:before="0" w:beforeAutospacing="0" w:after="0" w:afterAutospacing="0"/>
        <w:jc w:val="both"/>
      </w:pPr>
      <w:r>
        <w:t xml:space="preserve">Тема </w:t>
      </w:r>
    </w:p>
    <w:p w:rsidR="00511424" w:rsidRDefault="00511424" w:rsidP="00511424">
      <w:pPr>
        <w:pStyle w:val="a3"/>
        <w:spacing w:before="0" w:beforeAutospacing="0" w:after="0" w:afterAutospacing="0"/>
        <w:jc w:val="both"/>
      </w:pPr>
      <w:r>
        <w:t>Цели и задачи занятия</w:t>
      </w:r>
    </w:p>
    <w:p w:rsidR="00511424" w:rsidRDefault="00511424" w:rsidP="00511424">
      <w:pPr>
        <w:pStyle w:val="a3"/>
        <w:spacing w:before="0" w:beforeAutospacing="0" w:after="0" w:afterAutospacing="0"/>
        <w:jc w:val="both"/>
      </w:pPr>
      <w:r>
        <w:t xml:space="preserve">Методические приемы </w:t>
      </w:r>
    </w:p>
    <w:p w:rsidR="00511424" w:rsidRDefault="00511424" w:rsidP="00511424">
      <w:pPr>
        <w:pStyle w:val="a3"/>
        <w:spacing w:before="0" w:beforeAutospacing="0" w:after="0" w:afterAutospacing="0"/>
        <w:jc w:val="both"/>
      </w:pPr>
      <w:r>
        <w:t>Оборудование</w:t>
      </w:r>
    </w:p>
    <w:p w:rsidR="00511424" w:rsidRDefault="00511424" w:rsidP="00511424">
      <w:pPr>
        <w:pStyle w:val="a3"/>
        <w:spacing w:before="0" w:beforeAutospacing="0" w:after="0" w:afterAutospacing="0"/>
        <w:jc w:val="both"/>
      </w:pPr>
      <w:r>
        <w:t>Предварительная работа</w:t>
      </w:r>
    </w:p>
    <w:p w:rsidR="00511424" w:rsidRDefault="00511424" w:rsidP="00511424">
      <w:pPr>
        <w:pStyle w:val="a3"/>
        <w:spacing w:before="0" w:beforeAutospacing="0" w:after="0" w:afterAutospacing="0"/>
        <w:jc w:val="both"/>
      </w:pPr>
      <w:r>
        <w:t>Ход занятия</w:t>
      </w:r>
    </w:p>
    <w:p w:rsidR="00511424" w:rsidRDefault="00511424" w:rsidP="0051142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Итог занятия</w:t>
      </w:r>
    </w:p>
    <w:p w:rsidR="00511424" w:rsidRDefault="00511424" w:rsidP="00511424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Список используемой литературы</w:t>
      </w:r>
    </w:p>
    <w:p w:rsidR="00511424" w:rsidRDefault="00511424" w:rsidP="00511424">
      <w:pPr>
        <w:jc w:val="both"/>
        <w:rPr>
          <w:sz w:val="24"/>
          <w:szCs w:val="24"/>
        </w:rPr>
      </w:pPr>
    </w:p>
    <w:p w:rsidR="00511424" w:rsidRDefault="00511424" w:rsidP="00511424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511424" w:rsidRDefault="00511424" w:rsidP="00511424">
      <w:pPr>
        <w:widowControl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Алгоритм оценивания групповых и/или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индивидуальных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873"/>
      </w:tblGrid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Грамотное оформление работы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Точность </w:t>
            </w:r>
            <w:r>
              <w:rPr>
                <w:spacing w:val="-1"/>
                <w:sz w:val="24"/>
                <w:szCs w:val="24"/>
              </w:rPr>
              <w:t xml:space="preserve">изложения содержания </w:t>
            </w:r>
            <w:r>
              <w:rPr>
                <w:spacing w:val="-44"/>
                <w:sz w:val="24"/>
                <w:szCs w:val="24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особенностей сделано с указанием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смысловые блоки (разделы,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главы)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  <w:r>
              <w:rPr>
                <w:sz w:val="24"/>
                <w:szCs w:val="24"/>
              </w:rPr>
              <w:tab/>
              <w:t xml:space="preserve"> заданному объёму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стилю и жанру текста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511424" w:rsidRDefault="00511424" w:rsidP="00511424">
      <w:pPr>
        <w:jc w:val="center"/>
        <w:rPr>
          <w:b/>
          <w:sz w:val="24"/>
          <w:szCs w:val="24"/>
        </w:rPr>
      </w:pPr>
    </w:p>
    <w:p w:rsidR="00511424" w:rsidRDefault="00511424" w:rsidP="005114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Доклад, выступление, сообщение 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семинаре</w:t>
      </w:r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Правовой статус и профессиональные  функции  педагога-психолога в образовательном  учреждении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Основные виды профессиональной деятельности  педагога-психолога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Этика  психолого-педагогического сопровождения учебно-воспитательного процесса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Основные правила  работы с  субъектами образовательного процесса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Модель   компетентного  педагога-психолога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Этико-психологические проблемы диагностики уровня развитости и воспитанности  учащихся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Формы и методы  исследования групповых особенностей коллективов учащихся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Алгоритм ознакомления учащихся с результатами психологической диагностики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Этика консультативной работы педагога-психолога в образовательном  учреждении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Регламент работы психолога: нормативные документы, локальные акты, приказы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Критерии оценки профессиональной компетентности педагога-психолога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Этика  взаимоотношений  педагога-психолога с партнерами по организации УВП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Ошибки в диагностической работе  педагога-психолога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Этика индивидуального консультирования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Этика групповых консультаций.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Социально-психологический тренинг в школе: этико-психологические и организационные проблемы 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Вредные  привычки: этика оценки, профилактика и коррекция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Коррекция  акцентуаций характера в работе практического психолога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Этика и психология коррекция </w:t>
      </w:r>
      <w:proofErr w:type="spellStart"/>
      <w:r>
        <w:rPr>
          <w:sz w:val="24"/>
          <w:szCs w:val="24"/>
        </w:rPr>
        <w:t>девиантного</w:t>
      </w:r>
      <w:proofErr w:type="spellEnd"/>
      <w:r>
        <w:rPr>
          <w:sz w:val="24"/>
          <w:szCs w:val="24"/>
        </w:rPr>
        <w:t xml:space="preserve"> поведения</w:t>
      </w:r>
    </w:p>
    <w:p w:rsidR="00511424" w:rsidRDefault="00511424" w:rsidP="00511424">
      <w:pPr>
        <w:widowControl w:val="0"/>
        <w:numPr>
          <w:ilvl w:val="0"/>
          <w:numId w:val="4"/>
        </w:numPr>
        <w:suppressAutoHyphens/>
        <w:snapToGrid w:val="0"/>
        <w:rPr>
          <w:sz w:val="24"/>
          <w:szCs w:val="24"/>
        </w:rPr>
      </w:pPr>
      <w:r>
        <w:rPr>
          <w:sz w:val="24"/>
          <w:szCs w:val="24"/>
        </w:rPr>
        <w:t>Этика психолого-педагогической работы с  родителями</w:t>
      </w:r>
    </w:p>
    <w:p w:rsidR="00511424" w:rsidRDefault="00511424" w:rsidP="00511424">
      <w:pPr>
        <w:rPr>
          <w:sz w:val="24"/>
          <w:szCs w:val="24"/>
        </w:rPr>
      </w:pPr>
    </w:p>
    <w:p w:rsidR="00511424" w:rsidRDefault="00511424" w:rsidP="00511424">
      <w:pPr>
        <w:rPr>
          <w:sz w:val="24"/>
          <w:szCs w:val="24"/>
        </w:rPr>
      </w:pPr>
      <w:r>
        <w:rPr>
          <w:b/>
          <w:sz w:val="24"/>
          <w:szCs w:val="24"/>
        </w:rPr>
        <w:t>Критерии и показатели, используемые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при оценивании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511424" w:rsidTr="0002699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 структуре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511424" w:rsidTr="0002699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 самостоятельной работы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бакалавра, представляющий собой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публичное выступление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представлению </w:t>
            </w:r>
            <w:r>
              <w:rPr>
                <w:sz w:val="24"/>
                <w:szCs w:val="24"/>
              </w:rPr>
              <w:lastRenderedPageBreak/>
              <w:t>полученных результатов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сообщение (выступление);</w:t>
            </w:r>
          </w:p>
          <w:p w:rsidR="00511424" w:rsidRDefault="00511424" w:rsidP="00026994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вопросы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докладчику;</w:t>
            </w:r>
          </w:p>
          <w:p w:rsidR="00511424" w:rsidRDefault="00511424" w:rsidP="00026994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комментарии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замечания к докладчику; </w:t>
            </w:r>
            <w:r>
              <w:rPr>
                <w:sz w:val="24"/>
                <w:szCs w:val="24"/>
              </w:rPr>
              <w:lastRenderedPageBreak/>
              <w:t>обсуждение содержания доклада,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теоретических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методических достоинств и недостатков, дополнения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замечания по </w:t>
            </w:r>
            <w:r>
              <w:rPr>
                <w:spacing w:val="-3"/>
                <w:sz w:val="24"/>
                <w:szCs w:val="24"/>
              </w:rPr>
              <w:t>нему;</w:t>
            </w:r>
          </w:p>
          <w:p w:rsidR="00511424" w:rsidRDefault="00511424" w:rsidP="00026994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ответное заключительное слово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докладчика;</w:t>
            </w:r>
          </w:p>
          <w:p w:rsidR="00511424" w:rsidRDefault="00511424" w:rsidP="00026994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заключение преподавателя</w:t>
            </w:r>
          </w:p>
        </w:tc>
      </w:tr>
    </w:tbl>
    <w:p w:rsidR="00511424" w:rsidRDefault="00511424" w:rsidP="00511424">
      <w:pPr>
        <w:widowControl w:val="0"/>
        <w:jc w:val="center"/>
        <w:outlineLvl w:val="1"/>
        <w:rPr>
          <w:b/>
          <w:bCs/>
          <w:sz w:val="24"/>
          <w:szCs w:val="24"/>
        </w:rPr>
      </w:pPr>
    </w:p>
    <w:p w:rsidR="00511424" w:rsidRDefault="00511424" w:rsidP="00511424">
      <w:pPr>
        <w:widowControl w:val="0"/>
        <w:jc w:val="center"/>
        <w:outlineLvl w:val="1"/>
        <w:rPr>
          <w:sz w:val="24"/>
          <w:szCs w:val="24"/>
        </w:rPr>
      </w:pPr>
      <w:r>
        <w:rPr>
          <w:b/>
          <w:bCs/>
          <w:sz w:val="24"/>
          <w:szCs w:val="24"/>
        </w:rPr>
        <w:t>Алгоритм оценивания выступления, сообщения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 семинаре (по 5-балльной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системе)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этом: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 тезиса в теории управления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проектами.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описания и сравнения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 использования исследуемого тезиса в мировой и российской практике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 проектами (в случае отсутствия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российских примеров, приводится не менее двух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 из мировой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Подача</w:t>
            </w:r>
            <w:r>
              <w:rPr>
                <w:spacing w:val="-2"/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511424" w:rsidRDefault="00511424" w:rsidP="00511424">
      <w:pPr>
        <w:tabs>
          <w:tab w:val="left" w:pos="540"/>
        </w:tabs>
        <w:jc w:val="center"/>
        <w:rPr>
          <w:b/>
          <w:sz w:val="24"/>
          <w:szCs w:val="24"/>
        </w:rPr>
      </w:pPr>
    </w:p>
    <w:p w:rsidR="00511424" w:rsidRDefault="00511424" w:rsidP="00511424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 для эссе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В чем заключаются общественно значимые функции педагога, его роль в решении общественных задач?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Что является самой существенной особенностью профессионально-педагогической деятельности?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На что направлена коммуникативная функция педагогической деятельности?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proofErr w:type="gramStart"/>
      <w:r>
        <w:t>Что представляет собой «оптимальное педагогической общение» (А.А. Леонтьев)?</w:t>
      </w:r>
      <w:proofErr w:type="gramEnd"/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Что определяет характер взаимоотношений между учителем и учениками? Между самими учениками?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В чем заключаются психолого-педагогические принципы общения, способные принципиально изменить урочную систему образования, «</w:t>
      </w:r>
      <w:proofErr w:type="spellStart"/>
      <w:r>
        <w:t>монологичность</w:t>
      </w:r>
      <w:proofErr w:type="spellEnd"/>
      <w:r>
        <w:t>» учителя?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 чему сводится роль учителя в концепции гуманистической психологии (К. </w:t>
      </w:r>
      <w:proofErr w:type="spellStart"/>
      <w:r>
        <w:t>Роджерс</w:t>
      </w:r>
      <w:proofErr w:type="spellEnd"/>
      <w:r>
        <w:t>)?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Какие задачи решаются в педагогическом диалоге?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В чем особенности педагогического диалогического общения? 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lastRenderedPageBreak/>
        <w:t>Какие личностные проявления учителя могут испортить впечатление от его внешней привлекательности? Приведите примеры из своих школьных наблюдений.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Прокомментируйте принцип «принимать ребенка таким, каков он есть». Подтвердите его конструктивность примерами из своих наблюдений.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Какая система психолого-педагогических факторов влияет на формирование доверительных отношений учителя и учащихся? Какие из них облегчают, а какие осложняют этот процесс?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Какие личностные качества помогают учителю устанавливать психологический контакт с детьми?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 В чем заключаются функции невербального поведения личности в общении и межличностном познании?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Какую роль относят элементам невербального поведения?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Какие </w:t>
      </w:r>
      <w:proofErr w:type="gramStart"/>
      <w:r>
        <w:t>эффекты</w:t>
      </w:r>
      <w:proofErr w:type="gramEnd"/>
      <w:r>
        <w:t xml:space="preserve"> и </w:t>
      </w:r>
      <w:proofErr w:type="gramStart"/>
      <w:r>
        <w:t>каким</w:t>
      </w:r>
      <w:proofErr w:type="gramEnd"/>
      <w:r>
        <w:t xml:space="preserve"> образом воздействуют на тех, кто слушает сообщение?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Какую роль выполняет атрибуция в коммуникативном процессе?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В каких случаях можно изменить позицию аудитории, если ее мнение сильно отличается от мнения «коммуникатора»?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Какова структура межличностного восприятия в коммуникативном процессе?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Что скрывается за речевой агрессией учителя?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Какие из признаков негативной установки на восприятие учеников Вы наблюдали в школе?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Какие личностные проявления учителя могут испортить впечатление от его внешней привлекательности? Приведите примеры из своих школьных наблюдений.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Надо ли учителю выражать свои чувства воспитанникам?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Какие рекомендации Вы могли бы дать учителю, чтобы помочь ему преодолеть негативное к себе отношение школьников?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Какие личностные качества помогают учителю устанавливать психологический контакт с детьми?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Приведите варианты педагогически целесообразных речевых реакций, выражающих похвалу и критику в адрес школьника.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Происхождение терминов «этика», «мораль», «нравственность»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Историческое изменение предмета этики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 Структура этики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Становление и оформление философско-этического мировоззрения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 Развитие морали в античной философии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Этические воззрения в эпоху средневековья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 Этика Нового времени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 Понимание природы свободы: светские и религиозные варианты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Соотношение внешней и внутренней свободы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Свобода и ответственность</w:t>
      </w:r>
    </w:p>
    <w:p w:rsidR="00511424" w:rsidRDefault="00511424" w:rsidP="00511424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 Профессионализм как нравственная черта личности</w:t>
      </w:r>
    </w:p>
    <w:p w:rsidR="00511424" w:rsidRDefault="00511424" w:rsidP="00511424">
      <w:pPr>
        <w:pStyle w:val="a3"/>
        <w:spacing w:before="0" w:beforeAutospacing="0" w:after="0" w:afterAutospacing="0"/>
      </w:pPr>
    </w:p>
    <w:p w:rsidR="00511424" w:rsidRDefault="00511424" w:rsidP="00511424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и показатели, используемые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при оценивании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эссе</w:t>
      </w:r>
    </w:p>
    <w:tbl>
      <w:tblPr>
        <w:tblW w:w="936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0"/>
        <w:gridCol w:w="4680"/>
      </w:tblGrid>
      <w:tr w:rsidR="00511424" w:rsidTr="00026994">
        <w:trPr>
          <w:trHeight w:hRule="exact" w:val="7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структуре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511424" w:rsidTr="00026994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ind w:right="17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Эссе (письменная </w:t>
            </w:r>
            <w:r>
              <w:rPr>
                <w:spacing w:val="-1"/>
                <w:sz w:val="24"/>
                <w:szCs w:val="24"/>
              </w:rPr>
              <w:t xml:space="preserve">работа) должно </w:t>
            </w:r>
            <w:r>
              <w:rPr>
                <w:sz w:val="24"/>
                <w:szCs w:val="24"/>
              </w:rPr>
              <w:t>содержать</w:t>
            </w:r>
          </w:p>
          <w:p w:rsidR="00511424" w:rsidRDefault="00511424" w:rsidP="00026994">
            <w:pPr>
              <w:widowControl w:val="0"/>
              <w:spacing w:line="276" w:lineRule="auto"/>
              <w:ind w:right="17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Оригинальный взгляд автора на предмет</w:t>
            </w:r>
          </w:p>
          <w:p w:rsidR="00511424" w:rsidRDefault="00511424" w:rsidP="00026994">
            <w:pPr>
              <w:widowControl w:val="0"/>
              <w:tabs>
                <w:tab w:val="left" w:pos="1756"/>
              </w:tabs>
              <w:spacing w:line="276" w:lineRule="auto"/>
              <w:ind w:right="17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Исследования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может </w:t>
            </w:r>
            <w:r>
              <w:rPr>
                <w:spacing w:val="3"/>
                <w:sz w:val="24"/>
                <w:szCs w:val="24"/>
              </w:rPr>
              <w:t xml:space="preserve">не </w:t>
            </w:r>
            <w:r>
              <w:rPr>
                <w:spacing w:val="-1"/>
                <w:sz w:val="24"/>
                <w:szCs w:val="24"/>
              </w:rPr>
              <w:t xml:space="preserve">совпадать </w:t>
            </w:r>
            <w:r>
              <w:rPr>
                <w:sz w:val="24"/>
                <w:szCs w:val="24"/>
              </w:rPr>
              <w:t xml:space="preserve">с  нормативной» (общепринятой) точкой  зрения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него.</w:t>
            </w:r>
          </w:p>
          <w:p w:rsidR="00511424" w:rsidRDefault="00511424" w:rsidP="00026994">
            <w:pPr>
              <w:widowControl w:val="0"/>
              <w:tabs>
                <w:tab w:val="left" w:pos="763"/>
                <w:tab w:val="left" w:pos="1209"/>
              </w:tabs>
              <w:spacing w:line="276" w:lineRule="auto"/>
              <w:ind w:right="17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Эссе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франц.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 w:rsidRPr="00DC699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 xml:space="preserve">опыт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 xml:space="preserve">набросок, </w:t>
            </w:r>
            <w:r>
              <w:rPr>
                <w:spacing w:val="1"/>
                <w:sz w:val="24"/>
                <w:szCs w:val="24"/>
              </w:rPr>
              <w:t>жанр</w:t>
            </w:r>
          </w:p>
          <w:p w:rsidR="00511424" w:rsidRDefault="00511424" w:rsidP="00026994">
            <w:pPr>
              <w:widowControl w:val="0"/>
              <w:spacing w:line="276" w:lineRule="auto"/>
              <w:ind w:right="17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философской, литературно-критической, историко-биографической, публицистической</w:t>
            </w:r>
          </w:p>
          <w:p w:rsidR="00511424" w:rsidRDefault="00511424" w:rsidP="00026994">
            <w:pPr>
              <w:widowControl w:val="0"/>
              <w:spacing w:line="276" w:lineRule="auto"/>
              <w:ind w:right="17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прозы, </w:t>
            </w:r>
            <w:proofErr w:type="gramStart"/>
            <w:r>
              <w:rPr>
                <w:sz w:val="24"/>
                <w:szCs w:val="24"/>
              </w:rPr>
              <w:t>сочетающий</w:t>
            </w:r>
            <w:proofErr w:type="gramEnd"/>
            <w:r>
              <w:rPr>
                <w:sz w:val="24"/>
                <w:szCs w:val="24"/>
              </w:rPr>
              <w:t xml:space="preserve"> подчеркнуто</w:t>
            </w:r>
          </w:p>
          <w:p w:rsidR="00511424" w:rsidRDefault="00511424" w:rsidP="00026994">
            <w:pPr>
              <w:widowControl w:val="0"/>
              <w:spacing w:line="276" w:lineRule="auto"/>
              <w:ind w:right="17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индивидуальную позицию автора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proofErr w:type="gramStart"/>
            <w:r>
              <w:rPr>
                <w:sz w:val="24"/>
                <w:szCs w:val="24"/>
              </w:rPr>
              <w:t>непринужденным</w:t>
            </w:r>
            <w:proofErr w:type="gramEnd"/>
            <w:r>
              <w:rPr>
                <w:sz w:val="24"/>
                <w:szCs w:val="24"/>
              </w:rPr>
              <w:t>, часто парадоксальным</w:t>
            </w:r>
          </w:p>
          <w:p w:rsidR="00511424" w:rsidRDefault="00511424" w:rsidP="00026994">
            <w:pPr>
              <w:widowControl w:val="0"/>
              <w:spacing w:line="276" w:lineRule="auto"/>
              <w:ind w:right="17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изложением, ориентированным на разговорную речь.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 эссе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желательно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сопровождать аналитическим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фактическим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материалом, подтверждающим выводы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постановки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раскрытия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темы </w:t>
            </w:r>
            <w:r>
              <w:rPr>
                <w:sz w:val="24"/>
                <w:szCs w:val="24"/>
              </w:rPr>
              <w:t>повышают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 работы.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Иллюстративный материал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должен </w:t>
            </w:r>
            <w:r>
              <w:rPr>
                <w:sz w:val="24"/>
                <w:szCs w:val="24"/>
              </w:rPr>
              <w:t>иметь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конкретный характер. 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 разделения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 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разделы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(параграфы)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 должны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 пронумерованы.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основного материала</w:t>
            </w:r>
            <w:r>
              <w:rPr>
                <w:spacing w:val="-1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риводятся выводы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рекомендации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Работа должна сопровождаться перечнем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изученной литературы (отечественной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proofErr w:type="gramEnd"/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зарубежной): монографий, учебников, статей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научной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периодике, электронных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ресурсов.</w:t>
            </w:r>
            <w:proofErr w:type="gramEnd"/>
            <w:r>
              <w:rPr>
                <w:sz w:val="24"/>
                <w:szCs w:val="24"/>
              </w:rPr>
              <w:t xml:space="preserve"> Ссылки 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 обязательны (оформляются</w:t>
            </w:r>
            <w:r>
              <w:rPr>
                <w:spacing w:val="-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 соответствии 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ГОСТ). </w:t>
            </w:r>
          </w:p>
        </w:tc>
      </w:tr>
    </w:tbl>
    <w:p w:rsidR="00511424" w:rsidRDefault="00511424" w:rsidP="00511424">
      <w:pPr>
        <w:widowControl w:val="0"/>
        <w:jc w:val="center"/>
        <w:rPr>
          <w:b/>
          <w:sz w:val="24"/>
          <w:szCs w:val="24"/>
          <w:lang w:val="en-US"/>
        </w:rPr>
      </w:pPr>
    </w:p>
    <w:p w:rsidR="00511424" w:rsidRDefault="00511424" w:rsidP="00511424">
      <w:pPr>
        <w:widowControl w:val="0"/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Алгоритм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4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эссе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стандартному формату</w:t>
            </w:r>
            <w:r>
              <w:rPr>
                <w:rFonts w:eastAsia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представления </w:t>
            </w:r>
          </w:p>
          <w:p w:rsidR="00511424" w:rsidRDefault="00511424" w:rsidP="00026994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Объём эссе – 2-7 стр. 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Шрифт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Times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7"/>
                <w:sz w:val="24"/>
                <w:szCs w:val="24"/>
              </w:rPr>
              <w:t>New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Roman</w:t>
            </w:r>
            <w:r>
              <w:rPr>
                <w:rFonts w:eastAsia="Times New Roman"/>
                <w:sz w:val="24"/>
                <w:szCs w:val="24"/>
              </w:rPr>
              <w:t xml:space="preserve"> 12 кегль, интервал 1,5</w:t>
            </w: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строки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 разделено на смысловые части 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наличествует логика рассуждений при переходе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одной части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другой.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Сделаны промежуточные и конечные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tabs>
                <w:tab w:val="left" w:pos="1175"/>
                <w:tab w:val="left" w:pos="3331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Наличие сформулированного рассматриваемого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теоретического положения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(тезиса):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11424" w:rsidRDefault="00511424" w:rsidP="00026994">
            <w:pPr>
              <w:widowControl w:val="0"/>
              <w:tabs>
                <w:tab w:val="left" w:pos="1175"/>
                <w:tab w:val="left" w:pos="3331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определено место исследуемого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 тезиса 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теории</w:t>
            </w:r>
          </w:p>
          <w:p w:rsidR="00511424" w:rsidRDefault="00511424" w:rsidP="00026994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-обозначен </w:t>
            </w:r>
            <w:r>
              <w:rPr>
                <w:spacing w:val="-2"/>
                <w:sz w:val="24"/>
                <w:szCs w:val="24"/>
              </w:rPr>
              <w:t xml:space="preserve">круг </w:t>
            </w:r>
            <w:r>
              <w:rPr>
                <w:spacing w:val="-1"/>
                <w:sz w:val="24"/>
                <w:szCs w:val="24"/>
              </w:rPr>
              <w:t xml:space="preserve">понятий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терминов,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необходимых </w:t>
            </w:r>
            <w:r>
              <w:rPr>
                <w:spacing w:val="-1"/>
                <w:sz w:val="24"/>
                <w:szCs w:val="24"/>
              </w:rPr>
              <w:t xml:space="preserve">для описания </w:t>
            </w:r>
            <w:r>
              <w:rPr>
                <w:spacing w:val="-2"/>
                <w:sz w:val="24"/>
                <w:szCs w:val="24"/>
              </w:rPr>
              <w:t>исследуемого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тезиса;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Приведены </w:t>
            </w:r>
            <w:r>
              <w:rPr>
                <w:spacing w:val="-1"/>
                <w:sz w:val="24"/>
                <w:szCs w:val="24"/>
              </w:rPr>
              <w:t xml:space="preserve">описания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сравнения примеров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использования исследуемого тезиса в мировой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практике: </w:t>
            </w:r>
            <w:r>
              <w:rPr>
                <w:spacing w:val="-2"/>
                <w:sz w:val="24"/>
                <w:szCs w:val="24"/>
              </w:rPr>
              <w:t xml:space="preserve">применен </w:t>
            </w:r>
            <w:r>
              <w:rPr>
                <w:spacing w:val="-1"/>
                <w:sz w:val="24"/>
                <w:szCs w:val="24"/>
              </w:rPr>
              <w:t xml:space="preserve">аппарат сравнительных </w:t>
            </w:r>
            <w:r>
              <w:rPr>
                <w:sz w:val="24"/>
                <w:szCs w:val="24"/>
              </w:rPr>
              <w:t xml:space="preserve">характеристик. </w:t>
            </w:r>
          </w:p>
          <w:p w:rsidR="00511424" w:rsidRDefault="00511424" w:rsidP="00026994">
            <w:pPr>
              <w:widowControl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описания и сравнения примеров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исследуемого тезиса в мировой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практике: оценена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эффективность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line="276" w:lineRule="auto"/>
              <w:rPr>
                <w:spacing w:val="-1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Индивидуальная </w:t>
            </w:r>
            <w:r>
              <w:rPr>
                <w:spacing w:val="-2"/>
                <w:sz w:val="24"/>
                <w:szCs w:val="24"/>
              </w:rPr>
              <w:t xml:space="preserve">точка </w:t>
            </w:r>
            <w:r>
              <w:rPr>
                <w:spacing w:val="-1"/>
                <w:sz w:val="24"/>
                <w:szCs w:val="24"/>
              </w:rPr>
              <w:t xml:space="preserve">зрения, </w:t>
            </w:r>
            <w:r>
              <w:rPr>
                <w:spacing w:val="-2"/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комментарии:</w:t>
            </w:r>
          </w:p>
          <w:p w:rsidR="00511424" w:rsidRDefault="00511424" w:rsidP="00026994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структурированность;</w:t>
            </w:r>
          </w:p>
          <w:p w:rsidR="00511424" w:rsidRDefault="00511424" w:rsidP="00026994">
            <w:pPr>
              <w:widowControl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-приоритетность;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</w:t>
            </w:r>
            <w:proofErr w:type="spellStart"/>
            <w:r>
              <w:rPr>
                <w:sz w:val="24"/>
                <w:szCs w:val="24"/>
                <w:lang w:val="en-US"/>
              </w:rPr>
              <w:t>снованность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511424" w:rsidRDefault="00511424" w:rsidP="00511424">
      <w:pPr>
        <w:jc w:val="center"/>
        <w:rPr>
          <w:b/>
          <w:sz w:val="24"/>
          <w:szCs w:val="24"/>
        </w:rPr>
      </w:pPr>
    </w:p>
    <w:p w:rsidR="00511424" w:rsidRDefault="00511424" w:rsidP="0051142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en-US"/>
        </w:rPr>
        <w:t>Презентация</w:t>
      </w:r>
      <w:proofErr w:type="spellEnd"/>
    </w:p>
    <w:p w:rsidR="00511424" w:rsidRDefault="00511424" w:rsidP="0051142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Темы: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Этические модели межличностных отношений.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Этические технологии установления контактов, </w:t>
      </w:r>
      <w:proofErr w:type="spellStart"/>
      <w:r>
        <w:t>самопрезентации</w:t>
      </w:r>
      <w:proofErr w:type="spellEnd"/>
      <w:r>
        <w:t>, профессионального слушания, говорения и др. в рамках деловой коммуникации.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Способность и готовность к построению этичных профессиональных отношений в различных ситуациях.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Профессиональная этика в системе прикладного этического знания. 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Cs/>
        </w:rPr>
        <w:t xml:space="preserve">Основные понятия об этикете. 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Речевой этикет. Специфика русского речевого этикета: тактичность, предупредительность, откровенность, толерантность, участие. 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Техника реализации этикетных форм: приветствие (обращение), завязка, развитие, кульминация, развязка. 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Обстановка общения и этикетные формулы. </w:t>
      </w:r>
    </w:p>
    <w:p w:rsidR="00511424" w:rsidRDefault="00511424" w:rsidP="00511424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Речевые дистанции и табу. Взаимодействие речевого и поведенческого этикета. </w:t>
      </w:r>
    </w:p>
    <w:p w:rsidR="00511424" w:rsidRDefault="00511424" w:rsidP="00511424">
      <w:pPr>
        <w:rPr>
          <w:b/>
          <w:sz w:val="24"/>
          <w:szCs w:val="24"/>
        </w:rPr>
      </w:pPr>
    </w:p>
    <w:p w:rsidR="00511424" w:rsidRDefault="00511424" w:rsidP="00511424">
      <w:pPr>
        <w:widowControl w:val="0"/>
        <w:jc w:val="center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Критерии и показатели, используемые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при оценивании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511424" w:rsidTr="0002699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 структуре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511424" w:rsidTr="0002699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обучающегося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511424" w:rsidRDefault="00511424" w:rsidP="00026994">
            <w:pPr>
              <w:widowControl w:val="0"/>
              <w:tabs>
                <w:tab w:val="left" w:pos="1583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Презентация </w:t>
            </w:r>
            <w:r>
              <w:rPr>
                <w:spacing w:val="-3"/>
                <w:sz w:val="24"/>
                <w:szCs w:val="24"/>
              </w:rPr>
              <w:t>(от</w:t>
            </w:r>
            <w:r>
              <w:rPr>
                <w:rFonts w:eastAsia="Times New Roman"/>
                <w:sz w:val="24"/>
                <w:szCs w:val="24"/>
              </w:rPr>
              <w:t xml:space="preserve"> лат.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praesento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— представление)</w:t>
            </w:r>
            <w:r>
              <w:rPr>
                <w:rFonts w:eastAsia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—</w:t>
            </w:r>
            <w:r>
              <w:rPr>
                <w:spacing w:val="-2"/>
                <w:sz w:val="24"/>
                <w:szCs w:val="24"/>
              </w:rPr>
              <w:t>д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окумент </w:t>
            </w:r>
            <w:r>
              <w:rPr>
                <w:sz w:val="24"/>
                <w:szCs w:val="24"/>
              </w:rPr>
              <w:t>или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предназначенный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чего-либо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(организации,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т.п.).</w:t>
            </w:r>
          </w:p>
          <w:p w:rsidR="00511424" w:rsidRDefault="00511424" w:rsidP="00026994">
            <w:pPr>
              <w:widowControl w:val="0"/>
              <w:tabs>
                <w:tab w:val="left" w:pos="585"/>
                <w:tab w:val="left" w:pos="1401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Цель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eastAsia="Times New Roman"/>
                <w:sz w:val="24"/>
                <w:szCs w:val="24"/>
              </w:rPr>
              <w:t xml:space="preserve">— </w:t>
            </w:r>
            <w:r>
              <w:rPr>
                <w:spacing w:val="-2"/>
                <w:sz w:val="24"/>
                <w:szCs w:val="24"/>
              </w:rPr>
              <w:t xml:space="preserve">донести </w:t>
            </w:r>
            <w:r>
              <w:rPr>
                <w:spacing w:val="1"/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аудитории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полноценную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информацию </w:t>
            </w:r>
            <w:r>
              <w:rPr>
                <w:spacing w:val="-3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удобной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tabs>
                <w:tab w:val="left" w:pos="1713"/>
              </w:tabs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Презентация </w:t>
            </w:r>
            <w:r>
              <w:rPr>
                <w:spacing w:val="-2"/>
                <w:sz w:val="24"/>
                <w:szCs w:val="24"/>
              </w:rPr>
              <w:t>может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представлять </w:t>
            </w:r>
            <w:r>
              <w:rPr>
                <w:spacing w:val="-2"/>
                <w:sz w:val="24"/>
                <w:szCs w:val="24"/>
              </w:rPr>
              <w:t>собой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гипертекстовых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ссылок,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анимации, графики,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видео, </w:t>
            </w:r>
            <w:r>
              <w:rPr>
                <w:spacing w:val="-1"/>
                <w:sz w:val="24"/>
                <w:szCs w:val="24"/>
              </w:rPr>
              <w:t xml:space="preserve">музыки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звукового ряда (но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не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обязательно </w:t>
            </w:r>
            <w:r>
              <w:rPr>
                <w:spacing w:val="1"/>
                <w:sz w:val="24"/>
                <w:szCs w:val="24"/>
              </w:rPr>
              <w:t>всё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вместе), </w:t>
            </w:r>
            <w:r>
              <w:rPr>
                <w:spacing w:val="-1"/>
                <w:sz w:val="24"/>
                <w:szCs w:val="24"/>
              </w:rPr>
              <w:t>которые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единую среду. Есть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сценарий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структура,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 Отличительной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особенностью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spacing w:val="-3"/>
                <w:sz w:val="24"/>
                <w:szCs w:val="24"/>
              </w:rPr>
              <w:t>является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 интерактивность,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 создаваемая для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пользователя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взаимодействия </w:t>
            </w:r>
            <w:r>
              <w:rPr>
                <w:spacing w:val="-2"/>
                <w:sz w:val="24"/>
                <w:szCs w:val="24"/>
              </w:rPr>
              <w:t>через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управления.</w:t>
            </w:r>
          </w:p>
        </w:tc>
      </w:tr>
    </w:tbl>
    <w:p w:rsidR="00511424" w:rsidRDefault="00511424" w:rsidP="00511424">
      <w:pPr>
        <w:widowControl w:val="0"/>
        <w:jc w:val="center"/>
        <w:rPr>
          <w:b/>
          <w:sz w:val="24"/>
          <w:szCs w:val="24"/>
        </w:rPr>
      </w:pPr>
    </w:p>
    <w:p w:rsidR="00511424" w:rsidRDefault="00511424" w:rsidP="00511424">
      <w:pPr>
        <w:widowControl w:val="0"/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Алгоритм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873"/>
      </w:tblGrid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выбранной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511424" w:rsidRDefault="00511424" w:rsidP="00026994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-объединение семантически</w:t>
            </w:r>
          </w:p>
          <w:p w:rsidR="00511424" w:rsidRDefault="00511424" w:rsidP="00026994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связанных информационных элементов в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целостно воспринимающиеся группы;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(текст отчетливо виден на фоне </w:t>
            </w:r>
            <w:r>
              <w:rPr>
                <w:sz w:val="24"/>
                <w:szCs w:val="24"/>
              </w:rPr>
              <w:lastRenderedPageBreak/>
              <w:t>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-использование шрифтов без засечек (типа</w:t>
            </w:r>
            <w:r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Arial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Calibri</w:t>
            </w:r>
            <w:r>
              <w:rPr>
                <w:rFonts w:eastAsia="Times New Roman"/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rFonts w:eastAsia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вариантов шрифта;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rFonts w:eastAsia="Times New Roman"/>
                <w:sz w:val="24"/>
                <w:szCs w:val="24"/>
              </w:rPr>
              <w:t>между абзацев – 2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интервала;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подчеркивание – только 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гиперссылках;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proofErr w:type="gramEnd"/>
          </w:p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DC6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 w:rsidRPr="00DC6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 w:rsidRPr="00DC6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DC699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511424" w:rsidRDefault="00511424" w:rsidP="00026994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511424" w:rsidRDefault="00511424" w:rsidP="00026994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нейтральным);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widowControl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последнем слайде указывается</w:t>
            </w:r>
            <w:r>
              <w:rPr>
                <w:rFonts w:eastAsia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перечень используемых источников,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активные и  точные ссылки на все графические объекты. </w:t>
            </w:r>
            <w:r>
              <w:rPr>
                <w:rFonts w:eastAsia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завершающем слайде можно еще раз</w:t>
            </w:r>
            <w:r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указать информацию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 </w:t>
            </w:r>
            <w:r>
              <w:rPr>
                <w:rFonts w:eastAsia="Times New Roman"/>
                <w:sz w:val="24"/>
                <w:szCs w:val="24"/>
              </w:rPr>
              <w:t>авторе презентации (слайд № 1)</w:t>
            </w:r>
            <w:r>
              <w:rPr>
                <w:rFonts w:eastAsia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об</w:t>
            </w:r>
            <w:r>
              <w:rPr>
                <w:rFonts w:eastAsia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авторе (почта,</w:t>
            </w:r>
            <w:r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телефон);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511424" w:rsidRDefault="00511424" w:rsidP="0002699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511424" w:rsidTr="0002699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24" w:rsidRDefault="00511424" w:rsidP="00026994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511424" w:rsidRDefault="00511424" w:rsidP="00511424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зачету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Предмет и задачи этики.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Специфика этики как науки.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rStyle w:val="a9"/>
          <w:i w:val="0"/>
          <w:iCs w:val="0"/>
        </w:rPr>
      </w:pPr>
      <w:r>
        <w:rPr>
          <w:rStyle w:val="a9"/>
          <w:i w:val="0"/>
          <w:sz w:val="24"/>
          <w:szCs w:val="24"/>
        </w:rPr>
        <w:t>Основные виды этики: гуманистическая и авторитарная.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rStyle w:val="a9"/>
          <w:i w:val="0"/>
          <w:iCs w:val="0"/>
          <w:sz w:val="24"/>
          <w:szCs w:val="24"/>
        </w:rPr>
      </w:pPr>
      <w:r>
        <w:rPr>
          <w:rStyle w:val="a9"/>
          <w:i w:val="0"/>
          <w:sz w:val="24"/>
          <w:szCs w:val="24"/>
        </w:rPr>
        <w:t xml:space="preserve"> Структура этики как науки.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</w:pPr>
      <w:r>
        <w:rPr>
          <w:sz w:val="24"/>
          <w:szCs w:val="24"/>
        </w:rPr>
        <w:t>Сущность, специфика и содержание морали.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Концепции происхождения морали: </w:t>
      </w:r>
      <w:r>
        <w:rPr>
          <w:bCs/>
          <w:sz w:val="24"/>
          <w:szCs w:val="24"/>
        </w:rPr>
        <w:t xml:space="preserve">религиозная концепция, натуралистическая концепция, психоаналитическая концепция, </w:t>
      </w:r>
      <w:proofErr w:type="spellStart"/>
      <w:r>
        <w:rPr>
          <w:bCs/>
          <w:sz w:val="24"/>
          <w:szCs w:val="24"/>
        </w:rPr>
        <w:t>с</w:t>
      </w:r>
      <w:r>
        <w:rPr>
          <w:sz w:val="24"/>
          <w:szCs w:val="24"/>
        </w:rPr>
        <w:t>оциологизаторская</w:t>
      </w:r>
      <w:proofErr w:type="spellEnd"/>
      <w:r>
        <w:rPr>
          <w:sz w:val="24"/>
          <w:szCs w:val="24"/>
        </w:rPr>
        <w:t xml:space="preserve"> концепция, культурологическая концепция морали.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Закономерности развития морали.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Мораль как система принципов, норм и идеалов.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Структура морали: сознание, отношение, поведение.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Функции морали.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Этические учения Древнего Востока (Индии: брахманизм, буддизм, джайнизм; Китая: конфуцианство, даосизм, </w:t>
      </w:r>
      <w:proofErr w:type="spellStart"/>
      <w:r>
        <w:rPr>
          <w:sz w:val="24"/>
          <w:szCs w:val="24"/>
        </w:rPr>
        <w:t>легизм</w:t>
      </w:r>
      <w:proofErr w:type="spellEnd"/>
      <w:r>
        <w:rPr>
          <w:sz w:val="24"/>
          <w:szCs w:val="24"/>
        </w:rPr>
        <w:t>).</w:t>
      </w:r>
      <w:proofErr w:type="gramEnd"/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Этика античности (софисты, Сократ, Платон, Аристотель, Эпикур, стоицизм).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Религиозная христианская этика.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Этическая мысль эпохи Возрождения (</w:t>
      </w:r>
      <w:r>
        <w:rPr>
          <w:sz w:val="24"/>
          <w:szCs w:val="24"/>
          <w:lang w:val="en-US"/>
        </w:rPr>
        <w:t>XIV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XV</w:t>
      </w:r>
      <w:r>
        <w:rPr>
          <w:sz w:val="24"/>
          <w:szCs w:val="24"/>
        </w:rPr>
        <w:t xml:space="preserve"> вв.).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Этика эпохи Просвещения: теория разумного эгоизма П. Гольбах, К. Гельвеций), теория естественного права и общественного договора  (Дж. Локк, Т. Гоббс, Д. Дидро, Ж.-Ж. Руссо).</w:t>
      </w:r>
      <w:proofErr w:type="gramEnd"/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Этика немецкой философии И. Канта.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Этические искания второй половины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и.: этика русской религиозной философии (В.С. Соловьев, Ф.М. Достоевский), этика марксизма (К. Маркс, Ф. Энгельс), этика «философии жизни» (Ф. Ницше).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Этика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.: </w:t>
      </w:r>
      <w:proofErr w:type="gramStart"/>
      <w:r>
        <w:rPr>
          <w:sz w:val="24"/>
          <w:szCs w:val="24"/>
        </w:rPr>
        <w:t>научно-рационалистическая</w:t>
      </w:r>
      <w:proofErr w:type="gramEnd"/>
      <w:r>
        <w:rPr>
          <w:sz w:val="24"/>
          <w:szCs w:val="24"/>
        </w:rPr>
        <w:t xml:space="preserve"> линия (</w:t>
      </w:r>
      <w:proofErr w:type="spellStart"/>
      <w:r>
        <w:rPr>
          <w:sz w:val="24"/>
          <w:szCs w:val="24"/>
        </w:rPr>
        <w:t>эмотивизм</w:t>
      </w:r>
      <w:proofErr w:type="spellEnd"/>
      <w:r>
        <w:rPr>
          <w:sz w:val="24"/>
          <w:szCs w:val="24"/>
        </w:rPr>
        <w:t xml:space="preserve">, интуитивизм, школа лингвистического анализа), иррационалистическое этико-философское направление  (фрейдизм, неофрейдизм, </w:t>
      </w:r>
      <w:proofErr w:type="spellStart"/>
      <w:r>
        <w:rPr>
          <w:sz w:val="24"/>
          <w:szCs w:val="24"/>
        </w:rPr>
        <w:t>экзистенциолизм</w:t>
      </w:r>
      <w:proofErr w:type="spellEnd"/>
      <w:r>
        <w:rPr>
          <w:sz w:val="24"/>
          <w:szCs w:val="24"/>
        </w:rPr>
        <w:t>).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Нормативная этика и высшие моральные ценности.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Свобода и ответственность.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Понятие добра и зла. Их взаимодействие.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Страдание и сострадание.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Долг и совесть.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Честь и достоинство.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Смысл жизни и счастье.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Любовь как высшая ценность.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Прикладная этика.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Профессиональная этика.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Этика отношения педагога к своему труду.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Этика отношений в системе «педагог – учащийся».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Этика отношений в системе «педагог – педагог».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Понятие  и сущность этикета.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Основные нормы и правила этикета.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Культура речи и речевой этикет.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Законы, правила и приемы общения.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Законы общения: </w:t>
      </w:r>
      <w:proofErr w:type="spellStart"/>
      <w:r>
        <w:rPr>
          <w:sz w:val="24"/>
          <w:szCs w:val="24"/>
        </w:rPr>
        <w:t>отзеркаливания</w:t>
      </w:r>
      <w:proofErr w:type="spellEnd"/>
      <w:r>
        <w:rPr>
          <w:sz w:val="24"/>
          <w:szCs w:val="24"/>
        </w:rPr>
        <w:t>, возрастающего нетерпения слушателя, ритма общения.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Законы общения: закон падения интеллекта аудитории, закон первичного отторжения новой идеи, закон речевого </w:t>
      </w:r>
      <w:proofErr w:type="spellStart"/>
      <w:r>
        <w:rPr>
          <w:sz w:val="24"/>
          <w:szCs w:val="24"/>
        </w:rPr>
        <w:t>самовоздействия</w:t>
      </w:r>
      <w:proofErr w:type="spellEnd"/>
      <w:r>
        <w:rPr>
          <w:sz w:val="24"/>
          <w:szCs w:val="24"/>
        </w:rPr>
        <w:t>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Законы общения: закон отторжения публичной критики, закон коммуникативной простоты, закон притяжения критики.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Законы общения: закон коммуникативных замечаний, закон ускоренного распространения негативной информации, закон речевого </w:t>
      </w:r>
      <w:proofErr w:type="spellStart"/>
      <w:r>
        <w:rPr>
          <w:sz w:val="24"/>
          <w:szCs w:val="24"/>
        </w:rPr>
        <w:t>поглащения</w:t>
      </w:r>
      <w:proofErr w:type="spellEnd"/>
      <w:r>
        <w:rPr>
          <w:sz w:val="24"/>
          <w:szCs w:val="24"/>
        </w:rPr>
        <w:t xml:space="preserve"> эмоции.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Законы общения: закон «испорченного телефона», закон </w:t>
      </w:r>
      <w:proofErr w:type="spellStart"/>
      <w:r>
        <w:rPr>
          <w:sz w:val="24"/>
          <w:szCs w:val="24"/>
        </w:rPr>
        <w:t>детельного</w:t>
      </w:r>
      <w:proofErr w:type="spellEnd"/>
      <w:r>
        <w:rPr>
          <w:sz w:val="24"/>
          <w:szCs w:val="24"/>
        </w:rPr>
        <w:t xml:space="preserve"> обсуждения мелочей, закон эмоционального подавления логики.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Самопрезентация</w:t>
      </w:r>
      <w:proofErr w:type="spellEnd"/>
      <w:r>
        <w:rPr>
          <w:sz w:val="24"/>
          <w:szCs w:val="24"/>
        </w:rPr>
        <w:t xml:space="preserve">: компоненты </w:t>
      </w:r>
      <w:proofErr w:type="spellStart"/>
      <w:r>
        <w:rPr>
          <w:sz w:val="24"/>
          <w:szCs w:val="24"/>
        </w:rPr>
        <w:t>самопрезентации</w:t>
      </w:r>
      <w:proofErr w:type="spellEnd"/>
      <w:r>
        <w:rPr>
          <w:sz w:val="24"/>
          <w:szCs w:val="24"/>
        </w:rPr>
        <w:t>.</w:t>
      </w:r>
    </w:p>
    <w:p w:rsidR="00511424" w:rsidRDefault="00511424" w:rsidP="00511424">
      <w:pPr>
        <w:widowControl w:val="0"/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Самопрезентация</w:t>
      </w:r>
      <w:proofErr w:type="spellEnd"/>
      <w:r>
        <w:rPr>
          <w:sz w:val="24"/>
          <w:szCs w:val="24"/>
        </w:rPr>
        <w:t xml:space="preserve"> как способ управления впечатлением (теории).</w:t>
      </w:r>
    </w:p>
    <w:p w:rsidR="00511424" w:rsidRDefault="00511424" w:rsidP="00511424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511424" w:rsidRDefault="00511424" w:rsidP="00511424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511424" w:rsidTr="0002699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511424" w:rsidTr="0002699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511424" w:rsidTr="0002699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511424" w:rsidTr="0002699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511424" w:rsidTr="0002699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424" w:rsidRDefault="00511424" w:rsidP="00026994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511424" w:rsidRDefault="00511424" w:rsidP="00511424">
      <w:pPr>
        <w:tabs>
          <w:tab w:val="left" w:pos="540"/>
        </w:tabs>
        <w:jc w:val="center"/>
        <w:rPr>
          <w:b/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pStyle w:val="Standard"/>
        <w:ind w:firstLine="709"/>
        <w:jc w:val="both"/>
        <w:rPr>
          <w:rFonts w:cs="Times New Roman"/>
          <w:lang w:val="ru-RU"/>
        </w:rPr>
      </w:pPr>
    </w:p>
    <w:p w:rsidR="00511424" w:rsidRDefault="00511424" w:rsidP="00511424">
      <w:pPr>
        <w:tabs>
          <w:tab w:val="left" w:pos="27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Фонды оценочных средств учебной дисциплины  составлены  </w:t>
      </w:r>
      <w:proofErr w:type="spellStart"/>
      <w:r w:rsidR="00A5350C">
        <w:rPr>
          <w:sz w:val="24"/>
          <w:szCs w:val="24"/>
        </w:rPr>
        <w:t>Колпаковой</w:t>
      </w:r>
      <w:proofErr w:type="spellEnd"/>
      <w:r w:rsidR="00A5350C">
        <w:rPr>
          <w:sz w:val="24"/>
          <w:szCs w:val="24"/>
        </w:rPr>
        <w:t xml:space="preserve"> Л.В. к.ф.н., доцент</w:t>
      </w:r>
      <w:bookmarkStart w:id="0" w:name="_GoBack"/>
      <w:bookmarkEnd w:id="0"/>
    </w:p>
    <w:p w:rsidR="00511424" w:rsidRDefault="00511424" w:rsidP="00511424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ind w:left="-360" w:right="-185"/>
        <w:jc w:val="center"/>
        <w:rPr>
          <w:sz w:val="24"/>
          <w:szCs w:val="24"/>
        </w:rPr>
      </w:pPr>
    </w:p>
    <w:p w:rsidR="00511424" w:rsidRDefault="00511424" w:rsidP="00511424">
      <w:pPr>
        <w:jc w:val="both"/>
        <w:rPr>
          <w:sz w:val="24"/>
          <w:szCs w:val="24"/>
        </w:rPr>
      </w:pPr>
    </w:p>
    <w:p w:rsidR="00511424" w:rsidRDefault="00511424" w:rsidP="00511424">
      <w:pPr>
        <w:jc w:val="both"/>
        <w:rPr>
          <w:sz w:val="24"/>
          <w:szCs w:val="24"/>
        </w:rPr>
      </w:pPr>
    </w:p>
    <w:p w:rsidR="00511424" w:rsidRDefault="00511424" w:rsidP="00511424">
      <w:pPr>
        <w:jc w:val="right"/>
        <w:rPr>
          <w:sz w:val="24"/>
          <w:szCs w:val="24"/>
        </w:rPr>
      </w:pPr>
    </w:p>
    <w:p w:rsidR="00511424" w:rsidRDefault="00511424" w:rsidP="00511424">
      <w:pPr>
        <w:jc w:val="right"/>
        <w:rPr>
          <w:sz w:val="24"/>
          <w:szCs w:val="24"/>
        </w:rPr>
      </w:pPr>
    </w:p>
    <w:p w:rsidR="00511424" w:rsidRDefault="00511424" w:rsidP="00511424">
      <w:pPr>
        <w:jc w:val="right"/>
        <w:rPr>
          <w:sz w:val="24"/>
          <w:szCs w:val="24"/>
        </w:rPr>
      </w:pPr>
    </w:p>
    <w:p w:rsidR="00511424" w:rsidRDefault="00511424" w:rsidP="00511424">
      <w:pPr>
        <w:jc w:val="right"/>
        <w:rPr>
          <w:sz w:val="24"/>
          <w:szCs w:val="24"/>
        </w:rPr>
      </w:pPr>
    </w:p>
    <w:p w:rsidR="00511424" w:rsidRDefault="00511424" w:rsidP="00511424">
      <w:pPr>
        <w:jc w:val="right"/>
        <w:rPr>
          <w:sz w:val="24"/>
          <w:szCs w:val="24"/>
        </w:rPr>
      </w:pPr>
    </w:p>
    <w:p w:rsidR="00511424" w:rsidRDefault="00511424" w:rsidP="00511424">
      <w:pPr>
        <w:jc w:val="right"/>
        <w:rPr>
          <w:sz w:val="24"/>
          <w:szCs w:val="24"/>
        </w:rPr>
      </w:pPr>
    </w:p>
    <w:p w:rsidR="00511424" w:rsidRDefault="00511424" w:rsidP="00511424">
      <w:pPr>
        <w:jc w:val="right"/>
        <w:rPr>
          <w:sz w:val="24"/>
          <w:szCs w:val="24"/>
        </w:rPr>
      </w:pPr>
    </w:p>
    <w:p w:rsidR="00511424" w:rsidRDefault="00511424" w:rsidP="00511424">
      <w:pPr>
        <w:jc w:val="right"/>
        <w:rPr>
          <w:sz w:val="24"/>
          <w:szCs w:val="24"/>
        </w:rPr>
      </w:pPr>
    </w:p>
    <w:p w:rsidR="00511424" w:rsidRPr="00DC699A" w:rsidRDefault="007F3FD0" w:rsidP="00511424">
      <w:pPr>
        <w:jc w:val="both"/>
        <w:rPr>
          <w:sz w:val="24"/>
          <w:szCs w:val="24"/>
        </w:rPr>
      </w:pPr>
      <w:r w:rsidRPr="007F3FD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6" type="#_x0000_t202" style="position:absolute;left:0;text-align:left;margin-left:713.4pt;margin-top:2.2pt;width:15pt;height:15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" stroked="f">
            <v:textbox inset="0,0,0,0">
              <w:txbxContent>
                <w:p w:rsidR="00511424" w:rsidRDefault="00511424" w:rsidP="00511424"/>
              </w:txbxContent>
            </v:textbox>
          </v:shape>
        </w:pict>
      </w:r>
    </w:p>
    <w:p w:rsidR="00511424" w:rsidRDefault="00511424"/>
    <w:p w:rsidR="00511424" w:rsidRDefault="00511424"/>
    <w:p w:rsidR="00511424" w:rsidRDefault="00511424"/>
    <w:sectPr w:rsidR="00511424" w:rsidSect="007F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52" w:rsidRDefault="00FC2152" w:rsidP="00511424">
      <w:r>
        <w:separator/>
      </w:r>
    </w:p>
  </w:endnote>
  <w:endnote w:type="continuationSeparator" w:id="0">
    <w:p w:rsidR="00FC2152" w:rsidRDefault="00FC2152" w:rsidP="0051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52" w:rsidRDefault="00FC2152" w:rsidP="00511424">
      <w:r>
        <w:separator/>
      </w:r>
    </w:p>
  </w:footnote>
  <w:footnote w:type="continuationSeparator" w:id="0">
    <w:p w:rsidR="00FC2152" w:rsidRDefault="00FC2152" w:rsidP="00511424">
      <w:r>
        <w:continuationSeparator/>
      </w:r>
    </w:p>
  </w:footnote>
  <w:footnote w:id="1">
    <w:p w:rsidR="00511424" w:rsidRDefault="00511424" w:rsidP="00511424">
      <w:pPr>
        <w:pStyle w:val="a4"/>
      </w:pPr>
      <w:r>
        <w:rPr>
          <w:rStyle w:val="a8"/>
        </w:rPr>
        <w:footnoteRef/>
      </w:r>
      <w:r>
        <w:t xml:space="preserve"> 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511424" w:rsidRDefault="00511424" w:rsidP="00511424">
      <w:pPr>
        <w:pStyle w:val="a4"/>
      </w:pPr>
      <w:r>
        <w:rPr>
          <w:rStyle w:val="a8"/>
        </w:rPr>
        <w:footnoteRef/>
      </w:r>
      <w:r>
        <w:t xml:space="preserve"> Столбец в таблице может отсутствовать в случае формирования всей программой дисциплины одной компетенции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664B7F"/>
    <w:multiLevelType w:val="hybridMultilevel"/>
    <w:tmpl w:val="C2C6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8D1968"/>
    <w:multiLevelType w:val="hybridMultilevel"/>
    <w:tmpl w:val="203ABBB0"/>
    <w:lvl w:ilvl="0" w:tplc="EB1649D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074E7"/>
    <w:multiLevelType w:val="hybridMultilevel"/>
    <w:tmpl w:val="FF040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1E0DDB"/>
    <w:multiLevelType w:val="hybridMultilevel"/>
    <w:tmpl w:val="22CA0BAA"/>
    <w:lvl w:ilvl="0" w:tplc="C3C6FDA4">
      <w:start w:val="1"/>
      <w:numFmt w:val="decimal"/>
      <w:lvlText w:val="%1."/>
      <w:lvlJc w:val="left"/>
      <w:pPr>
        <w:tabs>
          <w:tab w:val="num" w:pos="686"/>
        </w:tabs>
        <w:ind w:left="6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6">
    <w:nsid w:val="7E321DAD"/>
    <w:multiLevelType w:val="multilevel"/>
    <w:tmpl w:val="70CA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24"/>
    <w:rsid w:val="000151D9"/>
    <w:rsid w:val="0003380A"/>
    <w:rsid w:val="00037C60"/>
    <w:rsid w:val="00041D3D"/>
    <w:rsid w:val="000543C3"/>
    <w:rsid w:val="00060462"/>
    <w:rsid w:val="00063CF7"/>
    <w:rsid w:val="00082A9C"/>
    <w:rsid w:val="00096495"/>
    <w:rsid w:val="000A5C43"/>
    <w:rsid w:val="000B0D22"/>
    <w:rsid w:val="000B511E"/>
    <w:rsid w:val="000B51BD"/>
    <w:rsid w:val="000D750A"/>
    <w:rsid w:val="000E6E07"/>
    <w:rsid w:val="000F446B"/>
    <w:rsid w:val="001023B6"/>
    <w:rsid w:val="0010464D"/>
    <w:rsid w:val="00116A12"/>
    <w:rsid w:val="00135391"/>
    <w:rsid w:val="00141006"/>
    <w:rsid w:val="0014236A"/>
    <w:rsid w:val="00144019"/>
    <w:rsid w:val="00171D0E"/>
    <w:rsid w:val="00175828"/>
    <w:rsid w:val="001800DE"/>
    <w:rsid w:val="001829E4"/>
    <w:rsid w:val="00193F7E"/>
    <w:rsid w:val="001B665A"/>
    <w:rsid w:val="001C626C"/>
    <w:rsid w:val="001C7365"/>
    <w:rsid w:val="001C77BB"/>
    <w:rsid w:val="001D153C"/>
    <w:rsid w:val="001E0261"/>
    <w:rsid w:val="001E55C3"/>
    <w:rsid w:val="001F70E1"/>
    <w:rsid w:val="002031E9"/>
    <w:rsid w:val="00212910"/>
    <w:rsid w:val="002364E3"/>
    <w:rsid w:val="00236A30"/>
    <w:rsid w:val="00251455"/>
    <w:rsid w:val="00255D38"/>
    <w:rsid w:val="00261B1C"/>
    <w:rsid w:val="002625BC"/>
    <w:rsid w:val="002630CD"/>
    <w:rsid w:val="00263C75"/>
    <w:rsid w:val="00272653"/>
    <w:rsid w:val="002801DA"/>
    <w:rsid w:val="002A5377"/>
    <w:rsid w:val="002B04EA"/>
    <w:rsid w:val="002C092D"/>
    <w:rsid w:val="002C2BF2"/>
    <w:rsid w:val="002C6654"/>
    <w:rsid w:val="002E1CA0"/>
    <w:rsid w:val="002E2023"/>
    <w:rsid w:val="002F17DC"/>
    <w:rsid w:val="00305D83"/>
    <w:rsid w:val="0031002C"/>
    <w:rsid w:val="00314FF2"/>
    <w:rsid w:val="00320C51"/>
    <w:rsid w:val="003308DA"/>
    <w:rsid w:val="00336EAC"/>
    <w:rsid w:val="00340854"/>
    <w:rsid w:val="0034188E"/>
    <w:rsid w:val="00341AB2"/>
    <w:rsid w:val="00341E6A"/>
    <w:rsid w:val="00345945"/>
    <w:rsid w:val="00347091"/>
    <w:rsid w:val="003550B5"/>
    <w:rsid w:val="00362180"/>
    <w:rsid w:val="003679A8"/>
    <w:rsid w:val="00383908"/>
    <w:rsid w:val="0038506F"/>
    <w:rsid w:val="003936CE"/>
    <w:rsid w:val="003B1196"/>
    <w:rsid w:val="003B285F"/>
    <w:rsid w:val="003C0EE3"/>
    <w:rsid w:val="003C29AC"/>
    <w:rsid w:val="003C4214"/>
    <w:rsid w:val="003D2E70"/>
    <w:rsid w:val="003D5294"/>
    <w:rsid w:val="003D6633"/>
    <w:rsid w:val="003E438B"/>
    <w:rsid w:val="003F3A6C"/>
    <w:rsid w:val="003F6919"/>
    <w:rsid w:val="00405D5E"/>
    <w:rsid w:val="0040661E"/>
    <w:rsid w:val="004074AF"/>
    <w:rsid w:val="00422132"/>
    <w:rsid w:val="004329EF"/>
    <w:rsid w:val="004369C4"/>
    <w:rsid w:val="0044398F"/>
    <w:rsid w:val="0044592D"/>
    <w:rsid w:val="0045302A"/>
    <w:rsid w:val="00453104"/>
    <w:rsid w:val="004612E8"/>
    <w:rsid w:val="00461E2F"/>
    <w:rsid w:val="00462D4B"/>
    <w:rsid w:val="00472E41"/>
    <w:rsid w:val="00475027"/>
    <w:rsid w:val="0048196A"/>
    <w:rsid w:val="0048365B"/>
    <w:rsid w:val="00490249"/>
    <w:rsid w:val="0049233A"/>
    <w:rsid w:val="004A4A38"/>
    <w:rsid w:val="004B2358"/>
    <w:rsid w:val="004B4533"/>
    <w:rsid w:val="004C645C"/>
    <w:rsid w:val="004D458E"/>
    <w:rsid w:val="004E1AF4"/>
    <w:rsid w:val="004E43CA"/>
    <w:rsid w:val="004E4409"/>
    <w:rsid w:val="00502212"/>
    <w:rsid w:val="00503B6E"/>
    <w:rsid w:val="0051025A"/>
    <w:rsid w:val="005103D4"/>
    <w:rsid w:val="00511424"/>
    <w:rsid w:val="00512CEA"/>
    <w:rsid w:val="005239FA"/>
    <w:rsid w:val="005336AA"/>
    <w:rsid w:val="00534039"/>
    <w:rsid w:val="0054115A"/>
    <w:rsid w:val="005470CF"/>
    <w:rsid w:val="00563488"/>
    <w:rsid w:val="00577A40"/>
    <w:rsid w:val="00577AA7"/>
    <w:rsid w:val="0058006F"/>
    <w:rsid w:val="00581D5C"/>
    <w:rsid w:val="00592971"/>
    <w:rsid w:val="005A4256"/>
    <w:rsid w:val="005A6F82"/>
    <w:rsid w:val="005A7FDF"/>
    <w:rsid w:val="005B5E09"/>
    <w:rsid w:val="005C35E6"/>
    <w:rsid w:val="005C4536"/>
    <w:rsid w:val="005C5849"/>
    <w:rsid w:val="005C69A8"/>
    <w:rsid w:val="005D3C04"/>
    <w:rsid w:val="005E1D45"/>
    <w:rsid w:val="005E5829"/>
    <w:rsid w:val="005F0934"/>
    <w:rsid w:val="005F1420"/>
    <w:rsid w:val="005F142B"/>
    <w:rsid w:val="00603164"/>
    <w:rsid w:val="00613F08"/>
    <w:rsid w:val="0062621D"/>
    <w:rsid w:val="00633C41"/>
    <w:rsid w:val="00644A59"/>
    <w:rsid w:val="00647B64"/>
    <w:rsid w:val="00655EAD"/>
    <w:rsid w:val="0069070B"/>
    <w:rsid w:val="006A0F0C"/>
    <w:rsid w:val="006C422A"/>
    <w:rsid w:val="006D6983"/>
    <w:rsid w:val="006D78D7"/>
    <w:rsid w:val="00705CC3"/>
    <w:rsid w:val="007132F1"/>
    <w:rsid w:val="007137EC"/>
    <w:rsid w:val="00720971"/>
    <w:rsid w:val="00726A74"/>
    <w:rsid w:val="00727D4A"/>
    <w:rsid w:val="0073406B"/>
    <w:rsid w:val="00737483"/>
    <w:rsid w:val="0077092C"/>
    <w:rsid w:val="0077386E"/>
    <w:rsid w:val="007826F8"/>
    <w:rsid w:val="00784957"/>
    <w:rsid w:val="00784DC0"/>
    <w:rsid w:val="007B0081"/>
    <w:rsid w:val="007B7579"/>
    <w:rsid w:val="007D2E23"/>
    <w:rsid w:val="007E2D96"/>
    <w:rsid w:val="007F3FD0"/>
    <w:rsid w:val="00803C75"/>
    <w:rsid w:val="0081035C"/>
    <w:rsid w:val="00826E55"/>
    <w:rsid w:val="00827307"/>
    <w:rsid w:val="00834168"/>
    <w:rsid w:val="00841219"/>
    <w:rsid w:val="00846D36"/>
    <w:rsid w:val="00852672"/>
    <w:rsid w:val="0085387A"/>
    <w:rsid w:val="0087478E"/>
    <w:rsid w:val="008A0B1B"/>
    <w:rsid w:val="008A5AA4"/>
    <w:rsid w:val="008B6B41"/>
    <w:rsid w:val="008D2205"/>
    <w:rsid w:val="008D5536"/>
    <w:rsid w:val="008E0B4C"/>
    <w:rsid w:val="008E5770"/>
    <w:rsid w:val="008E7949"/>
    <w:rsid w:val="008F09E6"/>
    <w:rsid w:val="008F707A"/>
    <w:rsid w:val="00901CDD"/>
    <w:rsid w:val="00913473"/>
    <w:rsid w:val="0092318E"/>
    <w:rsid w:val="00924412"/>
    <w:rsid w:val="00926FA4"/>
    <w:rsid w:val="0092777A"/>
    <w:rsid w:val="00931672"/>
    <w:rsid w:val="00941DFC"/>
    <w:rsid w:val="00951A65"/>
    <w:rsid w:val="009677FE"/>
    <w:rsid w:val="0098541B"/>
    <w:rsid w:val="009864B9"/>
    <w:rsid w:val="00991F54"/>
    <w:rsid w:val="00991FB1"/>
    <w:rsid w:val="00993171"/>
    <w:rsid w:val="00995FF6"/>
    <w:rsid w:val="009B4FDD"/>
    <w:rsid w:val="009B5A54"/>
    <w:rsid w:val="009C20B2"/>
    <w:rsid w:val="009C3CD2"/>
    <w:rsid w:val="009D1E1B"/>
    <w:rsid w:val="009D229B"/>
    <w:rsid w:val="009E0B6E"/>
    <w:rsid w:val="009E543C"/>
    <w:rsid w:val="009E5E38"/>
    <w:rsid w:val="009E739D"/>
    <w:rsid w:val="009F40BE"/>
    <w:rsid w:val="009F5D99"/>
    <w:rsid w:val="00A056FE"/>
    <w:rsid w:val="00A12B9E"/>
    <w:rsid w:val="00A25A14"/>
    <w:rsid w:val="00A272BD"/>
    <w:rsid w:val="00A45925"/>
    <w:rsid w:val="00A50A76"/>
    <w:rsid w:val="00A5350C"/>
    <w:rsid w:val="00A56843"/>
    <w:rsid w:val="00A67356"/>
    <w:rsid w:val="00A74916"/>
    <w:rsid w:val="00A80F18"/>
    <w:rsid w:val="00AA1A14"/>
    <w:rsid w:val="00AB4470"/>
    <w:rsid w:val="00AC32E1"/>
    <w:rsid w:val="00AC4F3D"/>
    <w:rsid w:val="00AE3D47"/>
    <w:rsid w:val="00AE4B7F"/>
    <w:rsid w:val="00AE5556"/>
    <w:rsid w:val="00AE5CDC"/>
    <w:rsid w:val="00AF59FD"/>
    <w:rsid w:val="00B06C69"/>
    <w:rsid w:val="00B12E7A"/>
    <w:rsid w:val="00B141CA"/>
    <w:rsid w:val="00B34E1C"/>
    <w:rsid w:val="00B36AA3"/>
    <w:rsid w:val="00B501AB"/>
    <w:rsid w:val="00B5283B"/>
    <w:rsid w:val="00B62F43"/>
    <w:rsid w:val="00B65FFC"/>
    <w:rsid w:val="00B740C2"/>
    <w:rsid w:val="00B80380"/>
    <w:rsid w:val="00B90B7A"/>
    <w:rsid w:val="00B910AF"/>
    <w:rsid w:val="00B9181A"/>
    <w:rsid w:val="00B922A7"/>
    <w:rsid w:val="00B94964"/>
    <w:rsid w:val="00B96D74"/>
    <w:rsid w:val="00BA6C67"/>
    <w:rsid w:val="00BA7A21"/>
    <w:rsid w:val="00BB3B81"/>
    <w:rsid w:val="00BB5527"/>
    <w:rsid w:val="00BC26BB"/>
    <w:rsid w:val="00BC4F5E"/>
    <w:rsid w:val="00BD4AE3"/>
    <w:rsid w:val="00BD526C"/>
    <w:rsid w:val="00BD5F03"/>
    <w:rsid w:val="00C03B37"/>
    <w:rsid w:val="00C148DF"/>
    <w:rsid w:val="00C3654F"/>
    <w:rsid w:val="00C4594D"/>
    <w:rsid w:val="00C55651"/>
    <w:rsid w:val="00C62935"/>
    <w:rsid w:val="00C670CF"/>
    <w:rsid w:val="00C67C76"/>
    <w:rsid w:val="00C7467B"/>
    <w:rsid w:val="00C75636"/>
    <w:rsid w:val="00C87C7E"/>
    <w:rsid w:val="00C97500"/>
    <w:rsid w:val="00CA2B20"/>
    <w:rsid w:val="00CA512D"/>
    <w:rsid w:val="00CA555A"/>
    <w:rsid w:val="00CC4552"/>
    <w:rsid w:val="00CC6D78"/>
    <w:rsid w:val="00CD709F"/>
    <w:rsid w:val="00CE73F5"/>
    <w:rsid w:val="00D071FB"/>
    <w:rsid w:val="00D11D00"/>
    <w:rsid w:val="00D12D94"/>
    <w:rsid w:val="00D16BA3"/>
    <w:rsid w:val="00D35341"/>
    <w:rsid w:val="00D37612"/>
    <w:rsid w:val="00D50EBF"/>
    <w:rsid w:val="00D60107"/>
    <w:rsid w:val="00D64DAB"/>
    <w:rsid w:val="00D65A74"/>
    <w:rsid w:val="00D717FC"/>
    <w:rsid w:val="00D77C71"/>
    <w:rsid w:val="00D817EE"/>
    <w:rsid w:val="00D863AF"/>
    <w:rsid w:val="00D937DA"/>
    <w:rsid w:val="00D961A9"/>
    <w:rsid w:val="00DA2FCA"/>
    <w:rsid w:val="00DA417E"/>
    <w:rsid w:val="00DD19B6"/>
    <w:rsid w:val="00DD1CA4"/>
    <w:rsid w:val="00DF433B"/>
    <w:rsid w:val="00E0070B"/>
    <w:rsid w:val="00E3007D"/>
    <w:rsid w:val="00E41B34"/>
    <w:rsid w:val="00E445F1"/>
    <w:rsid w:val="00E47E3E"/>
    <w:rsid w:val="00E51C2B"/>
    <w:rsid w:val="00E52463"/>
    <w:rsid w:val="00E569CE"/>
    <w:rsid w:val="00E56A70"/>
    <w:rsid w:val="00E61D93"/>
    <w:rsid w:val="00E7194D"/>
    <w:rsid w:val="00E80625"/>
    <w:rsid w:val="00E92FC8"/>
    <w:rsid w:val="00EA1C84"/>
    <w:rsid w:val="00EA3B82"/>
    <w:rsid w:val="00EA7F25"/>
    <w:rsid w:val="00EB393F"/>
    <w:rsid w:val="00EB5393"/>
    <w:rsid w:val="00EC2492"/>
    <w:rsid w:val="00EE23B7"/>
    <w:rsid w:val="00EF6922"/>
    <w:rsid w:val="00F05B9E"/>
    <w:rsid w:val="00F05D05"/>
    <w:rsid w:val="00F21EED"/>
    <w:rsid w:val="00F22B86"/>
    <w:rsid w:val="00F23FD6"/>
    <w:rsid w:val="00F26402"/>
    <w:rsid w:val="00F2749D"/>
    <w:rsid w:val="00F4379F"/>
    <w:rsid w:val="00F51393"/>
    <w:rsid w:val="00F552DA"/>
    <w:rsid w:val="00F620CA"/>
    <w:rsid w:val="00F6431A"/>
    <w:rsid w:val="00F70610"/>
    <w:rsid w:val="00F72E1A"/>
    <w:rsid w:val="00F757CC"/>
    <w:rsid w:val="00F765B5"/>
    <w:rsid w:val="00F81C70"/>
    <w:rsid w:val="00F82D7E"/>
    <w:rsid w:val="00F85E95"/>
    <w:rsid w:val="00F87B54"/>
    <w:rsid w:val="00FA2A98"/>
    <w:rsid w:val="00FB190C"/>
    <w:rsid w:val="00FC2152"/>
    <w:rsid w:val="00FC4229"/>
    <w:rsid w:val="00FC5AA5"/>
    <w:rsid w:val="00FC6061"/>
    <w:rsid w:val="00FD2872"/>
    <w:rsid w:val="00FE1CC8"/>
    <w:rsid w:val="00FE4485"/>
    <w:rsid w:val="00FF0479"/>
    <w:rsid w:val="00FF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2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142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511424"/>
    <w:rPr>
      <w:rFonts w:eastAsia="Times New Roman"/>
      <w:lang w:eastAsia="en-US"/>
    </w:rPr>
  </w:style>
  <w:style w:type="character" w:customStyle="1" w:styleId="a5">
    <w:name w:val="Текст сноски Знак"/>
    <w:basedOn w:val="a0"/>
    <w:link w:val="a4"/>
    <w:semiHidden/>
    <w:rsid w:val="00511424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7"/>
    <w:locked/>
    <w:rsid w:val="00511424"/>
    <w:rPr>
      <w:rFonts w:ascii="Calibri" w:eastAsia="Calibri" w:hAnsi="Calibri"/>
    </w:rPr>
  </w:style>
  <w:style w:type="paragraph" w:styleId="a7">
    <w:name w:val="List Paragraph"/>
    <w:basedOn w:val="a"/>
    <w:link w:val="a6"/>
    <w:qFormat/>
    <w:rsid w:val="00511424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Standard">
    <w:name w:val="Standard"/>
    <w:semiHidden/>
    <w:rsid w:val="005114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8">
    <w:name w:val="footnote reference"/>
    <w:semiHidden/>
    <w:unhideWhenUsed/>
    <w:rsid w:val="00511424"/>
    <w:rPr>
      <w:vertAlign w:val="superscript"/>
    </w:rPr>
  </w:style>
  <w:style w:type="character" w:customStyle="1" w:styleId="apple-converted-space">
    <w:name w:val="apple-converted-space"/>
    <w:basedOn w:val="a0"/>
    <w:rsid w:val="00511424"/>
  </w:style>
  <w:style w:type="character" w:styleId="a9">
    <w:name w:val="Emphasis"/>
    <w:basedOn w:val="a0"/>
    <w:qFormat/>
    <w:rsid w:val="005114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2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142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511424"/>
    <w:rPr>
      <w:rFonts w:eastAsia="Times New Roman"/>
      <w:lang w:eastAsia="en-US"/>
    </w:rPr>
  </w:style>
  <w:style w:type="character" w:customStyle="1" w:styleId="a5">
    <w:name w:val="Текст сноски Знак"/>
    <w:basedOn w:val="a0"/>
    <w:link w:val="a4"/>
    <w:semiHidden/>
    <w:rsid w:val="00511424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7"/>
    <w:locked/>
    <w:rsid w:val="00511424"/>
    <w:rPr>
      <w:rFonts w:ascii="Calibri" w:eastAsia="Calibri" w:hAnsi="Calibri"/>
    </w:rPr>
  </w:style>
  <w:style w:type="paragraph" w:styleId="a7">
    <w:name w:val="List Paragraph"/>
    <w:basedOn w:val="a"/>
    <w:link w:val="a6"/>
    <w:qFormat/>
    <w:rsid w:val="00511424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Standard">
    <w:name w:val="Standard"/>
    <w:semiHidden/>
    <w:rsid w:val="005114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8">
    <w:name w:val="footnote reference"/>
    <w:semiHidden/>
    <w:unhideWhenUsed/>
    <w:rsid w:val="00511424"/>
    <w:rPr>
      <w:vertAlign w:val="superscript"/>
    </w:rPr>
  </w:style>
  <w:style w:type="character" w:customStyle="1" w:styleId="apple-converted-space">
    <w:name w:val="apple-converted-space"/>
    <w:basedOn w:val="a0"/>
    <w:rsid w:val="00511424"/>
  </w:style>
  <w:style w:type="character" w:styleId="a9">
    <w:name w:val="Emphasis"/>
    <w:basedOn w:val="a0"/>
    <w:qFormat/>
    <w:rsid w:val="005114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3708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User-504</cp:lastModifiedBy>
  <cp:revision>5</cp:revision>
  <dcterms:created xsi:type="dcterms:W3CDTF">2020-09-01T06:38:00Z</dcterms:created>
  <dcterms:modified xsi:type="dcterms:W3CDTF">2022-05-25T09:13:00Z</dcterms:modified>
</cp:coreProperties>
</file>