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B9FC" w14:textId="77777777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0745C8CD" w14:textId="77777777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B350231" w14:textId="77777777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A1E199" w14:textId="77777777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C589594" w14:textId="77777777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1D6F374B" w14:textId="77777777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EA8FAB5" w14:textId="094D5C19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Pr="00B77A61">
        <w:rPr>
          <w:rFonts w:ascii="Times New Roman" w:hAnsi="Times New Roman"/>
          <w:b/>
          <w:bCs/>
          <w:sz w:val="28"/>
          <w:szCs w:val="28"/>
        </w:rPr>
        <w:t xml:space="preserve">Психология </w:t>
      </w:r>
      <w:r w:rsidR="00B77A61" w:rsidRPr="00B77A61">
        <w:rPr>
          <w:rFonts w:ascii="Times New Roman" w:hAnsi="Times New Roman"/>
          <w:b/>
          <w:bCs/>
          <w:sz w:val="28"/>
          <w:szCs w:val="28"/>
        </w:rPr>
        <w:t>конфликта</w:t>
      </w:r>
      <w:r>
        <w:rPr>
          <w:rFonts w:ascii="Times New Roman" w:hAnsi="Times New Roman"/>
          <w:sz w:val="24"/>
          <w:szCs w:val="24"/>
        </w:rPr>
        <w:t>,</w:t>
      </w:r>
    </w:p>
    <w:p w14:paraId="43A6D004" w14:textId="77777777" w:rsidR="006B0F1D" w:rsidRDefault="006B0F1D" w:rsidP="006B0F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694108CF" w14:textId="77777777" w:rsidR="00213E20" w:rsidRDefault="00213E20" w:rsidP="00213E2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Специальности: 44.05.01 Педагогика и психология девиантного поведения</w:t>
      </w:r>
    </w:p>
    <w:p w14:paraId="7EFBD053" w14:textId="77777777" w:rsidR="00213E20" w:rsidRDefault="00213E20" w:rsidP="00213E20"/>
    <w:p w14:paraId="1D740C45" w14:textId="77777777" w:rsidR="00213E20" w:rsidRDefault="00213E20" w:rsidP="00213E2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специализация N 3 "Психолого-педагогическая профилактика девиантного поведения несовершеннолетних"</w:t>
      </w:r>
    </w:p>
    <w:p w14:paraId="7D7C508F" w14:textId="77777777" w:rsidR="006B0F1D" w:rsidRPr="00213E20" w:rsidRDefault="006B0F1D" w:rsidP="006B0F1D">
      <w:pPr>
        <w:jc w:val="both"/>
        <w:rPr>
          <w:rFonts w:ascii="Times New Roman" w:hAnsi="Times New Roman" w:cs="Times New Roman"/>
        </w:rPr>
      </w:pPr>
    </w:p>
    <w:p w14:paraId="252B7C35" w14:textId="77777777" w:rsidR="006B0F1D" w:rsidRDefault="006B0F1D" w:rsidP="006B0F1D">
      <w:pPr>
        <w:jc w:val="both"/>
        <w:rPr>
          <w:rFonts w:ascii="Times New Roman" w:hAnsi="Times New Roman" w:cs="Times New Roman"/>
          <w:lang w:val="ru-RU"/>
        </w:rPr>
      </w:pPr>
    </w:p>
    <w:p w14:paraId="6D27AEC6" w14:textId="77777777" w:rsidR="00B77A61" w:rsidRDefault="00B77A61" w:rsidP="006B0F1D">
      <w:pPr>
        <w:jc w:val="center"/>
        <w:rPr>
          <w:rFonts w:ascii="Arial" w:eastAsia="Times New Roman" w:hAnsi="Arial" w:cs="Arial"/>
          <w:u w:val="single"/>
        </w:rPr>
      </w:pPr>
    </w:p>
    <w:p w14:paraId="2B9FFD8B" w14:textId="77777777" w:rsidR="00213E20" w:rsidRDefault="00213E20" w:rsidP="006B0F1D">
      <w:pPr>
        <w:jc w:val="center"/>
        <w:rPr>
          <w:rFonts w:ascii="Arial" w:eastAsia="Times New Roman" w:hAnsi="Arial" w:cs="Arial"/>
          <w:u w:val="single"/>
        </w:rPr>
      </w:pPr>
    </w:p>
    <w:p w14:paraId="71406EFA" w14:textId="77777777" w:rsidR="006B0F1D" w:rsidRDefault="006B0F1D" w:rsidP="006B0F1D">
      <w:pPr>
        <w:jc w:val="both"/>
        <w:rPr>
          <w:rFonts w:ascii="Times New Roman" w:hAnsi="Times New Roman" w:cs="Times New Roman"/>
        </w:rPr>
      </w:pPr>
    </w:p>
    <w:p w14:paraId="7EDD8DAA" w14:textId="77777777" w:rsidR="00D76916" w:rsidRDefault="00D76916" w:rsidP="00D76916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19107E8E" w14:textId="77777777" w:rsidR="00D76916" w:rsidRPr="00F16984" w:rsidRDefault="00D76916" w:rsidP="00D76916">
      <w:pPr>
        <w:jc w:val="center"/>
        <w:rPr>
          <w:rFonts w:ascii="Arial" w:eastAsia="Times New Roman" w:hAnsi="Arial" w:cs="Arial"/>
          <w:u w:val="single"/>
        </w:rPr>
      </w:pPr>
      <w:r w:rsidRPr="00B77A61">
        <w:rPr>
          <w:rFonts w:ascii="Times New Roman" w:hAnsi="Times New Roman"/>
          <w:b/>
          <w:bCs/>
          <w:sz w:val="28"/>
          <w:szCs w:val="28"/>
        </w:rPr>
        <w:t>Психология конфликта</w:t>
      </w:r>
    </w:p>
    <w:p w14:paraId="0C1A911E" w14:textId="77777777" w:rsidR="00D76916" w:rsidRPr="00CC7F25" w:rsidRDefault="00D76916" w:rsidP="00D76916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23"/>
        <w:gridCol w:w="2385"/>
        <w:gridCol w:w="2397"/>
      </w:tblGrid>
      <w:tr w:rsidR="00D76916" w:rsidRPr="00CC7F25" w14:paraId="4E3E7566" w14:textId="77777777" w:rsidTr="00DA3173">
        <w:tc>
          <w:tcPr>
            <w:tcW w:w="540" w:type="dxa"/>
            <w:shd w:val="clear" w:color="auto" w:fill="auto"/>
          </w:tcPr>
          <w:p w14:paraId="723DE7FD" w14:textId="77777777" w:rsidR="00D76916" w:rsidRPr="00CC7F25" w:rsidRDefault="00D76916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23" w:type="dxa"/>
            <w:shd w:val="clear" w:color="auto" w:fill="auto"/>
          </w:tcPr>
          <w:p w14:paraId="4BF9C8AD" w14:textId="77777777" w:rsidR="00D76916" w:rsidRPr="00CC7F25" w:rsidRDefault="00D76916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85" w:type="dxa"/>
            <w:shd w:val="clear" w:color="auto" w:fill="auto"/>
          </w:tcPr>
          <w:p w14:paraId="489460C0" w14:textId="77777777" w:rsidR="00D76916" w:rsidRPr="00CC7F25" w:rsidRDefault="00D76916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97" w:type="dxa"/>
            <w:shd w:val="clear" w:color="auto" w:fill="auto"/>
          </w:tcPr>
          <w:p w14:paraId="7F507FA9" w14:textId="77777777" w:rsidR="00D76916" w:rsidRPr="00CC7F25" w:rsidRDefault="00D76916" w:rsidP="006C4B3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B05416" w:rsidRPr="00CC7F25" w14:paraId="3862767B" w14:textId="77777777" w:rsidTr="00DA3173">
        <w:tc>
          <w:tcPr>
            <w:tcW w:w="540" w:type="dxa"/>
            <w:shd w:val="clear" w:color="auto" w:fill="auto"/>
          </w:tcPr>
          <w:p w14:paraId="4D2A9F66" w14:textId="77777777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23" w:type="dxa"/>
            <w:shd w:val="clear" w:color="auto" w:fill="auto"/>
          </w:tcPr>
          <w:p w14:paraId="7731E19F" w14:textId="6947A042" w:rsidR="00B05416" w:rsidRPr="00B05416" w:rsidRDefault="00B05416" w:rsidP="00B0541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0541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Развитие конфликтологии в рамках психологической науки. </w:t>
            </w:r>
            <w:r w:rsidRPr="00B05416">
              <w:rPr>
                <w:rFonts w:ascii="Times New Roman" w:hAnsi="Times New Roman" w:cs="Times New Roman"/>
                <w:bCs/>
                <w:sz w:val="22"/>
                <w:szCs w:val="22"/>
              </w:rPr>
              <w:t>Типология конфликтов</w:t>
            </w:r>
          </w:p>
        </w:tc>
        <w:tc>
          <w:tcPr>
            <w:tcW w:w="2385" w:type="dxa"/>
            <w:vMerge w:val="restart"/>
            <w:shd w:val="clear" w:color="auto" w:fill="auto"/>
          </w:tcPr>
          <w:p w14:paraId="6ABDFF88" w14:textId="77777777" w:rsidR="00B05416" w:rsidRPr="00E6448C" w:rsidRDefault="00B05416" w:rsidP="00B054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448C">
              <w:rPr>
                <w:rFonts w:ascii="Tahoma" w:hAnsi="Tahoma" w:cs="Tahoma"/>
                <w:sz w:val="20"/>
                <w:szCs w:val="20"/>
              </w:rPr>
              <w:t xml:space="preserve">УК-4; </w:t>
            </w:r>
          </w:p>
          <w:p w14:paraId="3AF061D6" w14:textId="77777777" w:rsidR="00B05416" w:rsidRPr="00E6448C" w:rsidRDefault="00B05416" w:rsidP="00B054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448C">
              <w:rPr>
                <w:rFonts w:ascii="Tahoma" w:hAnsi="Tahoma" w:cs="Tahoma"/>
                <w:sz w:val="20"/>
                <w:szCs w:val="20"/>
              </w:rPr>
              <w:t>УК-5;</w:t>
            </w:r>
          </w:p>
          <w:p w14:paraId="3F401560" w14:textId="77777777" w:rsidR="00B05416" w:rsidRPr="00E6448C" w:rsidRDefault="00B05416" w:rsidP="00B054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448C">
              <w:rPr>
                <w:rFonts w:ascii="Tahoma" w:hAnsi="Tahoma" w:cs="Tahoma"/>
                <w:sz w:val="20"/>
                <w:szCs w:val="20"/>
              </w:rPr>
              <w:t xml:space="preserve"> ОПК-6; </w:t>
            </w:r>
          </w:p>
          <w:p w14:paraId="608C2E5C" w14:textId="32E611A7" w:rsidR="00B05416" w:rsidRPr="00E6448C" w:rsidRDefault="00B05416" w:rsidP="00B0541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ru-RU"/>
              </w:rPr>
            </w:pPr>
            <w:r w:rsidRPr="00E6448C">
              <w:rPr>
                <w:rFonts w:ascii="Tahoma" w:hAnsi="Tahoma" w:cs="Tahoma"/>
                <w:sz w:val="20"/>
                <w:szCs w:val="20"/>
              </w:rPr>
              <w:t>ОПК-8</w:t>
            </w:r>
          </w:p>
          <w:p w14:paraId="2185A563" w14:textId="09A546DB" w:rsidR="00B05416" w:rsidRPr="00CC7F25" w:rsidRDefault="00B05416" w:rsidP="00B05416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7E8757D7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</w:t>
            </w:r>
          </w:p>
          <w:p w14:paraId="2941DB54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65779A2C" w14:textId="5E87E1AE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B05416" w:rsidRPr="00CC7F25" w14:paraId="0D8FAC92" w14:textId="77777777" w:rsidTr="00DA3173">
        <w:tc>
          <w:tcPr>
            <w:tcW w:w="540" w:type="dxa"/>
            <w:shd w:val="clear" w:color="auto" w:fill="auto"/>
          </w:tcPr>
          <w:p w14:paraId="34682720" w14:textId="77777777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23" w:type="dxa"/>
            <w:shd w:val="clear" w:color="auto" w:fill="auto"/>
          </w:tcPr>
          <w:p w14:paraId="1AB1B352" w14:textId="5B503676" w:rsidR="00B05416" w:rsidRPr="00B05416" w:rsidRDefault="00B05416" w:rsidP="00B0541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0541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Понятие и содержание конфликта. Структурные и динамические характеристики конфликта</w:t>
            </w:r>
          </w:p>
        </w:tc>
        <w:tc>
          <w:tcPr>
            <w:tcW w:w="2385" w:type="dxa"/>
            <w:vMerge/>
            <w:shd w:val="clear" w:color="auto" w:fill="auto"/>
          </w:tcPr>
          <w:p w14:paraId="2E390936" w14:textId="77777777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1DE9CAF2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</w:t>
            </w:r>
          </w:p>
          <w:p w14:paraId="2D1B6D9F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10494016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  <w:p w14:paraId="56581E4F" w14:textId="652C3EDE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B05416" w:rsidRPr="00CC7F25" w14:paraId="30AF8922" w14:textId="77777777" w:rsidTr="00DA3173">
        <w:tc>
          <w:tcPr>
            <w:tcW w:w="540" w:type="dxa"/>
            <w:shd w:val="clear" w:color="auto" w:fill="auto"/>
          </w:tcPr>
          <w:p w14:paraId="5BDC17C8" w14:textId="77777777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23" w:type="dxa"/>
            <w:shd w:val="clear" w:color="auto" w:fill="auto"/>
          </w:tcPr>
          <w:p w14:paraId="25893D15" w14:textId="674B8C56" w:rsidR="00B05416" w:rsidRPr="00B05416" w:rsidRDefault="00B05416" w:rsidP="00B0541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0541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Внутриличностные конфликты. Конфликты в организации. </w:t>
            </w:r>
            <w:r w:rsidRPr="00B05416">
              <w:rPr>
                <w:rFonts w:ascii="Times New Roman" w:hAnsi="Times New Roman" w:cs="Times New Roman"/>
                <w:bCs/>
                <w:sz w:val="22"/>
                <w:szCs w:val="22"/>
              </w:rPr>
              <w:t>Социальные конфликты</w:t>
            </w:r>
          </w:p>
        </w:tc>
        <w:tc>
          <w:tcPr>
            <w:tcW w:w="2385" w:type="dxa"/>
            <w:vMerge/>
            <w:shd w:val="clear" w:color="auto" w:fill="auto"/>
          </w:tcPr>
          <w:p w14:paraId="1CF917E9" w14:textId="77777777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6D74B14C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</w:t>
            </w:r>
          </w:p>
          <w:p w14:paraId="30C2AAF8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5F148141" w14:textId="3725B766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B05416" w:rsidRPr="00CC7F25" w14:paraId="4DF330D3" w14:textId="77777777" w:rsidTr="00DA3173">
        <w:tc>
          <w:tcPr>
            <w:tcW w:w="540" w:type="dxa"/>
            <w:shd w:val="clear" w:color="auto" w:fill="auto"/>
          </w:tcPr>
          <w:p w14:paraId="2275F5E5" w14:textId="77777777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023" w:type="dxa"/>
            <w:shd w:val="clear" w:color="auto" w:fill="auto"/>
          </w:tcPr>
          <w:p w14:paraId="22671DA5" w14:textId="4EAD1F89" w:rsidR="00B05416" w:rsidRPr="00B05416" w:rsidRDefault="00B05416" w:rsidP="00B0541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0541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Основы предупреждения конфликтов. Методы разрешения конфликтов</w:t>
            </w:r>
          </w:p>
        </w:tc>
        <w:tc>
          <w:tcPr>
            <w:tcW w:w="2385" w:type="dxa"/>
            <w:vMerge/>
            <w:shd w:val="clear" w:color="auto" w:fill="auto"/>
          </w:tcPr>
          <w:p w14:paraId="68E91968" w14:textId="77777777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3CF98C96" w14:textId="77777777" w:rsidR="00B05416" w:rsidRDefault="00B05416" w:rsidP="00B054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</w:t>
            </w:r>
          </w:p>
          <w:p w14:paraId="51809C26" w14:textId="44B509EE" w:rsidR="00B05416" w:rsidRPr="00CC7F25" w:rsidRDefault="00B05416" w:rsidP="00B0541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</w:tbl>
    <w:p w14:paraId="592CB41E" w14:textId="77777777" w:rsidR="00D76916" w:rsidRPr="005356BB" w:rsidRDefault="00D76916" w:rsidP="00D76916">
      <w:pPr>
        <w:rPr>
          <w:rFonts w:ascii="Times New Roman" w:hAnsi="Times New Roman" w:cs="Times New Roman"/>
          <w:lang w:val="ru-RU"/>
        </w:rPr>
      </w:pPr>
    </w:p>
    <w:p w14:paraId="0ADA96F3" w14:textId="77777777" w:rsidR="00D76916" w:rsidRPr="00931349" w:rsidRDefault="00D76916" w:rsidP="006B0F1D">
      <w:pPr>
        <w:jc w:val="both"/>
        <w:rPr>
          <w:rFonts w:ascii="Times New Roman" w:hAnsi="Times New Roman" w:cs="Times New Roman"/>
        </w:rPr>
      </w:pPr>
    </w:p>
    <w:p w14:paraId="3C6B59DB" w14:textId="77777777" w:rsidR="006D6246" w:rsidRPr="00CD1DCF" w:rsidRDefault="006D6246" w:rsidP="006D6246">
      <w:pPr>
        <w:widowControl w:val="0"/>
        <w:jc w:val="center"/>
        <w:rPr>
          <w:rFonts w:ascii="Times New Roman" w:hAnsi="Times New Roman"/>
          <w:b/>
        </w:rPr>
      </w:pPr>
      <w:r w:rsidRPr="000F63BC">
        <w:rPr>
          <w:rFonts w:ascii="Times New Roman" w:hAnsi="Times New Roman"/>
          <w:b/>
        </w:rPr>
        <w:t>Тем</w:t>
      </w:r>
      <w:r>
        <w:rPr>
          <w:rFonts w:ascii="Times New Roman" w:hAnsi="Times New Roman"/>
          <w:b/>
        </w:rPr>
        <w:t>ы рефератов</w:t>
      </w:r>
    </w:p>
    <w:p w14:paraId="7D62F4DB" w14:textId="77777777" w:rsidR="006D6246" w:rsidRPr="00CD1DCF" w:rsidRDefault="006D6246" w:rsidP="006D6246">
      <w:pPr>
        <w:widowControl w:val="0"/>
        <w:jc w:val="both"/>
        <w:rPr>
          <w:rFonts w:ascii="Times New Roman" w:hAnsi="Times New Roman"/>
        </w:rPr>
      </w:pPr>
    </w:p>
    <w:p w14:paraId="58586EA4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Описание конфликтной проблематики в философско-социологической традиции.</w:t>
      </w:r>
    </w:p>
    <w:p w14:paraId="539977CC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Функциональная («равновесная») модель устройства общества и его структуры. </w:t>
      </w:r>
    </w:p>
    <w:p w14:paraId="4195AE5E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Конфликтная модель устройства общества и его структуры.  </w:t>
      </w:r>
    </w:p>
    <w:p w14:paraId="264F1D26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Идеи Р.</w:t>
      </w:r>
      <w:r>
        <w:rPr>
          <w:rFonts w:ascii="Times New Roman" w:hAnsi="Times New Roman"/>
        </w:rPr>
        <w:t xml:space="preserve"> </w:t>
      </w:r>
      <w:r w:rsidRPr="000F63BC">
        <w:rPr>
          <w:rFonts w:ascii="Times New Roman" w:hAnsi="Times New Roman"/>
        </w:rPr>
        <w:t>Дарендорфа и Л.</w:t>
      </w:r>
      <w:r>
        <w:rPr>
          <w:rFonts w:ascii="Times New Roman" w:hAnsi="Times New Roman"/>
        </w:rPr>
        <w:t xml:space="preserve"> </w:t>
      </w:r>
      <w:r w:rsidRPr="000F63BC">
        <w:rPr>
          <w:rFonts w:ascii="Times New Roman" w:hAnsi="Times New Roman"/>
        </w:rPr>
        <w:t>Козера: концептуальная основа современной парадигмы конфликта.</w:t>
      </w:r>
    </w:p>
    <w:p w14:paraId="441DFBD8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Исследования конфликтов в отечественной науке.</w:t>
      </w:r>
    </w:p>
    <w:p w14:paraId="4D535A6B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Когнитивистские подходы: конфликт, как когнитивный феномен.</w:t>
      </w:r>
    </w:p>
    <w:p w14:paraId="11C0A99E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Основные психологические концепции внутриличностных конфликтов. </w:t>
      </w:r>
    </w:p>
    <w:p w14:paraId="2737D7B5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Виды внутриличностных конфликтов. Причины и </w:t>
      </w:r>
      <w:proofErr w:type="gramStart"/>
      <w:r w:rsidRPr="000F63BC">
        <w:rPr>
          <w:rFonts w:ascii="Times New Roman" w:hAnsi="Times New Roman"/>
        </w:rPr>
        <w:t>последствия  внутриличностного</w:t>
      </w:r>
      <w:proofErr w:type="gramEnd"/>
      <w:r w:rsidRPr="000F63BC">
        <w:rPr>
          <w:rFonts w:ascii="Times New Roman" w:hAnsi="Times New Roman"/>
        </w:rPr>
        <w:t xml:space="preserve"> конфликта. </w:t>
      </w:r>
    </w:p>
    <w:p w14:paraId="245B1545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Предупреждение и разрешение внутриличностных конфликтов.</w:t>
      </w:r>
    </w:p>
    <w:p w14:paraId="554BBBBA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Специфика конфликта в организации, психологические </w:t>
      </w:r>
      <w:proofErr w:type="gramStart"/>
      <w:r w:rsidRPr="000F63BC">
        <w:rPr>
          <w:rFonts w:ascii="Times New Roman" w:hAnsi="Times New Roman"/>
        </w:rPr>
        <w:t>условия  его</w:t>
      </w:r>
      <w:proofErr w:type="gramEnd"/>
      <w:r w:rsidRPr="000F63BC">
        <w:rPr>
          <w:rFonts w:ascii="Times New Roman" w:hAnsi="Times New Roman"/>
        </w:rPr>
        <w:t xml:space="preserve">  разрешения. </w:t>
      </w:r>
    </w:p>
    <w:p w14:paraId="556DA93C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>Организационные</w:t>
      </w:r>
      <w:r w:rsidRPr="000F63BC">
        <w:rPr>
          <w:rFonts w:ascii="Times New Roman" w:hAnsi="Times New Roman"/>
          <w:b/>
        </w:rPr>
        <w:t xml:space="preserve"> </w:t>
      </w:r>
      <w:r w:rsidRPr="000F63BC">
        <w:rPr>
          <w:rFonts w:ascii="Times New Roman" w:hAnsi="Times New Roman"/>
        </w:rPr>
        <w:t xml:space="preserve">конфликты, особенности их проявления.  </w:t>
      </w:r>
    </w:p>
    <w:p w14:paraId="6B023464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Производственные конфликты как возможность реорганизации производственного процесса. </w:t>
      </w:r>
    </w:p>
    <w:p w14:paraId="4EA0D91D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Трудовые конфликты в организации, специфика их решения. </w:t>
      </w:r>
    </w:p>
    <w:p w14:paraId="0BB5FFE3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Инновационные конфликты в педагогическом процессе.</w:t>
      </w:r>
    </w:p>
    <w:p w14:paraId="60264C7A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Особенности управления конфликтами в старших классах школы.</w:t>
      </w:r>
    </w:p>
    <w:p w14:paraId="3850DA2F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Конфликт в больших социальных группах.</w:t>
      </w:r>
    </w:p>
    <w:p w14:paraId="10CF0C34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Разрешение конфликта. Конструктивные и деструктивные процессы.</w:t>
      </w:r>
    </w:p>
    <w:p w14:paraId="7213D32C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Основоположники научной конфликтологии.</w:t>
      </w:r>
    </w:p>
    <w:p w14:paraId="7D99263B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Основы теоретико-игрового подхода к понятию конфликта.</w:t>
      </w:r>
    </w:p>
    <w:p w14:paraId="775CB152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Конфликтное взаимодействие.</w:t>
      </w:r>
    </w:p>
    <w:p w14:paraId="3A0B9BCA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Типы конфликтных личностей.</w:t>
      </w:r>
    </w:p>
    <w:p w14:paraId="6A6457BE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Структурные характеристики конфликтов.</w:t>
      </w:r>
    </w:p>
    <w:p w14:paraId="2686F92E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Стили поведения в конфликтах.</w:t>
      </w:r>
    </w:p>
    <w:p w14:paraId="2312156E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Предупреждение и разрешение внутриличностных конфликтов.</w:t>
      </w:r>
    </w:p>
    <w:p w14:paraId="07CCEDE3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Социальный конфликт. Общая характеристика.</w:t>
      </w:r>
    </w:p>
    <w:p w14:paraId="5BCED788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Правила предупреждения конфликтов.</w:t>
      </w:r>
    </w:p>
    <w:p w14:paraId="292F73D8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Стрессоустойчивость как способ предупреждения конфликтов.</w:t>
      </w:r>
    </w:p>
    <w:p w14:paraId="1C7BED7A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Группы конфликтогенных причин и способы воздействия на них в целях профилактики   конфликтов.</w:t>
      </w:r>
    </w:p>
    <w:p w14:paraId="59522A26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Психоаналитическая работа с конфликтами.</w:t>
      </w:r>
    </w:p>
    <w:p w14:paraId="4027E2EC" w14:textId="77777777" w:rsidR="006D6246" w:rsidRPr="000F63BC" w:rsidRDefault="006D6246" w:rsidP="006D6246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b/>
        </w:rPr>
      </w:pPr>
      <w:r w:rsidRPr="000F63BC">
        <w:rPr>
          <w:rFonts w:ascii="Times New Roman" w:hAnsi="Times New Roman"/>
        </w:rPr>
        <w:t>Деятельность педагога-психолога по предупреждению и разрешению конфликтов подростков.</w:t>
      </w:r>
    </w:p>
    <w:p w14:paraId="55395FE2" w14:textId="77777777" w:rsidR="006D6246" w:rsidRPr="00CD1DCF" w:rsidRDefault="006D6246" w:rsidP="006D6246">
      <w:pPr>
        <w:widowControl w:val="0"/>
        <w:jc w:val="both"/>
        <w:rPr>
          <w:rFonts w:ascii="Times New Roman" w:hAnsi="Times New Roman"/>
        </w:rPr>
      </w:pPr>
    </w:p>
    <w:p w14:paraId="15204D60" w14:textId="77777777" w:rsidR="006D6246" w:rsidRDefault="006D6246" w:rsidP="006D6246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13452169" w14:textId="77777777" w:rsidR="006D6246" w:rsidRDefault="006D6246" w:rsidP="006D6246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6D6246" w14:paraId="248A593A" w14:textId="77777777" w:rsidTr="006C4B3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8233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BC2F" w14:textId="77777777" w:rsidR="006D6246" w:rsidRDefault="006D6246" w:rsidP="006C4B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6D6246" w14:paraId="1662EE28" w14:textId="77777777" w:rsidTr="006C4B3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CD2D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5D051FA5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289BF727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5077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03CC88AD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58A4051A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2764A661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5B4FB007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1B20DFC0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57348F1B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6C5724DC" w14:textId="77777777" w:rsidR="006D6246" w:rsidRPr="006D6246" w:rsidRDefault="006D6246" w:rsidP="006D6246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62DEBD4" w14:textId="77777777" w:rsidR="006D6246" w:rsidRDefault="006D6246" w:rsidP="006D6246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6D6246" w14:paraId="3F7170D5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D110A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6B20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D6246" w14:paraId="24DCB4E0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7CC8" w14:textId="77777777" w:rsidR="006D6246" w:rsidRDefault="006D6246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09F4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D6246" w14:paraId="673316C0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CA0B" w14:textId="77777777" w:rsidR="006D6246" w:rsidRDefault="006D6246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0C3AEB94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4B6C4F9A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1536A1B0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6BE58F23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0B12660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071A2A0A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11CB6A19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43B1F7DB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1D7E5DEF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13E65758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06B18352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630784AE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3279E147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2103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D6246" w14:paraId="2191FB30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B977" w14:textId="77777777" w:rsidR="006D6246" w:rsidRDefault="006D6246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5363CB6B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367FA2C3" w14:textId="77777777" w:rsidR="006D6246" w:rsidRDefault="006D6246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5993D2FA" w14:textId="77777777" w:rsidR="006D6246" w:rsidRDefault="006D6246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1711AD3F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1C2FF6FF" w14:textId="77777777" w:rsidR="006D6246" w:rsidRDefault="006D6246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5572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6246" w14:paraId="6E1AA73E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352E" w14:textId="77777777" w:rsidR="006D6246" w:rsidRDefault="006D6246" w:rsidP="006C4B3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512B1042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7C1B9934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49D148F1" w14:textId="77777777" w:rsidR="006D6246" w:rsidRDefault="006D6246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1280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6246" w14:paraId="761C9ECC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E159" w14:textId="77777777" w:rsidR="006D6246" w:rsidRDefault="006D6246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7767D57E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65762B85" w14:textId="77777777" w:rsidR="006D6246" w:rsidRDefault="006D6246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01708B20" w14:textId="77777777" w:rsidR="006D6246" w:rsidRDefault="006D6246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FD20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6246" w14:paraId="2B327145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EC2C" w14:textId="77777777" w:rsidR="006D6246" w:rsidRDefault="006D6246" w:rsidP="006C4B3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3BC3" w14:textId="77777777" w:rsidR="006D6246" w:rsidRDefault="006D6246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49303E34" w14:textId="77777777" w:rsidR="006D6246" w:rsidRDefault="006D6246" w:rsidP="006D624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CF3E6F" w14:textId="77777777" w:rsidR="006D6246" w:rsidRDefault="006D6246" w:rsidP="006D624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6D6246" w14:paraId="29C4B06A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1797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F1F1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8E94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D6246" w14:paraId="5DD580DB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9484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8D22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0A86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D6246" w14:paraId="0AA4FA2A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4B04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C327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7BD2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D6246" w14:paraId="18B04466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CCAF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54F3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E663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D6246" w14:paraId="691EAE59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CE21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8FFE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F278" w14:textId="77777777" w:rsidR="006D6246" w:rsidRDefault="006D6246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913747B" w14:textId="77777777" w:rsidR="006D6246" w:rsidRDefault="006D6246" w:rsidP="006D6246">
      <w:pPr>
        <w:contextualSpacing/>
        <w:rPr>
          <w:rFonts w:ascii="Times New Roman" w:hAnsi="Times New Roman"/>
        </w:rPr>
      </w:pPr>
    </w:p>
    <w:p w14:paraId="5A687EF4" w14:textId="77777777" w:rsidR="006D6246" w:rsidRPr="00871398" w:rsidRDefault="006D6246" w:rsidP="006D6246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0F63BC">
        <w:rPr>
          <w:rFonts w:ascii="Times New Roman" w:hAnsi="Times New Roman"/>
          <w:b/>
        </w:rPr>
        <w:lastRenderedPageBreak/>
        <w:t>Задания теста</w:t>
      </w:r>
    </w:p>
    <w:p w14:paraId="75DB4289" w14:textId="77777777" w:rsidR="006D6246" w:rsidRPr="00871398" w:rsidRDefault="006D6246" w:rsidP="006D6246">
      <w:pPr>
        <w:widowControl w:val="0"/>
        <w:jc w:val="both"/>
        <w:rPr>
          <w:rFonts w:ascii="Times New Roman" w:hAnsi="Times New Roman"/>
        </w:rPr>
      </w:pPr>
    </w:p>
    <w:p w14:paraId="7794712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1. Укажите, что является объектом конфликтологии: </w:t>
      </w:r>
    </w:p>
    <w:p w14:paraId="14C71C2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политические и экономические противоречия и конфликты в самых разнообразных своих проявлениях во всех сферах общества; </w:t>
      </w:r>
    </w:p>
    <w:p w14:paraId="3590A6D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социальные противоречия и социальные конфликты в самых разнообразных своих проявлениях во всех сферах общества; </w:t>
      </w:r>
    </w:p>
    <w:p w14:paraId="095C69C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духовные противоречия и социальные конфликты в самых разнообразных своих проявлениях в социальной сфере общества. </w:t>
      </w:r>
    </w:p>
    <w:p w14:paraId="3953E16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2. Перечислите базовые категории конфликтологии: </w:t>
      </w:r>
    </w:p>
    <w:p w14:paraId="61FBC10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конфликт; </w:t>
      </w:r>
    </w:p>
    <w:p w14:paraId="122A013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социальное противоречии; </w:t>
      </w:r>
    </w:p>
    <w:p w14:paraId="707E621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социальная напряженность; </w:t>
      </w:r>
    </w:p>
    <w:p w14:paraId="3B86F46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противоположные общественные интересы, цели, ценности; </w:t>
      </w:r>
    </w:p>
    <w:p w14:paraId="435A4B9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субъекты конфликта; </w:t>
      </w:r>
    </w:p>
    <w:p w14:paraId="7A11A5B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объект (предмет) конфликта; </w:t>
      </w:r>
    </w:p>
    <w:p w14:paraId="120FEFA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ж) структура конфликта; </w:t>
      </w:r>
    </w:p>
    <w:p w14:paraId="0869586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з) динамика конфликта. </w:t>
      </w:r>
    </w:p>
    <w:p w14:paraId="4C70F12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3. Перечислите типы социальных конфликтов: </w:t>
      </w:r>
    </w:p>
    <w:p w14:paraId="23E07CE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межличностные; </w:t>
      </w:r>
    </w:p>
    <w:p w14:paraId="7624569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между личностью и группой; </w:t>
      </w:r>
    </w:p>
    <w:p w14:paraId="6B1A292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межгрупповые; </w:t>
      </w:r>
    </w:p>
    <w:p w14:paraId="65A8CE3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межгосударственные; </w:t>
      </w:r>
    </w:p>
    <w:p w14:paraId="17FB541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внутриличностные. </w:t>
      </w:r>
    </w:p>
    <w:p w14:paraId="1FD4EC5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4. Кто впервые предпринял попытку системного анализа социальных </w:t>
      </w:r>
    </w:p>
    <w:p w14:paraId="467B891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конфликтов? </w:t>
      </w:r>
    </w:p>
    <w:p w14:paraId="0C4810A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Г.Зиммель; </w:t>
      </w:r>
    </w:p>
    <w:p w14:paraId="43B2A3F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Д.Истон; </w:t>
      </w:r>
    </w:p>
    <w:p w14:paraId="37490C6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Н. Макиавелли; </w:t>
      </w:r>
    </w:p>
    <w:p w14:paraId="086DA4D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К.Маркс; </w:t>
      </w:r>
    </w:p>
    <w:p w14:paraId="7158676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М.Вебер. </w:t>
      </w:r>
    </w:p>
    <w:p w14:paraId="67848C5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5. В какой из мировых религий нет противопоставления добра и зла? </w:t>
      </w:r>
    </w:p>
    <w:p w14:paraId="630924B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ислам; </w:t>
      </w:r>
    </w:p>
    <w:p w14:paraId="70D39B3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христианство; </w:t>
      </w:r>
    </w:p>
    <w:p w14:paraId="00F7439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буддизм; </w:t>
      </w:r>
    </w:p>
    <w:p w14:paraId="28E79B0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г) иудаизм;</w:t>
      </w:r>
    </w:p>
    <w:p w14:paraId="5833C38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индуизм. </w:t>
      </w:r>
    </w:p>
    <w:p w14:paraId="54E0B87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6. На какие науки приходится более 70% проблем, связанных с конфликтом? </w:t>
      </w:r>
    </w:p>
    <w:p w14:paraId="4C10B79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политология; </w:t>
      </w:r>
    </w:p>
    <w:p w14:paraId="3860155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культурология; </w:t>
      </w:r>
    </w:p>
    <w:p w14:paraId="591E88C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социология; </w:t>
      </w:r>
    </w:p>
    <w:p w14:paraId="03716D7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право; </w:t>
      </w:r>
    </w:p>
    <w:p w14:paraId="31824DA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философия. </w:t>
      </w:r>
    </w:p>
    <w:p w14:paraId="6EE988B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7. Перечислите цели конфликтологии: </w:t>
      </w:r>
    </w:p>
    <w:p w14:paraId="102F6D5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исследование всех конфликтов, выступающих объектом науки; </w:t>
      </w:r>
    </w:p>
    <w:p w14:paraId="068167D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интенсивное развитие конфликтологической теории; </w:t>
      </w:r>
    </w:p>
    <w:p w14:paraId="2D78508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создание системы конфликтологического образования в стране; </w:t>
      </w:r>
    </w:p>
    <w:p w14:paraId="7BB7480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пропаганда конфликтологических знаний в обществе; </w:t>
      </w:r>
    </w:p>
    <w:p w14:paraId="41540D3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реабилитация участников конфликта. </w:t>
      </w:r>
    </w:p>
    <w:p w14:paraId="508BBF6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8. Что понимается под предметом конфликта? </w:t>
      </w:r>
    </w:p>
    <w:p w14:paraId="1C3BF7F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объективно существующие противоречия по поводу использования тех или иных ресурсов; </w:t>
      </w:r>
    </w:p>
    <w:p w14:paraId="43A4951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б) объективно существующая или мыслимая проблема, служащая причиной разногласий между сторонами; </w:t>
      </w:r>
    </w:p>
    <w:p w14:paraId="1BF9B0A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объективно существующие разногласия и проблемы по поводу разделения властей между сторонами. </w:t>
      </w:r>
    </w:p>
    <w:p w14:paraId="54FB1A8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9. Перечислите позитивные функции конфликта: </w:t>
      </w:r>
    </w:p>
    <w:p w14:paraId="4035DD2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функция разрядки сложившейся политической напряженности; </w:t>
      </w:r>
    </w:p>
    <w:p w14:paraId="6D70E8E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дестабилизирующая функция; </w:t>
      </w:r>
    </w:p>
    <w:p w14:paraId="1FA4667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в) коммуникативно-информационная функция;</w:t>
      </w:r>
    </w:p>
    <w:p w14:paraId="00FC076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г) функция развития общества;</w:t>
      </w:r>
    </w:p>
    <w:p w14:paraId="5FB4ACE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функция изменения отношений власти; </w:t>
      </w:r>
    </w:p>
    <w:p w14:paraId="315A9D8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разрушительно-политическая функция. </w:t>
      </w:r>
    </w:p>
    <w:p w14:paraId="7C5AD18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10. Перечислите основные элементы классификации причин конфликтов: </w:t>
      </w:r>
    </w:p>
    <w:p w14:paraId="432642A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объективные; </w:t>
      </w:r>
    </w:p>
    <w:p w14:paraId="2DD7C32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субъективные; </w:t>
      </w:r>
    </w:p>
    <w:p w14:paraId="4965A73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социально-психологические; </w:t>
      </w:r>
    </w:p>
    <w:p w14:paraId="5BCE090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внешние; </w:t>
      </w:r>
    </w:p>
    <w:p w14:paraId="0A3E50E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внутренние. </w:t>
      </w:r>
    </w:p>
    <w:p w14:paraId="13B185B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11. Укажите, с чем связаны объективные причины конфликта: </w:t>
      </w:r>
    </w:p>
    <w:p w14:paraId="1C632C8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нехваткой ресурсов; </w:t>
      </w:r>
    </w:p>
    <w:p w14:paraId="23B0CEC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отсутствием власти; </w:t>
      </w:r>
    </w:p>
    <w:p w14:paraId="50F8781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духовным обнищанием; </w:t>
      </w:r>
    </w:p>
    <w:p w14:paraId="6722CF4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крахом идеологии; </w:t>
      </w:r>
    </w:p>
    <w:p w14:paraId="3D7601D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силой власти. </w:t>
      </w:r>
    </w:p>
    <w:p w14:paraId="7330D63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12. Укажите, с чем связаны субъективные причины конфликта: </w:t>
      </w:r>
    </w:p>
    <w:p w14:paraId="3397D32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психология человека; </w:t>
      </w:r>
    </w:p>
    <w:p w14:paraId="628C55B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духовные основы личности; </w:t>
      </w:r>
    </w:p>
    <w:p w14:paraId="3CC0F91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экономические потребности. </w:t>
      </w:r>
    </w:p>
    <w:p w14:paraId="5220B64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13. Перечислите негативные функции конфликта: </w:t>
      </w:r>
    </w:p>
    <w:p w14:paraId="4BFCBFB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функция разрядки сложившейся политической напряженности; </w:t>
      </w:r>
    </w:p>
    <w:p w14:paraId="3A53C31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дестабилизирующая функция; </w:t>
      </w:r>
    </w:p>
    <w:p w14:paraId="3A7053F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коммуникативно-информационная функция; </w:t>
      </w:r>
    </w:p>
    <w:p w14:paraId="025252A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функция развития общества; </w:t>
      </w:r>
    </w:p>
    <w:p w14:paraId="2B395FF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функция изменения отношений власти; </w:t>
      </w:r>
    </w:p>
    <w:p w14:paraId="5322EF9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разрушительно-политическая функция. </w:t>
      </w:r>
    </w:p>
    <w:p w14:paraId="7E4DECB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14. Перечислите фазы развития конфликта: </w:t>
      </w:r>
    </w:p>
    <w:p w14:paraId="0E7FDEB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латентный период; </w:t>
      </w:r>
    </w:p>
    <w:p w14:paraId="5A8EB91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активное течение конфликта; </w:t>
      </w:r>
    </w:p>
    <w:p w14:paraId="306069B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инцидент; </w:t>
      </w:r>
    </w:p>
    <w:p w14:paraId="7DC3BB8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проявление конфликта; </w:t>
      </w:r>
    </w:p>
    <w:p w14:paraId="58FE69D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последствия конфликта. </w:t>
      </w:r>
    </w:p>
    <w:p w14:paraId="332FF6C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15. Перечислите, что является основными элементами конфликтного взаимодействия: </w:t>
      </w:r>
    </w:p>
    <w:p w14:paraId="521A688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объект конфликта; </w:t>
      </w:r>
    </w:p>
    <w:p w14:paraId="5A2842F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участники конфликта; </w:t>
      </w:r>
    </w:p>
    <w:p w14:paraId="559E656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социальная среда; </w:t>
      </w:r>
    </w:p>
    <w:p w14:paraId="38A538E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условия конфликта; </w:t>
      </w:r>
    </w:p>
    <w:p w14:paraId="35849B8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субъективное восприятие конфликта. </w:t>
      </w:r>
    </w:p>
    <w:p w14:paraId="3B4F914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16. Перечислите основные стадии развития конфликта: </w:t>
      </w:r>
    </w:p>
    <w:p w14:paraId="7685986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латентная стадия; </w:t>
      </w:r>
    </w:p>
    <w:p w14:paraId="7E347D0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стадия открытого конфликта; </w:t>
      </w:r>
    </w:p>
    <w:p w14:paraId="3EAE99F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стадия разрешения конфликта. </w:t>
      </w:r>
    </w:p>
    <w:p w14:paraId="4B5579C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17. Как подразделяются конфликты по временным параметрам? </w:t>
      </w:r>
    </w:p>
    <w:p w14:paraId="292D104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кратковременные; </w:t>
      </w:r>
    </w:p>
    <w:p w14:paraId="40D7010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б) быстротечные; </w:t>
      </w:r>
    </w:p>
    <w:p w14:paraId="134E9BE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длительные. </w:t>
      </w:r>
    </w:p>
    <w:p w14:paraId="49C0595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18. Перечислите состав участников конфликта в организации: </w:t>
      </w:r>
    </w:p>
    <w:p w14:paraId="732F552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основные участники; </w:t>
      </w:r>
    </w:p>
    <w:p w14:paraId="79E3E75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группы поддержки; </w:t>
      </w:r>
    </w:p>
    <w:p w14:paraId="372E7A1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в) судьи;</w:t>
      </w:r>
    </w:p>
    <w:p w14:paraId="0D0E0EC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организаторы; </w:t>
      </w:r>
    </w:p>
    <w:p w14:paraId="6F59ED5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другие участники. </w:t>
      </w:r>
    </w:p>
    <w:p w14:paraId="67F3F96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19. Какие бывают трудовые конфликты по отношениям статуса участников? </w:t>
      </w:r>
    </w:p>
    <w:p w14:paraId="15B3BE8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вертикальные; </w:t>
      </w:r>
    </w:p>
    <w:p w14:paraId="2BA23B2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иерархические; </w:t>
      </w:r>
    </w:p>
    <w:p w14:paraId="09C3504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высшие; </w:t>
      </w:r>
    </w:p>
    <w:p w14:paraId="24EAC3B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горизонтальные; </w:t>
      </w:r>
    </w:p>
    <w:p w14:paraId="5D628E0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низшие. </w:t>
      </w:r>
    </w:p>
    <w:p w14:paraId="28F09BB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20. Какие бывают трудовые конфликты по степени их проявления? </w:t>
      </w:r>
    </w:p>
    <w:p w14:paraId="31933D4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открытые; </w:t>
      </w:r>
    </w:p>
    <w:p w14:paraId="78A3DA8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кратковременные; </w:t>
      </w:r>
    </w:p>
    <w:p w14:paraId="4102B32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закрытые; </w:t>
      </w:r>
    </w:p>
    <w:p w14:paraId="1F9E9CE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активные; </w:t>
      </w:r>
    </w:p>
    <w:p w14:paraId="22F53DC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пассивные. </w:t>
      </w:r>
    </w:p>
    <w:p w14:paraId="3550C80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21. Перечислите, что является главным условием возникновения конфликта в организации? </w:t>
      </w:r>
    </w:p>
    <w:p w14:paraId="771767B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нарушение нравственных норм взаимоотношений между членами организации разных категорий; </w:t>
      </w:r>
    </w:p>
    <w:p w14:paraId="57F4001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организации процесса производства; </w:t>
      </w:r>
    </w:p>
    <w:p w14:paraId="46B4A6B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нарушение технологий производства. </w:t>
      </w:r>
    </w:p>
    <w:p w14:paraId="1B6C4F9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22. Перечислите, какие бывают конфликты, исходя из их социально-психологического анализа? </w:t>
      </w:r>
    </w:p>
    <w:p w14:paraId="2536F60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иррациональные; </w:t>
      </w:r>
    </w:p>
    <w:p w14:paraId="488A3D8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рациональные; </w:t>
      </w:r>
    </w:p>
    <w:p w14:paraId="7A66E74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в) конструктивные;</w:t>
      </w:r>
    </w:p>
    <w:p w14:paraId="58C2EE4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г) деконструктивные;</w:t>
      </w:r>
    </w:p>
    <w:p w14:paraId="493BD3D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социально-психологические. </w:t>
      </w:r>
    </w:p>
    <w:p w14:paraId="173B965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23. Перечислите, какие типы конфликтов различают в организациях? </w:t>
      </w:r>
    </w:p>
    <w:p w14:paraId="64040F6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конфликты с внешней средой; </w:t>
      </w:r>
    </w:p>
    <w:p w14:paraId="0AD0B7C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внутренние конфликты; </w:t>
      </w:r>
    </w:p>
    <w:p w14:paraId="0427AF8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межорганизационные. </w:t>
      </w:r>
    </w:p>
    <w:p w14:paraId="0184A9A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24. Перечислите, как делятся работники по приверженности к конфликтам: </w:t>
      </w:r>
    </w:p>
    <w:p w14:paraId="596D319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устойчивые к конфликтам; </w:t>
      </w:r>
    </w:p>
    <w:p w14:paraId="4D13C04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удерживающиеся от конфликтов; </w:t>
      </w:r>
    </w:p>
    <w:p w14:paraId="09C51E7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конфликтные. </w:t>
      </w:r>
    </w:p>
    <w:p w14:paraId="6A2F9D6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25. Что включает в себя нормативное регулирование конфликта? </w:t>
      </w:r>
    </w:p>
    <w:p w14:paraId="3FB6DCF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нормы поведения; </w:t>
      </w:r>
    </w:p>
    <w:p w14:paraId="6547304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религиозные нормы; </w:t>
      </w:r>
    </w:p>
    <w:p w14:paraId="7713804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нормы права; </w:t>
      </w:r>
    </w:p>
    <w:p w14:paraId="422E4E3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нормы отношений; </w:t>
      </w:r>
    </w:p>
    <w:p w14:paraId="057B3CA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политические нормы. </w:t>
      </w:r>
    </w:p>
    <w:p w14:paraId="63D337C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26. Что структурно включает в себя стратегия предотвращения конфликтов? </w:t>
      </w:r>
    </w:p>
    <w:p w14:paraId="3910787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система деятельности; </w:t>
      </w:r>
    </w:p>
    <w:p w14:paraId="47EAEBB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совокупность этапов; </w:t>
      </w:r>
    </w:p>
    <w:p w14:paraId="1A60931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совокупность методов. </w:t>
      </w:r>
    </w:p>
    <w:p w14:paraId="05F765C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27. Перечислите стили поведения сторон в конфликте: </w:t>
      </w:r>
    </w:p>
    <w:p w14:paraId="7F08FC6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конфронтация; </w:t>
      </w:r>
    </w:p>
    <w:p w14:paraId="16C8E01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>б) приспособление;</w:t>
      </w:r>
    </w:p>
    <w:p w14:paraId="33492A1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в) избегание;</w:t>
      </w:r>
    </w:p>
    <w:p w14:paraId="18E1AC5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компромисс; </w:t>
      </w:r>
    </w:p>
    <w:p w14:paraId="249D97F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сотрудничество. </w:t>
      </w:r>
    </w:p>
    <w:p w14:paraId="4CDAC89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28. Перечислите элементы поэтапного метода устранения социально-трудовых конфликтов: </w:t>
      </w:r>
    </w:p>
    <w:p w14:paraId="004D88F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институализация; </w:t>
      </w:r>
    </w:p>
    <w:p w14:paraId="398B61B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легитимация; </w:t>
      </w:r>
    </w:p>
    <w:p w14:paraId="33306CF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структурирование конфликтующих групп; </w:t>
      </w:r>
    </w:p>
    <w:p w14:paraId="63D2276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редукция; </w:t>
      </w:r>
    </w:p>
    <w:p w14:paraId="103DD60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роспуск организации. </w:t>
      </w:r>
    </w:p>
    <w:p w14:paraId="2F47EAC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29. Что понимается под управлением конфликтом? </w:t>
      </w:r>
    </w:p>
    <w:p w14:paraId="7506F59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управление конфликтом есть целенаправленное воздействие на процесс конфликта, обеспечивающее решение социально значимых задач; </w:t>
      </w:r>
    </w:p>
    <w:p w14:paraId="270964A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управление конфликтом есть постоянное воздействие на процесс конфликта, обеспечивающее его разрешение; </w:t>
      </w:r>
    </w:p>
    <w:p w14:paraId="2E66FB4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управление конфликтом есть воздействие на процесс конфликта, обеспечивающее решение его задач. </w:t>
      </w:r>
    </w:p>
    <w:p w14:paraId="3FC213B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30. Предполагает ли предупреждение конфликта его прогнозирование? </w:t>
      </w:r>
    </w:p>
    <w:p w14:paraId="137ABC7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да; </w:t>
      </w:r>
    </w:p>
    <w:p w14:paraId="669D773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нет. </w:t>
      </w:r>
    </w:p>
    <w:p w14:paraId="41F3BCE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31. Перечислите принципы, на которых основывается стратегия предупреждения конфликта: </w:t>
      </w:r>
    </w:p>
    <w:p w14:paraId="3EA35CD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своевременность; </w:t>
      </w:r>
    </w:p>
    <w:p w14:paraId="1C2D52F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оперативность; </w:t>
      </w:r>
    </w:p>
    <w:p w14:paraId="11D388D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гласность. </w:t>
      </w:r>
    </w:p>
    <w:p w14:paraId="7B34ACA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32. Перечислите предпосылки разрешения конфликта:</w:t>
      </w:r>
    </w:p>
    <w:p w14:paraId="2ECFECF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достаточная зрелость конфликта; </w:t>
      </w:r>
    </w:p>
    <w:p w14:paraId="79C1999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потребность субъектов разрешить конфликт и </w:t>
      </w:r>
      <w:proofErr w:type="gramStart"/>
      <w:r w:rsidRPr="000F63BC">
        <w:rPr>
          <w:rFonts w:ascii="Times New Roman" w:hAnsi="Times New Roman"/>
        </w:rPr>
        <w:t>способность это</w:t>
      </w:r>
      <w:proofErr w:type="gramEnd"/>
      <w:r w:rsidRPr="000F63BC">
        <w:rPr>
          <w:rFonts w:ascii="Times New Roman" w:hAnsi="Times New Roman"/>
        </w:rPr>
        <w:t xml:space="preserve"> осуществить; </w:t>
      </w:r>
    </w:p>
    <w:p w14:paraId="132F017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наличие необходимых средств и ресурсов для разрешения конфликта. </w:t>
      </w:r>
    </w:p>
    <w:p w14:paraId="0D58F02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33. Перечислите этапы процесса разрешения любого конфликта: </w:t>
      </w:r>
    </w:p>
    <w:p w14:paraId="2801D68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диагностика конфликта; </w:t>
      </w:r>
    </w:p>
    <w:p w14:paraId="69906C2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проработка конфликта; </w:t>
      </w:r>
    </w:p>
    <w:p w14:paraId="6493312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разработка стратегии разрешения и технологии; </w:t>
      </w:r>
    </w:p>
    <w:p w14:paraId="7DD2469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непосредственная практическая деятельность по разрешению конфликта; </w:t>
      </w:r>
    </w:p>
    <w:p w14:paraId="06EBE8E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реабилитация участников конфликта. </w:t>
      </w:r>
    </w:p>
    <w:p w14:paraId="2351AC5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34. Укажите основной позитивный метод разрешения конфликтов: </w:t>
      </w:r>
    </w:p>
    <w:p w14:paraId="0F4CA28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спор; </w:t>
      </w:r>
    </w:p>
    <w:p w14:paraId="0A04D01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сопереживание; </w:t>
      </w:r>
    </w:p>
    <w:p w14:paraId="75B0E10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переговоры. </w:t>
      </w:r>
    </w:p>
    <w:p w14:paraId="1DB559A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35. Как называется форма выражения согласия с аргументами противника в споре? </w:t>
      </w:r>
    </w:p>
    <w:p w14:paraId="513D379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компромисс; </w:t>
      </w:r>
    </w:p>
    <w:p w14:paraId="348B0A4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консенсус; </w:t>
      </w:r>
    </w:p>
    <w:p w14:paraId="55161EE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избегание; </w:t>
      </w:r>
    </w:p>
    <w:p w14:paraId="4CAB9CD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приспособление; </w:t>
      </w:r>
    </w:p>
    <w:p w14:paraId="6EABDA2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борьба. </w:t>
      </w:r>
    </w:p>
    <w:p w14:paraId="51DD47B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36. Что является правовой основой предупреждения и разрешения этнонациональных конфликтов в Российской Федерации? </w:t>
      </w:r>
    </w:p>
    <w:p w14:paraId="3115E66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а) Конституция Российской Федерации;</w:t>
      </w:r>
    </w:p>
    <w:p w14:paraId="303558A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б) Устав ООН;</w:t>
      </w:r>
    </w:p>
    <w:p w14:paraId="0997114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Всеобщая декларация прав человека. </w:t>
      </w:r>
    </w:p>
    <w:p w14:paraId="037FA2E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37. Гарантирует ли Конституция Российской Федерации равенство прав и свобод человека и гражданина независимо от расы, национальности, языка, происхождения? </w:t>
      </w:r>
    </w:p>
    <w:p w14:paraId="52980E1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да; </w:t>
      </w:r>
    </w:p>
    <w:p w14:paraId="2E607FD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нет. </w:t>
      </w:r>
    </w:p>
    <w:p w14:paraId="4715108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38. Перечислите формы национализма: </w:t>
      </w:r>
    </w:p>
    <w:p w14:paraId="0E27F87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шовинизм; </w:t>
      </w:r>
    </w:p>
    <w:p w14:paraId="2E72C20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расизм; </w:t>
      </w:r>
    </w:p>
    <w:p w14:paraId="038A11C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национализм. </w:t>
      </w:r>
    </w:p>
    <w:p w14:paraId="62D908E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39. Перечислите главные причины этнонациональных конфликтов: </w:t>
      </w:r>
    </w:p>
    <w:p w14:paraId="3B38AC8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территориальные споры; </w:t>
      </w:r>
    </w:p>
    <w:p w14:paraId="083F08D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этнодемографические разногласия; </w:t>
      </w:r>
    </w:p>
    <w:p w14:paraId="7541EAA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социально-экономические разногласия; </w:t>
      </w:r>
    </w:p>
    <w:p w14:paraId="7CD2FED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культурно-языковые разногласия; </w:t>
      </w:r>
    </w:p>
    <w:p w14:paraId="4588AFD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миграции; </w:t>
      </w:r>
    </w:p>
    <w:p w14:paraId="27CF9F0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историческая память; </w:t>
      </w:r>
    </w:p>
    <w:p w14:paraId="6315B9E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ж) стремление к самоопределению; </w:t>
      </w:r>
    </w:p>
    <w:p w14:paraId="53896FE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з) борьба за материальные ресурсы; </w:t>
      </w:r>
    </w:p>
    <w:p w14:paraId="5A97492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и) претензии на власть национальных элит. </w:t>
      </w:r>
    </w:p>
    <w:p w14:paraId="78DE8BF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40. Укажите, что является предметом религиозного конфликта: </w:t>
      </w:r>
    </w:p>
    <w:p w14:paraId="0CACC6B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религиозные нормы; </w:t>
      </w:r>
    </w:p>
    <w:p w14:paraId="5B51477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религиозная мораль; </w:t>
      </w:r>
    </w:p>
    <w:p w14:paraId="582F249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вера. </w:t>
      </w:r>
    </w:p>
    <w:p w14:paraId="239B09C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41. Что является предметом межгосударственного конфликта?</w:t>
      </w:r>
    </w:p>
    <w:p w14:paraId="0DD2B9C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территория; </w:t>
      </w:r>
    </w:p>
    <w:p w14:paraId="682D369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противоречие в интересах государств; </w:t>
      </w:r>
    </w:p>
    <w:p w14:paraId="29944D5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экономическое деление; </w:t>
      </w:r>
    </w:p>
    <w:p w14:paraId="3968FB6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власть; </w:t>
      </w:r>
    </w:p>
    <w:p w14:paraId="0B8223C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идеология. </w:t>
      </w:r>
    </w:p>
    <w:p w14:paraId="1AA305A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42. Какие существуют межгосударственные конфликты, исходя из характера противоречий, лежащих в их основе? </w:t>
      </w:r>
    </w:p>
    <w:p w14:paraId="7B1B826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экономические; </w:t>
      </w:r>
    </w:p>
    <w:p w14:paraId="6967450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политические; </w:t>
      </w:r>
    </w:p>
    <w:p w14:paraId="39CFBE4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военно-стратегические; </w:t>
      </w:r>
    </w:p>
    <w:p w14:paraId="71C3DED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геополитические; </w:t>
      </w:r>
    </w:p>
    <w:p w14:paraId="0247F22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идеологические; </w:t>
      </w:r>
    </w:p>
    <w:p w14:paraId="1D20E61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социально-политические; </w:t>
      </w:r>
    </w:p>
    <w:p w14:paraId="1227846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ж) этнические; </w:t>
      </w:r>
    </w:p>
    <w:p w14:paraId="110F4CE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з) религиозные. </w:t>
      </w:r>
    </w:p>
    <w:p w14:paraId="1306A39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43. Какие существуют межгосударственные конфликты, исходя из применяемых конфликтующими сторонами средств? </w:t>
      </w:r>
    </w:p>
    <w:p w14:paraId="00BFD2D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вооруженные конфликты; </w:t>
      </w:r>
    </w:p>
    <w:p w14:paraId="5A08784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конфликты с применением только мирных средств; </w:t>
      </w:r>
    </w:p>
    <w:p w14:paraId="11FAB3B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идеологические конфликты; </w:t>
      </w:r>
    </w:p>
    <w:p w14:paraId="59CCCE0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ядерные конфликты; </w:t>
      </w:r>
    </w:p>
    <w:p w14:paraId="2108503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силовые конфликты. </w:t>
      </w:r>
    </w:p>
    <w:p w14:paraId="56F9080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44. Какая существует наиболее приемлемая форма урегулирования межгосударственного конфликта? </w:t>
      </w:r>
    </w:p>
    <w:p w14:paraId="2AB585B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достижение баланса интересов его сторон; </w:t>
      </w:r>
    </w:p>
    <w:p w14:paraId="10D714B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б) сотрудничество;</w:t>
      </w:r>
    </w:p>
    <w:p w14:paraId="2642B7E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в) компромисс;</w:t>
      </w:r>
    </w:p>
    <w:p w14:paraId="6894EED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урегулирование политических разногласий; </w:t>
      </w:r>
    </w:p>
    <w:p w14:paraId="349B2EC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игнорирование взаимных претензий. </w:t>
      </w:r>
    </w:p>
    <w:p w14:paraId="405E7A7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45. Как различают управление по срокам исполнения принимаемых решений? </w:t>
      </w:r>
    </w:p>
    <w:p w14:paraId="038DB9F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оперативное; </w:t>
      </w:r>
    </w:p>
    <w:p w14:paraId="6F25220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стратегическое; </w:t>
      </w:r>
    </w:p>
    <w:p w14:paraId="7E97882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тактическое; </w:t>
      </w:r>
    </w:p>
    <w:p w14:paraId="164F857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немедленное; </w:t>
      </w:r>
    </w:p>
    <w:p w14:paraId="03BF970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долгосрочное. </w:t>
      </w:r>
    </w:p>
    <w:p w14:paraId="6811798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46. Что является объектом конфликта в сфере государственного управления? </w:t>
      </w:r>
    </w:p>
    <w:p w14:paraId="016FFA4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распоряжение ресурсами; </w:t>
      </w:r>
    </w:p>
    <w:p w14:paraId="3FE20FA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распоряжение властью; </w:t>
      </w:r>
    </w:p>
    <w:p w14:paraId="5E80201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статус субъекта; </w:t>
      </w:r>
    </w:p>
    <w:p w14:paraId="745ADE4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принятие решения; </w:t>
      </w:r>
    </w:p>
    <w:p w14:paraId="5D0F1DA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исполнение решения. </w:t>
      </w:r>
    </w:p>
    <w:p w14:paraId="27F1FFF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47. Перечислите основные причины организационно-управленческого конфликта: </w:t>
      </w:r>
    </w:p>
    <w:p w14:paraId="09F56E3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ограниченность ресурсов; </w:t>
      </w:r>
    </w:p>
    <w:p w14:paraId="2791F26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взаимозависимость заданий; </w:t>
      </w:r>
    </w:p>
    <w:p w14:paraId="250CF24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различия в целях; </w:t>
      </w:r>
    </w:p>
    <w:p w14:paraId="7CB80CC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различия в представлениях и ценностях; </w:t>
      </w:r>
    </w:p>
    <w:p w14:paraId="3BCEE67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различия в манере поведения; </w:t>
      </w:r>
    </w:p>
    <w:p w14:paraId="0B6D2C3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различия в уровне образования; </w:t>
      </w:r>
    </w:p>
    <w:p w14:paraId="7647106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ж) плохие коммуникации. </w:t>
      </w:r>
    </w:p>
    <w:p w14:paraId="1F4D1D0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48. Назовите наибольшую опасность для позитивной деятельности организации: </w:t>
      </w:r>
    </w:p>
    <w:p w14:paraId="6C5E844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компромисс; </w:t>
      </w:r>
    </w:p>
    <w:p w14:paraId="0104AA1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конфронтация; </w:t>
      </w:r>
    </w:p>
    <w:p w14:paraId="2AFE5DE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сотрудничество; </w:t>
      </w:r>
    </w:p>
    <w:p w14:paraId="7B65DC3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соперничество; </w:t>
      </w:r>
    </w:p>
    <w:p w14:paraId="0DBEC34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консенсус. </w:t>
      </w:r>
    </w:p>
    <w:p w14:paraId="6A57269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49. Перечислите типы организационно-управленческого конфликта: </w:t>
      </w:r>
    </w:p>
    <w:p w14:paraId="2C6FF22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внутриличностный; </w:t>
      </w:r>
    </w:p>
    <w:p w14:paraId="5DA99BB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межличностный; </w:t>
      </w:r>
    </w:p>
    <w:p w14:paraId="4EC74AE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межнациональный; </w:t>
      </w:r>
    </w:p>
    <w:p w14:paraId="4E91DCE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между личностью и группой; </w:t>
      </w:r>
    </w:p>
    <w:p w14:paraId="4CD396D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межгрупповой. </w:t>
      </w:r>
    </w:p>
    <w:p w14:paraId="6C4E1CD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50. Перечислите основные формы разрешения организационно-управленческих конфликтов: </w:t>
      </w:r>
    </w:p>
    <w:p w14:paraId="0BB5CF3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переговоры; </w:t>
      </w:r>
    </w:p>
    <w:p w14:paraId="58DBE3F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сотрудничество; </w:t>
      </w:r>
    </w:p>
    <w:p w14:paraId="06C5A39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посредничество; </w:t>
      </w:r>
    </w:p>
    <w:p w14:paraId="6722CE4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консенсус; </w:t>
      </w:r>
    </w:p>
    <w:p w14:paraId="3D50202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арбитраж. </w:t>
      </w:r>
    </w:p>
    <w:p w14:paraId="45EE785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51. Укажите способ принятия решения конфликтующими сторонами в ходе переговоров: </w:t>
      </w:r>
    </w:p>
    <w:p w14:paraId="688CA62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авторитарный; </w:t>
      </w:r>
    </w:p>
    <w:p w14:paraId="76D0327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голосование; </w:t>
      </w:r>
    </w:p>
    <w:p w14:paraId="2C2CCD7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демократический. </w:t>
      </w:r>
    </w:p>
    <w:p w14:paraId="4DD2CD4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52. Укажите мягкую форму участия третьей стороны в урегулировании организационно-управленческого конфликта: </w:t>
      </w:r>
    </w:p>
    <w:p w14:paraId="2B1928F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сотрудничество; </w:t>
      </w:r>
    </w:p>
    <w:p w14:paraId="7F44F98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арбитраж; </w:t>
      </w:r>
    </w:p>
    <w:p w14:paraId="14255E3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консенсус; </w:t>
      </w:r>
    </w:p>
    <w:p w14:paraId="789BA02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посредничество; </w:t>
      </w:r>
    </w:p>
    <w:p w14:paraId="055C831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совет. </w:t>
      </w:r>
    </w:p>
    <w:p w14:paraId="491CD6F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53. Укажите жесткую форму участия третьей стороны в урегулировании организационно-управленческого конфликта: </w:t>
      </w:r>
    </w:p>
    <w:p w14:paraId="726F15D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а) арбитраж; </w:t>
      </w:r>
    </w:p>
    <w:p w14:paraId="2AA5088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сотрудничество; </w:t>
      </w:r>
    </w:p>
    <w:p w14:paraId="184625C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совет; </w:t>
      </w:r>
    </w:p>
    <w:p w14:paraId="5622FB6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посредничество; </w:t>
      </w:r>
    </w:p>
    <w:p w14:paraId="1712C72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консенсус. </w:t>
      </w:r>
    </w:p>
    <w:p w14:paraId="466DFF6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54. Какие типы конфликтов выделяются учеными в организациях? </w:t>
      </w:r>
    </w:p>
    <w:p w14:paraId="04EADD2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межгрупповые; </w:t>
      </w:r>
    </w:p>
    <w:p w14:paraId="4133858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конфликты между личностью и группой; </w:t>
      </w:r>
    </w:p>
    <w:p w14:paraId="70973E4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межличностные; </w:t>
      </w:r>
    </w:p>
    <w:p w14:paraId="753CEB4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внутриличностные; </w:t>
      </w:r>
    </w:p>
    <w:p w14:paraId="3D1AF9B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все перечисленные; </w:t>
      </w:r>
    </w:p>
    <w:p w14:paraId="4EEA526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ничего из перечисленного. </w:t>
      </w:r>
    </w:p>
    <w:p w14:paraId="0E68BF8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55. Для какой стадии организационного конфликта характерна эскалация противоборства: </w:t>
      </w:r>
    </w:p>
    <w:p w14:paraId="6388135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латентной; </w:t>
      </w:r>
    </w:p>
    <w:p w14:paraId="765A585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открытой; </w:t>
      </w:r>
    </w:p>
    <w:p w14:paraId="02FB6E0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завершающей. </w:t>
      </w:r>
    </w:p>
    <w:p w14:paraId="02B9B2F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56. Процесс управления конфликтами в организациях включает в себя следующее: </w:t>
      </w:r>
    </w:p>
    <w:p w14:paraId="2913FAE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вскрытие конфликта; </w:t>
      </w:r>
    </w:p>
    <w:p w14:paraId="7E8CADA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выявление причин конфликта; </w:t>
      </w:r>
    </w:p>
    <w:p w14:paraId="75EFA88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определение степени функциональности конфликта; </w:t>
      </w:r>
    </w:p>
    <w:p w14:paraId="0621256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нахождение методов разрешения конфликта; </w:t>
      </w:r>
    </w:p>
    <w:p w14:paraId="40A58D1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все перечисленное; </w:t>
      </w:r>
    </w:p>
    <w:p w14:paraId="2A231BB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ничего из перечисленного. </w:t>
      </w:r>
    </w:p>
    <w:p w14:paraId="1FEB7D0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57. В каких пределах, с точки зрения конфликтологии, допускается подчеркивание превосходства одного партнера над другим: </w:t>
      </w:r>
    </w:p>
    <w:p w14:paraId="2828097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ограничений нет; </w:t>
      </w:r>
    </w:p>
    <w:p w14:paraId="23004CF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в пределах здравого смысла; </w:t>
      </w:r>
    </w:p>
    <w:p w14:paraId="5D944ED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не допускается вообще. </w:t>
      </w:r>
    </w:p>
    <w:p w14:paraId="1DA10B5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58. Стиль реагирования в конфликте, построенный на уменьшении собственных притязаний, сглаживании противоречий, называется: </w:t>
      </w:r>
    </w:p>
    <w:p w14:paraId="463CA06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уклонением; </w:t>
      </w:r>
    </w:p>
    <w:p w14:paraId="1EE3930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компромиссом; </w:t>
      </w:r>
    </w:p>
    <w:p w14:paraId="1B8C18B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приспособлением. </w:t>
      </w:r>
    </w:p>
    <w:p w14:paraId="689CB53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59. Подход, позволяющий всесторонне обсудить конфликт и найти решение, предполагает: </w:t>
      </w:r>
    </w:p>
    <w:p w14:paraId="5EDFDFA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сглаживание конфликта; </w:t>
      </w:r>
    </w:p>
    <w:p w14:paraId="4D950FF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обострение конфликта до открытой конфронтации; </w:t>
      </w:r>
    </w:p>
    <w:p w14:paraId="6A927D4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привлечение третьей стороны. </w:t>
      </w:r>
    </w:p>
    <w:p w14:paraId="10DDD58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60. Метод ухода от конфликта неприменим в случаях: </w:t>
      </w:r>
    </w:p>
    <w:p w14:paraId="29548A3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тривиальности проблем конфликта; </w:t>
      </w:r>
    </w:p>
    <w:p w14:paraId="2B47E78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страха перед противоположной стороной; </w:t>
      </w:r>
    </w:p>
    <w:p w14:paraId="0089133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в) важности проблемы;</w:t>
      </w:r>
    </w:p>
    <w:p w14:paraId="25B1CB5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давления более важных обстоятельств. </w:t>
      </w:r>
    </w:p>
    <w:p w14:paraId="30D1A2B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61. Какая стратегия поведения в конфликте делает из оппонентов партнеров: </w:t>
      </w:r>
    </w:p>
    <w:p w14:paraId="755C25F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«выиграть – выиграть»; </w:t>
      </w:r>
    </w:p>
    <w:p w14:paraId="6B29C1B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«выиграть – проиграть»; </w:t>
      </w:r>
    </w:p>
    <w:p w14:paraId="3BF8B20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уход от конфликта; </w:t>
      </w:r>
    </w:p>
    <w:p w14:paraId="4ED3048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подавление конфликта; </w:t>
      </w:r>
    </w:p>
    <w:p w14:paraId="106148D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все перечисленное; </w:t>
      </w:r>
    </w:p>
    <w:p w14:paraId="7F33665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ничего из перечисленного. </w:t>
      </w:r>
    </w:p>
    <w:p w14:paraId="71EA37C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62. Какой из перечисленных ниже методов урегулирования конфликтов признается универсальным: </w:t>
      </w:r>
    </w:p>
    <w:p w14:paraId="416B9AC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уход от конфликта; </w:t>
      </w:r>
    </w:p>
    <w:p w14:paraId="581E708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б) переговоры; </w:t>
      </w:r>
    </w:p>
    <w:p w14:paraId="22CFE4E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откладывание разрешения конфликта; </w:t>
      </w:r>
    </w:p>
    <w:p w14:paraId="1C8C4C8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примирение сторон через посредника. </w:t>
      </w:r>
    </w:p>
    <w:p w14:paraId="4D619BA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63. Какой из способов регулирования конфликтов является предпочтительным с точки зрения современной конфликтологии: </w:t>
      </w:r>
    </w:p>
    <w:p w14:paraId="349C6A9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соперничество (соревнование); </w:t>
      </w:r>
    </w:p>
    <w:p w14:paraId="6FB233C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приспособление; </w:t>
      </w:r>
    </w:p>
    <w:p w14:paraId="2278CB4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компромисс; </w:t>
      </w:r>
    </w:p>
    <w:p w14:paraId="0F1B645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избегание; </w:t>
      </w:r>
    </w:p>
    <w:p w14:paraId="28E55FF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сотрудничество; </w:t>
      </w:r>
    </w:p>
    <w:p w14:paraId="029FFC2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е) ни один из перечисленных. </w:t>
      </w:r>
    </w:p>
    <w:p w14:paraId="4E98063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64. Стратегия компромисса наиболее эффективна в том случае, если:</w:t>
      </w:r>
    </w:p>
    <w:p w14:paraId="3933DE8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исход конфликта жизненно важен для субъекта, но приемлем лишь «свой» путь решения проблемы; </w:t>
      </w:r>
    </w:p>
    <w:p w14:paraId="15ECAA6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ставка на удовлетворение собственных интересов безнадежна, </w:t>
      </w:r>
    </w:p>
    <w:p w14:paraId="3351DE3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оппонент обладает физическим или нравственным превосходством; </w:t>
      </w:r>
    </w:p>
    <w:p w14:paraId="66C7225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временное решение устраивает конфликтующие стороны; </w:t>
      </w:r>
    </w:p>
    <w:p w14:paraId="007E856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все перечисленное; </w:t>
      </w:r>
    </w:p>
    <w:p w14:paraId="10D0BA0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ничего из перечисленного. </w:t>
      </w:r>
    </w:p>
    <w:p w14:paraId="327D70D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65. Что относится к форме разрешения конфликта: </w:t>
      </w:r>
    </w:p>
    <w:p w14:paraId="115DD1D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порицание, юмор, убеждение, уступка; </w:t>
      </w:r>
    </w:p>
    <w:p w14:paraId="5747E10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уступка, компромисс, уход, сотрудничество; </w:t>
      </w:r>
    </w:p>
    <w:p w14:paraId="7B8FFF4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требования, критика, убеждение, юмор; </w:t>
      </w:r>
    </w:p>
    <w:p w14:paraId="5E40239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уступка, требования, убеждение, критика; </w:t>
      </w:r>
    </w:p>
    <w:p w14:paraId="5DA28D6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подчинение; примирение; убеждение, согласование. </w:t>
      </w:r>
    </w:p>
    <w:p w14:paraId="4017AD0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66. Противоборство – это: </w:t>
      </w:r>
    </w:p>
    <w:p w14:paraId="675645C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открытое высказывание несогласия по какому-либо вопросу; </w:t>
      </w:r>
    </w:p>
    <w:p w14:paraId="73C0BC4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столкновение интересов; </w:t>
      </w:r>
    </w:p>
    <w:p w14:paraId="44033AA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нанесение взаимного ущерба; </w:t>
      </w:r>
    </w:p>
    <w:p w14:paraId="4AEE945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борьба мнений; </w:t>
      </w:r>
    </w:p>
    <w:p w14:paraId="3DBE1F8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соперничество по поводу какого-либо предмета. </w:t>
      </w:r>
    </w:p>
    <w:p w14:paraId="41CD62C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67. Конфликтная ситуация – это: </w:t>
      </w:r>
    </w:p>
    <w:p w14:paraId="7F533E1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случайные столкновения интересов субъектов социального взаимодействия; </w:t>
      </w:r>
    </w:p>
    <w:p w14:paraId="3782C5D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накопившиеся противоречия, связанные с деятельностью субъектов социального взаимодействия, которые создают почву для противоборства между ними; </w:t>
      </w:r>
    </w:p>
    <w:p w14:paraId="2EED755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процесс противоборства между субъектами социального взаимодействия, направленный на выяснение отношений; </w:t>
      </w:r>
    </w:p>
    <w:p w14:paraId="66BB847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причина конфликта; </w:t>
      </w:r>
    </w:p>
    <w:p w14:paraId="42D4A3D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этап развития конфликта </w:t>
      </w:r>
    </w:p>
    <w:p w14:paraId="729F33B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68. Возникновение конфликтологии как относительно самостоятельной теории связано с работами: </w:t>
      </w:r>
    </w:p>
    <w:p w14:paraId="608F086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К. Маркса и Ф. Энгельса, О. Конта; </w:t>
      </w:r>
    </w:p>
    <w:p w14:paraId="6A42686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П. Сорокина, Г. Зиммеля, 3. Фрейда; </w:t>
      </w:r>
    </w:p>
    <w:p w14:paraId="10AC237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Р. Дарендорфа, Л. Козера, М. Дойча, М. Шерифа; </w:t>
      </w:r>
    </w:p>
    <w:p w14:paraId="36D9633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В. Линкольна, Л. Томпсона, Д. Скотта; </w:t>
      </w:r>
    </w:p>
    <w:p w14:paraId="4CC0572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Р. Фишера, У. Юри, К. Томоса. </w:t>
      </w:r>
    </w:p>
    <w:p w14:paraId="09DB432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69. Выберите адекватный вариант поведения (комбинация из 3 позиций) трансакции «Родителя»: </w:t>
      </w:r>
    </w:p>
    <w:p w14:paraId="3BAC623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требует, оценивает, проявляет беспомощность; </w:t>
      </w:r>
    </w:p>
    <w:p w14:paraId="5F41E95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руководит, рассуждает, анализирует; </w:t>
      </w:r>
    </w:p>
    <w:p w14:paraId="7EA2BD38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разговаривает на равных, проявляет чувства обиды, покровительствует; </w:t>
      </w:r>
    </w:p>
    <w:p w14:paraId="44421A2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работает с информацией, рассуждает, анализирует; </w:t>
      </w:r>
    </w:p>
    <w:p w14:paraId="36F16FE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д) требует, осуждает, учит. </w:t>
      </w:r>
    </w:p>
    <w:p w14:paraId="675DE94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70. Конфликтология как относительно самостоятельная теория возникла: </w:t>
      </w:r>
    </w:p>
    <w:p w14:paraId="18CBEB4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в конце XIX века; </w:t>
      </w:r>
    </w:p>
    <w:p w14:paraId="620E583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в начале XX века; </w:t>
      </w:r>
    </w:p>
    <w:p w14:paraId="5B5A0F4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в 30-е годы XX века; </w:t>
      </w:r>
    </w:p>
    <w:p w14:paraId="290877C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в конце 50-х годов XX века; </w:t>
      </w:r>
    </w:p>
    <w:p w14:paraId="44E7B92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в 70-е годы XX века. </w:t>
      </w:r>
    </w:p>
    <w:p w14:paraId="08B5E46F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71. Предметом конфликтологии являются:</w:t>
      </w:r>
    </w:p>
    <w:p w14:paraId="450927B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конфликты; </w:t>
      </w:r>
    </w:p>
    <w:p w14:paraId="0B44F2C5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закономерности и механизмы возникновения конфликтов, а также принципы и технологии управления ими; </w:t>
      </w:r>
    </w:p>
    <w:p w14:paraId="6F2222E4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любые столкновения; </w:t>
      </w:r>
    </w:p>
    <w:p w14:paraId="0BA16EE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механизмы поведения личности в конфликте и технологии переговорного процесса по разрешению конфликта; </w:t>
      </w:r>
    </w:p>
    <w:p w14:paraId="4B295BB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законы противоборства субъектов социального взаимодействия. </w:t>
      </w:r>
    </w:p>
    <w:p w14:paraId="0CB0E26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72. Признание реальности конфликтующими сторонами, легитимизация конфликта и институциализация конфликта входят в содержание: </w:t>
      </w:r>
    </w:p>
    <w:p w14:paraId="78EAA8F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прогнозирования конфликта; </w:t>
      </w:r>
    </w:p>
    <w:p w14:paraId="5D5FF46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предупреждения конфликта; </w:t>
      </w:r>
    </w:p>
    <w:p w14:paraId="452EE40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стимулирования конфликта; </w:t>
      </w:r>
    </w:p>
    <w:p w14:paraId="32EE187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регулирования конфликта; </w:t>
      </w:r>
    </w:p>
    <w:p w14:paraId="732D4ABE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разрешения конфликта. </w:t>
      </w:r>
    </w:p>
    <w:p w14:paraId="2B996019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73. Наивные вопросы; ссылки на других при получении справедливого замечания; пререкания – это формы проявления конфликтогенов, которые характеризуются как: </w:t>
      </w:r>
    </w:p>
    <w:p w14:paraId="36086956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прямое негативное отношение; </w:t>
      </w:r>
    </w:p>
    <w:p w14:paraId="7BBDE24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хвастовство; </w:t>
      </w:r>
    </w:p>
    <w:p w14:paraId="3E9FB0EA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нечестность и неискренность; </w:t>
      </w:r>
    </w:p>
    <w:p w14:paraId="0F52CE1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менторские отношения; </w:t>
      </w:r>
    </w:p>
    <w:p w14:paraId="76B9DE7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регрессивное поведение. </w:t>
      </w:r>
    </w:p>
    <w:p w14:paraId="539944D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74. Необходимыми и достаточными условиями возникновения конфликта между субъектами социального взаимодействия являются: </w:t>
      </w:r>
    </w:p>
    <w:p w14:paraId="39F2C772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наличие у них противоположных суждений или мотивов и желание хотя-бы одного из них одержать победу над другим; </w:t>
      </w:r>
    </w:p>
    <w:p w14:paraId="31DA2400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наличие у них противоположно направленных мотивов или суждений, а также состояние противоборства между ними; </w:t>
      </w:r>
    </w:p>
    <w:p w14:paraId="18A3E7B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наличие у них противоположных позиций и активные действия обеих сторон по достижению своих позиций; </w:t>
      </w:r>
    </w:p>
    <w:p w14:paraId="62FC6D61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г) наличие у них противоположно направленных мотивов и открытые заявления о своих требованиях; </w:t>
      </w:r>
    </w:p>
    <w:p w14:paraId="08FD1AA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д) наличие противоположных интересов у каждого из них и отсутствие возможностей по их реализации. </w:t>
      </w:r>
    </w:p>
    <w:p w14:paraId="70F4282B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75. Технологии рационального поведения в конфликте это: </w:t>
      </w:r>
    </w:p>
    <w:p w14:paraId="61B5FFF7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а) совокупность способов психологической коррекции, направленной на обеспечение конструктивного взаимодействия конфликтантов на основе самоконтроля своих эмоций; </w:t>
      </w:r>
    </w:p>
    <w:p w14:paraId="1E299ACC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б) совокупность способов воздействия на соперника, позволяющих добиться реализации своих целей в конфликте; </w:t>
      </w:r>
    </w:p>
    <w:p w14:paraId="3D244573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в) вид психологического воздействия, искусное исполнение которого ведет к скрытому возбуждению у соперника намерений, не совпадающих с его актуально существующими желаниями; </w:t>
      </w:r>
    </w:p>
    <w:p w14:paraId="33890F3D" w14:textId="77777777" w:rsidR="006D6246" w:rsidRPr="000F63BC" w:rsidRDefault="006D6246" w:rsidP="006D6246">
      <w:pPr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г) поддержание высокой самооценки в переговорном процессе; спокойная реакция на эмоциональные действия соперника.</w:t>
      </w:r>
    </w:p>
    <w:p w14:paraId="2C1A756C" w14:textId="77777777" w:rsidR="006D6246" w:rsidRDefault="006D6246" w:rsidP="006D6246">
      <w:pPr>
        <w:widowControl w:val="0"/>
        <w:jc w:val="both"/>
        <w:rPr>
          <w:rFonts w:ascii="Times New Roman" w:hAnsi="Times New Roman"/>
          <w:b/>
        </w:rPr>
      </w:pPr>
    </w:p>
    <w:p w14:paraId="0E17770C" w14:textId="77777777" w:rsidR="006D6246" w:rsidRDefault="006D6246" w:rsidP="006D6246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871398">
        <w:rPr>
          <w:rFonts w:ascii="Times New Roman" w:hAnsi="Times New Roman"/>
          <w:b/>
        </w:rPr>
        <w:lastRenderedPageBreak/>
        <w:t>Критерии оценки:</w:t>
      </w:r>
    </w:p>
    <w:p w14:paraId="353EAD6D" w14:textId="77777777" w:rsidR="006D6246" w:rsidRPr="00871398" w:rsidRDefault="006D6246" w:rsidP="006D6246">
      <w:pPr>
        <w:widowControl w:val="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44"/>
      </w:tblGrid>
      <w:tr w:rsidR="006D6246" w:rsidRPr="00871398" w14:paraId="1A63FD7D" w14:textId="77777777" w:rsidTr="006C4B32">
        <w:tc>
          <w:tcPr>
            <w:tcW w:w="2943" w:type="dxa"/>
            <w:shd w:val="clear" w:color="auto" w:fill="auto"/>
          </w:tcPr>
          <w:p w14:paraId="408FEC90" w14:textId="77777777" w:rsidR="006D6246" w:rsidRPr="00871398" w:rsidRDefault="006D6246" w:rsidP="006C4B3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1398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14:paraId="6C733277" w14:textId="77777777" w:rsidR="006D6246" w:rsidRPr="00871398" w:rsidRDefault="006D6246" w:rsidP="006C4B3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1398">
              <w:rPr>
                <w:rFonts w:ascii="Times New Roman" w:hAnsi="Times New Roman"/>
                <w:b/>
              </w:rPr>
              <w:t>Процент правильно выполненных заданий</w:t>
            </w:r>
          </w:p>
        </w:tc>
      </w:tr>
      <w:tr w:rsidR="006D6246" w:rsidRPr="00871398" w14:paraId="4EB33563" w14:textId="77777777" w:rsidTr="006C4B32">
        <w:tc>
          <w:tcPr>
            <w:tcW w:w="2943" w:type="dxa"/>
            <w:shd w:val="clear" w:color="auto" w:fill="auto"/>
          </w:tcPr>
          <w:p w14:paraId="09005A70" w14:textId="77777777" w:rsidR="006D6246" w:rsidRPr="00871398" w:rsidRDefault="006D6246" w:rsidP="006C4B32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14:paraId="6D9A2CBD" w14:textId="77777777" w:rsidR="006D6246" w:rsidRPr="00871398" w:rsidRDefault="006D6246" w:rsidP="006C4B32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90-100</w:t>
            </w:r>
          </w:p>
        </w:tc>
      </w:tr>
      <w:tr w:rsidR="006D6246" w:rsidRPr="00871398" w14:paraId="5E5D52DD" w14:textId="77777777" w:rsidTr="006C4B32">
        <w:tc>
          <w:tcPr>
            <w:tcW w:w="2943" w:type="dxa"/>
            <w:shd w:val="clear" w:color="auto" w:fill="auto"/>
          </w:tcPr>
          <w:p w14:paraId="4C13F201" w14:textId="77777777" w:rsidR="006D6246" w:rsidRPr="00871398" w:rsidRDefault="006D6246" w:rsidP="006C4B32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14:paraId="3437DE71" w14:textId="77777777" w:rsidR="006D6246" w:rsidRPr="00871398" w:rsidRDefault="006D6246" w:rsidP="006C4B32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70-89</w:t>
            </w:r>
          </w:p>
        </w:tc>
      </w:tr>
      <w:tr w:rsidR="006D6246" w:rsidRPr="00871398" w14:paraId="71115A37" w14:textId="77777777" w:rsidTr="006C4B32">
        <w:tc>
          <w:tcPr>
            <w:tcW w:w="2943" w:type="dxa"/>
            <w:shd w:val="clear" w:color="auto" w:fill="auto"/>
          </w:tcPr>
          <w:p w14:paraId="3D40E2DE" w14:textId="77777777" w:rsidR="006D6246" w:rsidRPr="00871398" w:rsidRDefault="006D6246" w:rsidP="006C4B32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7D4C3EC7" w14:textId="77777777" w:rsidR="006D6246" w:rsidRPr="00871398" w:rsidRDefault="006D6246" w:rsidP="006C4B32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50-69</w:t>
            </w:r>
          </w:p>
        </w:tc>
      </w:tr>
      <w:tr w:rsidR="006D6246" w:rsidRPr="00871398" w14:paraId="25BF1666" w14:textId="77777777" w:rsidTr="006C4B32">
        <w:tc>
          <w:tcPr>
            <w:tcW w:w="2943" w:type="dxa"/>
            <w:shd w:val="clear" w:color="auto" w:fill="auto"/>
          </w:tcPr>
          <w:p w14:paraId="41BEEEFC" w14:textId="77777777" w:rsidR="006D6246" w:rsidRPr="00871398" w:rsidRDefault="006D6246" w:rsidP="006C4B32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54E30EE4" w14:textId="77777777" w:rsidR="006D6246" w:rsidRPr="00871398" w:rsidRDefault="006D6246" w:rsidP="006C4B32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0-49</w:t>
            </w:r>
          </w:p>
        </w:tc>
      </w:tr>
    </w:tbl>
    <w:p w14:paraId="2ECB0B2A" w14:textId="77777777" w:rsidR="006D6246" w:rsidRDefault="006D6246" w:rsidP="006D6246">
      <w:pPr>
        <w:contextualSpacing/>
        <w:rPr>
          <w:rFonts w:ascii="Times New Roman" w:hAnsi="Times New Roman"/>
        </w:rPr>
      </w:pPr>
    </w:p>
    <w:p w14:paraId="54F9328A" w14:textId="77777777" w:rsidR="00D550EA" w:rsidRDefault="006D6246" w:rsidP="00D550EA">
      <w:pPr>
        <w:pStyle w:val="40"/>
        <w:shd w:val="clear" w:color="auto" w:fill="auto"/>
        <w:spacing w:line="240" w:lineRule="auto"/>
        <w:ind w:right="22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550EA">
        <w:rPr>
          <w:b/>
          <w:sz w:val="24"/>
          <w:szCs w:val="24"/>
        </w:rPr>
        <w:lastRenderedPageBreak/>
        <w:t>Темы для проведения круглого стола (дискуссии, полемики, диспута, дебатов)</w:t>
      </w:r>
    </w:p>
    <w:p w14:paraId="7714BFAE" w14:textId="77777777" w:rsidR="00D550EA" w:rsidRDefault="00D550EA" w:rsidP="00D550EA">
      <w:pPr>
        <w:pStyle w:val="3"/>
        <w:widowControl w:val="0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right="-537" w:firstLine="0"/>
        <w:jc w:val="both"/>
      </w:pPr>
    </w:p>
    <w:p w14:paraId="720A7776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Теория игр, как методология описания конфликтов.</w:t>
      </w:r>
    </w:p>
    <w:p w14:paraId="1695D072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Исторические методы исследования конфликтов.</w:t>
      </w:r>
    </w:p>
    <w:p w14:paraId="0C6A7285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Скрытые и явные трудовые конфликты.</w:t>
      </w:r>
    </w:p>
    <w:p w14:paraId="6AB80845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Конфликтогенные факторы в современной России.</w:t>
      </w:r>
    </w:p>
    <w:p w14:paraId="3122227F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Трудовой арбитраж и его особенности.</w:t>
      </w:r>
    </w:p>
    <w:p w14:paraId="05923D67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Забастовка как одна из форм борьбы работников за свои права</w:t>
      </w:r>
    </w:p>
    <w:p w14:paraId="564A5509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Российская модель социального партнерства: сущность и проблемы.</w:t>
      </w:r>
    </w:p>
    <w:p w14:paraId="7CAD1215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Социокультурные основания и культурно-исторические контексты медиации.</w:t>
      </w:r>
    </w:p>
    <w:p w14:paraId="169BAB57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Медиация в системе способов урегулирования конфликтов и разрешения споров</w:t>
      </w:r>
    </w:p>
    <w:p w14:paraId="6D08D7E2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Аргументация и риторика в переговорном процессе.</w:t>
      </w:r>
    </w:p>
    <w:p w14:paraId="074EEA8C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Модели интеграции медиации в судебные процедуры.</w:t>
      </w:r>
    </w:p>
    <w:p w14:paraId="7988B0A2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Медиация в корпоративной деятельности.</w:t>
      </w:r>
    </w:p>
    <w:p w14:paraId="0BED2466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Медиация по спорам о взыскании алиментов.</w:t>
      </w:r>
    </w:p>
    <w:p w14:paraId="239A261D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Этноконфликтные аспекты федерализма в государственном строительстве.</w:t>
      </w:r>
    </w:p>
    <w:p w14:paraId="6BB4DDD4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Роль международного права и организаций в урегулировании этнических конфликтов.</w:t>
      </w:r>
    </w:p>
    <w:p w14:paraId="14AF102B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Функциональная роль политического насилия в истории.</w:t>
      </w:r>
    </w:p>
    <w:p w14:paraId="1B0C08BB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Политическая сущность и природа вооруженных конфликтов</w:t>
      </w:r>
    </w:p>
    <w:p w14:paraId="37B7AFDF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Основные конструктивные элементы «великих революций» прошлого.</w:t>
      </w:r>
    </w:p>
    <w:p w14:paraId="1CE2D1DC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Политические репрессии: основные функциональные характеристики и причины проведения.</w:t>
      </w:r>
    </w:p>
    <w:p w14:paraId="4499A237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Политический терроризм.</w:t>
      </w:r>
    </w:p>
    <w:p w14:paraId="54F0E1C9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Внешние детерминанты политиче</w:t>
      </w:r>
      <w:r w:rsidRPr="000F63BC">
        <w:rPr>
          <w:rFonts w:ascii="Times New Roman" w:hAnsi="Times New Roman"/>
        </w:rPr>
        <w:t>ского конфликта.</w:t>
      </w:r>
    </w:p>
    <w:p w14:paraId="3812B2A3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Архитектура систем междуна</w:t>
      </w:r>
      <w:r w:rsidRPr="000F63BC">
        <w:rPr>
          <w:rFonts w:ascii="Times New Roman" w:hAnsi="Times New Roman"/>
        </w:rPr>
        <w:t>родных отношений, как фактор потенциальной конфликтности.</w:t>
      </w:r>
    </w:p>
    <w:p w14:paraId="405BF028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Политиче</w:t>
      </w:r>
      <w:r w:rsidRPr="000F63BC">
        <w:rPr>
          <w:rFonts w:ascii="Times New Roman" w:hAnsi="Times New Roman"/>
        </w:rPr>
        <w:softHyphen/>
        <w:t>ские конфликты и органы государственной безопасности.</w:t>
      </w:r>
    </w:p>
    <w:p w14:paraId="2218F950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Культура диалога в политическом конфликте</w:t>
      </w:r>
    </w:p>
    <w:p w14:paraId="3321302E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Идеологическ</w:t>
      </w:r>
      <w:r>
        <w:rPr>
          <w:rFonts w:ascii="Times New Roman" w:hAnsi="Times New Roman"/>
        </w:rPr>
        <w:t>ий плюрализм и политический кон</w:t>
      </w:r>
      <w:r w:rsidRPr="000F63BC">
        <w:rPr>
          <w:rFonts w:ascii="Times New Roman" w:hAnsi="Times New Roman"/>
        </w:rPr>
        <w:t>фликт.</w:t>
      </w:r>
    </w:p>
    <w:p w14:paraId="1B421E71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Конфликты бизнес-культур</w:t>
      </w:r>
    </w:p>
    <w:p w14:paraId="5296A4B3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Формальные и неформальные способы разрешения экономических конфликтов</w:t>
      </w:r>
    </w:p>
    <w:p w14:paraId="78394416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Конфликты в системе отношений собственности.</w:t>
      </w:r>
    </w:p>
    <w:p w14:paraId="47F5F0C2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Семейные конфликты и их особенности</w:t>
      </w:r>
    </w:p>
    <w:p w14:paraId="41222A8D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Манипулятивные технологии в переговорном процессе</w:t>
      </w:r>
    </w:p>
    <w:p w14:paraId="56C74886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Алгоритм деятельности психолога-посредника в конфликте</w:t>
      </w:r>
    </w:p>
    <w:p w14:paraId="36362CB3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Управление конфликтами в образовательном учреждении: российский и зарубежный опыт.</w:t>
      </w:r>
    </w:p>
    <w:p w14:paraId="575D97B5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Эффективность переговорного процесса как метода разрешения социально-трудовых конфликтов.</w:t>
      </w:r>
    </w:p>
    <w:p w14:paraId="3C91DBF0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Политические аспекты трудовых конфликтов в Российской Федерации: история и современность.</w:t>
      </w:r>
    </w:p>
    <w:p w14:paraId="42AF5038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Гендерные основания трудовых конфликтов в современной России.</w:t>
      </w:r>
    </w:p>
    <w:p w14:paraId="5AA53980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Конфликт поколений в трудовом коллективе: генезис, сущность, пути урегулирования.</w:t>
      </w:r>
    </w:p>
    <w:p w14:paraId="0F9BD671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Конструктивное разрешение трудовых конфликтов на основе сочетания психологических и организационных методов.</w:t>
      </w:r>
    </w:p>
    <w:p w14:paraId="687E78F3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Религиозные конфликты как объект юридического анализа.</w:t>
      </w:r>
    </w:p>
    <w:p w14:paraId="56F3028E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Участие профсоюзов в урегулировании трудовых споров посредством медиации.</w:t>
      </w:r>
    </w:p>
    <w:p w14:paraId="43B5DA3A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Институт медиации в российском праве: теория и практика.</w:t>
      </w:r>
    </w:p>
    <w:p w14:paraId="3281B857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История становления и развития конфликтологической мысли в России.</w:t>
      </w:r>
    </w:p>
    <w:p w14:paraId="3589B035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>Социально-трудовые конфликты и современные формы их разрешения: теоретико-правовое исследование.</w:t>
      </w:r>
    </w:p>
    <w:p w14:paraId="7E39A97B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Динамика трудовых конфликтов в России и Евросоюзе: региональная специфика.</w:t>
      </w:r>
    </w:p>
    <w:p w14:paraId="0527D7C9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Проблемы моделирования и экспертизы этнических конфликтов.</w:t>
      </w:r>
    </w:p>
    <w:p w14:paraId="648DF67C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Лингвистическая конфликтология как инструмент разрешения конфликтов в организации.</w:t>
      </w:r>
    </w:p>
    <w:p w14:paraId="3535E34A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Формирование стратегии управления персоналом организации на основе конфликтоустойчивых моделей.</w:t>
      </w:r>
    </w:p>
    <w:p w14:paraId="6F5D6B77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Трудовой конфликт как фактор социально-политических трансформаций.</w:t>
      </w:r>
    </w:p>
    <w:p w14:paraId="6DF0AF69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Воспитание конфликтологической компетентности старшеклассников.</w:t>
      </w:r>
    </w:p>
    <w:p w14:paraId="458640A9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Style w:val="a4"/>
          <w:rFonts w:eastAsia="Arial Unicode MS"/>
          <w:b w:val="0"/>
          <w:i w:val="0"/>
        </w:rPr>
      </w:pPr>
      <w:r w:rsidRPr="000F63BC">
        <w:rPr>
          <w:rFonts w:ascii="Times New Roman" w:hAnsi="Times New Roman"/>
        </w:rPr>
        <w:t>Конфликтологическое консультирование как способ урегулирования конфликтов в трудовом коллективе.</w:t>
      </w:r>
    </w:p>
    <w:p w14:paraId="4A6B746D" w14:textId="77777777" w:rsidR="00D550EA" w:rsidRPr="000F63BC" w:rsidRDefault="00D550EA" w:rsidP="00D550EA">
      <w:pPr>
        <w:numPr>
          <w:ilvl w:val="0"/>
          <w:numId w:val="3"/>
        </w:numPr>
        <w:shd w:val="clear" w:color="auto" w:fill="FFFFFF"/>
        <w:suppressAutoHyphens/>
        <w:jc w:val="both"/>
        <w:textAlignment w:val="baseline"/>
        <w:rPr>
          <w:rFonts w:ascii="Times New Roman" w:hAnsi="Times New Roman"/>
        </w:rPr>
      </w:pPr>
      <w:r w:rsidRPr="000F63BC">
        <w:rPr>
          <w:rStyle w:val="a4"/>
          <w:rFonts w:eastAsia="Arial Unicode MS"/>
          <w:b w:val="0"/>
          <w:i w:val="0"/>
        </w:rPr>
        <w:t>Психология конфликтного поведения руководящего состава организации.</w:t>
      </w:r>
    </w:p>
    <w:p w14:paraId="175E5C0E" w14:textId="77777777" w:rsidR="00D550EA" w:rsidRPr="000F63BC" w:rsidRDefault="00D550EA" w:rsidP="00D550EA">
      <w:pPr>
        <w:widowControl w:val="0"/>
        <w:rPr>
          <w:rFonts w:ascii="Times New Roman" w:hAnsi="Times New Roman"/>
        </w:rPr>
      </w:pPr>
    </w:p>
    <w:p w14:paraId="19FE527D" w14:textId="77777777" w:rsidR="00D550EA" w:rsidRDefault="00D550EA" w:rsidP="00D550EA">
      <w:pPr>
        <w:pStyle w:val="40"/>
        <w:shd w:val="clear" w:color="auto" w:fill="auto"/>
        <w:tabs>
          <w:tab w:val="left" w:leader="underscore" w:pos="7059"/>
        </w:tabs>
        <w:spacing w:line="360" w:lineRule="auto"/>
        <w:ind w:right="-2274" w:firstLine="709"/>
        <w:jc w:val="left"/>
        <w:rPr>
          <w:b/>
          <w:sz w:val="24"/>
          <w:szCs w:val="24"/>
        </w:rPr>
      </w:pPr>
      <w:r w:rsidRPr="006A313B">
        <w:rPr>
          <w:b/>
          <w:sz w:val="24"/>
          <w:szCs w:val="24"/>
        </w:rPr>
        <w:t>Критерии оценки: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1"/>
        <w:gridCol w:w="2474"/>
        <w:gridCol w:w="1620"/>
      </w:tblGrid>
      <w:tr w:rsidR="00D550EA" w:rsidRPr="0023225E" w14:paraId="71058214" w14:textId="77777777" w:rsidTr="006C4B32">
        <w:tc>
          <w:tcPr>
            <w:tcW w:w="2860" w:type="pct"/>
          </w:tcPr>
          <w:p w14:paraId="4CAF513D" w14:textId="77777777" w:rsidR="00D550EA" w:rsidRPr="0023225E" w:rsidRDefault="00D550EA" w:rsidP="006C4B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3225E">
              <w:rPr>
                <w:rFonts w:ascii="Times New Roman" w:eastAsia="Times New Roman" w:hAnsi="Times New Roman"/>
                <w:b/>
              </w:rPr>
              <w:t>Критерии</w:t>
            </w:r>
          </w:p>
        </w:tc>
        <w:tc>
          <w:tcPr>
            <w:tcW w:w="1223" w:type="pct"/>
          </w:tcPr>
          <w:p w14:paraId="7CCC641A" w14:textId="77777777" w:rsidR="00D550EA" w:rsidRPr="0023225E" w:rsidRDefault="00D550EA" w:rsidP="006C4B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3225E">
              <w:rPr>
                <w:rFonts w:ascii="Times New Roman" w:eastAsia="Times New Roman" w:hAnsi="Times New Roman"/>
                <w:b/>
              </w:rPr>
              <w:t>Оценка</w:t>
            </w:r>
          </w:p>
        </w:tc>
        <w:tc>
          <w:tcPr>
            <w:tcW w:w="917" w:type="pct"/>
          </w:tcPr>
          <w:p w14:paraId="48293C92" w14:textId="77777777" w:rsidR="00D550EA" w:rsidRPr="0023225E" w:rsidRDefault="00D550EA" w:rsidP="006C4B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3225E">
              <w:rPr>
                <w:rFonts w:ascii="Times New Roman" w:eastAsia="Times New Roman" w:hAnsi="Times New Roman"/>
                <w:b/>
              </w:rPr>
              <w:t>Зачет</w:t>
            </w:r>
          </w:p>
        </w:tc>
      </w:tr>
      <w:tr w:rsidR="00D550EA" w:rsidRPr="0023225E" w14:paraId="3815CF6D" w14:textId="77777777" w:rsidTr="006C4B32">
        <w:tc>
          <w:tcPr>
            <w:tcW w:w="2860" w:type="pct"/>
          </w:tcPr>
          <w:p w14:paraId="7B5C3FAF" w14:textId="77777777" w:rsidR="00D550EA" w:rsidRPr="0023225E" w:rsidRDefault="00D550EA" w:rsidP="006C4B32">
            <w:pPr>
              <w:jc w:val="both"/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hAnsi="Times New Roman"/>
              </w:rPr>
              <w:t>Обучающийся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1223" w:type="pct"/>
          </w:tcPr>
          <w:p w14:paraId="1D0417AF" w14:textId="77777777" w:rsidR="00D550EA" w:rsidRPr="0023225E" w:rsidRDefault="00D550EA" w:rsidP="006C4B32">
            <w:pPr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eastAsia="Times New Roman" w:hAnsi="Times New Roman"/>
              </w:rPr>
              <w:t>Отлично</w:t>
            </w:r>
          </w:p>
        </w:tc>
        <w:tc>
          <w:tcPr>
            <w:tcW w:w="917" w:type="pct"/>
            <w:vMerge w:val="restart"/>
            <w:vAlign w:val="center"/>
          </w:tcPr>
          <w:p w14:paraId="410D58D6" w14:textId="77777777" w:rsidR="00D550EA" w:rsidRPr="0023225E" w:rsidRDefault="00D550EA" w:rsidP="006C4B32">
            <w:pPr>
              <w:jc w:val="center"/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eastAsia="Times New Roman" w:hAnsi="Times New Roman"/>
              </w:rPr>
              <w:t>Зачтено</w:t>
            </w:r>
          </w:p>
        </w:tc>
      </w:tr>
      <w:tr w:rsidR="00D550EA" w:rsidRPr="0023225E" w14:paraId="76E1C014" w14:textId="77777777" w:rsidTr="006C4B32">
        <w:tc>
          <w:tcPr>
            <w:tcW w:w="2860" w:type="pct"/>
          </w:tcPr>
          <w:p w14:paraId="37C35F97" w14:textId="77777777" w:rsidR="00D550EA" w:rsidRPr="0023225E" w:rsidRDefault="00D550EA" w:rsidP="006C4B32">
            <w:pPr>
              <w:jc w:val="both"/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hAnsi="Times New Roman"/>
              </w:rPr>
              <w:t>Обучающийся демонстрирует знание рекомендованной основной литературы, 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1223" w:type="pct"/>
          </w:tcPr>
          <w:p w14:paraId="5D36F946" w14:textId="77777777" w:rsidR="00D550EA" w:rsidRPr="0023225E" w:rsidRDefault="00D550EA" w:rsidP="006C4B32">
            <w:pPr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eastAsia="Times New Roman" w:hAnsi="Times New Roman"/>
              </w:rPr>
              <w:t>Хорошо</w:t>
            </w:r>
          </w:p>
        </w:tc>
        <w:tc>
          <w:tcPr>
            <w:tcW w:w="917" w:type="pct"/>
            <w:vMerge/>
          </w:tcPr>
          <w:p w14:paraId="2105CEF8" w14:textId="77777777" w:rsidR="00D550EA" w:rsidRPr="0023225E" w:rsidRDefault="00D550EA" w:rsidP="006C4B32">
            <w:pPr>
              <w:rPr>
                <w:rFonts w:ascii="Times New Roman" w:eastAsia="Times New Roman" w:hAnsi="Times New Roman"/>
              </w:rPr>
            </w:pPr>
          </w:p>
        </w:tc>
      </w:tr>
      <w:tr w:rsidR="00D550EA" w:rsidRPr="0023225E" w14:paraId="2A4A8F68" w14:textId="77777777" w:rsidTr="006C4B32">
        <w:tc>
          <w:tcPr>
            <w:tcW w:w="2860" w:type="pct"/>
          </w:tcPr>
          <w:p w14:paraId="4D92C41D" w14:textId="77777777" w:rsidR="00D550EA" w:rsidRPr="0023225E" w:rsidRDefault="00D550EA" w:rsidP="006C4B32">
            <w:pPr>
              <w:jc w:val="both"/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hAnsi="Times New Roman"/>
              </w:rPr>
              <w:t>Обучающийся демонстрирует поверхностное знакомство с основной рекомендованной литературой, опирается на один источник, пассивен, активно не участвует в дискуссии, изредка отвечая на вопросы.</w:t>
            </w:r>
          </w:p>
        </w:tc>
        <w:tc>
          <w:tcPr>
            <w:tcW w:w="1223" w:type="pct"/>
          </w:tcPr>
          <w:p w14:paraId="127A6853" w14:textId="77777777" w:rsidR="00D550EA" w:rsidRPr="0023225E" w:rsidRDefault="00D550EA" w:rsidP="006C4B32">
            <w:pPr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eastAsia="Times New Roman" w:hAnsi="Times New Roman"/>
              </w:rPr>
              <w:t>Удовлетворительно</w:t>
            </w:r>
          </w:p>
        </w:tc>
        <w:tc>
          <w:tcPr>
            <w:tcW w:w="917" w:type="pct"/>
            <w:vMerge/>
          </w:tcPr>
          <w:p w14:paraId="7D00FF2E" w14:textId="77777777" w:rsidR="00D550EA" w:rsidRPr="0023225E" w:rsidRDefault="00D550EA" w:rsidP="006C4B32">
            <w:pPr>
              <w:rPr>
                <w:rFonts w:ascii="Times New Roman" w:eastAsia="Times New Roman" w:hAnsi="Times New Roman"/>
              </w:rPr>
            </w:pPr>
          </w:p>
        </w:tc>
      </w:tr>
      <w:tr w:rsidR="00D550EA" w:rsidRPr="0023225E" w14:paraId="203CDBD7" w14:textId="77777777" w:rsidTr="006C4B32">
        <w:tc>
          <w:tcPr>
            <w:tcW w:w="2860" w:type="pct"/>
          </w:tcPr>
          <w:p w14:paraId="096C60D3" w14:textId="77777777" w:rsidR="00D550EA" w:rsidRPr="0023225E" w:rsidRDefault="00D550EA" w:rsidP="006C4B32">
            <w:pPr>
              <w:jc w:val="both"/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hAnsi="Times New Roman"/>
              </w:rPr>
              <w:t>Обучающийся не знаком с литературой по обсуждаемой проблеме, опирается в дискуссии лишь на свое мнение или не участвует в обсуждении вообще.</w:t>
            </w:r>
          </w:p>
        </w:tc>
        <w:tc>
          <w:tcPr>
            <w:tcW w:w="1223" w:type="pct"/>
          </w:tcPr>
          <w:p w14:paraId="1DCB428A" w14:textId="77777777" w:rsidR="00D550EA" w:rsidRPr="0023225E" w:rsidRDefault="00D550EA" w:rsidP="006C4B32">
            <w:pPr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eastAsia="Times New Roman" w:hAnsi="Times New Roman"/>
              </w:rPr>
              <w:t>Неудовлетворительно</w:t>
            </w:r>
          </w:p>
        </w:tc>
        <w:tc>
          <w:tcPr>
            <w:tcW w:w="917" w:type="pct"/>
          </w:tcPr>
          <w:p w14:paraId="19C47157" w14:textId="77777777" w:rsidR="00D550EA" w:rsidRPr="0023225E" w:rsidRDefault="00D550EA" w:rsidP="006C4B32">
            <w:pPr>
              <w:jc w:val="center"/>
              <w:rPr>
                <w:rFonts w:ascii="Times New Roman" w:eastAsia="Times New Roman" w:hAnsi="Times New Roman"/>
              </w:rPr>
            </w:pPr>
            <w:r w:rsidRPr="0023225E">
              <w:rPr>
                <w:rFonts w:ascii="Times New Roman" w:eastAsia="Times New Roman" w:hAnsi="Times New Roman"/>
              </w:rPr>
              <w:t>Не зачтено</w:t>
            </w:r>
          </w:p>
        </w:tc>
      </w:tr>
    </w:tbl>
    <w:p w14:paraId="59CA9AA6" w14:textId="77777777" w:rsidR="00D550EA" w:rsidRDefault="00D550EA" w:rsidP="00D550EA">
      <w:pPr>
        <w:widowControl w:val="0"/>
        <w:rPr>
          <w:rFonts w:ascii="Times New Roman" w:hAnsi="Times New Roman"/>
        </w:rPr>
      </w:pPr>
    </w:p>
    <w:p w14:paraId="4C9BC073" w14:textId="77777777" w:rsidR="00D550EA" w:rsidRPr="00C1779D" w:rsidRDefault="00D550EA" w:rsidP="00D550E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C1779D">
        <w:rPr>
          <w:rFonts w:ascii="Times New Roman" w:hAnsi="Times New Roman"/>
          <w:b/>
        </w:rPr>
        <w:lastRenderedPageBreak/>
        <w:t>Вопросы к зачету</w:t>
      </w:r>
    </w:p>
    <w:p w14:paraId="0E32D612" w14:textId="77777777" w:rsidR="00D550EA" w:rsidRDefault="00D550EA" w:rsidP="00D550EA">
      <w:pPr>
        <w:widowControl w:val="0"/>
        <w:jc w:val="center"/>
        <w:rPr>
          <w:rFonts w:ascii="Times New Roman" w:hAnsi="Times New Roman"/>
        </w:rPr>
      </w:pPr>
    </w:p>
    <w:p w14:paraId="4F4B1F4B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Профилактика конфликтов.</w:t>
      </w:r>
    </w:p>
    <w:p w14:paraId="0FFC674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Способы разрешения конфликтов. </w:t>
      </w:r>
    </w:p>
    <w:p w14:paraId="6112B8E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Управление конфликтами. </w:t>
      </w:r>
    </w:p>
    <w:p w14:paraId="264C52E8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Прогнозирование конфликтов.</w:t>
      </w:r>
    </w:p>
    <w:p w14:paraId="591551B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Регулирование процесса конфликта.  </w:t>
      </w:r>
    </w:p>
    <w:p w14:paraId="21ECC59B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Предупреждение конфликтов компетентным оцениванием. </w:t>
      </w:r>
    </w:p>
    <w:p w14:paraId="136582E9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Управление конфликтными ситуациями.</w:t>
      </w:r>
    </w:p>
    <w:p w14:paraId="385BCF94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Способы профилактики и разрешения конфликтов. </w:t>
      </w:r>
    </w:p>
    <w:p w14:paraId="35373DAD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Завершение конфликта.  </w:t>
      </w:r>
    </w:p>
    <w:p w14:paraId="2345F8AE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Типы конфликтных личностей.</w:t>
      </w:r>
    </w:p>
    <w:p w14:paraId="4E61F51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Способы и условия предупреждения конфликтов.</w:t>
      </w:r>
    </w:p>
    <w:p w14:paraId="1F0450F1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Стрессоустойчивость как способ предупреждения конфликтов.</w:t>
      </w:r>
    </w:p>
    <w:p w14:paraId="03A20260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Общая стратегия и модели переговоров.</w:t>
      </w:r>
    </w:p>
    <w:p w14:paraId="7941C1A9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Основные формы разрешения конфликтов с помощью третьей стороны.</w:t>
      </w:r>
    </w:p>
    <w:p w14:paraId="6AAF77B6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«Арбитражная» модель разрешения конфликтов.</w:t>
      </w:r>
    </w:p>
    <w:p w14:paraId="6890831E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Функции третьей стороны в конфликте. Основные задачи посредника.</w:t>
      </w:r>
    </w:p>
    <w:p w14:paraId="0B02F55C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Медиаторство. Стратегии и техники медиаторства.</w:t>
      </w:r>
    </w:p>
    <w:p w14:paraId="0B8B8DA3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Посредничество психолога в разрешении конфликта. </w:t>
      </w:r>
    </w:p>
    <w:p w14:paraId="03C55712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Трансактный анализ конфликта. </w:t>
      </w:r>
    </w:p>
    <w:p w14:paraId="44AA1180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Методы управления конфликтами. </w:t>
      </w:r>
    </w:p>
    <w:p w14:paraId="4B6E2BAC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Технология предупреждения конфликтов. </w:t>
      </w:r>
    </w:p>
    <w:p w14:paraId="5C8E4CF5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Оптимальные управленческие решения в управлении конфликтом. </w:t>
      </w:r>
    </w:p>
    <w:p w14:paraId="5A2B4D49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Типы конфликтогенов. </w:t>
      </w:r>
    </w:p>
    <w:p w14:paraId="4A40D424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Стили разрешения межличностных конфликтов. </w:t>
      </w:r>
    </w:p>
    <w:p w14:paraId="34175520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Семейный конфликт. </w:t>
      </w:r>
    </w:p>
    <w:p w14:paraId="7E29839D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Типичные межличностные конфликты у супругов. </w:t>
      </w:r>
    </w:p>
    <w:p w14:paraId="19AB19D2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Разрешение конфликтов между супругами. </w:t>
      </w:r>
    </w:p>
    <w:p w14:paraId="540A4376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Конфликты во взаимодействии родителей и детей. </w:t>
      </w:r>
    </w:p>
    <w:p w14:paraId="28CAEC39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Профилактика конфликтов.</w:t>
      </w:r>
    </w:p>
    <w:p w14:paraId="0BD4FED5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Способы разрешения конфликтов. </w:t>
      </w:r>
    </w:p>
    <w:p w14:paraId="0540E6BB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Управление конфликтами. </w:t>
      </w:r>
    </w:p>
    <w:p w14:paraId="25E05400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Прогнозирование конфликтов.</w:t>
      </w:r>
    </w:p>
    <w:p w14:paraId="2A03431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Регулирование процесса конфликта.  </w:t>
      </w:r>
    </w:p>
    <w:p w14:paraId="5A31A0F2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Предупреждение конфликтов компетентным оцениванием. </w:t>
      </w:r>
    </w:p>
    <w:p w14:paraId="3CF84AB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Управление конфликтными ситуациями.</w:t>
      </w:r>
    </w:p>
    <w:p w14:paraId="1C57306A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Способы профилактики и разрешения конфликтов. </w:t>
      </w:r>
    </w:p>
    <w:p w14:paraId="57E9157E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Завершение конфликта.  </w:t>
      </w:r>
    </w:p>
    <w:p w14:paraId="23EA6B73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Типы конфликтных личностей.</w:t>
      </w:r>
    </w:p>
    <w:p w14:paraId="7328EB19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Способы и условия предупреждения конфликтов.</w:t>
      </w:r>
    </w:p>
    <w:p w14:paraId="03D01380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Стрессоустойчивость как способ предупреждения конфликтов.</w:t>
      </w:r>
    </w:p>
    <w:p w14:paraId="6088BAE3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Общая стратегия и модели переговоров.</w:t>
      </w:r>
    </w:p>
    <w:p w14:paraId="787688CD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Основные формы разрешения конфликтов с помощью третьей стороны.</w:t>
      </w:r>
    </w:p>
    <w:p w14:paraId="766B27B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«Арбитражная» модель разрешения конфликтов.</w:t>
      </w:r>
    </w:p>
    <w:p w14:paraId="07DF9271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Функции третьей стороны в конфликте. Основные задачи посредника.</w:t>
      </w:r>
    </w:p>
    <w:p w14:paraId="2701AF60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Медиаторство. Стратегии и техники медиаторства.</w:t>
      </w:r>
    </w:p>
    <w:p w14:paraId="06B1C3CE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Посредничество психолога в разрешении конфликта. </w:t>
      </w:r>
    </w:p>
    <w:p w14:paraId="6CB165B6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Трансактный анализ конфликта. </w:t>
      </w:r>
    </w:p>
    <w:p w14:paraId="6C97F9F1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Методы управления конфликтами. </w:t>
      </w:r>
    </w:p>
    <w:p w14:paraId="1D5C7216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Технология предупреждения конфликтов. </w:t>
      </w:r>
    </w:p>
    <w:p w14:paraId="7E91803E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Оптимальные управленческие решения в управлении конфликтом. </w:t>
      </w:r>
    </w:p>
    <w:p w14:paraId="2EF1CAF4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lastRenderedPageBreak/>
        <w:t xml:space="preserve">Типы конфликтогенов. </w:t>
      </w:r>
    </w:p>
    <w:p w14:paraId="0D03B302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Стили разрешения межличностных конфликтов. </w:t>
      </w:r>
    </w:p>
    <w:p w14:paraId="61F70853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Семейный конфликт. </w:t>
      </w:r>
    </w:p>
    <w:p w14:paraId="5D07459F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Типичные межличностные конфликты у супругов. </w:t>
      </w:r>
    </w:p>
    <w:p w14:paraId="4EF5B2A8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Конфликты во взаимодействии родителей и детей. </w:t>
      </w:r>
    </w:p>
    <w:p w14:paraId="42D3BAC3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Способы разрешения политических конфликтов.</w:t>
      </w:r>
    </w:p>
    <w:p w14:paraId="4FB09B9D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Проблемы урегулирования этнических конфликтов. </w:t>
      </w:r>
    </w:p>
    <w:p w14:paraId="454EA888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Роль специалиста по связям с общественностью в диагностике и решении конфликтов. </w:t>
      </w:r>
    </w:p>
    <w:p w14:paraId="75A442B8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Медиаторство как одно из направлений консультирования. </w:t>
      </w:r>
    </w:p>
    <w:p w14:paraId="39A07A77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Способы профилактики и разрешения конфликтов. </w:t>
      </w:r>
    </w:p>
    <w:p w14:paraId="5C86F72D" w14:textId="77777777" w:rsidR="00D550EA" w:rsidRPr="000F63BC" w:rsidRDefault="00D550EA" w:rsidP="00D550EA">
      <w:pPr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Эволюция конфликта. </w:t>
      </w:r>
    </w:p>
    <w:p w14:paraId="40C57248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Регулирование процесса конфликта. </w:t>
      </w:r>
    </w:p>
    <w:p w14:paraId="71BE1470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Завершение конфликта. </w:t>
      </w:r>
    </w:p>
    <w:p w14:paraId="2422F630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Стратегии поведения в социальных конфликтах. </w:t>
      </w:r>
    </w:p>
    <w:p w14:paraId="6C4B5FAF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Достижение согласия. </w:t>
      </w:r>
    </w:p>
    <w:p w14:paraId="22A2AB05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Типы сотрудничества и их осуществление. </w:t>
      </w:r>
    </w:p>
    <w:p w14:paraId="0D12C8E4" w14:textId="0BC3FD66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Прогнозирование социального конфликта.</w:t>
      </w:r>
    </w:p>
    <w:p w14:paraId="24B17C44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Диагностика конфликта.</w:t>
      </w:r>
    </w:p>
    <w:p w14:paraId="47F90156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Мониторинг конфликтных ситуаций. </w:t>
      </w:r>
    </w:p>
    <w:p w14:paraId="36B528C5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Конфликты и российская деловая культура. </w:t>
      </w:r>
    </w:p>
    <w:p w14:paraId="5EE9CFF4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Кросс-культурные различия и особенности поведения в конфликтных ситуациях. </w:t>
      </w:r>
    </w:p>
    <w:p w14:paraId="4ADB9AEF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Этика конфликта. </w:t>
      </w:r>
    </w:p>
    <w:p w14:paraId="65D38DC0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Искусство управления конфликтом. </w:t>
      </w:r>
    </w:p>
    <w:p w14:paraId="7FF1F129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Коммуникация как средство разрешения конфликта. </w:t>
      </w:r>
    </w:p>
    <w:p w14:paraId="7FBDC01B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Медиаторство: основные принципы и виды. </w:t>
      </w:r>
    </w:p>
    <w:p w14:paraId="2D7FC2B9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Стресс как последствие конфликта. </w:t>
      </w:r>
    </w:p>
    <w:p w14:paraId="195DF0E0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Политические конфликты и методы их разрешения. </w:t>
      </w:r>
    </w:p>
    <w:p w14:paraId="43EE87A8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 xml:space="preserve">Переговорный процесс: стадии и технологии. </w:t>
      </w:r>
    </w:p>
    <w:p w14:paraId="30D72068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Посредничество и арбитраж: сходство и различия.</w:t>
      </w:r>
    </w:p>
    <w:p w14:paraId="48031098" w14:textId="77777777" w:rsidR="00D550EA" w:rsidRPr="000F63BC" w:rsidRDefault="00D550EA" w:rsidP="00D550EA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0F63BC">
        <w:rPr>
          <w:rFonts w:ascii="Times New Roman" w:hAnsi="Times New Roman"/>
        </w:rPr>
        <w:t>Конфликты в организация</w:t>
      </w:r>
      <w:r>
        <w:rPr>
          <w:rFonts w:ascii="Times New Roman" w:hAnsi="Times New Roman"/>
        </w:rPr>
        <w:t>х и методы работы с ними.</w:t>
      </w:r>
    </w:p>
    <w:p w14:paraId="4FEE6E25" w14:textId="38A076C1" w:rsidR="006B0F1D" w:rsidRDefault="006B0F1D" w:rsidP="006D6246">
      <w:pPr>
        <w:jc w:val="both"/>
        <w:rPr>
          <w:rFonts w:ascii="Times New Roman" w:hAnsi="Times New Roman" w:cs="Times New Roman"/>
        </w:rPr>
      </w:pPr>
    </w:p>
    <w:p w14:paraId="5DE08120" w14:textId="77777777" w:rsidR="00911FB3" w:rsidRDefault="00911FB3" w:rsidP="006D6246">
      <w:pPr>
        <w:jc w:val="both"/>
        <w:rPr>
          <w:rFonts w:ascii="Times New Roman" w:hAnsi="Times New Roman" w:cs="Times New Roman"/>
        </w:rPr>
      </w:pPr>
    </w:p>
    <w:p w14:paraId="465EF4AC" w14:textId="77777777" w:rsidR="00911FB3" w:rsidRDefault="00911FB3" w:rsidP="006D6246">
      <w:pPr>
        <w:jc w:val="both"/>
        <w:rPr>
          <w:rFonts w:ascii="Times New Roman" w:hAnsi="Times New Roman" w:cs="Times New Roman"/>
        </w:rPr>
      </w:pPr>
    </w:p>
    <w:p w14:paraId="36226B0C" w14:textId="77777777" w:rsidR="00911FB3" w:rsidRPr="000A0395" w:rsidRDefault="00911FB3" w:rsidP="00911FB3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6171832C" w14:textId="77777777" w:rsidR="00911FB3" w:rsidRPr="00010200" w:rsidRDefault="00911FB3" w:rsidP="00911FB3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911FB3" w:rsidRPr="00010200" w14:paraId="3A339AAB" w14:textId="77777777" w:rsidTr="006C4B32">
        <w:tc>
          <w:tcPr>
            <w:tcW w:w="1951" w:type="dxa"/>
            <w:shd w:val="clear" w:color="auto" w:fill="auto"/>
          </w:tcPr>
          <w:p w14:paraId="5AC22AB1" w14:textId="77777777" w:rsidR="00911FB3" w:rsidRPr="00010200" w:rsidRDefault="00911FB3" w:rsidP="006C4B32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65EC9DDE" w14:textId="77777777" w:rsidR="00911FB3" w:rsidRPr="00010200" w:rsidRDefault="00911FB3" w:rsidP="00911FB3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4171381F" w14:textId="77777777" w:rsidR="00911FB3" w:rsidRPr="00010200" w:rsidRDefault="00911FB3" w:rsidP="00911FB3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2F82DB5F" w14:textId="77777777" w:rsidR="00911FB3" w:rsidRPr="00010200" w:rsidRDefault="00911FB3" w:rsidP="00911FB3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4A26AABF" w14:textId="77777777" w:rsidR="00911FB3" w:rsidRPr="00010200" w:rsidRDefault="00911FB3" w:rsidP="00911FB3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4871360E" w14:textId="77777777" w:rsidR="00911FB3" w:rsidRPr="00010200" w:rsidRDefault="00911FB3" w:rsidP="00911FB3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911FB3" w:rsidRPr="00010200" w14:paraId="01A06DBF" w14:textId="77777777" w:rsidTr="006C4B32">
        <w:tc>
          <w:tcPr>
            <w:tcW w:w="1951" w:type="dxa"/>
            <w:shd w:val="clear" w:color="auto" w:fill="auto"/>
          </w:tcPr>
          <w:p w14:paraId="68C154F4" w14:textId="77777777" w:rsidR="00911FB3" w:rsidRPr="00010200" w:rsidRDefault="00911FB3" w:rsidP="006C4B32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5BE515BE" w14:textId="77777777" w:rsidR="00911FB3" w:rsidRPr="00010200" w:rsidRDefault="00911FB3" w:rsidP="00911FB3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7E7FF296" w14:textId="77777777" w:rsidR="00911FB3" w:rsidRPr="00010200" w:rsidRDefault="00911FB3" w:rsidP="00911FB3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0D8A5929" w14:textId="77777777" w:rsidR="00911FB3" w:rsidRPr="00010200" w:rsidRDefault="00911FB3" w:rsidP="00911FB3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0F8B2655" w14:textId="77777777" w:rsidR="00911FB3" w:rsidRPr="00010200" w:rsidRDefault="00911FB3" w:rsidP="00911FB3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невладение в полной мере даже основной литературой;</w:t>
            </w:r>
          </w:p>
          <w:p w14:paraId="684A3357" w14:textId="77777777" w:rsidR="00911FB3" w:rsidRPr="00010200" w:rsidRDefault="00911FB3" w:rsidP="00911FB3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029EE366" w14:textId="77777777" w:rsidR="00911FB3" w:rsidRPr="00010200" w:rsidRDefault="00911FB3" w:rsidP="00911FB3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24867D93" w14:textId="77777777" w:rsidR="00911FB3" w:rsidRPr="00010200" w:rsidRDefault="00911FB3" w:rsidP="00911FB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568C343F" w14:textId="77777777" w:rsidR="00911FB3" w:rsidRPr="00010200" w:rsidRDefault="00911FB3" w:rsidP="00911FB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BD3D26" w14:textId="77777777" w:rsidR="00911FB3" w:rsidRPr="00010200" w:rsidRDefault="00911FB3" w:rsidP="00911FB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911FB3" w:rsidRPr="00010200" w14:paraId="02201522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BE50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BEED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8F52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11FB3" w:rsidRPr="00010200" w14:paraId="0123340F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72C0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E87A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47B1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11FB3" w:rsidRPr="00010200" w14:paraId="2161EC37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E65C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3921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86E6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11FB3" w:rsidRPr="00010200" w14:paraId="456014B1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B879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C02B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ECA9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11FB3" w:rsidRPr="00010200" w14:paraId="47AD1EE7" w14:textId="77777777" w:rsidTr="006C4B3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A98A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C171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C945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57875EA8" w14:textId="77777777" w:rsidR="00911FB3" w:rsidRPr="00010200" w:rsidRDefault="00911FB3" w:rsidP="00911FB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472B98" w14:textId="77777777" w:rsidR="00911FB3" w:rsidRPr="00010200" w:rsidRDefault="00911FB3" w:rsidP="00911FB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911FB3" w:rsidRPr="00010200" w14:paraId="255DE062" w14:textId="77777777" w:rsidTr="006C4B32">
        <w:tc>
          <w:tcPr>
            <w:tcW w:w="1459" w:type="pct"/>
            <w:shd w:val="clear" w:color="auto" w:fill="auto"/>
            <w:hideMark/>
          </w:tcPr>
          <w:p w14:paraId="68605AE1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538B62E5" w14:textId="77777777" w:rsidR="00911FB3" w:rsidRPr="00010200" w:rsidRDefault="00911FB3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11FB3" w:rsidRPr="00010200" w14:paraId="4C56AEC4" w14:textId="77777777" w:rsidTr="006C4B32">
        <w:tc>
          <w:tcPr>
            <w:tcW w:w="1459" w:type="pct"/>
            <w:shd w:val="clear" w:color="auto" w:fill="auto"/>
            <w:hideMark/>
          </w:tcPr>
          <w:p w14:paraId="1D75C660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4A48223F" w14:textId="77777777" w:rsidR="00911FB3" w:rsidRPr="00010200" w:rsidRDefault="00911FB3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11FB3" w:rsidRPr="00010200" w14:paraId="3BCFBE67" w14:textId="77777777" w:rsidTr="006C4B32">
        <w:tc>
          <w:tcPr>
            <w:tcW w:w="1459" w:type="pct"/>
            <w:shd w:val="clear" w:color="auto" w:fill="auto"/>
            <w:hideMark/>
          </w:tcPr>
          <w:p w14:paraId="347B73EA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7F1AA242" w14:textId="77777777" w:rsidR="00911FB3" w:rsidRPr="00010200" w:rsidRDefault="00911FB3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11FB3" w:rsidRPr="00010200" w14:paraId="51AE3AC4" w14:textId="77777777" w:rsidTr="006C4B32">
        <w:tc>
          <w:tcPr>
            <w:tcW w:w="1459" w:type="pct"/>
            <w:shd w:val="clear" w:color="auto" w:fill="auto"/>
            <w:hideMark/>
          </w:tcPr>
          <w:p w14:paraId="2BC85C25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4083D268" w14:textId="77777777" w:rsidR="00911FB3" w:rsidRPr="00010200" w:rsidRDefault="00911FB3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1C2BA6E4" w14:textId="77777777" w:rsidR="00911FB3" w:rsidRPr="00010200" w:rsidRDefault="00911FB3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911FB3" w:rsidRPr="00010200" w14:paraId="2A038042" w14:textId="77777777" w:rsidTr="006C4B32">
        <w:tc>
          <w:tcPr>
            <w:tcW w:w="1459" w:type="pct"/>
            <w:shd w:val="clear" w:color="auto" w:fill="auto"/>
            <w:hideMark/>
          </w:tcPr>
          <w:p w14:paraId="2411450D" w14:textId="77777777" w:rsidR="00911FB3" w:rsidRPr="00010200" w:rsidRDefault="00911FB3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4592C104" w14:textId="77777777" w:rsidR="00911FB3" w:rsidRPr="00010200" w:rsidRDefault="00911FB3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1C02E546" w14:textId="77777777" w:rsidR="00911FB3" w:rsidRPr="00D550EA" w:rsidRDefault="00911FB3" w:rsidP="006D6246">
      <w:pPr>
        <w:jc w:val="both"/>
        <w:rPr>
          <w:rFonts w:ascii="Times New Roman" w:hAnsi="Times New Roman" w:cs="Times New Roman"/>
        </w:rPr>
      </w:pPr>
    </w:p>
    <w:p w14:paraId="09046F11" w14:textId="77777777" w:rsidR="006B0F1D" w:rsidRDefault="006B0F1D" w:rsidP="006B0F1D">
      <w:pPr>
        <w:jc w:val="both"/>
        <w:rPr>
          <w:rFonts w:ascii="Times New Roman" w:hAnsi="Times New Roman" w:cs="Times New Roman"/>
          <w:lang w:val="ru-RU"/>
        </w:rPr>
      </w:pPr>
    </w:p>
    <w:p w14:paraId="71AAB974" w14:textId="77777777" w:rsidR="00E1258B" w:rsidRDefault="00E1258B" w:rsidP="006B0F1D">
      <w:pPr>
        <w:jc w:val="both"/>
        <w:rPr>
          <w:rFonts w:ascii="Times New Roman" w:hAnsi="Times New Roman" w:cs="Times New Roman"/>
          <w:lang w:val="ru-RU"/>
        </w:rPr>
      </w:pPr>
    </w:p>
    <w:p w14:paraId="5C5F80FE" w14:textId="77777777" w:rsidR="00E1258B" w:rsidRPr="00435BBE" w:rsidRDefault="00E1258B" w:rsidP="00E1258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56E47281" w14:textId="77777777" w:rsidR="00E1258B" w:rsidRDefault="00E1258B" w:rsidP="00E1258B">
      <w:pPr>
        <w:pStyle w:val="a5"/>
        <w:suppressAutoHyphens w:val="0"/>
        <w:ind w:left="0" w:firstLine="0"/>
      </w:pPr>
      <w:r>
        <w:t xml:space="preserve">Буравлева Н.А., к.псх.н., доцент, зав. кафедрой психолого-педагогического образования кафедры психолого-педагогического образования; </w:t>
      </w:r>
    </w:p>
    <w:p w14:paraId="47E2A1A1" w14:textId="77777777" w:rsidR="00E1258B" w:rsidRPr="005356BB" w:rsidRDefault="00E1258B" w:rsidP="006B0F1D">
      <w:pPr>
        <w:jc w:val="both"/>
        <w:rPr>
          <w:rFonts w:ascii="Times New Roman" w:hAnsi="Times New Roman" w:cs="Times New Roman"/>
          <w:lang w:val="ru-RU"/>
        </w:rPr>
      </w:pPr>
    </w:p>
    <w:p w14:paraId="32C285A4" w14:textId="77777777" w:rsidR="00E1258B" w:rsidRDefault="00E1258B" w:rsidP="006B0F1D">
      <w:pPr>
        <w:rPr>
          <w:rFonts w:ascii="Times New Roman" w:hAnsi="Times New Roman" w:cs="Times New Roman"/>
        </w:rPr>
      </w:pPr>
    </w:p>
    <w:p w14:paraId="3772E4AF" w14:textId="77777777" w:rsidR="00E1258B" w:rsidRDefault="00E1258B" w:rsidP="006B0F1D">
      <w:pPr>
        <w:rPr>
          <w:rFonts w:ascii="Times New Roman" w:hAnsi="Times New Roman" w:cs="Times New Roman"/>
        </w:rPr>
      </w:pPr>
    </w:p>
    <w:p w14:paraId="30C1BC20" w14:textId="6B8DBC04" w:rsidR="00F74024" w:rsidRDefault="006B0F1D" w:rsidP="006B0F1D">
      <w:r w:rsidRPr="005356BB">
        <w:rPr>
          <w:rFonts w:ascii="Times New Roman" w:hAnsi="Times New Roman" w:cs="Times New Roman"/>
        </w:rPr>
        <w:br w:type="page"/>
      </w:r>
    </w:p>
    <w:sectPr w:rsidR="00F7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86D2B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28835">
    <w:abstractNumId w:val="0"/>
  </w:num>
  <w:num w:numId="2" w16cid:durableId="958148761">
    <w:abstractNumId w:val="1"/>
  </w:num>
  <w:num w:numId="3" w16cid:durableId="418793738">
    <w:abstractNumId w:val="2"/>
  </w:num>
  <w:num w:numId="4" w16cid:durableId="408577110">
    <w:abstractNumId w:val="4"/>
  </w:num>
  <w:num w:numId="5" w16cid:durableId="14289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2D"/>
    <w:rsid w:val="000539EA"/>
    <w:rsid w:val="00213E20"/>
    <w:rsid w:val="00237E1F"/>
    <w:rsid w:val="0047064C"/>
    <w:rsid w:val="005A1F2D"/>
    <w:rsid w:val="006B0F1D"/>
    <w:rsid w:val="006D6246"/>
    <w:rsid w:val="008A6FCE"/>
    <w:rsid w:val="00911FB3"/>
    <w:rsid w:val="00A17887"/>
    <w:rsid w:val="00B05416"/>
    <w:rsid w:val="00B77A61"/>
    <w:rsid w:val="00D550EA"/>
    <w:rsid w:val="00D76916"/>
    <w:rsid w:val="00DA3173"/>
    <w:rsid w:val="00E1258B"/>
    <w:rsid w:val="00E6448C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549A"/>
  <w15:chartTrackingRefBased/>
  <w15:docId w15:val="{960712A8-687B-4CC3-9151-3BD43806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0F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0F1D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character" w:customStyle="1" w:styleId="a3">
    <w:name w:val="Основной текст_"/>
    <w:link w:val="3"/>
    <w:rsid w:val="00D550EA"/>
    <w:rPr>
      <w:rFonts w:eastAsia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rsid w:val="00D550E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D550EA"/>
    <w:pPr>
      <w:shd w:val="clear" w:color="auto" w:fill="FFFFFF"/>
      <w:spacing w:line="274" w:lineRule="exact"/>
      <w:ind w:hanging="380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4">
    <w:name w:val="Основной текст (4)_"/>
    <w:link w:val="40"/>
    <w:rsid w:val="00D550EA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50E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a5">
    <w:name w:val="Базовый"/>
    <w:rsid w:val="00E1258B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4830</Words>
  <Characters>27534</Characters>
  <Application>Microsoft Office Word</Application>
  <DocSecurity>0</DocSecurity>
  <Lines>229</Lines>
  <Paragraphs>64</Paragraphs>
  <ScaleCrop>false</ScaleCrop>
  <Company/>
  <LinksUpToDate>false</LinksUpToDate>
  <CharactersWithSpaces>32300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17</cp:revision>
  <dcterms:created xsi:type="dcterms:W3CDTF">2022-07-20T09:25:00Z</dcterms:created>
  <dcterms:modified xsi:type="dcterms:W3CDTF">2022-07-20T09:39:00Z</dcterms:modified>
</cp:coreProperties>
</file>