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FB" w:rsidRPr="005A63D6" w:rsidRDefault="00145DFB" w:rsidP="007051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145DFB" w:rsidRPr="005A63D6" w:rsidRDefault="00145DFB" w:rsidP="00705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5DFB" w:rsidRPr="005A63D6" w:rsidRDefault="00145DFB" w:rsidP="0070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Pr="002E1163">
        <w:rPr>
          <w:rFonts w:ascii="Times New Roman" w:hAnsi="Times New Roman"/>
          <w:b/>
          <w:caps/>
          <w:sz w:val="24"/>
          <w:szCs w:val="24"/>
        </w:rPr>
        <w:t>управление проектами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45DFB" w:rsidRPr="005A63D6" w:rsidRDefault="00145DFB" w:rsidP="007051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DFB" w:rsidRPr="005A63D6" w:rsidRDefault="00145DFB" w:rsidP="007051D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</w:t>
      </w:r>
      <w:r w:rsidRPr="001F5668">
        <w:rPr>
          <w:rFonts w:ascii="Times New Roman" w:hAnsi="Times New Roman"/>
          <w:b/>
          <w:sz w:val="24"/>
          <w:szCs w:val="24"/>
        </w:rPr>
        <w:t>ценочны</w:t>
      </w:r>
      <w:r>
        <w:rPr>
          <w:rFonts w:ascii="Times New Roman" w:hAnsi="Times New Roman"/>
          <w:b/>
          <w:sz w:val="24"/>
          <w:szCs w:val="24"/>
        </w:rPr>
        <w:t>е</w:t>
      </w:r>
      <w:r w:rsidRPr="001F5668">
        <w:rPr>
          <w:rFonts w:ascii="Times New Roman" w:hAnsi="Times New Roman"/>
          <w:b/>
          <w:sz w:val="24"/>
          <w:szCs w:val="24"/>
        </w:rPr>
        <w:t xml:space="preserve"> </w:t>
      </w:r>
      <w:r w:rsidR="00B46F91">
        <w:rPr>
          <w:rFonts w:ascii="Times New Roman" w:hAnsi="Times New Roman"/>
          <w:b/>
          <w:sz w:val="24"/>
          <w:szCs w:val="24"/>
        </w:rPr>
        <w:t>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контроля и промежуточной атте</w:t>
      </w:r>
      <w:r w:rsidR="005E3CED">
        <w:rPr>
          <w:rFonts w:ascii="Times New Roman" w:hAnsi="Times New Roman"/>
          <w:sz w:val="24"/>
          <w:szCs w:val="24"/>
        </w:rPr>
        <w:t>стации в форме тестовых заданий</w:t>
      </w:r>
      <w:r w:rsidR="00B46F91">
        <w:rPr>
          <w:rFonts w:ascii="Times New Roman" w:hAnsi="Times New Roman"/>
          <w:sz w:val="24"/>
          <w:szCs w:val="24"/>
        </w:rPr>
        <w:t xml:space="preserve"> и тестовых заданий к экзамену</w:t>
      </w:r>
      <w:r>
        <w:rPr>
          <w:rFonts w:ascii="Times New Roman" w:hAnsi="Times New Roman"/>
          <w:sz w:val="24"/>
          <w:szCs w:val="24"/>
        </w:rPr>
        <w:t>.</w:t>
      </w:r>
    </w:p>
    <w:p w:rsidR="00145DFB" w:rsidRPr="005A63D6" w:rsidRDefault="00145DFB" w:rsidP="007051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DFB" w:rsidRPr="005A63D6" w:rsidRDefault="00145DFB" w:rsidP="0070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2E1163">
        <w:rPr>
          <w:rFonts w:ascii="Times New Roman" w:hAnsi="Times New Roman"/>
          <w:b/>
          <w:caps/>
          <w:sz w:val="24"/>
          <w:szCs w:val="24"/>
        </w:rPr>
        <w:t>управление проектами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145DFB" w:rsidRPr="005A63D6" w:rsidRDefault="00145DFB" w:rsidP="007051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5DFB" w:rsidRDefault="00145DFB" w:rsidP="007051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145DFB" w:rsidRPr="007051D1" w:rsidRDefault="00DB7871" w:rsidP="00DB7871">
      <w:pPr>
        <w:numPr>
          <w:ilvl w:val="0"/>
          <w:numId w:val="42"/>
        </w:numPr>
        <w:shd w:val="clear" w:color="auto" w:fill="FFFFFF"/>
        <w:tabs>
          <w:tab w:val="clear" w:pos="1429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 </w:t>
      </w:r>
      <w:r>
        <w:rPr>
          <w:rFonts w:ascii="Times New Roman" w:hAnsi="Times New Roman"/>
          <w:b/>
          <w:color w:val="000000"/>
          <w:sz w:val="24"/>
          <w:szCs w:val="24"/>
        </w:rPr>
        <w:t>(ПК-6)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45DFB" w:rsidRPr="007051D1" w:rsidRDefault="00145DFB" w:rsidP="007051D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45DFB" w:rsidRPr="005A63D6" w:rsidRDefault="00145DFB" w:rsidP="007051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145DFB" w:rsidRDefault="00145DFB" w:rsidP="007051D1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</w:t>
      </w:r>
      <w:r w:rsidRPr="005A63D6">
        <w:rPr>
          <w:rFonts w:ascii="Times New Roman" w:hAnsi="Times New Roman"/>
          <w:sz w:val="24"/>
          <w:szCs w:val="24"/>
        </w:rPr>
        <w:t xml:space="preserve"> в соответствии с критериями и шкалами оценивания  по каждому виду контроля.</w:t>
      </w:r>
    </w:p>
    <w:p w:rsidR="004F4E8C" w:rsidRDefault="004F4E8C" w:rsidP="00105A1F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B46F91" w:rsidRDefault="00B46F91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145DFB" w:rsidRPr="005A63D6" w:rsidRDefault="00145DFB" w:rsidP="008F60E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Pr="002E1163">
        <w:rPr>
          <w:rFonts w:ascii="Times New Roman" w:hAnsi="Times New Roman"/>
          <w:b/>
          <w:caps/>
          <w:sz w:val="24"/>
          <w:szCs w:val="24"/>
        </w:rPr>
        <w:t>управление проектами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"/>
        <w:gridCol w:w="5530"/>
        <w:gridCol w:w="2410"/>
        <w:gridCol w:w="1703"/>
      </w:tblGrid>
      <w:tr w:rsidR="00145DFB" w:rsidRPr="005A63D6" w:rsidTr="007051D1">
        <w:tc>
          <w:tcPr>
            <w:tcW w:w="262" w:type="pct"/>
            <w:vAlign w:val="center"/>
          </w:tcPr>
          <w:p w:rsidR="00145DFB" w:rsidRPr="005A63D6" w:rsidRDefault="00145DFB" w:rsidP="00705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17" w:type="pct"/>
            <w:vAlign w:val="center"/>
          </w:tcPr>
          <w:p w:rsidR="00145DFB" w:rsidRPr="005A63D6" w:rsidRDefault="00145DFB" w:rsidP="00705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145DFB" w:rsidRPr="005A63D6" w:rsidRDefault="00145DFB" w:rsidP="00705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184" w:type="pct"/>
            <w:vAlign w:val="center"/>
          </w:tcPr>
          <w:p w:rsidR="00145DFB" w:rsidRPr="005A63D6" w:rsidRDefault="00145DFB" w:rsidP="00705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837" w:type="pct"/>
            <w:vAlign w:val="center"/>
          </w:tcPr>
          <w:p w:rsidR="00145DFB" w:rsidRPr="005A63D6" w:rsidRDefault="00145DFB" w:rsidP="007051D1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DB7871" w:rsidRPr="005A63D6" w:rsidTr="005E3CED">
        <w:tc>
          <w:tcPr>
            <w:tcW w:w="262" w:type="pct"/>
            <w:vAlign w:val="center"/>
          </w:tcPr>
          <w:p w:rsidR="00DB7871" w:rsidRPr="005A63D6" w:rsidRDefault="00DB7871" w:rsidP="007051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7" w:type="pct"/>
            <w:vAlign w:val="center"/>
          </w:tcPr>
          <w:p w:rsidR="00DB7871" w:rsidRPr="002E1163" w:rsidRDefault="00DB7871" w:rsidP="00705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История и концепция управления проектами. Основы управления проектами.</w:t>
            </w:r>
          </w:p>
        </w:tc>
        <w:tc>
          <w:tcPr>
            <w:tcW w:w="1184" w:type="pct"/>
            <w:vAlign w:val="center"/>
          </w:tcPr>
          <w:p w:rsidR="00DB7871" w:rsidRDefault="00DB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DB7871" w:rsidRDefault="00DB7871" w:rsidP="005E3CED">
            <w:pPr>
              <w:spacing w:after="0" w:line="240" w:lineRule="auto"/>
              <w:jc w:val="center"/>
            </w:pPr>
            <w:r w:rsidRPr="00AD5B7A">
              <w:rPr>
                <w:rFonts w:ascii="Times New Roman" w:hAnsi="Times New Roman"/>
                <w:sz w:val="24"/>
                <w:szCs w:val="24"/>
              </w:rPr>
              <w:t>Тесты</w:t>
            </w:r>
            <w:r w:rsidR="00B46F91">
              <w:rPr>
                <w:rFonts w:ascii="Times New Roman" w:hAnsi="Times New Roman"/>
                <w:sz w:val="24"/>
                <w:szCs w:val="24"/>
              </w:rPr>
              <w:t>, тесты к экзамену</w:t>
            </w:r>
          </w:p>
        </w:tc>
      </w:tr>
      <w:tr w:rsidR="00B46F91" w:rsidRPr="005A63D6" w:rsidTr="005E3CED">
        <w:tc>
          <w:tcPr>
            <w:tcW w:w="262" w:type="pct"/>
            <w:vAlign w:val="center"/>
          </w:tcPr>
          <w:p w:rsidR="00B46F91" w:rsidRPr="005A63D6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7" w:type="pct"/>
            <w:vAlign w:val="center"/>
          </w:tcPr>
          <w:p w:rsidR="00B46F91" w:rsidRPr="002E1163" w:rsidRDefault="00B46F91" w:rsidP="00B4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Разработка концепции проекта и оценка его эффективности.</w:t>
            </w:r>
          </w:p>
        </w:tc>
        <w:tc>
          <w:tcPr>
            <w:tcW w:w="1184" w:type="pct"/>
            <w:vAlign w:val="center"/>
          </w:tcPr>
          <w:p w:rsidR="00B46F91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B46F91" w:rsidRDefault="00B46F91" w:rsidP="00B46F91">
            <w:pPr>
              <w:spacing w:after="0" w:line="240" w:lineRule="auto"/>
              <w:jc w:val="center"/>
            </w:pPr>
            <w:r w:rsidRPr="008D5C47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B46F91" w:rsidRPr="005A63D6" w:rsidTr="005E3CED">
        <w:tc>
          <w:tcPr>
            <w:tcW w:w="262" w:type="pct"/>
            <w:vAlign w:val="center"/>
          </w:tcPr>
          <w:p w:rsidR="00B46F91" w:rsidRPr="005A63D6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7" w:type="pct"/>
            <w:vAlign w:val="center"/>
          </w:tcPr>
          <w:p w:rsidR="00B46F91" w:rsidRPr="002E1163" w:rsidRDefault="00B46F91" w:rsidP="00B4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Планирование проекта. Структуризация проекта и разработка проектно-сметной документации.</w:t>
            </w:r>
          </w:p>
        </w:tc>
        <w:tc>
          <w:tcPr>
            <w:tcW w:w="1184" w:type="pct"/>
            <w:vAlign w:val="center"/>
          </w:tcPr>
          <w:p w:rsidR="00B46F91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B46F91" w:rsidRDefault="00B46F91" w:rsidP="00B46F91">
            <w:pPr>
              <w:spacing w:after="0" w:line="240" w:lineRule="auto"/>
              <w:jc w:val="center"/>
            </w:pPr>
            <w:r w:rsidRPr="008D5C47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B46F91" w:rsidRPr="005A63D6" w:rsidTr="005E3CED">
        <w:tc>
          <w:tcPr>
            <w:tcW w:w="262" w:type="pct"/>
            <w:vAlign w:val="center"/>
          </w:tcPr>
          <w:p w:rsidR="00B46F91" w:rsidRPr="005A63D6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7" w:type="pct"/>
            <w:vAlign w:val="center"/>
          </w:tcPr>
          <w:p w:rsidR="00B46F91" w:rsidRPr="002E1163" w:rsidRDefault="00B46F91" w:rsidP="00B4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Управление временем проекта. Расчет расписания проекта</w:t>
            </w:r>
          </w:p>
        </w:tc>
        <w:tc>
          <w:tcPr>
            <w:tcW w:w="1184" w:type="pct"/>
            <w:vAlign w:val="center"/>
          </w:tcPr>
          <w:p w:rsidR="00B46F91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B46F91" w:rsidRDefault="00B46F91" w:rsidP="00B46F91">
            <w:pPr>
              <w:spacing w:after="0" w:line="240" w:lineRule="auto"/>
              <w:jc w:val="center"/>
            </w:pPr>
            <w:r w:rsidRPr="008D5C47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B46F91" w:rsidRPr="005A63D6" w:rsidTr="005E3CED">
        <w:tc>
          <w:tcPr>
            <w:tcW w:w="262" w:type="pct"/>
            <w:vAlign w:val="center"/>
          </w:tcPr>
          <w:p w:rsidR="00B46F91" w:rsidRPr="005A63D6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7" w:type="pct"/>
            <w:vAlign w:val="center"/>
          </w:tcPr>
          <w:p w:rsidR="00B46F91" w:rsidRPr="002E1163" w:rsidRDefault="00B46F91" w:rsidP="00B4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Оценка стоимости проекта. Управление стоимостью проекта.</w:t>
            </w:r>
          </w:p>
        </w:tc>
        <w:tc>
          <w:tcPr>
            <w:tcW w:w="1184" w:type="pct"/>
            <w:vAlign w:val="center"/>
          </w:tcPr>
          <w:p w:rsidR="00B46F91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B46F91" w:rsidRDefault="00B46F91" w:rsidP="00B46F91">
            <w:pPr>
              <w:spacing w:after="0" w:line="240" w:lineRule="auto"/>
              <w:jc w:val="center"/>
            </w:pPr>
            <w:r w:rsidRPr="008D5C47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B46F91" w:rsidRPr="005A63D6" w:rsidTr="005E3CED">
        <w:tc>
          <w:tcPr>
            <w:tcW w:w="262" w:type="pct"/>
            <w:vAlign w:val="center"/>
          </w:tcPr>
          <w:p w:rsidR="00B46F91" w:rsidRPr="005A63D6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7" w:type="pct"/>
          </w:tcPr>
          <w:p w:rsidR="00B46F91" w:rsidRPr="002E1163" w:rsidRDefault="00B46F91" w:rsidP="00B4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Организационные структуры управления проектами.</w:t>
            </w:r>
          </w:p>
        </w:tc>
        <w:tc>
          <w:tcPr>
            <w:tcW w:w="1184" w:type="pct"/>
            <w:vAlign w:val="center"/>
          </w:tcPr>
          <w:p w:rsidR="00B46F91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B46F91" w:rsidRDefault="00B46F91" w:rsidP="00B46F91">
            <w:pPr>
              <w:spacing w:after="0" w:line="240" w:lineRule="auto"/>
              <w:jc w:val="center"/>
            </w:pPr>
            <w:r w:rsidRPr="008D5C47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B46F91" w:rsidRPr="005A63D6" w:rsidTr="005E3CED">
        <w:tc>
          <w:tcPr>
            <w:tcW w:w="262" w:type="pct"/>
            <w:vAlign w:val="center"/>
          </w:tcPr>
          <w:p w:rsidR="00B46F91" w:rsidRPr="005A63D6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7" w:type="pct"/>
          </w:tcPr>
          <w:p w:rsidR="00B46F91" w:rsidRPr="002E1163" w:rsidRDefault="00B46F91" w:rsidP="00B4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Управление проектной командой.</w:t>
            </w:r>
          </w:p>
        </w:tc>
        <w:tc>
          <w:tcPr>
            <w:tcW w:w="1184" w:type="pct"/>
            <w:vAlign w:val="center"/>
          </w:tcPr>
          <w:p w:rsidR="00B46F91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B46F91" w:rsidRDefault="00B46F91" w:rsidP="00B46F91">
            <w:pPr>
              <w:spacing w:after="0" w:line="240" w:lineRule="auto"/>
              <w:jc w:val="center"/>
            </w:pPr>
            <w:r w:rsidRPr="008D5C47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B46F91" w:rsidRPr="005A63D6" w:rsidTr="005E3CED">
        <w:tc>
          <w:tcPr>
            <w:tcW w:w="262" w:type="pct"/>
            <w:vAlign w:val="center"/>
          </w:tcPr>
          <w:p w:rsidR="00B46F91" w:rsidRPr="005A63D6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7" w:type="pct"/>
          </w:tcPr>
          <w:p w:rsidR="00B46F91" w:rsidRPr="002E1163" w:rsidRDefault="00B46F91" w:rsidP="00B4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Контроль и регулирование проекта. Управление рисками проекта</w:t>
            </w:r>
          </w:p>
        </w:tc>
        <w:tc>
          <w:tcPr>
            <w:tcW w:w="1184" w:type="pct"/>
            <w:vAlign w:val="center"/>
          </w:tcPr>
          <w:p w:rsidR="00B46F91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B46F91" w:rsidRDefault="00B46F91" w:rsidP="00B46F91">
            <w:pPr>
              <w:spacing w:after="0" w:line="240" w:lineRule="auto"/>
              <w:jc w:val="center"/>
            </w:pPr>
            <w:r w:rsidRPr="008D5C47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  <w:tr w:rsidR="00B46F91" w:rsidRPr="005A63D6" w:rsidTr="005E3CED">
        <w:tc>
          <w:tcPr>
            <w:tcW w:w="262" w:type="pct"/>
            <w:vAlign w:val="center"/>
          </w:tcPr>
          <w:p w:rsidR="00B46F91" w:rsidRPr="005A63D6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7" w:type="pct"/>
          </w:tcPr>
          <w:p w:rsidR="00B46F91" w:rsidRPr="002E1163" w:rsidRDefault="00B46F91" w:rsidP="00B4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163">
              <w:rPr>
                <w:rFonts w:ascii="Times New Roman" w:hAnsi="Times New Roman"/>
                <w:sz w:val="24"/>
                <w:szCs w:val="24"/>
              </w:rPr>
              <w:t>Управление коммуникациями и завершением проекта.</w:t>
            </w:r>
          </w:p>
        </w:tc>
        <w:tc>
          <w:tcPr>
            <w:tcW w:w="1184" w:type="pct"/>
            <w:vAlign w:val="center"/>
          </w:tcPr>
          <w:p w:rsidR="00B46F91" w:rsidRDefault="00B46F91" w:rsidP="00B46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ПК-6</w:t>
            </w:r>
          </w:p>
        </w:tc>
        <w:tc>
          <w:tcPr>
            <w:tcW w:w="837" w:type="pct"/>
          </w:tcPr>
          <w:p w:rsidR="00B46F91" w:rsidRDefault="00B46F91" w:rsidP="00B46F91">
            <w:pPr>
              <w:spacing w:after="0" w:line="240" w:lineRule="auto"/>
              <w:jc w:val="center"/>
            </w:pPr>
            <w:r w:rsidRPr="008D5C47">
              <w:rPr>
                <w:rFonts w:ascii="Times New Roman" w:hAnsi="Times New Roman"/>
                <w:sz w:val="24"/>
                <w:szCs w:val="24"/>
              </w:rPr>
              <w:t>Тесты, тесты к экзамену</w:t>
            </w:r>
          </w:p>
        </w:tc>
      </w:tr>
    </w:tbl>
    <w:p w:rsidR="00145DFB" w:rsidRDefault="00145DFB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C25A0" w:rsidRDefault="00AC25A0" w:rsidP="007051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C25A0" w:rsidRDefault="00AC25A0" w:rsidP="007051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C25A0" w:rsidRDefault="00AC25A0" w:rsidP="007051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C25A0" w:rsidRDefault="00AC25A0" w:rsidP="007051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C25A0" w:rsidRDefault="00AC25A0" w:rsidP="007051D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46F91" w:rsidRDefault="00B46F91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5E3CED" w:rsidRPr="00B46F91" w:rsidRDefault="00B46F91" w:rsidP="00B46F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6F91">
        <w:rPr>
          <w:rFonts w:ascii="Times New Roman" w:hAnsi="Times New Roman"/>
          <w:b/>
          <w:caps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B46F91">
        <w:rPr>
          <w:rFonts w:ascii="Times New Roman" w:hAnsi="Times New Roman"/>
          <w:b/>
          <w:caps/>
          <w:sz w:val="24"/>
          <w:szCs w:val="24"/>
        </w:rPr>
        <w:t>ФОНД ТЕСТОВЫХ ЗАДАНИЙ ДЛЯ ТЕКУЩЕГО КОНТРОЛЯ</w:t>
      </w:r>
    </w:p>
    <w:tbl>
      <w:tblPr>
        <w:tblW w:w="106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10"/>
        <w:gridCol w:w="8646"/>
        <w:gridCol w:w="708"/>
      </w:tblGrid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2106D4" w:rsidRDefault="004F4E8C" w:rsidP="00590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Вопрос-Ответ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4F4E8C" w:rsidRPr="005E3CED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– это…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5E3CED" w:rsidTr="00590459">
        <w:tc>
          <w:tcPr>
            <w:tcW w:w="567" w:type="dxa"/>
          </w:tcPr>
          <w:p w:rsidR="004F4E8C" w:rsidRPr="005E3CED" w:rsidRDefault="004F4E8C" w:rsidP="00590459">
            <w:pPr>
              <w:pStyle w:val="ac"/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31">
              <w:rPr>
                <w:rFonts w:ascii="Times New Roman" w:hAnsi="Times New Roman"/>
                <w:sz w:val="24"/>
                <w:szCs w:val="24"/>
              </w:rPr>
              <w:t>Отдельное предприятие с не всегда определенными целями, с неопределенными требования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855131">
              <w:rPr>
                <w:rFonts w:ascii="Times New Roman" w:hAnsi="Times New Roman"/>
                <w:sz w:val="24"/>
                <w:szCs w:val="24"/>
              </w:rPr>
              <w:t xml:space="preserve"> по времени, стоимости и качеству достигаемых результатов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8C" w:rsidRPr="005E3CED" w:rsidTr="00590459">
        <w:tc>
          <w:tcPr>
            <w:tcW w:w="567" w:type="dxa"/>
          </w:tcPr>
          <w:p w:rsidR="004F4E8C" w:rsidRPr="005E3CED" w:rsidRDefault="004F4E8C" w:rsidP="00590459">
            <w:pPr>
              <w:pStyle w:val="ac"/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31">
              <w:rPr>
                <w:rFonts w:ascii="Times New Roman" w:hAnsi="Times New Roman"/>
                <w:sz w:val="24"/>
                <w:szCs w:val="24"/>
              </w:rPr>
              <w:t>Комплекс взаимосвязанных мероприятий, предназначенных для достижения, в течение заданного периода времени и при установленном бюджете, поставленных задач с четко определенными целями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8C" w:rsidRPr="008F3DFC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855131">
              <w:rPr>
                <w:rFonts w:ascii="Times New Roman" w:hAnsi="Times New Roman"/>
                <w:b/>
                <w:sz w:val="24"/>
                <w:szCs w:val="24"/>
              </w:rPr>
              <w:t>Основные подходы к определению проекта</w:t>
            </w:r>
          </w:p>
        </w:tc>
        <w:tc>
          <w:tcPr>
            <w:tcW w:w="708" w:type="dxa"/>
          </w:tcPr>
          <w:p w:rsidR="004F4E8C" w:rsidRPr="008F3DFC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DF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4F4E8C" w:rsidRPr="00CF3342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55131">
              <w:rPr>
                <w:rFonts w:ascii="Times New Roman" w:hAnsi="Times New Roman"/>
                <w:sz w:val="24"/>
                <w:szCs w:val="24"/>
              </w:rPr>
              <w:t>системный</w:t>
            </w:r>
          </w:p>
        </w:tc>
        <w:tc>
          <w:tcPr>
            <w:tcW w:w="708" w:type="dxa"/>
          </w:tcPr>
          <w:p w:rsidR="004F4E8C" w:rsidRPr="00CF3342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5E3CED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интегральный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8C" w:rsidRPr="005E3CED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55131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8F3DFC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8F3DFC">
              <w:rPr>
                <w:rFonts w:ascii="Times New Roman" w:hAnsi="Times New Roman"/>
                <w:b/>
                <w:sz w:val="24"/>
                <w:szCs w:val="24"/>
              </w:rPr>
              <w:t>Как системный подход определяет 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60224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0224">
              <w:rPr>
                <w:rFonts w:ascii="Times New Roman" w:hAnsi="Times New Roman"/>
                <w:sz w:val="24"/>
                <w:szCs w:val="24"/>
              </w:rPr>
              <w:t>Проект – длительное предприятие для создания востребованных продуктов, услуг или результатов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60224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F60224">
              <w:rPr>
                <w:rFonts w:ascii="Times New Roman" w:hAnsi="Times New Roman"/>
                <w:sz w:val="24"/>
                <w:szCs w:val="24"/>
              </w:rPr>
              <w:t>Проект – временное предприятие для создания уникальных продуктов, услуг или результатов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9B18E5">
              <w:rPr>
                <w:rFonts w:ascii="Times New Roman" w:hAnsi="Times New Roman"/>
                <w:b/>
                <w:sz w:val="24"/>
                <w:szCs w:val="24"/>
              </w:rPr>
              <w:t xml:space="preserve">Какие характеристики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9B18E5">
              <w:rPr>
                <w:rFonts w:ascii="Times New Roman" w:hAnsi="Times New Roman"/>
                <w:b/>
                <w:sz w:val="24"/>
                <w:szCs w:val="24"/>
              </w:rPr>
              <w:t xml:space="preserve">предопределяет системный подход к определению проекта?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sz w:val="24"/>
                <w:szCs w:val="24"/>
              </w:rPr>
              <w:t>изменения как основное содержание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sz w:val="24"/>
                <w:szCs w:val="24"/>
              </w:rPr>
              <w:t>временные цели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sz w:val="24"/>
                <w:szCs w:val="24"/>
              </w:rPr>
              <w:t>ограничения во времени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многократность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sz w:val="24"/>
                <w:szCs w:val="24"/>
              </w:rPr>
              <w:t>отношение к бюджету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ограниченность требуемых ресурсов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5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58A">
              <w:rPr>
                <w:rFonts w:ascii="Times New Roman" w:hAnsi="Times New Roman"/>
                <w:b/>
                <w:sz w:val="24"/>
                <w:szCs w:val="24"/>
              </w:rPr>
              <w:t>Планирование и реализация проекта всегда связаны с…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1,3,4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сколько времени это займет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 xml:space="preserve">сколько специалистов участвует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во сколько это обойдется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совпадет ли конечный результат с тем, что намечалось вначале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Сущность деятельностного подхода при определении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Деятельность субъекта по переводу объекта из наличного состояния в состояние желаемого будущего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Сущность любого проекта заключается в деятельности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Сущность любого проекта заключается в пассивной регистрации событий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Что включает в себя прогнозирование?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Что включает в себя планирование?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Что включает в себя конструирование?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Научное и практическое обоснование определения целей, выявление задач, сроков, темпов, пропорций развития того или иного явления, его реализация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Форма предвидения, предположительная оценка будущего состояния объекта, условий его возникновения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Интеллектуальная деятельность, состоящая в целенаправленном построении в идеальной форме какого-либо объекта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69B">
              <w:rPr>
                <w:rFonts w:ascii="Times New Roman" w:hAnsi="Times New Roman"/>
                <w:b/>
                <w:sz w:val="24"/>
                <w:szCs w:val="24"/>
              </w:rPr>
              <w:t>Какие методы НЕ ИСПОЛЬЗУЮТСЯ при прогнозировании?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069B">
              <w:rPr>
                <w:rFonts w:ascii="Times New Roman" w:hAnsi="Times New Roman"/>
                <w:sz w:val="24"/>
                <w:szCs w:val="24"/>
              </w:rPr>
              <w:t>етоды экстраполяции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069B">
              <w:rPr>
                <w:rFonts w:ascii="Times New Roman" w:hAnsi="Times New Roman"/>
                <w:sz w:val="24"/>
                <w:szCs w:val="24"/>
              </w:rPr>
              <w:t>етоды интегрирования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069B">
              <w:rPr>
                <w:rFonts w:ascii="Times New Roman" w:hAnsi="Times New Roman"/>
                <w:sz w:val="24"/>
                <w:szCs w:val="24"/>
              </w:rPr>
              <w:t>етоды моделирования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069B">
              <w:rPr>
                <w:rFonts w:ascii="Times New Roman" w:hAnsi="Times New Roman"/>
                <w:sz w:val="24"/>
                <w:szCs w:val="24"/>
              </w:rPr>
              <w:t>етоды экспертизы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69B">
              <w:rPr>
                <w:rFonts w:ascii="Times New Roman" w:hAnsi="Times New Roman"/>
                <w:b/>
                <w:sz w:val="24"/>
                <w:szCs w:val="24"/>
              </w:rPr>
              <w:t xml:space="preserve">Что детально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3F069B">
              <w:rPr>
                <w:rFonts w:ascii="Times New Roman" w:hAnsi="Times New Roman"/>
                <w:b/>
                <w:sz w:val="24"/>
                <w:szCs w:val="24"/>
              </w:rPr>
              <w:t>ПРОПИСАНО при планировании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План имеет детально прописанные цели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План имеет детально прописанная максимальная прибыль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План имеет детально прописанные способы деятельности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План имеет детально прописанные результаты деятельности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E29">
              <w:rPr>
                <w:rFonts w:ascii="Times New Roman" w:hAnsi="Times New Roman"/>
                <w:b/>
                <w:sz w:val="24"/>
                <w:szCs w:val="24"/>
              </w:rPr>
              <w:t>На что НЕ НАЦЕЛЕНЫ проекты?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pStyle w:val="p28"/>
              <w:spacing w:before="0" w:beforeAutospacing="0" w:after="0" w:afterAutospacing="0"/>
              <w:ind w:left="34"/>
              <w:jc w:val="both"/>
            </w:pPr>
            <w:r>
              <w:rPr>
                <w:color w:val="222222"/>
              </w:rPr>
              <w:t>П</w:t>
            </w:r>
            <w:r w:rsidRPr="004E1E29">
              <w:rPr>
                <w:color w:val="222222"/>
              </w:rPr>
              <w:t>рирост объема продажи товаров (услуг)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У</w:t>
            </w:r>
            <w:r w:rsidRPr="004E1E29">
              <w:rPr>
                <w:rFonts w:ascii="Times New Roman" w:hAnsi="Times New Roman"/>
                <w:color w:val="222222"/>
                <w:sz w:val="24"/>
                <w:szCs w:val="24"/>
              </w:rPr>
              <w:t>величение доли компании на рынке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Р</w:t>
            </w:r>
            <w:r w:rsidRPr="004E1E2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асширение </w:t>
            </w:r>
            <w:r w:rsidRPr="004E1E29">
              <w:rPr>
                <w:rStyle w:val="ft17"/>
                <w:rFonts w:ascii="Times New Roman" w:hAnsi="Times New Roman"/>
                <w:color w:val="222222"/>
                <w:sz w:val="24"/>
                <w:szCs w:val="24"/>
              </w:rPr>
              <w:t>ассортимента товаров (услуг)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Default="004F4E8C" w:rsidP="00590459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Р</w:t>
            </w:r>
            <w:r w:rsidRPr="004E1E29">
              <w:rPr>
                <w:rFonts w:ascii="Times New Roman" w:hAnsi="Times New Roman"/>
                <w:color w:val="222222"/>
                <w:sz w:val="24"/>
                <w:szCs w:val="24"/>
              </w:rPr>
              <w:t>асширение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границ территории предприятия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E1E29">
              <w:rPr>
                <w:rFonts w:ascii="Times New Roman" w:hAnsi="Times New Roman"/>
                <w:color w:val="000000"/>
                <w:sz w:val="24"/>
                <w:szCs w:val="24"/>
              </w:rPr>
              <w:t>овышение качества товаров (услуг) компании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E1E29">
              <w:rPr>
                <w:rFonts w:ascii="Times New Roman" w:hAnsi="Times New Roman"/>
                <w:color w:val="000000"/>
                <w:sz w:val="24"/>
                <w:szCs w:val="24"/>
              </w:rPr>
              <w:t>нижение издержек обращения товаров компании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t17"/>
                <w:rFonts w:ascii="Times New Roman" w:hAnsi="Times New Roman"/>
                <w:color w:val="222222"/>
                <w:sz w:val="24"/>
                <w:szCs w:val="24"/>
              </w:rPr>
              <w:t>Р</w:t>
            </w:r>
            <w:r w:rsidRPr="004E1E29">
              <w:rPr>
                <w:rStyle w:val="ft17"/>
                <w:rFonts w:ascii="Times New Roman" w:hAnsi="Times New Roman"/>
                <w:color w:val="222222"/>
                <w:sz w:val="24"/>
                <w:szCs w:val="24"/>
              </w:rPr>
              <w:t>ешение общественно значимых проблем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E29">
              <w:rPr>
                <w:rFonts w:ascii="Times New Roman" w:hAnsi="Times New Roman"/>
                <w:b/>
                <w:sz w:val="24"/>
                <w:szCs w:val="24"/>
              </w:rPr>
              <w:t xml:space="preserve">Что НЕ ЯВЛЯЮТСЯ основными элементами проектной деятельности?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3D50">
              <w:rPr>
                <w:rFonts w:ascii="Times New Roman" w:hAnsi="Times New Roman"/>
                <w:sz w:val="24"/>
                <w:szCs w:val="24"/>
              </w:rPr>
              <w:t>убъект и объект проектирования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Default="004F4E8C" w:rsidP="00590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Транспортные маршруты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D50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43D50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Конкурентные преимущества продукции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43D50">
              <w:rPr>
                <w:rFonts w:ascii="Times New Roman" w:hAnsi="Times New Roman"/>
                <w:sz w:val="24"/>
                <w:szCs w:val="24"/>
              </w:rPr>
              <w:t>ехнология (как совокупность операций)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3D50">
              <w:rPr>
                <w:rFonts w:ascii="Times New Roman" w:hAnsi="Times New Roman"/>
                <w:sz w:val="24"/>
                <w:szCs w:val="24"/>
              </w:rPr>
              <w:t>редства, методы и условия проектирования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6F1924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 xml:space="preserve"> не вход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классификацию проектов ПО 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>МАСШТАБУ решаемых задач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микропроекты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малые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bCs/>
                <w:iCs/>
                <w:sz w:val="24"/>
                <w:szCs w:val="24"/>
              </w:rPr>
              <w:t>монопроекты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мезопроекты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bCs/>
                <w:iCs/>
                <w:sz w:val="24"/>
                <w:szCs w:val="24"/>
              </w:rPr>
              <w:t>мультипроекты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мегапроекты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Сущность микропроекта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057EAE" w:rsidRDefault="004F4E8C" w:rsidP="0059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Сущность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онопроекта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057EAE" w:rsidRDefault="004F4E8C" w:rsidP="0059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Сущность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ультипроекта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057EAE" w:rsidRDefault="004F4E8C" w:rsidP="0059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Сущность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ега</w:t>
            </w: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Форма представления индивидуальной инициативы, получившей признание окружающих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Проекты, выполняемые, одной организацией или даже одним подразделением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Представляются в виде комплексных программ, объединяющих десятки монопроектов, направленных на достижение сложной инновационной цели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Многоцелевые комплексные программы, объединяющие ряд мультипроектов и сотни монопроектов, связанных между собой одним деревом целей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953FA6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FA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3FA6">
              <w:rPr>
                <w:rFonts w:ascii="Times New Roman" w:hAnsi="Times New Roman"/>
                <w:b/>
                <w:sz w:val="24"/>
                <w:szCs w:val="24"/>
              </w:rPr>
              <w:t>Виды псевдопроектов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FA6">
              <w:rPr>
                <w:rFonts w:ascii="Times New Roman" w:hAnsi="Times New Roman"/>
                <w:sz w:val="24"/>
                <w:szCs w:val="24"/>
              </w:rPr>
              <w:t>проекты-фикции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FA6">
              <w:rPr>
                <w:rFonts w:ascii="Times New Roman" w:hAnsi="Times New Roman"/>
                <w:sz w:val="24"/>
                <w:szCs w:val="24"/>
              </w:rPr>
              <w:t>проекты-мифы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FA6">
              <w:rPr>
                <w:rFonts w:ascii="Times New Roman" w:hAnsi="Times New Roman"/>
                <w:sz w:val="24"/>
                <w:szCs w:val="24"/>
              </w:rPr>
              <w:t>квазипроекты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F630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30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включает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8C7B48">
              <w:rPr>
                <w:rFonts w:ascii="Times New Roman" w:hAnsi="Times New Roman"/>
                <w:b/>
                <w:sz w:val="24"/>
                <w:szCs w:val="24"/>
              </w:rPr>
              <w:t>рединвестиционная фаза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F630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30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включает</w:t>
            </w:r>
            <w:r w:rsidRPr="008C7B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C7B48">
              <w:rPr>
                <w:rFonts w:ascii="Times New Roman" w:hAnsi="Times New Roman"/>
                <w:b/>
                <w:sz w:val="24"/>
                <w:szCs w:val="24"/>
              </w:rPr>
              <w:t>нвестиционная фаза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3,4,5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Прединвестиционные исследования и планирование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Разработка документации и подготовка к реализации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Проведение торгов и заключение контрактов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Реализация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Завершение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5DFB" w:rsidRDefault="00145DFB" w:rsidP="004F4E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6F91" w:rsidRDefault="00B46F91" w:rsidP="00B46F9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F4E8C" w:rsidRDefault="004F4E8C" w:rsidP="00B46F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2. </w:t>
      </w:r>
      <w:r w:rsidR="00B46F91">
        <w:rPr>
          <w:rFonts w:ascii="Times New Roman" w:hAnsi="Times New Roman"/>
          <w:b/>
          <w:caps/>
          <w:sz w:val="24"/>
          <w:szCs w:val="24"/>
        </w:rPr>
        <w:t>ФОНД ТЕСТОВЫХ ЗАДАНИЙ К ЭКЗАМЕНУ</w:t>
      </w:r>
    </w:p>
    <w:tbl>
      <w:tblPr>
        <w:tblW w:w="106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10"/>
        <w:gridCol w:w="8646"/>
        <w:gridCol w:w="708"/>
      </w:tblGrid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2106D4" w:rsidRDefault="004F4E8C" w:rsidP="005904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bCs/>
                <w:sz w:val="24"/>
                <w:szCs w:val="24"/>
              </w:rPr>
              <w:t>Вопрос-Ответ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4F4E8C" w:rsidRPr="005E3CED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– это…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5E3CED" w:rsidTr="00590459">
        <w:tc>
          <w:tcPr>
            <w:tcW w:w="567" w:type="dxa"/>
          </w:tcPr>
          <w:p w:rsidR="004F4E8C" w:rsidRPr="005E3CED" w:rsidRDefault="004F4E8C" w:rsidP="00590459">
            <w:pPr>
              <w:pStyle w:val="ac"/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31">
              <w:rPr>
                <w:rFonts w:ascii="Times New Roman" w:hAnsi="Times New Roman"/>
                <w:sz w:val="24"/>
                <w:szCs w:val="24"/>
              </w:rPr>
              <w:t>Отдельное предприятие с не всегда определенными целями, с неопределенными требования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855131">
              <w:rPr>
                <w:rFonts w:ascii="Times New Roman" w:hAnsi="Times New Roman"/>
                <w:sz w:val="24"/>
                <w:szCs w:val="24"/>
              </w:rPr>
              <w:t xml:space="preserve"> по времени, стоимости и качеству достигаемых результатов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8C" w:rsidRPr="005E3CED" w:rsidTr="00590459">
        <w:tc>
          <w:tcPr>
            <w:tcW w:w="567" w:type="dxa"/>
          </w:tcPr>
          <w:p w:rsidR="004F4E8C" w:rsidRPr="005E3CED" w:rsidRDefault="004F4E8C" w:rsidP="00590459">
            <w:pPr>
              <w:pStyle w:val="ac"/>
              <w:spacing w:after="0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31">
              <w:rPr>
                <w:rFonts w:ascii="Times New Roman" w:hAnsi="Times New Roman"/>
                <w:sz w:val="24"/>
                <w:szCs w:val="24"/>
              </w:rPr>
              <w:t>Комплекс взаимосвязанных мероприятий, предназначенных для достижения, в течение заданного периода времени и при установленном бюджете, поставленных задач с четко определенными целями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8C" w:rsidRPr="008F3DFC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855131">
              <w:rPr>
                <w:rFonts w:ascii="Times New Roman" w:hAnsi="Times New Roman"/>
                <w:b/>
                <w:sz w:val="24"/>
                <w:szCs w:val="24"/>
              </w:rPr>
              <w:t>Основные подходы к определению проекта</w:t>
            </w:r>
          </w:p>
        </w:tc>
        <w:tc>
          <w:tcPr>
            <w:tcW w:w="708" w:type="dxa"/>
          </w:tcPr>
          <w:p w:rsidR="004F4E8C" w:rsidRPr="008F3DFC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3DFC"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4F4E8C" w:rsidRPr="00CF3342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55131">
              <w:rPr>
                <w:rFonts w:ascii="Times New Roman" w:hAnsi="Times New Roman"/>
                <w:sz w:val="24"/>
                <w:szCs w:val="24"/>
              </w:rPr>
              <w:t>системный</w:t>
            </w:r>
          </w:p>
        </w:tc>
        <w:tc>
          <w:tcPr>
            <w:tcW w:w="708" w:type="dxa"/>
          </w:tcPr>
          <w:p w:rsidR="004F4E8C" w:rsidRPr="00CF3342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5E3CED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интегральный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8C" w:rsidRPr="005E3CED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55131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855131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708" w:type="dxa"/>
          </w:tcPr>
          <w:p w:rsidR="004F4E8C" w:rsidRPr="005E3CED" w:rsidRDefault="004F4E8C" w:rsidP="00590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8F3DFC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8F3DFC">
              <w:rPr>
                <w:rFonts w:ascii="Times New Roman" w:hAnsi="Times New Roman"/>
                <w:b/>
                <w:sz w:val="24"/>
                <w:szCs w:val="24"/>
              </w:rPr>
              <w:t>Как системный подход определяет 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60224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0224">
              <w:rPr>
                <w:rFonts w:ascii="Times New Roman" w:hAnsi="Times New Roman"/>
                <w:sz w:val="24"/>
                <w:szCs w:val="24"/>
              </w:rPr>
              <w:t>Проект – длительное предприятие для создания востребованных продуктов, услуг или результатов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60224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F60224">
              <w:rPr>
                <w:rFonts w:ascii="Times New Roman" w:hAnsi="Times New Roman"/>
                <w:sz w:val="24"/>
                <w:szCs w:val="24"/>
              </w:rPr>
              <w:t>Проект – временное предприятие для создания уникальных продуктов, услуг или результатов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6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9B18E5">
              <w:rPr>
                <w:rFonts w:ascii="Times New Roman" w:hAnsi="Times New Roman"/>
                <w:b/>
                <w:sz w:val="24"/>
                <w:szCs w:val="24"/>
              </w:rPr>
              <w:t xml:space="preserve">Какие характеристики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9B18E5">
              <w:rPr>
                <w:rFonts w:ascii="Times New Roman" w:hAnsi="Times New Roman"/>
                <w:b/>
                <w:sz w:val="24"/>
                <w:szCs w:val="24"/>
              </w:rPr>
              <w:t xml:space="preserve">предопределяет системный подход к определению проекта?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sz w:val="24"/>
                <w:szCs w:val="24"/>
              </w:rPr>
              <w:t>изменения как основное содержание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sz w:val="24"/>
                <w:szCs w:val="24"/>
              </w:rPr>
              <w:t>временные цели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sz w:val="24"/>
                <w:szCs w:val="24"/>
              </w:rPr>
              <w:t>ограничения во времени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многократность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sz w:val="24"/>
                <w:szCs w:val="24"/>
              </w:rPr>
              <w:t>отношение к бюджету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B18E5" w:rsidRDefault="004F4E8C" w:rsidP="00590459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 w:rsidRPr="009B18E5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ограниченность требуемых ресурсов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58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358A">
              <w:rPr>
                <w:rFonts w:ascii="Times New Roman" w:hAnsi="Times New Roman"/>
                <w:b/>
                <w:sz w:val="24"/>
                <w:szCs w:val="24"/>
              </w:rPr>
              <w:t>Планирование и реализация проекта всегда связаны с…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1,3,4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сколько времени это займет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 xml:space="preserve">сколько специалистов участвует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во сколько это обойдется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50358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совпадет ли конечный результат с тем, что намечалось вначале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Сущность деятельностного подхода при определении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Деятельность субъекта по переводу объекта из наличного состояния в состояние желаемого будущего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Сущность любого проекта заключается в деятельности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5035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5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Сущность любого проекта заключается в пассивной регистрации событий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Что включает в себя прогнозирование?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Что включает в себя планирование?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FA2">
              <w:rPr>
                <w:rFonts w:ascii="Times New Roman" w:hAnsi="Times New Roman"/>
                <w:b/>
                <w:sz w:val="24"/>
                <w:szCs w:val="24"/>
              </w:rPr>
              <w:t>Что включает в себя конструирование?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Научное и практическое обоснование определения целей, выявление задач, сроков, темпов, пропорций развития того или иного явления, его реализация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Форма предвидения, предположительная оценка будущего состояния объекта, условий его возникновения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7FA2">
              <w:rPr>
                <w:rFonts w:ascii="Times New Roman" w:hAnsi="Times New Roman"/>
                <w:sz w:val="24"/>
                <w:szCs w:val="24"/>
              </w:rPr>
              <w:t>Интеллектуальная деятельность, состоящая в целенаправленном построении в идеальной форме какого-либо объекта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69B">
              <w:rPr>
                <w:rFonts w:ascii="Times New Roman" w:hAnsi="Times New Roman"/>
                <w:b/>
                <w:sz w:val="24"/>
                <w:szCs w:val="24"/>
              </w:rPr>
              <w:t>Какие методы НЕ ИСПОЛЬЗУЮТСЯ при прогнозировании?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069B">
              <w:rPr>
                <w:rFonts w:ascii="Times New Roman" w:hAnsi="Times New Roman"/>
                <w:sz w:val="24"/>
                <w:szCs w:val="24"/>
              </w:rPr>
              <w:t>етоды экстраполяции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069B">
              <w:rPr>
                <w:rFonts w:ascii="Times New Roman" w:hAnsi="Times New Roman"/>
                <w:sz w:val="24"/>
                <w:szCs w:val="24"/>
              </w:rPr>
              <w:t>етоды интегрирования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069B">
              <w:rPr>
                <w:rFonts w:ascii="Times New Roman" w:hAnsi="Times New Roman"/>
                <w:sz w:val="24"/>
                <w:szCs w:val="24"/>
              </w:rPr>
              <w:t>етоды моделирования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F069B">
              <w:rPr>
                <w:rFonts w:ascii="Times New Roman" w:hAnsi="Times New Roman"/>
                <w:sz w:val="24"/>
                <w:szCs w:val="24"/>
              </w:rPr>
              <w:t>етоды экспертизы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3F069B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069B">
              <w:rPr>
                <w:rFonts w:ascii="Times New Roman" w:hAnsi="Times New Roman"/>
                <w:b/>
                <w:sz w:val="24"/>
                <w:szCs w:val="24"/>
              </w:rPr>
              <w:t xml:space="preserve">Что детально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Pr="003F069B">
              <w:rPr>
                <w:rFonts w:ascii="Times New Roman" w:hAnsi="Times New Roman"/>
                <w:b/>
                <w:sz w:val="24"/>
                <w:szCs w:val="24"/>
              </w:rPr>
              <w:t>ПРОПИСАНО при планировании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План имеет детально прописанные цели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План имеет детально прописанная максимальная прибыль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План имеет детально прописанные способы деятельности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F069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План имеет детально прописанные результаты деятельности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E29">
              <w:rPr>
                <w:rFonts w:ascii="Times New Roman" w:hAnsi="Times New Roman"/>
                <w:b/>
                <w:sz w:val="24"/>
                <w:szCs w:val="24"/>
              </w:rPr>
              <w:t>На что НЕ НАЦЕЛЕНЫ проекты?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pStyle w:val="p28"/>
              <w:spacing w:before="0" w:beforeAutospacing="0" w:after="0" w:afterAutospacing="0"/>
              <w:ind w:left="34"/>
              <w:jc w:val="both"/>
            </w:pPr>
            <w:r>
              <w:rPr>
                <w:color w:val="222222"/>
              </w:rPr>
              <w:t>П</w:t>
            </w:r>
            <w:r w:rsidRPr="004E1E29">
              <w:rPr>
                <w:color w:val="222222"/>
              </w:rPr>
              <w:t>рирост объема продажи товаров (услуг)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У</w:t>
            </w:r>
            <w:r w:rsidRPr="004E1E29">
              <w:rPr>
                <w:rFonts w:ascii="Times New Roman" w:hAnsi="Times New Roman"/>
                <w:color w:val="222222"/>
                <w:sz w:val="24"/>
                <w:szCs w:val="24"/>
              </w:rPr>
              <w:t>величение доли компании на рынке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Р</w:t>
            </w:r>
            <w:r w:rsidRPr="004E1E2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асширение </w:t>
            </w:r>
            <w:r w:rsidRPr="004E1E29">
              <w:rPr>
                <w:rStyle w:val="ft17"/>
                <w:rFonts w:ascii="Times New Roman" w:hAnsi="Times New Roman"/>
                <w:color w:val="222222"/>
                <w:sz w:val="24"/>
                <w:szCs w:val="24"/>
              </w:rPr>
              <w:t>ассортимента товаров (услуг)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Default="004F4E8C" w:rsidP="00590459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</w:rPr>
              <w:t>Р</w:t>
            </w:r>
            <w:r w:rsidRPr="004E1E29">
              <w:rPr>
                <w:rFonts w:ascii="Times New Roman" w:hAnsi="Times New Roman"/>
                <w:color w:val="222222"/>
                <w:sz w:val="24"/>
                <w:szCs w:val="24"/>
              </w:rPr>
              <w:t>асширение</w:t>
            </w:r>
            <w:r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границ территории предприятия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E1E29">
              <w:rPr>
                <w:rFonts w:ascii="Times New Roman" w:hAnsi="Times New Roman"/>
                <w:color w:val="000000"/>
                <w:sz w:val="24"/>
                <w:szCs w:val="24"/>
              </w:rPr>
              <w:t>овышение качества товаров (услуг) компании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E1E29">
              <w:rPr>
                <w:rFonts w:ascii="Times New Roman" w:hAnsi="Times New Roman"/>
                <w:color w:val="000000"/>
                <w:sz w:val="24"/>
                <w:szCs w:val="24"/>
              </w:rPr>
              <w:t>нижение издержек обращения товаров компании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4E1E29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1E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t17"/>
                <w:rFonts w:ascii="Times New Roman" w:hAnsi="Times New Roman"/>
                <w:color w:val="222222"/>
                <w:sz w:val="24"/>
                <w:szCs w:val="24"/>
              </w:rPr>
              <w:t>Р</w:t>
            </w:r>
            <w:r w:rsidRPr="004E1E29">
              <w:rPr>
                <w:rStyle w:val="ft17"/>
                <w:rFonts w:ascii="Times New Roman" w:hAnsi="Times New Roman"/>
                <w:color w:val="222222"/>
                <w:sz w:val="24"/>
                <w:szCs w:val="24"/>
              </w:rPr>
              <w:t>ешение общественно значимых проблем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4E1E29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E29">
              <w:rPr>
                <w:rFonts w:ascii="Times New Roman" w:hAnsi="Times New Roman"/>
                <w:b/>
                <w:sz w:val="24"/>
                <w:szCs w:val="24"/>
              </w:rPr>
              <w:t xml:space="preserve">Что НЕ ЯВЛЯЮТСЯ основными элементами проектной деятельности?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3D50">
              <w:rPr>
                <w:rFonts w:ascii="Times New Roman" w:hAnsi="Times New Roman"/>
                <w:sz w:val="24"/>
                <w:szCs w:val="24"/>
              </w:rPr>
              <w:t>убъект и объект проектирования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Default="004F4E8C" w:rsidP="005904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Транспортные маршруты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3D50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343D50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Конкурентные преимущества продукции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43D50">
              <w:rPr>
                <w:rFonts w:ascii="Times New Roman" w:hAnsi="Times New Roman"/>
                <w:sz w:val="24"/>
                <w:szCs w:val="24"/>
              </w:rPr>
              <w:t>ехнология (как совокупность операций)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343D50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D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FB7FA2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43D50">
              <w:rPr>
                <w:rFonts w:ascii="Times New Roman" w:hAnsi="Times New Roman"/>
                <w:sz w:val="24"/>
                <w:szCs w:val="24"/>
              </w:rPr>
              <w:t>редства, методы и условия проектирования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6F1924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 xml:space="preserve"> не вход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классификацию проектов ПО 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>МАСШТАБУ решаемых задач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 w:rsidRPr="006F19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микропроекты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малые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bCs/>
                <w:iCs/>
                <w:sz w:val="24"/>
                <w:szCs w:val="24"/>
              </w:rPr>
              <w:t>монопроекты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мезопроекты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bCs/>
                <w:iCs/>
                <w:sz w:val="24"/>
                <w:szCs w:val="24"/>
              </w:rPr>
              <w:t>мультипроекты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мегапроекты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Сущность микропроекта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057EAE" w:rsidRDefault="004F4E8C" w:rsidP="0059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Сущность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онопроекта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057EAE" w:rsidRDefault="004F4E8C" w:rsidP="0059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Сущность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ультипроекта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B7FA2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057EAE" w:rsidRDefault="004F4E8C" w:rsidP="0059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Сущность 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ега</w:t>
            </w:r>
            <w:r w:rsidRPr="008B505A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Форма представления индивидуальной инициативы, получившей признание окружающих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Проекты, выполняемые, одной организацией или даже одним подразделением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Представляются в виде комплексных программ, объединяющих десятки монопроектов, направленных на достижение сложной инновационной цели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8B505A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Многоцелевые комплексные программы, объединяющие ряд мультипроектов и сотни монопроектов, связанных между собой одним деревом целей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953FA6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3FA6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53FA6">
              <w:rPr>
                <w:rFonts w:ascii="Times New Roman" w:hAnsi="Times New Roman"/>
                <w:b/>
                <w:sz w:val="24"/>
                <w:szCs w:val="24"/>
              </w:rPr>
              <w:t>Виды псевдопроектов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FA6">
              <w:rPr>
                <w:rFonts w:ascii="Times New Roman" w:hAnsi="Times New Roman"/>
                <w:sz w:val="24"/>
                <w:szCs w:val="24"/>
              </w:rPr>
              <w:t>проекты-фикции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FA6">
              <w:rPr>
                <w:rFonts w:ascii="Times New Roman" w:hAnsi="Times New Roman"/>
                <w:sz w:val="24"/>
                <w:szCs w:val="24"/>
              </w:rPr>
              <w:t>проекты-мифы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0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FA6">
              <w:rPr>
                <w:rFonts w:ascii="Times New Roman" w:hAnsi="Times New Roman"/>
                <w:sz w:val="24"/>
                <w:szCs w:val="24"/>
              </w:rPr>
              <w:t>квазипроекты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FF630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30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/>
                <w:b/>
                <w:sz w:val="24"/>
                <w:szCs w:val="24"/>
              </w:rPr>
              <w:t>Что включает прединвестиционная фаза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FF630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30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Fonts w:ascii="Times New Roman" w:hAnsi="Times New Roman"/>
                <w:b/>
                <w:sz w:val="24"/>
                <w:szCs w:val="24"/>
              </w:rPr>
              <w:t>Что включает инвестиционная фаза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3,4,5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Прединвестиционные исследования и планирование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Разработка документации и подготовка к реализации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Проведение торгов и заключение контрактов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Реализация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B48">
              <w:rPr>
                <w:rFonts w:ascii="Times New Roman" w:hAnsi="Times New Roman"/>
                <w:iCs/>
                <w:sz w:val="24"/>
                <w:szCs w:val="24"/>
              </w:rPr>
              <w:t>Завершение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378F8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>Что включает зона НАУЧНО-ТЕХНИЧЕСКОГО ОБЕСПЕЧЕНИЯ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>Что включает зона РЕАЛИЗАЦИИ</w:t>
            </w:r>
            <w:r w:rsidRPr="00782E4B">
              <w:rPr>
                <w:b/>
                <w:sz w:val="28"/>
                <w:szCs w:val="28"/>
              </w:rPr>
              <w:t xml:space="preserve"> </w:t>
            </w: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>Что включает ПРАВОВ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 зона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Что включает 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ФИНАНСОВАЯ</w:t>
            </w: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 зона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Что включает зона 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РАЗРАБОТКИ</w:t>
            </w: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Что включает зона 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ЗАКУПОК И ПОСТАВОК</w:t>
            </w: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F4E8C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378F8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Что включает зона </w:t>
            </w:r>
            <w:r w:rsidRPr="007048D4">
              <w:rPr>
                <w:rFonts w:ascii="Times New Roman" w:hAnsi="Times New Roman"/>
                <w:b/>
                <w:sz w:val="24"/>
                <w:szCs w:val="24"/>
              </w:rPr>
              <w:t>СТРОИТЕЛЬСТВА</w:t>
            </w:r>
            <w:r>
              <w:rPr>
                <w:sz w:val="28"/>
                <w:szCs w:val="28"/>
              </w:rPr>
              <w:t xml:space="preserve"> </w:t>
            </w: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Что включает зона 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ЗЕМЛЕПОЛЬЗОВАНИЯ</w:t>
            </w: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Что включает зона 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ИНЖИНИРИНГА</w:t>
            </w: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 проекта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7D0F8F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Что включает зона 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СФЕР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 xml:space="preserve"> БИЗНЕСА И ВНЕШНЕЙ СРЕД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7D0F8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8F8">
              <w:rPr>
                <w:rFonts w:ascii="Times New Roman" w:hAnsi="Times New Roman"/>
                <w:b/>
                <w:sz w:val="24"/>
                <w:szCs w:val="24"/>
              </w:rPr>
              <w:t xml:space="preserve">Что включает зона 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 xml:space="preserve">РЫНКА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7D0F8F">
              <w:rPr>
                <w:rFonts w:ascii="Times New Roman" w:hAnsi="Times New Roman"/>
                <w:b/>
                <w:sz w:val="24"/>
                <w:szCs w:val="24"/>
              </w:rPr>
              <w:t>СБЫТА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>Проект тесно связан с научными достижениями в предметной области проекта и привнесением ноу-хау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 xml:space="preserve">Проект объединяет знания и опыт по реализации определенных идей, принятию решений по управлению проектом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>Проект ориентируется на законодательно-правовые основы, на их основе заключаются контракты и другие правовые документы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 xml:space="preserve">Финансирование проекта, ориентируемое на инвестиционный рынок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 xml:space="preserve">Проект объединяет знания и опыт по разработке самого проекта, где разрабатывается вся проектная документация 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>Разработка проекта тесно взаимодействует и формирует матери</w:t>
            </w:r>
            <w:r w:rsidRPr="007048D4">
              <w:rPr>
                <w:rFonts w:ascii="Times New Roman" w:hAnsi="Times New Roman"/>
                <w:sz w:val="24"/>
                <w:szCs w:val="24"/>
              </w:rPr>
              <w:softHyphen/>
              <w:t>альное хозяйство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>Проект объединяет опыт и методы строительства зданий и сооружений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>Зона строительства предполагает наличие земельного участка под строительство объектов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>Проект объединяет инженерные знания и опыт, знание технологических процессов, ориентированных на конкретное производство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7048D4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8D4">
              <w:rPr>
                <w:rFonts w:ascii="Times New Roman" w:hAnsi="Times New Roman"/>
                <w:sz w:val="24"/>
                <w:szCs w:val="24"/>
              </w:rPr>
              <w:t>Прединвестиционная стадия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1F220F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20F">
              <w:rPr>
                <w:rFonts w:ascii="Times New Roman" w:hAnsi="Times New Roman"/>
                <w:sz w:val="24"/>
                <w:szCs w:val="24"/>
              </w:rPr>
              <w:t>Заключительная стадия, когда получена продукция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F220F">
              <w:rPr>
                <w:rFonts w:ascii="Times New Roman" w:hAnsi="Times New Roman"/>
                <w:sz w:val="24"/>
                <w:szCs w:val="24"/>
              </w:rPr>
              <w:t xml:space="preserve"> и необходимо ее реализовать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7048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8D4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7415F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Что входит в содержание ТРУДОВЫХ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97415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="Arial Unicode MS"/>
                <w:b/>
                <w:sz w:val="24"/>
                <w:szCs w:val="24"/>
              </w:rPr>
              <w:t>И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НТЕЛЛЕКТУАЛЬНЫХ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97415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МАТЕРИАЛЬНЫХ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97415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ФИНАНСОВЫХ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97415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="Arial Unicode MS"/>
                <w:b/>
                <w:sz w:val="24"/>
                <w:szCs w:val="24"/>
              </w:rPr>
              <w:t>И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НФОРМАЦИОННЫХ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97415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="Arial Unicode MS"/>
                <w:b/>
                <w:sz w:val="24"/>
                <w:szCs w:val="24"/>
              </w:rPr>
              <w:t>ЭНЕРГЕТИЧЕСКИХ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97415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="Arial Unicode MS"/>
                <w:b/>
                <w:sz w:val="24"/>
                <w:szCs w:val="24"/>
              </w:rPr>
              <w:t>П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РОФЕССИОНАЛЬНЫХ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97415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="Arial Unicode MS"/>
                <w:b/>
                <w:sz w:val="24"/>
                <w:szCs w:val="24"/>
              </w:rPr>
              <w:t>П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РАВОВЫХ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97415F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="Arial Unicode MS"/>
                <w:b/>
                <w:sz w:val="24"/>
                <w:szCs w:val="24"/>
              </w:rPr>
              <w:t>О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РГАНИЗАЦИОННЫХ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220C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C5A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="Arial Unicode MS"/>
                <w:b/>
                <w:sz w:val="24"/>
                <w:szCs w:val="24"/>
              </w:rPr>
              <w:t>У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ПРАВЛЕНЧЕСКИХ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220C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C5A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97415F">
              <w:rPr>
                <w:rStyle w:val="21"/>
                <w:rFonts w:eastAsia="Arial Unicode MS"/>
                <w:b/>
                <w:sz w:val="24"/>
                <w:szCs w:val="24"/>
              </w:rPr>
              <w:t>Н</w:t>
            </w:r>
            <w:r w:rsidRPr="0097415F">
              <w:rPr>
                <w:rStyle w:val="21"/>
                <w:rFonts w:eastAsiaTheme="minorHAnsi"/>
                <w:b/>
                <w:sz w:val="24"/>
                <w:szCs w:val="24"/>
              </w:rPr>
              <w:t>РАВСТВЕННО-ВОЛЕВЫХ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 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220C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0C5A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 xml:space="preserve">Что входит в содержание </w:t>
            </w:r>
            <w:r w:rsidRPr="00220C5A">
              <w:rPr>
                <w:rStyle w:val="21"/>
                <w:rFonts w:eastAsia="Arial Unicode MS"/>
                <w:b/>
                <w:sz w:val="24"/>
                <w:szCs w:val="24"/>
              </w:rPr>
              <w:t>Т</w:t>
            </w:r>
            <w:r w:rsidRPr="00220C5A">
              <w:rPr>
                <w:rStyle w:val="21"/>
                <w:rFonts w:eastAsiaTheme="minorHAnsi"/>
                <w:b/>
                <w:sz w:val="24"/>
                <w:szCs w:val="24"/>
              </w:rPr>
              <w:t>ЕХНОЛОГИЧЕСКИХ</w:t>
            </w:r>
            <w:r w:rsidRPr="00220C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415F">
              <w:rPr>
                <w:rFonts w:ascii="Times New Roman" w:hAnsi="Times New Roman"/>
                <w:b/>
                <w:sz w:val="24"/>
                <w:szCs w:val="24"/>
              </w:rPr>
              <w:t>ресурсов проекта?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="Arial Unicode MS"/>
                <w:sz w:val="24"/>
                <w:szCs w:val="24"/>
              </w:rPr>
              <w:t>Н</w:t>
            </w:r>
            <w:r w:rsidRPr="00FF570C">
              <w:rPr>
                <w:rStyle w:val="21"/>
                <w:rFonts w:eastAsia="Arial Unicode MS"/>
                <w:sz w:val="24"/>
                <w:szCs w:val="24"/>
              </w:rPr>
              <w:t>аличие  высококвалифицированной команды</w:t>
            </w:r>
            <w:r>
              <w:rPr>
                <w:rStyle w:val="21"/>
                <w:rFonts w:eastAsia="Arial Unicode MS"/>
                <w:sz w:val="24"/>
                <w:szCs w:val="24"/>
              </w:rPr>
              <w:t xml:space="preserve"> исполнителей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еобходимый уровень знаний основных субъектов проектной деятельности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аличие помещения, оборудования, технических средств, канцелярских принадлежностей и т. п.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С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овокупность собственных и привлеченных денежных средств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аличие системы поиска регулярной информации, базы данных и т. д.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Наличие необходимый энергии и энергоносителей для выполнения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П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рофессионально-квалификационный уровень проектной команды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аличие нормативно-правовых документов, обеспечивающих реализацию проекта (лицензии, сертификаты, регламенты и т. д.)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еобходимые и соответствующие организационные единицы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 xml:space="preserve">аличие менеджеров команды, способных </w:t>
            </w:r>
            <w:r>
              <w:rPr>
                <w:rStyle w:val="21"/>
                <w:rFonts w:eastAsiaTheme="minorHAnsi"/>
                <w:sz w:val="24"/>
                <w:szCs w:val="24"/>
              </w:rPr>
              <w:t>про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двигать проект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D74001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И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нновационная готовность персонала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8B505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953FA6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</w:rPr>
              <w:t>Н</w:t>
            </w:r>
            <w:r w:rsidRPr="00D74001">
              <w:rPr>
                <w:rStyle w:val="21"/>
                <w:rFonts w:eastAsiaTheme="minorHAnsi"/>
                <w:sz w:val="24"/>
                <w:szCs w:val="24"/>
              </w:rPr>
              <w:t>еобходимые для реализации проекта производственные, кадровые, маркетинговые, социальные технологии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A81FE3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A81FE3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Раскройте роль ПРЕДСЕДАТЕЛЯ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658EC">
              <w:rPr>
                <w:rStyle w:val="ft2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(chairman)</w:t>
            </w: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 xml:space="preserve"> как члена команды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A81FE3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Раскройте роль </w:t>
            </w:r>
            <w:r w:rsidRPr="00F658EC">
              <w:rPr>
                <w:rStyle w:val="ft2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ОФОРМИТЕЛЬ (shaper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 как члена команды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A81FE3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Раскройте роль </w:t>
            </w:r>
            <w:r w:rsidRPr="00F658EC">
              <w:rPr>
                <w:rStyle w:val="ft2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ГЕНЕРАТОР ИДЕЙ (plant)</w:t>
            </w: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 как члена команды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A81FE3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Раскройте роль </w:t>
            </w:r>
            <w:r w:rsidRPr="00F658EC">
              <w:rPr>
                <w:rStyle w:val="ft2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КРИТИК (monitor-evaluator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 как члена команды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A81FE3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Раскройте роль </w:t>
            </w:r>
            <w:r w:rsidRPr="00F658EC">
              <w:rPr>
                <w:rStyle w:val="ft2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РАБОЧАЯ ПЧЕЛКА (company worker)</w:t>
            </w: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 как члена команды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A81FE3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Раскройте роль </w:t>
            </w:r>
            <w:r w:rsidRPr="00F658EC">
              <w:rPr>
                <w:rStyle w:val="ft2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ОПОРА КОМАНДЫ (team worker)</w:t>
            </w: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 как члена команды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A81FE3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Раскройте роль </w:t>
            </w:r>
            <w:r w:rsidRPr="00F658EC">
              <w:rPr>
                <w:rStyle w:val="ft2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ДОБЫТЧИК (resource investigator)</w:t>
            </w: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 как члена команды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Pr="00A81FE3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FE3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Раскройте роль </w:t>
            </w:r>
            <w:r w:rsidRPr="00F658EC">
              <w:rPr>
                <w:rStyle w:val="ft28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ЗАВЕРШАЮЩИЙ (completer)</w:t>
            </w:r>
            <w:r w:rsidRPr="00F658EC">
              <w:rPr>
                <w:rFonts w:ascii="Times New Roman" w:hAnsi="Times New Roman"/>
                <w:b/>
                <w:sz w:val="24"/>
                <w:szCs w:val="24"/>
              </w:rPr>
              <w:t xml:space="preserve"> как члена команды проекта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ыбирает путь, по которому команда движется вперед к общим целям, обеспечивая наилучшее использование ее ресурсов; умеет обнаружить сильные и слабые стороны команды и обеспечить наибольшее применение потенциала каждого участника команды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ридает законченную форму действиям команды, направляет внимание и пытается придать определенные рамки групповым обсуждениям и результатам совместной деятельности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ыдвигает новые идеи и стратегии, уделяя особое внимание главным проблемам, с которыми сталкивается группа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нализирует проблемы с прагматической точки зрения, оценивает идеи и предложения таким образом, чтобы команда могла принять сбалансированные решения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ревращает планы и концепции в практические решения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оддерживает силу духа в участниках проекта, оказывает им помощь в трудных ситуациях, пытается улучшить взаимоотношения между ними и в целом способствует поднятию командного настроя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бнаруживает и сообщает о новых идеях, разработках и ресурсах, имеющихся за пределами проектной группы, налаживает внешние контакты, которые могут быть полезными для команды, и проводит все последующие переговоры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F658EC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658EC">
              <w:rPr>
                <w:rFonts w:ascii="Times New Roman" w:hAnsi="Times New Roman"/>
                <w:color w:val="000000"/>
                <w:sz w:val="24"/>
                <w:szCs w:val="24"/>
              </w:rPr>
              <w:t>оддерживает в команде настойчивость в достижении цели, активно стремится отыскать работу, которая требует повышенного внимания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9D043B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043B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482DB7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DB7">
              <w:rPr>
                <w:rFonts w:ascii="Times New Roman" w:hAnsi="Times New Roman"/>
                <w:b/>
                <w:sz w:val="24"/>
                <w:szCs w:val="24"/>
              </w:rPr>
              <w:t xml:space="preserve">Какие </w:t>
            </w:r>
            <w:r w:rsidRPr="00482DB7">
              <w:rPr>
                <w:rStyle w:val="22"/>
                <w:rFonts w:eastAsiaTheme="minorHAnsi"/>
                <w:sz w:val="24"/>
                <w:szCs w:val="24"/>
              </w:rPr>
              <w:t xml:space="preserve">внутрипроектные риски нетехнического характера НЕ ОТНОСЯТСЯ к </w:t>
            </w:r>
            <w:r w:rsidRPr="00482D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2DB7">
              <w:rPr>
                <w:rStyle w:val="9"/>
                <w:rFonts w:eastAsiaTheme="minorHAnsi"/>
                <w:sz w:val="24"/>
                <w:szCs w:val="24"/>
              </w:rPr>
              <w:t>маркетинговым</w:t>
            </w:r>
            <w:r>
              <w:rPr>
                <w:rStyle w:val="9"/>
                <w:rFonts w:eastAsiaTheme="minorHAnsi"/>
                <w:sz w:val="24"/>
                <w:szCs w:val="24"/>
              </w:rPr>
              <w:t xml:space="preserve"> рискам?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Неправильный выбор рынков сбыта продукции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Неверное определение стратегических операций на рынке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Неверное расположение складов сбыта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Неточный расчет емкости рынка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Неправильное определение мощности производства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1652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28A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16528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8A">
              <w:rPr>
                <w:rFonts w:ascii="Times New Roman" w:hAnsi="Times New Roman"/>
                <w:b/>
                <w:sz w:val="24"/>
                <w:szCs w:val="24"/>
              </w:rPr>
              <w:t>Какие</w:t>
            </w:r>
            <w:r w:rsidRPr="00165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28A">
              <w:rPr>
                <w:rStyle w:val="22"/>
                <w:rFonts w:eastAsiaTheme="minorHAnsi"/>
                <w:sz w:val="24"/>
                <w:szCs w:val="24"/>
              </w:rPr>
              <w:t xml:space="preserve">внутрипроектные риски нетехнического характера НЕ ОТНОСЯТСЯ к </w:t>
            </w:r>
            <w:r w:rsidRPr="00165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9"/>
                <w:rFonts w:eastAsiaTheme="minorHAnsi"/>
                <w:sz w:val="24"/>
                <w:szCs w:val="24"/>
              </w:rPr>
              <w:t>о</w:t>
            </w:r>
            <w:r w:rsidRPr="0016528A">
              <w:rPr>
                <w:rStyle w:val="9"/>
                <w:rFonts w:eastAsiaTheme="minorHAnsi"/>
                <w:sz w:val="24"/>
                <w:szCs w:val="24"/>
              </w:rPr>
              <w:t>рганизационно-управленчески</w:t>
            </w:r>
            <w:r>
              <w:rPr>
                <w:rStyle w:val="9"/>
                <w:rFonts w:eastAsiaTheme="minorHAnsi"/>
                <w:sz w:val="24"/>
                <w:szCs w:val="24"/>
              </w:rPr>
              <w:t>м</w:t>
            </w:r>
            <w:r w:rsidRPr="0016528A">
              <w:rPr>
                <w:rStyle w:val="9"/>
                <w:rFonts w:eastAsiaTheme="minorHAnsi"/>
                <w:sz w:val="24"/>
                <w:szCs w:val="24"/>
              </w:rPr>
              <w:t xml:space="preserve"> рискам (риски неуправляемости проекта)?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"/>
                <w:rFonts w:eastAsiaTheme="minorHAnsi"/>
                <w:b w:val="0"/>
                <w:sz w:val="24"/>
                <w:szCs w:val="24"/>
              </w:rPr>
              <w:t>Н</w:t>
            </w: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едостаток координации работ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"/>
                <w:rFonts w:eastAsiaTheme="minorHAnsi"/>
                <w:b w:val="0"/>
                <w:sz w:val="24"/>
                <w:szCs w:val="24"/>
              </w:rPr>
              <w:t>О</w:t>
            </w: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шибки в проектно-сметной документации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Отсутствие системы менеджмента качества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"/>
                <w:rFonts w:eastAsiaTheme="minorHAnsi"/>
                <w:b w:val="0"/>
                <w:sz w:val="24"/>
                <w:szCs w:val="24"/>
              </w:rPr>
              <w:t>С</w:t>
            </w: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лабый менеджмент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"/>
                <w:rFonts w:eastAsiaTheme="minorHAnsi"/>
                <w:b w:val="0"/>
                <w:sz w:val="24"/>
                <w:szCs w:val="24"/>
              </w:rPr>
              <w:t>И</w:t>
            </w: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зменение руководства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Pr="0016528A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528A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4F4E8C" w:rsidRPr="0016528A" w:rsidRDefault="004F4E8C" w:rsidP="005904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28A">
              <w:rPr>
                <w:rFonts w:ascii="Times New Roman" w:hAnsi="Times New Roman"/>
                <w:b/>
                <w:sz w:val="24"/>
                <w:szCs w:val="24"/>
              </w:rPr>
              <w:t>Какие</w:t>
            </w:r>
            <w:r w:rsidRPr="00165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28A">
              <w:rPr>
                <w:rStyle w:val="22"/>
                <w:rFonts w:eastAsiaTheme="minorHAnsi"/>
                <w:sz w:val="24"/>
                <w:szCs w:val="24"/>
              </w:rPr>
              <w:t xml:space="preserve">внутрипроектные риски нетехнического характера НЕ ОТНОСЯТСЯ к </w:t>
            </w:r>
            <w:r w:rsidRPr="00165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528A">
              <w:rPr>
                <w:rStyle w:val="22"/>
                <w:rFonts w:eastAsiaTheme="minorHAnsi"/>
                <w:sz w:val="24"/>
                <w:szCs w:val="24"/>
              </w:rPr>
              <w:t>правовым рискам</w:t>
            </w:r>
            <w:r w:rsidRPr="0016528A">
              <w:rPr>
                <w:rStyle w:val="9"/>
                <w:rFonts w:eastAsiaTheme="minorHAnsi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Ошибки в лицензиях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Несоблюдение патентного права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Style w:val="9"/>
                <w:rFonts w:eastAsiaTheme="minorHAnsi"/>
                <w:b w:val="0"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Несоблюдение гражданского права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4F4E8C" w:rsidRPr="002106D4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6D4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Невыполнение контрактов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E8C" w:rsidRPr="002106D4" w:rsidTr="00590459">
        <w:tc>
          <w:tcPr>
            <w:tcW w:w="567" w:type="dxa"/>
          </w:tcPr>
          <w:p w:rsidR="004F4E8C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</w:tcPr>
          <w:p w:rsidR="004F4E8C" w:rsidRDefault="004F4E8C" w:rsidP="00590459">
            <w:pPr>
              <w:pStyle w:val="ac"/>
              <w:spacing w:after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8646" w:type="dxa"/>
          </w:tcPr>
          <w:p w:rsidR="004F4E8C" w:rsidRPr="004F4E8C" w:rsidRDefault="004F4E8C" w:rsidP="00590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4E8C">
              <w:rPr>
                <w:rStyle w:val="9"/>
                <w:rFonts w:eastAsiaTheme="minorHAnsi"/>
                <w:b w:val="0"/>
                <w:sz w:val="24"/>
                <w:szCs w:val="24"/>
              </w:rPr>
              <w:t>Возникновение судебных процессов с внешними партнерами</w:t>
            </w:r>
          </w:p>
        </w:tc>
        <w:tc>
          <w:tcPr>
            <w:tcW w:w="708" w:type="dxa"/>
          </w:tcPr>
          <w:p w:rsidR="004F4E8C" w:rsidRPr="002106D4" w:rsidRDefault="004F4E8C" w:rsidP="00590459">
            <w:pPr>
              <w:pStyle w:val="ac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3CED" w:rsidRDefault="005E3CED" w:rsidP="004F4E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4E8C" w:rsidRPr="00A775BE" w:rsidRDefault="004F4E8C" w:rsidP="004F4E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5DFB" w:rsidRPr="00A775BE" w:rsidRDefault="00145DFB" w:rsidP="007051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145DFB" w:rsidRPr="00A775BE" w:rsidTr="00AA33FD">
        <w:trPr>
          <w:jc w:val="center"/>
        </w:trPr>
        <w:tc>
          <w:tcPr>
            <w:tcW w:w="5760" w:type="dxa"/>
            <w:gridSpan w:val="2"/>
            <w:vAlign w:val="center"/>
          </w:tcPr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145DFB" w:rsidRPr="00A775BE" w:rsidTr="00AA33FD">
        <w:trPr>
          <w:jc w:val="center"/>
        </w:trPr>
        <w:tc>
          <w:tcPr>
            <w:tcW w:w="2520" w:type="dxa"/>
            <w:vAlign w:val="center"/>
          </w:tcPr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145DFB" w:rsidRPr="00A775BE" w:rsidTr="00AA33FD">
        <w:trPr>
          <w:jc w:val="center"/>
        </w:trPr>
        <w:tc>
          <w:tcPr>
            <w:tcW w:w="2520" w:type="dxa"/>
            <w:vAlign w:val="center"/>
          </w:tcPr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(неудовл)</w:t>
            </w:r>
          </w:p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(удовлетв)</w:t>
            </w:r>
          </w:p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145DFB" w:rsidRPr="00A775BE" w:rsidRDefault="00145DFB" w:rsidP="00AA3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145DFB" w:rsidRPr="00A775BE" w:rsidRDefault="00145DFB" w:rsidP="007051D1">
      <w:pPr>
        <w:spacing w:after="0"/>
        <w:rPr>
          <w:rFonts w:ascii="Times New Roman" w:hAnsi="Times New Roman"/>
          <w:sz w:val="24"/>
          <w:szCs w:val="24"/>
        </w:rPr>
      </w:pPr>
    </w:p>
    <w:p w:rsidR="00145DFB" w:rsidRDefault="00145DFB" w:rsidP="00AA33F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  <w:lang w:eastAsia="ru-RU"/>
        </w:rPr>
        <w:lastRenderedPageBreak/>
        <w:t>МЕтодические материалы</w:t>
      </w:r>
    </w:p>
    <w:p w:rsidR="00145DFB" w:rsidRDefault="00145DFB" w:rsidP="00AA33F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4291">
        <w:rPr>
          <w:rFonts w:ascii="Times New Roman" w:hAnsi="Times New Roman"/>
          <w:b/>
          <w:sz w:val="24"/>
          <w:szCs w:val="24"/>
        </w:rPr>
        <w:t>1. Критерии и показатели оценки сформированности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201"/>
        <w:gridCol w:w="1754"/>
        <w:gridCol w:w="1955"/>
        <w:gridCol w:w="1895"/>
        <w:gridCol w:w="2026"/>
      </w:tblGrid>
      <w:tr w:rsidR="00145DFB" w:rsidRPr="00FE7E83" w:rsidTr="00AA33FD">
        <w:trPr>
          <w:trHeight w:val="254"/>
        </w:trPr>
        <w:tc>
          <w:tcPr>
            <w:tcW w:w="2201" w:type="dxa"/>
            <w:vMerge w:val="restart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06" w:type="dxa"/>
            <w:gridSpan w:val="4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145DFB" w:rsidRPr="00FE7E83" w:rsidTr="00AA33FD">
        <w:trPr>
          <w:trHeight w:val="361"/>
        </w:trPr>
        <w:tc>
          <w:tcPr>
            <w:tcW w:w="2201" w:type="dxa"/>
            <w:vMerge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95" w:type="dxa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026" w:type="dxa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145DFB" w:rsidRPr="00FE7E83" w:rsidTr="00AA33FD">
        <w:tc>
          <w:tcPr>
            <w:tcW w:w="2201" w:type="dxa"/>
            <w:shd w:val="clear" w:color="auto" w:fill="FFFFFF"/>
            <w:tcMar>
              <w:left w:w="83" w:type="dxa"/>
            </w:tcMar>
          </w:tcPr>
          <w:p w:rsidR="00145DFB" w:rsidRPr="00011C7F" w:rsidRDefault="00145DFB" w:rsidP="00AA33FD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145DFB" w:rsidRPr="00AA33FD" w:rsidRDefault="00145DFB" w:rsidP="00AA3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основные бизнес-процессы в организации; принципы целеполагания, виды и методы организационного планирования; типы организационных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труктур, их основные параметры и принципы их проектирования; основные теории и подходы к осуществлению организационных изменений; принципы, способы и методы оценки активов, инвестиционных проектов и организаций</w:t>
            </w:r>
          </w:p>
        </w:tc>
        <w:tc>
          <w:tcPr>
            <w:tcW w:w="1730" w:type="dxa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бизнес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процессы в организации; принципы целеполагания, виды и методы организационного планирования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основные бизнес-процессы в организации; принципы целеполагания, виды и методы организационного планирования; типы организационных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труктур, их основные параметры и принципы их проектирования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, но 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>имеет затруднения  в их характеристике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основные бизнес-процессы в организации; принципы целеполагания, виды и методы организационного планирования; типы организационных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труктур, их основные параметры и принципы их проектирования; основные теории и подходы к осуществлению организационных изменений; принципы, способы и методы оценки активов, инвестиционных проектов и организаций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, но допускает незначительные ошибки </w:t>
            </w:r>
          </w:p>
        </w:tc>
        <w:tc>
          <w:tcPr>
            <w:tcW w:w="2026" w:type="dxa"/>
            <w:shd w:val="clear" w:color="auto" w:fill="FFFFFF"/>
            <w:tcMar>
              <w:left w:w="83" w:type="dxa"/>
            </w:tcMar>
          </w:tcPr>
          <w:p w:rsidR="00145DFB" w:rsidRPr="00256F67" w:rsidRDefault="00145DFB" w:rsidP="00AA33F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основные бизнес-процессы в организации; принципы целеполагания, виды и методы организационного планирования; типы организационных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труктур, их основные параметры и принципы их проектирования; основные теории и подходы к осуществлению организационных изменений; принципы, способы и методы оценки активов, инвестиционных проектов и организаций</w:t>
            </w:r>
          </w:p>
        </w:tc>
      </w:tr>
      <w:tr w:rsidR="00145DFB" w:rsidRPr="00FE7E83" w:rsidTr="00AA33FD">
        <w:tc>
          <w:tcPr>
            <w:tcW w:w="2201" w:type="dxa"/>
            <w:shd w:val="clear" w:color="auto" w:fill="FFFFFF"/>
            <w:tcMar>
              <w:left w:w="83" w:type="dxa"/>
            </w:tcMar>
          </w:tcPr>
          <w:p w:rsidR="00145DFB" w:rsidRPr="00011C7F" w:rsidRDefault="00145DFB" w:rsidP="00AA33FD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  <w:r w:rsidRPr="00011C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DFB" w:rsidRPr="00AA33FD" w:rsidRDefault="00145DFB" w:rsidP="00AA33F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внешнюю и внутреннюю среду организации, выявлять ее ключевые элементы и оценивать их влияние на организацию; разрабатывать программы осуществления организационных изменений и оценивать их эффективность; оценивать риски, доходность и эффективность принимаемых финансовых и инвестиционных решений; разрабатывать инвестиционные проекты и проводить их оценку; обосновывать решения в сфере управления оборотным капиталом и выбора источников финансирования; планировать операционную деятельность организации</w:t>
            </w:r>
            <w:r w:rsidRPr="00AA3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shd w:val="clear" w:color="auto" w:fill="FFFFFF"/>
            <w:tcMar>
              <w:left w:w="83" w:type="dxa"/>
            </w:tcMar>
          </w:tcPr>
          <w:p w:rsidR="00145DFB" w:rsidRPr="00A76A92" w:rsidRDefault="00145DFB" w:rsidP="00AA33FD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внешнюю и внутреннюю среду организации, выявлять ее ключевые элементы и оценивать их влияние на организацию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45DFB" w:rsidRPr="00A76A92" w:rsidRDefault="00145DFB" w:rsidP="00AA33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внешнюю и внутреннюю среду организации, выявлять ее ключевые элементы и оценивать их влияние на организацию; разрабатывать программы осуществления организационных изменений и оценивать их эффективность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но имеет затруднения 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их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характеристике </w:t>
            </w:r>
          </w:p>
          <w:p w:rsidR="00145DFB" w:rsidRPr="00A76A92" w:rsidRDefault="00145DFB" w:rsidP="00AA33FD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45DFB" w:rsidRPr="00A76A92" w:rsidRDefault="00145DFB" w:rsidP="00AA33FD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5" w:type="dxa"/>
            <w:shd w:val="clear" w:color="auto" w:fill="FFFFFF"/>
            <w:tcMar>
              <w:left w:w="83" w:type="dxa"/>
            </w:tcMar>
          </w:tcPr>
          <w:p w:rsidR="00145DFB" w:rsidRPr="00A76A92" w:rsidRDefault="00145DFB" w:rsidP="00AA33FD">
            <w:pPr>
              <w:spacing w:after="0" w:line="240" w:lineRule="auto"/>
              <w:ind w:hanging="3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внешнюю и внутреннюю среду организации, выявлять ее ключевые элементы и оценивать их влияние на организацию; разрабатывать программы осуществления организационных изменений и оценивать их эффективность; оценивать риски, доходность и эффективность принимаемых финансовых и инвестиционных решений; разрабатывать инвестиционные проекты и проводить их оценку</w:t>
            </w:r>
            <w:r>
              <w:rPr>
                <w:rFonts w:ascii="Times New Roman" w:hAnsi="Times New Roman"/>
              </w:rPr>
              <w:t xml:space="preserve">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но допускает незначительные ошибки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их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характеристике </w:t>
            </w:r>
          </w:p>
        </w:tc>
        <w:tc>
          <w:tcPr>
            <w:tcW w:w="2026" w:type="dxa"/>
            <w:shd w:val="clear" w:color="auto" w:fill="FFFFFF"/>
            <w:tcMar>
              <w:left w:w="83" w:type="dxa"/>
            </w:tcMar>
          </w:tcPr>
          <w:p w:rsidR="00145DFB" w:rsidRPr="00A76A92" w:rsidRDefault="00145DFB" w:rsidP="006E27BC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A33FD">
              <w:rPr>
                <w:rFonts w:ascii="Times New Roman" w:hAnsi="Times New Roman"/>
                <w:color w:val="000000"/>
                <w:sz w:val="20"/>
                <w:szCs w:val="20"/>
              </w:rPr>
              <w:t>анализировать внешнюю и внутреннюю среду организации, выявлять ее ключевые элементы и оценивать их влияние на организацию; разрабатывать программы осуществления организационных изменений и оценивать их эффективность; оценивать риски, доходность и эффективность принимаемых финансовых и инвестиционных решений; разрабатывать инвестиционные проекты и проводить их оценку</w:t>
            </w:r>
          </w:p>
        </w:tc>
      </w:tr>
      <w:tr w:rsidR="00145DFB" w:rsidRPr="00FE7E83" w:rsidTr="00AA33FD">
        <w:tc>
          <w:tcPr>
            <w:tcW w:w="2201" w:type="dxa"/>
            <w:shd w:val="clear" w:color="auto" w:fill="FFFFFF"/>
            <w:tcMar>
              <w:left w:w="83" w:type="dxa"/>
            </w:tcMar>
          </w:tcPr>
          <w:p w:rsidR="00145DFB" w:rsidRPr="00011C7F" w:rsidRDefault="00145DFB" w:rsidP="00AA33FD">
            <w:pPr>
              <w:spacing w:after="0" w:line="240" w:lineRule="auto"/>
              <w:ind w:left="14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</w:p>
          <w:p w:rsidR="00145DFB" w:rsidRPr="006E27BC" w:rsidRDefault="00145DFB" w:rsidP="00AA33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методами формулирования и реализации 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стратегий на уровне бизнес-единицы; методами инвестиционного анализа и анализа финансовых рынков; методами управления операциями</w:t>
            </w:r>
          </w:p>
        </w:tc>
        <w:tc>
          <w:tcPr>
            <w:tcW w:w="1730" w:type="dxa"/>
            <w:shd w:val="clear" w:color="auto" w:fill="FFFFFF"/>
            <w:tcMar>
              <w:left w:w="83" w:type="dxa"/>
            </w:tcMar>
          </w:tcPr>
          <w:p w:rsidR="00145DFB" w:rsidRPr="00A76A92" w:rsidRDefault="00145DFB" w:rsidP="006E27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lastRenderedPageBreak/>
              <w:t xml:space="preserve">Обладает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низким уровнем владения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методами 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формулирования и реализации стратегий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145DFB" w:rsidRPr="00A76A92" w:rsidRDefault="00145DFB" w:rsidP="006E27B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t>методами формулирования и реализации страте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гий на уровне бизнес-единицы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но имеет затруднения  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их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характеристике </w:t>
            </w:r>
          </w:p>
        </w:tc>
        <w:tc>
          <w:tcPr>
            <w:tcW w:w="1895" w:type="dxa"/>
            <w:shd w:val="clear" w:color="auto" w:fill="FFFFFF"/>
            <w:tcMar>
              <w:left w:w="83" w:type="dxa"/>
            </w:tcMar>
          </w:tcPr>
          <w:p w:rsidR="00145DFB" w:rsidRPr="00A76A92" w:rsidRDefault="00145DFB" w:rsidP="00AA33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t>методами формулирования и реализации страте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гий на уровне бизнес-единицы; методами инвестиционного анализа и анализа финансо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вых рынков</w:t>
            </w:r>
            <w:r>
              <w:rPr>
                <w:rFonts w:ascii="Times New Roman" w:hAnsi="Times New Roman"/>
              </w:rPr>
              <w:t xml:space="preserve">, 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2026" w:type="dxa"/>
            <w:shd w:val="clear" w:color="auto" w:fill="FFFFFF"/>
            <w:tcMar>
              <w:left w:w="83" w:type="dxa"/>
            </w:tcMar>
          </w:tcPr>
          <w:p w:rsidR="00145DFB" w:rsidRPr="00FE7E83" w:rsidRDefault="00145DFB" w:rsidP="00AA33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t>методами формулирования и реализации страте</w:t>
            </w:r>
            <w:r w:rsidRPr="006E27B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гий на уровне бизнес-единицы; методами инвестиционного анализа и анализа финансовых рынков; методами управления операциями</w:t>
            </w:r>
          </w:p>
        </w:tc>
      </w:tr>
    </w:tbl>
    <w:p w:rsidR="00145DFB" w:rsidRDefault="00145DFB" w:rsidP="00AA33FD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145DFB" w:rsidRDefault="00145DFB" w:rsidP="00AA33FD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О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>ценка сформированности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145DFB" w:rsidRPr="005A63D6" w:rsidRDefault="00145DFB" w:rsidP="00AA33FD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2E1163">
        <w:rPr>
          <w:rFonts w:ascii="Times New Roman" w:hAnsi="Times New Roman"/>
          <w:b/>
          <w:caps/>
          <w:sz w:val="24"/>
          <w:szCs w:val="24"/>
        </w:rPr>
        <w:t>управление проектами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2212"/>
        <w:gridCol w:w="1818"/>
        <w:gridCol w:w="1818"/>
        <w:gridCol w:w="1818"/>
        <w:gridCol w:w="2054"/>
      </w:tblGrid>
      <w:tr w:rsidR="00DB7871" w:rsidTr="00DB7871">
        <w:trPr>
          <w:trHeight w:val="562"/>
        </w:trPr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871" w:rsidRDefault="00DB78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DB7871" w:rsidTr="00DB78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B7871" w:rsidTr="00DB7871">
        <w:trPr>
          <w:trHeight w:val="1376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71" w:rsidRDefault="00DB78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ПК-6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71" w:rsidRDefault="00DB787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участвовать в управлении проектом, программой внедрения технологических и продуктовых инноваций или программой организационных изменений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71" w:rsidRDefault="00DB787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способен участвовать в управлении проектом, программой внедрения технологических и продуктовых инноваций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71" w:rsidRDefault="00DB787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Слабо способен участвовать в управлении проектом, программой внедрения технологических и продуктовых инноваций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71" w:rsidRDefault="00DB787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Способен участвовать в управлении проектом, программой внедрения технологических и продуктовых инноваций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871" w:rsidRDefault="00DB7871">
            <w:pPr>
              <w:pStyle w:val="ac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Способен </w:t>
            </w:r>
            <w:r>
              <w:rPr>
                <w:rFonts w:ascii="Times New Roman" w:hAnsi="Times New Roman"/>
                <w:lang w:eastAsia="ru-RU"/>
              </w:rPr>
              <w:t>участвовать в управлении проектом, программой внедрения технологических и продуктовых инноваций или программой организационных изменений</w:t>
            </w:r>
          </w:p>
        </w:tc>
      </w:tr>
    </w:tbl>
    <w:p w:rsidR="00145DFB" w:rsidRPr="005A63D6" w:rsidRDefault="00145DFB" w:rsidP="009E5582">
      <w:pPr>
        <w:spacing w:after="0"/>
        <w:rPr>
          <w:rFonts w:ascii="Times New Roman" w:hAnsi="Times New Roman"/>
          <w:sz w:val="24"/>
          <w:szCs w:val="24"/>
        </w:rPr>
      </w:pPr>
    </w:p>
    <w:p w:rsidR="00145DFB" w:rsidRDefault="00145DFB" w:rsidP="0070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1B1">
        <w:rPr>
          <w:rFonts w:ascii="Times New Roman" w:hAnsi="Times New Roman"/>
          <w:sz w:val="24"/>
          <w:szCs w:val="24"/>
        </w:rPr>
        <w:t>Оценочные 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</w:t>
      </w:r>
      <w:r w:rsidR="00B46F91">
        <w:rPr>
          <w:rFonts w:ascii="Times New Roman" w:hAnsi="Times New Roman"/>
          <w:sz w:val="24"/>
          <w:szCs w:val="24"/>
        </w:rPr>
        <w:t>составлены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:</w:t>
      </w:r>
    </w:p>
    <w:p w:rsidR="00145DFB" w:rsidRPr="005A63D6" w:rsidRDefault="008F60ED" w:rsidP="0070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Филонов Н.Г.</w:t>
      </w:r>
      <w:r w:rsidR="00145DFB"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профессор</w:t>
      </w:r>
      <w:r w:rsidR="00145DFB" w:rsidRPr="005A63D6">
        <w:rPr>
          <w:rFonts w:ascii="Times New Roman" w:hAnsi="Times New Roman"/>
          <w:sz w:val="24"/>
          <w:szCs w:val="24"/>
        </w:rPr>
        <w:t xml:space="preserve"> кафедры менеджмента</w:t>
      </w:r>
    </w:p>
    <w:p w:rsidR="00145DFB" w:rsidRDefault="00145DFB" w:rsidP="00990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45DFB" w:rsidSect="008E3D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CE6" w:rsidRDefault="00FC3CE6" w:rsidP="00C76270">
      <w:pPr>
        <w:spacing w:after="0" w:line="240" w:lineRule="auto"/>
      </w:pPr>
      <w:r>
        <w:separator/>
      </w:r>
    </w:p>
  </w:endnote>
  <w:endnote w:type="continuationSeparator" w:id="0">
    <w:p w:rsidR="00FC3CE6" w:rsidRDefault="00FC3CE6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CE6" w:rsidRDefault="00FC3CE6" w:rsidP="00C76270">
      <w:pPr>
        <w:spacing w:after="0" w:line="240" w:lineRule="auto"/>
      </w:pPr>
      <w:r>
        <w:separator/>
      </w:r>
    </w:p>
  </w:footnote>
  <w:footnote w:type="continuationSeparator" w:id="0">
    <w:p w:rsidR="00FC3CE6" w:rsidRDefault="00FC3CE6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A1A2411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A80"/>
    <w:multiLevelType w:val="hybridMultilevel"/>
    <w:tmpl w:val="C14AA530"/>
    <w:lvl w:ilvl="0" w:tplc="F1585376">
      <w:start w:val="1"/>
      <w:numFmt w:val="bullet"/>
      <w:lvlText w:val="–"/>
      <w:lvlJc w:val="left"/>
      <w:pPr>
        <w:tabs>
          <w:tab w:val="num" w:pos="720"/>
        </w:tabs>
        <w:ind w:left="644" w:hanging="284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553935"/>
    <w:multiLevelType w:val="hybridMultilevel"/>
    <w:tmpl w:val="D0EC72F6"/>
    <w:lvl w:ilvl="0" w:tplc="1E30883A">
      <w:start w:val="2"/>
      <w:numFmt w:val="bullet"/>
      <w:lvlText w:val="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0E51A0"/>
    <w:multiLevelType w:val="hybridMultilevel"/>
    <w:tmpl w:val="77DC8E7C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04853F9"/>
    <w:multiLevelType w:val="hybridMultilevel"/>
    <w:tmpl w:val="07604888"/>
    <w:lvl w:ilvl="0" w:tplc="E7C65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967E81"/>
    <w:multiLevelType w:val="hybridMultilevel"/>
    <w:tmpl w:val="F7CABD46"/>
    <w:lvl w:ilvl="0" w:tplc="FAA8A484">
      <w:start w:val="1"/>
      <w:numFmt w:val="bullet"/>
      <w:lvlText w:val="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17A66FB1"/>
    <w:multiLevelType w:val="hybridMultilevel"/>
    <w:tmpl w:val="10E20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4" w15:restartNumberingAfterBreak="0">
    <w:nsid w:val="1A1F45A1"/>
    <w:multiLevelType w:val="hybridMultilevel"/>
    <w:tmpl w:val="C62AA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8" w15:restartNumberingAfterBreak="0">
    <w:nsid w:val="22747BF3"/>
    <w:multiLevelType w:val="hybridMultilevel"/>
    <w:tmpl w:val="EC6EED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D6A8B"/>
    <w:multiLevelType w:val="hybridMultilevel"/>
    <w:tmpl w:val="48C62978"/>
    <w:lvl w:ilvl="0" w:tplc="374494A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2BD251D5"/>
    <w:multiLevelType w:val="hybridMultilevel"/>
    <w:tmpl w:val="62281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A47A3"/>
    <w:multiLevelType w:val="hybridMultilevel"/>
    <w:tmpl w:val="E368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9F7FF5"/>
    <w:multiLevelType w:val="hybridMultilevel"/>
    <w:tmpl w:val="D076F43E"/>
    <w:lvl w:ilvl="0" w:tplc="2EF6DA7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2452A6"/>
    <w:multiLevelType w:val="hybridMultilevel"/>
    <w:tmpl w:val="4260B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8205348"/>
    <w:multiLevelType w:val="hybridMultilevel"/>
    <w:tmpl w:val="92EE22AE"/>
    <w:lvl w:ilvl="0" w:tplc="3744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613DF"/>
    <w:multiLevelType w:val="hybridMultilevel"/>
    <w:tmpl w:val="095E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9E0753"/>
    <w:multiLevelType w:val="hybridMultilevel"/>
    <w:tmpl w:val="6D2A4DE6"/>
    <w:lvl w:ilvl="0" w:tplc="37449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B4A4FE6"/>
    <w:multiLevelType w:val="hybridMultilevel"/>
    <w:tmpl w:val="E082753C"/>
    <w:lvl w:ilvl="0" w:tplc="A1A2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32" w15:restartNumberingAfterBreak="0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3D04787"/>
    <w:multiLevelType w:val="hybridMultilevel"/>
    <w:tmpl w:val="B7E66E7A"/>
    <w:lvl w:ilvl="0" w:tplc="374494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61538F"/>
    <w:multiLevelType w:val="hybridMultilevel"/>
    <w:tmpl w:val="EC4C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CB6E11"/>
    <w:multiLevelType w:val="hybridMultilevel"/>
    <w:tmpl w:val="9536B586"/>
    <w:lvl w:ilvl="0" w:tplc="E290393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7202D"/>
    <w:multiLevelType w:val="multilevel"/>
    <w:tmpl w:val="42D8A57E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30C00A6"/>
    <w:multiLevelType w:val="multilevel"/>
    <w:tmpl w:val="994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7" w15:restartNumberingAfterBreak="0">
    <w:nsid w:val="7BD438F0"/>
    <w:multiLevelType w:val="hybridMultilevel"/>
    <w:tmpl w:val="37F2A950"/>
    <w:lvl w:ilvl="0" w:tplc="741605D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8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30"/>
  </w:num>
  <w:num w:numId="4">
    <w:abstractNumId w:val="6"/>
  </w:num>
  <w:num w:numId="5">
    <w:abstractNumId w:val="5"/>
  </w:num>
  <w:num w:numId="6">
    <w:abstractNumId w:val="31"/>
  </w:num>
  <w:num w:numId="7">
    <w:abstractNumId w:val="43"/>
  </w:num>
  <w:num w:numId="8">
    <w:abstractNumId w:val="9"/>
  </w:num>
  <w:num w:numId="9">
    <w:abstractNumId w:val="3"/>
  </w:num>
  <w:num w:numId="10">
    <w:abstractNumId w:val="42"/>
  </w:num>
  <w:num w:numId="11">
    <w:abstractNumId w:val="36"/>
  </w:num>
  <w:num w:numId="12">
    <w:abstractNumId w:val="16"/>
  </w:num>
  <w:num w:numId="13">
    <w:abstractNumId w:val="4"/>
  </w:num>
  <w:num w:numId="14">
    <w:abstractNumId w:val="15"/>
  </w:num>
  <w:num w:numId="15">
    <w:abstractNumId w:val="34"/>
  </w:num>
  <w:num w:numId="16">
    <w:abstractNumId w:val="45"/>
  </w:num>
  <w:num w:numId="17">
    <w:abstractNumId w:val="13"/>
  </w:num>
  <w:num w:numId="18">
    <w:abstractNumId w:val="17"/>
  </w:num>
  <w:num w:numId="19">
    <w:abstractNumId w:val="44"/>
  </w:num>
  <w:num w:numId="20">
    <w:abstractNumId w:val="23"/>
  </w:num>
  <w:num w:numId="21">
    <w:abstractNumId w:val="38"/>
  </w:num>
  <w:num w:numId="22">
    <w:abstractNumId w:val="32"/>
  </w:num>
  <w:num w:numId="23">
    <w:abstractNumId w:val="41"/>
  </w:num>
  <w:num w:numId="24">
    <w:abstractNumId w:val="11"/>
  </w:num>
  <w:num w:numId="25">
    <w:abstractNumId w:val="35"/>
  </w:num>
  <w:num w:numId="26">
    <w:abstractNumId w:val="37"/>
  </w:num>
  <w:num w:numId="27">
    <w:abstractNumId w:val="2"/>
  </w:num>
  <w:num w:numId="28">
    <w:abstractNumId w:val="25"/>
  </w:num>
  <w:num w:numId="29">
    <w:abstractNumId w:val="22"/>
  </w:num>
  <w:num w:numId="30">
    <w:abstractNumId w:val="47"/>
  </w:num>
  <w:num w:numId="31">
    <w:abstractNumId w:val="27"/>
  </w:num>
  <w:num w:numId="32">
    <w:abstractNumId w:val="8"/>
  </w:num>
  <w:num w:numId="33">
    <w:abstractNumId w:val="29"/>
  </w:num>
  <w:num w:numId="34">
    <w:abstractNumId w:val="0"/>
  </w:num>
  <w:num w:numId="35">
    <w:abstractNumId w:val="14"/>
  </w:num>
  <w:num w:numId="36">
    <w:abstractNumId w:val="7"/>
  </w:num>
  <w:num w:numId="37">
    <w:abstractNumId w:val="46"/>
  </w:num>
  <w:num w:numId="38">
    <w:abstractNumId w:val="24"/>
  </w:num>
  <w:num w:numId="39">
    <w:abstractNumId w:val="10"/>
  </w:num>
  <w:num w:numId="40">
    <w:abstractNumId w:val="18"/>
  </w:num>
  <w:num w:numId="41">
    <w:abstractNumId w:val="48"/>
  </w:num>
  <w:num w:numId="42">
    <w:abstractNumId w:val="39"/>
  </w:num>
  <w:num w:numId="43">
    <w:abstractNumId w:val="26"/>
  </w:num>
  <w:num w:numId="44">
    <w:abstractNumId w:val="33"/>
  </w:num>
  <w:num w:numId="45">
    <w:abstractNumId w:val="20"/>
  </w:num>
  <w:num w:numId="46">
    <w:abstractNumId w:val="21"/>
  </w:num>
  <w:num w:numId="47">
    <w:abstractNumId w:val="28"/>
  </w:num>
  <w:num w:numId="48">
    <w:abstractNumId w:val="40"/>
  </w:num>
  <w:num w:numId="4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11C7F"/>
    <w:rsid w:val="00022DCA"/>
    <w:rsid w:val="00055A96"/>
    <w:rsid w:val="0008649B"/>
    <w:rsid w:val="000C2B19"/>
    <w:rsid w:val="000E7574"/>
    <w:rsid w:val="00104A98"/>
    <w:rsid w:val="00105A1F"/>
    <w:rsid w:val="00123368"/>
    <w:rsid w:val="00125E53"/>
    <w:rsid w:val="0013560C"/>
    <w:rsid w:val="00145DFB"/>
    <w:rsid w:val="00155CA6"/>
    <w:rsid w:val="00163BA5"/>
    <w:rsid w:val="00191E22"/>
    <w:rsid w:val="00192622"/>
    <w:rsid w:val="001A5EF6"/>
    <w:rsid w:val="001C1B55"/>
    <w:rsid w:val="001D7292"/>
    <w:rsid w:val="001F5668"/>
    <w:rsid w:val="0023070C"/>
    <w:rsid w:val="0024682F"/>
    <w:rsid w:val="00256F67"/>
    <w:rsid w:val="002C4134"/>
    <w:rsid w:val="002C49AE"/>
    <w:rsid w:val="002E1163"/>
    <w:rsid w:val="00307657"/>
    <w:rsid w:val="00351152"/>
    <w:rsid w:val="00366C19"/>
    <w:rsid w:val="00390CE6"/>
    <w:rsid w:val="003916FB"/>
    <w:rsid w:val="003918D7"/>
    <w:rsid w:val="003B5B09"/>
    <w:rsid w:val="003D1C2C"/>
    <w:rsid w:val="003E1484"/>
    <w:rsid w:val="00482095"/>
    <w:rsid w:val="004D0274"/>
    <w:rsid w:val="004F4E8C"/>
    <w:rsid w:val="004F6BAD"/>
    <w:rsid w:val="00531950"/>
    <w:rsid w:val="0053559B"/>
    <w:rsid w:val="00541D07"/>
    <w:rsid w:val="00587385"/>
    <w:rsid w:val="00591E4F"/>
    <w:rsid w:val="005A3BD6"/>
    <w:rsid w:val="005A63D6"/>
    <w:rsid w:val="005D0AFB"/>
    <w:rsid w:val="005D5C89"/>
    <w:rsid w:val="005E3CED"/>
    <w:rsid w:val="00617747"/>
    <w:rsid w:val="006B3B7F"/>
    <w:rsid w:val="006E27BC"/>
    <w:rsid w:val="006E4B00"/>
    <w:rsid w:val="007051D1"/>
    <w:rsid w:val="00727D47"/>
    <w:rsid w:val="00742484"/>
    <w:rsid w:val="00750367"/>
    <w:rsid w:val="00754291"/>
    <w:rsid w:val="00760BA7"/>
    <w:rsid w:val="00790FBD"/>
    <w:rsid w:val="007C3851"/>
    <w:rsid w:val="007C4A2B"/>
    <w:rsid w:val="007C536B"/>
    <w:rsid w:val="007D1135"/>
    <w:rsid w:val="007E253B"/>
    <w:rsid w:val="007F19BB"/>
    <w:rsid w:val="00802D3C"/>
    <w:rsid w:val="0080334C"/>
    <w:rsid w:val="00823805"/>
    <w:rsid w:val="008304F3"/>
    <w:rsid w:val="0083680F"/>
    <w:rsid w:val="008727C3"/>
    <w:rsid w:val="00875580"/>
    <w:rsid w:val="00897329"/>
    <w:rsid w:val="008E3CB0"/>
    <w:rsid w:val="008E3D9B"/>
    <w:rsid w:val="008F5FDF"/>
    <w:rsid w:val="008F60ED"/>
    <w:rsid w:val="00927D53"/>
    <w:rsid w:val="00966158"/>
    <w:rsid w:val="00977580"/>
    <w:rsid w:val="009853C8"/>
    <w:rsid w:val="00990A5B"/>
    <w:rsid w:val="009D2C50"/>
    <w:rsid w:val="009E5582"/>
    <w:rsid w:val="00A01796"/>
    <w:rsid w:val="00A57192"/>
    <w:rsid w:val="00A60E10"/>
    <w:rsid w:val="00A61DE3"/>
    <w:rsid w:val="00A7506A"/>
    <w:rsid w:val="00A76A92"/>
    <w:rsid w:val="00A775BE"/>
    <w:rsid w:val="00A95799"/>
    <w:rsid w:val="00AA33FD"/>
    <w:rsid w:val="00AA4231"/>
    <w:rsid w:val="00AB150C"/>
    <w:rsid w:val="00AB4117"/>
    <w:rsid w:val="00AC25A0"/>
    <w:rsid w:val="00B21126"/>
    <w:rsid w:val="00B46F91"/>
    <w:rsid w:val="00BD51E0"/>
    <w:rsid w:val="00BF7418"/>
    <w:rsid w:val="00C17468"/>
    <w:rsid w:val="00C17954"/>
    <w:rsid w:val="00C55704"/>
    <w:rsid w:val="00C615B8"/>
    <w:rsid w:val="00C71852"/>
    <w:rsid w:val="00C76270"/>
    <w:rsid w:val="00C76613"/>
    <w:rsid w:val="00C77152"/>
    <w:rsid w:val="00CB7C52"/>
    <w:rsid w:val="00CC0A0B"/>
    <w:rsid w:val="00CD00A2"/>
    <w:rsid w:val="00CD4453"/>
    <w:rsid w:val="00CE0AC2"/>
    <w:rsid w:val="00CF3342"/>
    <w:rsid w:val="00D16591"/>
    <w:rsid w:val="00D31037"/>
    <w:rsid w:val="00D361B1"/>
    <w:rsid w:val="00D40D06"/>
    <w:rsid w:val="00D701E0"/>
    <w:rsid w:val="00D7047E"/>
    <w:rsid w:val="00DB7871"/>
    <w:rsid w:val="00DE184A"/>
    <w:rsid w:val="00E16237"/>
    <w:rsid w:val="00E21CC4"/>
    <w:rsid w:val="00E450C7"/>
    <w:rsid w:val="00E70203"/>
    <w:rsid w:val="00EB5CE4"/>
    <w:rsid w:val="00F4016E"/>
    <w:rsid w:val="00F41582"/>
    <w:rsid w:val="00F42130"/>
    <w:rsid w:val="00F52F11"/>
    <w:rsid w:val="00FA1A25"/>
    <w:rsid w:val="00FA2648"/>
    <w:rsid w:val="00FA7324"/>
    <w:rsid w:val="00FC3CE6"/>
    <w:rsid w:val="00FC4277"/>
    <w:rsid w:val="00FD17A2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A2BBC1-04EB-4558-9E4B-8480BE48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A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50C7"/>
    <w:rPr>
      <w:rFonts w:ascii="Cambria" w:hAnsi="Cambria" w:cs="Times New Roman"/>
      <w:b/>
      <w:kern w:val="32"/>
      <w:sz w:val="32"/>
      <w:lang w:eastAsia="en-US"/>
    </w:rPr>
  </w:style>
  <w:style w:type="table" w:styleId="a3">
    <w:name w:val="Table Grid"/>
    <w:basedOn w:val="a1"/>
    <w:uiPriority w:val="99"/>
    <w:rsid w:val="00CE0A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C76270"/>
    <w:rPr>
      <w:rFonts w:cs="Times New Roman"/>
    </w:rPr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82095"/>
    <w:pPr>
      <w:spacing w:after="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E450C7"/>
    <w:rPr>
      <w:rFonts w:cs="Times New Roman"/>
      <w:sz w:val="16"/>
      <w:lang w:eastAsia="en-US"/>
    </w:rPr>
  </w:style>
  <w:style w:type="paragraph" w:styleId="31">
    <w:name w:val="Body Text Indent 3"/>
    <w:basedOn w:val="a"/>
    <w:link w:val="32"/>
    <w:uiPriority w:val="99"/>
    <w:rsid w:val="00482095"/>
    <w:pPr>
      <w:spacing w:after="0" w:line="240" w:lineRule="auto"/>
      <w:ind w:left="645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E450C7"/>
    <w:rPr>
      <w:rFonts w:cs="Times New Roman"/>
      <w:sz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E450C7"/>
    <w:rPr>
      <w:rFonts w:cs="Times New Roman"/>
      <w:sz w:val="20"/>
      <w:lang w:eastAsia="en-US"/>
    </w:rPr>
  </w:style>
  <w:style w:type="character" w:styleId="ab">
    <w:name w:val="footnote reference"/>
    <w:basedOn w:val="a0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8304F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locked/>
    <w:rsid w:val="00E450C7"/>
    <w:rPr>
      <w:rFonts w:cs="Times New Roman"/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E450C7"/>
    <w:rPr>
      <w:rFonts w:cs="Times New Roman"/>
      <w:lang w:eastAsia="en-US"/>
    </w:rPr>
  </w:style>
  <w:style w:type="character" w:customStyle="1" w:styleId="ae">
    <w:name w:val="Основной текст_"/>
    <w:uiPriority w:val="99"/>
    <w:rsid w:val="005A63D6"/>
    <w:rPr>
      <w:rFonts w:ascii="Sylfaen" w:hAnsi="Sylfaen"/>
      <w:sz w:val="28"/>
    </w:rPr>
  </w:style>
  <w:style w:type="paragraph" w:customStyle="1" w:styleId="article">
    <w:name w:val="article"/>
    <w:basedOn w:val="a"/>
    <w:uiPriority w:val="99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99"/>
    <w:rsid w:val="007051D1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  <w:style w:type="paragraph" w:customStyle="1" w:styleId="p28">
    <w:name w:val="p28"/>
    <w:basedOn w:val="a"/>
    <w:rsid w:val="004F4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17">
    <w:name w:val="ft17"/>
    <w:basedOn w:val="a0"/>
    <w:rsid w:val="004F4E8C"/>
  </w:style>
  <w:style w:type="character" w:customStyle="1" w:styleId="21">
    <w:name w:val="Основной текст (2)"/>
    <w:basedOn w:val="a0"/>
    <w:rsid w:val="004F4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t28">
    <w:name w:val="ft28"/>
    <w:basedOn w:val="a0"/>
    <w:rsid w:val="004F4E8C"/>
  </w:style>
  <w:style w:type="character" w:customStyle="1" w:styleId="22">
    <w:name w:val="Заголовок №2 (2)"/>
    <w:basedOn w:val="a0"/>
    <w:rsid w:val="004F4E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4F4E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3348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Solnce</dc:creator>
  <cp:lastModifiedBy>Пользователь</cp:lastModifiedBy>
  <cp:revision>4</cp:revision>
  <dcterms:created xsi:type="dcterms:W3CDTF">2019-11-15T05:29:00Z</dcterms:created>
  <dcterms:modified xsi:type="dcterms:W3CDTF">2020-02-20T03:09:00Z</dcterms:modified>
</cp:coreProperties>
</file>