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580" w:rsidRPr="00224333" w:rsidRDefault="00271580" w:rsidP="002715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038B2">
        <w:rPr>
          <w:rFonts w:ascii="Times New Roman" w:hAnsi="Times New Roman"/>
          <w:b/>
          <w:sz w:val="28"/>
          <w:szCs w:val="28"/>
        </w:rPr>
        <w:t xml:space="preserve">НАИМЕНОВАНИЕ ОЦЕНОЧНЫХ СРЕДСТВ ПО КОНТРОЛИРУЕМЫМ РАЗДЕЛАМ ДИСЦИПЛИНЫ </w:t>
      </w:r>
      <w:r w:rsidR="00224333" w:rsidRPr="00224333">
        <w:rPr>
          <w:rFonts w:ascii="Times New Roman" w:hAnsi="Times New Roman"/>
          <w:b/>
          <w:caps/>
          <w:sz w:val="28"/>
          <w:szCs w:val="28"/>
        </w:rPr>
        <w:t>ЦИФРОВАЯ ЭКОНОМИКА И ТЕХНОЛОГИИ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685"/>
        <w:gridCol w:w="2267"/>
        <w:gridCol w:w="3545"/>
      </w:tblGrid>
      <w:tr w:rsidR="00271580" w:rsidRPr="0023070C" w:rsidTr="003F3DF8">
        <w:trPr>
          <w:trHeight w:val="1436"/>
        </w:trPr>
        <w:tc>
          <w:tcPr>
            <w:tcW w:w="266" w:type="pct"/>
            <w:vAlign w:val="center"/>
          </w:tcPr>
          <w:p w:rsidR="00271580" w:rsidRDefault="00271580" w:rsidP="00D632F7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71580" w:rsidRPr="00191E22" w:rsidRDefault="00271580" w:rsidP="00D632F7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pct"/>
            <w:vAlign w:val="center"/>
          </w:tcPr>
          <w:p w:rsidR="00271580" w:rsidRPr="00191E22" w:rsidRDefault="00271580" w:rsidP="0072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Контролируем</w:t>
            </w:r>
            <w:r>
              <w:rPr>
                <w:rFonts w:ascii="Times New Roman" w:hAnsi="Times New Roman"/>
                <w:sz w:val="24"/>
                <w:szCs w:val="24"/>
              </w:rPr>
              <w:t>ая тема раздела</w:t>
            </w:r>
          </w:p>
        </w:tc>
        <w:tc>
          <w:tcPr>
            <w:tcW w:w="1130" w:type="pct"/>
            <w:vAlign w:val="center"/>
          </w:tcPr>
          <w:p w:rsidR="006F46FD" w:rsidRDefault="00271580" w:rsidP="0072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0C">
              <w:rPr>
                <w:rFonts w:ascii="Times New Roman" w:hAnsi="Times New Roman"/>
                <w:sz w:val="24"/>
                <w:szCs w:val="24"/>
              </w:rPr>
              <w:t>Код контролируемой компетенции</w:t>
            </w:r>
          </w:p>
          <w:p w:rsidR="00271580" w:rsidRPr="0023070C" w:rsidRDefault="00271580" w:rsidP="0072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0C">
              <w:rPr>
                <w:rFonts w:ascii="Times New Roman" w:hAnsi="Times New Roman"/>
                <w:sz w:val="24"/>
                <w:szCs w:val="24"/>
              </w:rPr>
              <w:t xml:space="preserve"> (или ее части)</w:t>
            </w:r>
          </w:p>
        </w:tc>
        <w:tc>
          <w:tcPr>
            <w:tcW w:w="1767" w:type="pct"/>
            <w:vAlign w:val="center"/>
          </w:tcPr>
          <w:p w:rsidR="00271580" w:rsidRPr="0023070C" w:rsidRDefault="00271580" w:rsidP="007276B5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0C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271580" w:rsidRPr="0023070C" w:rsidTr="000333DC">
        <w:tc>
          <w:tcPr>
            <w:tcW w:w="266" w:type="pct"/>
          </w:tcPr>
          <w:p w:rsidR="00271580" w:rsidRPr="00191E22" w:rsidRDefault="00271580" w:rsidP="00D632F7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7" w:type="pct"/>
          </w:tcPr>
          <w:p w:rsidR="00271580" w:rsidRPr="001813FC" w:rsidRDefault="008C1A73" w:rsidP="00D632F7">
            <w:pPr>
              <w:pStyle w:val="11"/>
              <w:jc w:val="both"/>
              <w:rPr>
                <w:sz w:val="24"/>
                <w:szCs w:val="24"/>
              </w:rPr>
            </w:pPr>
            <w:r w:rsidRPr="008C1A73">
              <w:rPr>
                <w:sz w:val="24"/>
                <w:szCs w:val="24"/>
              </w:rPr>
              <w:t>Проектная деятельность</w:t>
            </w:r>
          </w:p>
        </w:tc>
        <w:tc>
          <w:tcPr>
            <w:tcW w:w="1130" w:type="pct"/>
          </w:tcPr>
          <w:p w:rsidR="00271580" w:rsidRPr="001813FC" w:rsidRDefault="00190BD4" w:rsidP="009F1196">
            <w:pPr>
              <w:spacing w:after="0" w:line="240" w:lineRule="auto"/>
              <w:ind w:left="-141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767" w:type="pct"/>
          </w:tcPr>
          <w:p w:rsidR="00271580" w:rsidRPr="0023070C" w:rsidRDefault="003F3DF8" w:rsidP="003F3D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</w:tr>
      <w:tr w:rsidR="00190BD4" w:rsidRPr="0023070C" w:rsidTr="000333DC">
        <w:tc>
          <w:tcPr>
            <w:tcW w:w="266" w:type="pct"/>
          </w:tcPr>
          <w:p w:rsidR="00190BD4" w:rsidRPr="00191E22" w:rsidRDefault="00190BD4" w:rsidP="00190BD4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7" w:type="pct"/>
          </w:tcPr>
          <w:p w:rsidR="00190BD4" w:rsidRPr="008C1A73" w:rsidRDefault="008C1A73" w:rsidP="00190B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A73">
              <w:rPr>
                <w:rFonts w:ascii="Times New Roman" w:hAnsi="Times New Roman"/>
                <w:sz w:val="24"/>
                <w:szCs w:val="24"/>
              </w:rPr>
              <w:t>Цифровые технологии и инструменты в проектной деятельности</w:t>
            </w:r>
          </w:p>
        </w:tc>
        <w:tc>
          <w:tcPr>
            <w:tcW w:w="1130" w:type="pct"/>
          </w:tcPr>
          <w:p w:rsidR="00190BD4" w:rsidRDefault="00190BD4" w:rsidP="00190BD4">
            <w:pPr>
              <w:jc w:val="center"/>
            </w:pPr>
            <w:r w:rsidRPr="0044678F"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767" w:type="pct"/>
          </w:tcPr>
          <w:p w:rsidR="00190BD4" w:rsidRDefault="00190BD4" w:rsidP="00033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</w:t>
            </w:r>
            <w:r w:rsidR="003F3DF8">
              <w:rPr>
                <w:rFonts w:ascii="Times New Roman" w:hAnsi="Times New Roman"/>
                <w:sz w:val="24"/>
                <w:szCs w:val="24"/>
              </w:rPr>
              <w:t>ния для самостоятельной работы</w:t>
            </w:r>
          </w:p>
        </w:tc>
      </w:tr>
      <w:tr w:rsidR="00190BD4" w:rsidRPr="0023070C" w:rsidTr="000333DC">
        <w:trPr>
          <w:trHeight w:val="342"/>
        </w:trPr>
        <w:tc>
          <w:tcPr>
            <w:tcW w:w="266" w:type="pct"/>
          </w:tcPr>
          <w:p w:rsidR="00190BD4" w:rsidRPr="00191E22" w:rsidRDefault="00190BD4" w:rsidP="00190BD4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7" w:type="pct"/>
          </w:tcPr>
          <w:p w:rsidR="00190BD4" w:rsidRPr="001813FC" w:rsidRDefault="00C41BC2" w:rsidP="00190B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BC2">
              <w:rPr>
                <w:rFonts w:ascii="Times New Roman" w:hAnsi="Times New Roman"/>
                <w:sz w:val="24"/>
                <w:szCs w:val="24"/>
              </w:rPr>
              <w:t>Предпринимательская деятельность</w:t>
            </w:r>
          </w:p>
        </w:tc>
        <w:tc>
          <w:tcPr>
            <w:tcW w:w="1130" w:type="pct"/>
          </w:tcPr>
          <w:p w:rsidR="00190BD4" w:rsidRDefault="00190BD4" w:rsidP="00190BD4">
            <w:pPr>
              <w:jc w:val="center"/>
            </w:pPr>
            <w:r w:rsidRPr="0044678F"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767" w:type="pct"/>
          </w:tcPr>
          <w:p w:rsidR="00190BD4" w:rsidRPr="0023070C" w:rsidRDefault="00190BD4" w:rsidP="003F3D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Реферат, </w:t>
            </w:r>
          </w:p>
        </w:tc>
      </w:tr>
      <w:tr w:rsidR="00190BD4" w:rsidRPr="0023070C" w:rsidTr="000333DC">
        <w:trPr>
          <w:trHeight w:val="342"/>
        </w:trPr>
        <w:tc>
          <w:tcPr>
            <w:tcW w:w="266" w:type="pct"/>
          </w:tcPr>
          <w:p w:rsidR="00190BD4" w:rsidRPr="00191E22" w:rsidRDefault="00190BD4" w:rsidP="00190BD4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7" w:type="pct"/>
          </w:tcPr>
          <w:p w:rsidR="00190BD4" w:rsidRPr="001813FC" w:rsidRDefault="00C41BC2" w:rsidP="00190B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BC2">
              <w:rPr>
                <w:rFonts w:ascii="Times New Roman" w:hAnsi="Times New Roman"/>
                <w:sz w:val="24"/>
                <w:szCs w:val="24"/>
              </w:rPr>
              <w:t>Цифровые технологии и инструменты в предприни</w:t>
            </w:r>
            <w:r w:rsidR="007669A2">
              <w:rPr>
                <w:rFonts w:ascii="Times New Roman" w:hAnsi="Times New Roman"/>
                <w:sz w:val="24"/>
                <w:szCs w:val="24"/>
              </w:rPr>
              <w:t>м</w:t>
            </w:r>
            <w:r w:rsidRPr="00C41BC2">
              <w:rPr>
                <w:rFonts w:ascii="Times New Roman" w:hAnsi="Times New Roman"/>
                <w:sz w:val="24"/>
                <w:szCs w:val="24"/>
              </w:rPr>
              <w:t>ательской деятельности</w:t>
            </w:r>
          </w:p>
        </w:tc>
        <w:tc>
          <w:tcPr>
            <w:tcW w:w="1130" w:type="pct"/>
          </w:tcPr>
          <w:p w:rsidR="00190BD4" w:rsidRDefault="00190BD4" w:rsidP="00190BD4">
            <w:pPr>
              <w:jc w:val="center"/>
            </w:pPr>
            <w:r w:rsidRPr="0044678F"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767" w:type="pct"/>
          </w:tcPr>
          <w:p w:rsidR="00190BD4" w:rsidRDefault="00190BD4" w:rsidP="00033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</w:t>
            </w:r>
            <w:r w:rsidR="003F3DF8">
              <w:rPr>
                <w:rFonts w:ascii="Times New Roman" w:hAnsi="Times New Roman"/>
                <w:sz w:val="24"/>
                <w:szCs w:val="24"/>
              </w:rPr>
              <w:t>ния для самостоятельной работы</w:t>
            </w:r>
          </w:p>
        </w:tc>
      </w:tr>
      <w:tr w:rsidR="00190BD4" w:rsidRPr="0023070C" w:rsidTr="000333DC">
        <w:trPr>
          <w:trHeight w:val="667"/>
        </w:trPr>
        <w:tc>
          <w:tcPr>
            <w:tcW w:w="266" w:type="pct"/>
          </w:tcPr>
          <w:p w:rsidR="00190BD4" w:rsidRDefault="00190BD4" w:rsidP="00190BD4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37" w:type="pct"/>
          </w:tcPr>
          <w:p w:rsidR="00190BD4" w:rsidRPr="001813FC" w:rsidRDefault="007669A2" w:rsidP="00190B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9A2">
              <w:rPr>
                <w:rFonts w:ascii="Times New Roman" w:hAnsi="Times New Roman"/>
                <w:sz w:val="24"/>
                <w:szCs w:val="24"/>
              </w:rPr>
              <w:t>Современные цифровые платформы</w:t>
            </w:r>
          </w:p>
        </w:tc>
        <w:tc>
          <w:tcPr>
            <w:tcW w:w="1130" w:type="pct"/>
          </w:tcPr>
          <w:p w:rsidR="00190BD4" w:rsidRDefault="00190BD4" w:rsidP="00190BD4">
            <w:pPr>
              <w:jc w:val="center"/>
            </w:pPr>
            <w:r w:rsidRPr="0044678F"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767" w:type="pct"/>
          </w:tcPr>
          <w:p w:rsidR="00190BD4" w:rsidRDefault="00190BD4" w:rsidP="00033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Реферат, Зад</w:t>
            </w:r>
            <w:r w:rsidR="003F3DF8">
              <w:rPr>
                <w:rFonts w:ascii="Times New Roman" w:hAnsi="Times New Roman"/>
                <w:sz w:val="24"/>
                <w:szCs w:val="24"/>
              </w:rPr>
              <w:t>ания для самостоятельной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813FC" w:rsidRDefault="001813FC" w:rsidP="00564D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69A2" w:rsidRDefault="007669A2" w:rsidP="00564D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05C6" w:rsidRDefault="002505C6" w:rsidP="002505C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A53C9" w:rsidRDefault="003A53C9" w:rsidP="002505C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A53C9" w:rsidRDefault="003A53C9" w:rsidP="002505C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A53C9" w:rsidRDefault="003A53C9" w:rsidP="002505C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A53C9" w:rsidRDefault="003A53C9" w:rsidP="002505C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A53C9" w:rsidRDefault="003A53C9" w:rsidP="002505C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A53C9" w:rsidRDefault="003A53C9" w:rsidP="002505C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A53C9" w:rsidRDefault="003A53C9" w:rsidP="002505C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A53C9" w:rsidRDefault="003A53C9" w:rsidP="002505C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A53C9" w:rsidRDefault="003A53C9" w:rsidP="002505C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A53C9" w:rsidRDefault="003A53C9" w:rsidP="002505C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A53C9" w:rsidRDefault="003A53C9" w:rsidP="002505C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A53C9" w:rsidRDefault="003A53C9" w:rsidP="002505C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A53C9" w:rsidRDefault="003A53C9" w:rsidP="002505C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A53C9" w:rsidRDefault="003A53C9" w:rsidP="002505C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A53C9" w:rsidRDefault="003A53C9" w:rsidP="002505C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A53C9" w:rsidRDefault="003A53C9" w:rsidP="002505C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A53C9" w:rsidRDefault="003A53C9" w:rsidP="002505C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A53C9" w:rsidRDefault="003A53C9" w:rsidP="002505C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A53C9" w:rsidRDefault="003A53C9" w:rsidP="002505C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A53C9" w:rsidRDefault="003A53C9" w:rsidP="002505C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A53C9" w:rsidRDefault="003A53C9" w:rsidP="002505C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A53C9" w:rsidRDefault="003A53C9" w:rsidP="002505C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A53C9" w:rsidRDefault="003A53C9" w:rsidP="002505C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A53C9" w:rsidRDefault="003A53C9" w:rsidP="002505C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A53C9" w:rsidRDefault="003A53C9" w:rsidP="002505C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A53C9" w:rsidRDefault="003A53C9" w:rsidP="002505C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A53C9" w:rsidRDefault="003A53C9" w:rsidP="002505C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A53C9" w:rsidRDefault="003A53C9" w:rsidP="002505C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A53C9" w:rsidRDefault="003A53C9" w:rsidP="003A53C9">
      <w:pPr>
        <w:tabs>
          <w:tab w:val="right" w:pos="9355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Темы рефератов</w:t>
      </w:r>
    </w:p>
    <w:p w:rsidR="003A53C9" w:rsidRDefault="003A53C9" w:rsidP="003A53C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Характеристика проектов и типовые проблемы проекта. </w:t>
      </w:r>
    </w:p>
    <w:p w:rsidR="003A53C9" w:rsidRDefault="003A53C9" w:rsidP="003A53C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Жизненный цикл детско-взрослого проекта. </w:t>
      </w:r>
    </w:p>
    <w:p w:rsidR="003A53C9" w:rsidRDefault="003A53C9" w:rsidP="003A53C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Инструменты работы с проектом. </w:t>
      </w:r>
    </w:p>
    <w:p w:rsidR="003A53C9" w:rsidRDefault="003A53C9" w:rsidP="003A53C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 Дорожная карта для продуктового и образовательного результатов. </w:t>
      </w:r>
    </w:p>
    <w:p w:rsidR="003A53C9" w:rsidRDefault="003A53C9" w:rsidP="003A53C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5. </w:t>
      </w:r>
      <w:proofErr w:type="spellStart"/>
      <w:r>
        <w:rPr>
          <w:rFonts w:ascii="Times New Roman" w:hAnsi="Times New Roman"/>
          <w:bCs/>
          <w:sz w:val="24"/>
          <w:szCs w:val="24"/>
        </w:rPr>
        <w:t>Акторы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проектной деятельности в дорожной карте и паспорте проекта. </w:t>
      </w:r>
    </w:p>
    <w:p w:rsidR="003A53C9" w:rsidRDefault="003A53C9" w:rsidP="003A53C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6. Жизненный цикл проекта и среда для реализации проекта. </w:t>
      </w:r>
    </w:p>
    <w:p w:rsidR="003A53C9" w:rsidRDefault="003A53C9" w:rsidP="003A53C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 Пространство для проектирования.</w:t>
      </w:r>
    </w:p>
    <w:p w:rsidR="003A53C9" w:rsidRDefault="003A53C9" w:rsidP="003A53C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8. Конструктивный проект. </w:t>
      </w:r>
    </w:p>
    <w:p w:rsidR="003A53C9" w:rsidRDefault="003A53C9" w:rsidP="003A53C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9. Эстетический проект.</w:t>
      </w:r>
    </w:p>
    <w:p w:rsidR="003A53C9" w:rsidRDefault="003A53C9" w:rsidP="003A53C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10. Проблемный проект.</w:t>
      </w:r>
    </w:p>
    <w:p w:rsidR="003A53C9" w:rsidRDefault="003A53C9" w:rsidP="003A53C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11. Тренировочный проект.</w:t>
      </w:r>
    </w:p>
    <w:p w:rsidR="003A53C9" w:rsidRDefault="003A53C9" w:rsidP="003A53C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12. Инженерные проекты.</w:t>
      </w:r>
    </w:p>
    <w:p w:rsidR="003A53C9" w:rsidRDefault="003A53C9" w:rsidP="003A53C9">
      <w:pPr>
        <w:tabs>
          <w:tab w:val="right" w:pos="9355"/>
        </w:tabs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13. Исследование и проектирование</w:t>
      </w:r>
    </w:p>
    <w:p w:rsidR="003A53C9" w:rsidRDefault="003A53C9" w:rsidP="002505C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A53C9" w:rsidRDefault="003A53C9" w:rsidP="002505C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A53C9" w:rsidRDefault="003A53C9" w:rsidP="002505C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0F30DF" w:rsidRPr="00981294" w:rsidRDefault="000F30DF" w:rsidP="000F30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1294">
        <w:rPr>
          <w:rFonts w:ascii="Times New Roman" w:hAnsi="Times New Roman"/>
          <w:b/>
          <w:sz w:val="24"/>
          <w:szCs w:val="24"/>
        </w:rPr>
        <w:t>Темы рефератов</w:t>
      </w:r>
    </w:p>
    <w:p w:rsidR="000F30DF" w:rsidRDefault="000F30DF" w:rsidP="000F30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0F30DF" w:rsidRPr="00744F06" w:rsidRDefault="000F30DF" w:rsidP="00744F06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44F06">
        <w:rPr>
          <w:rFonts w:ascii="Times New Roman" w:hAnsi="Times New Roman"/>
          <w:bCs/>
          <w:sz w:val="24"/>
          <w:szCs w:val="24"/>
        </w:rPr>
        <w:t>Этапы создания собственного дела.</w:t>
      </w:r>
    </w:p>
    <w:p w:rsidR="000F30DF" w:rsidRPr="00744F06" w:rsidRDefault="000F30DF" w:rsidP="00744F06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44F06">
        <w:rPr>
          <w:rFonts w:ascii="Times New Roman" w:hAnsi="Times New Roman"/>
          <w:bCs/>
          <w:sz w:val="24"/>
          <w:szCs w:val="24"/>
        </w:rPr>
        <w:t>Планирование предпринимательской деятельности.</w:t>
      </w:r>
    </w:p>
    <w:p w:rsidR="000F30DF" w:rsidRPr="00744F06" w:rsidRDefault="000F30DF" w:rsidP="00744F06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44F06">
        <w:rPr>
          <w:rFonts w:ascii="Times New Roman" w:hAnsi="Times New Roman"/>
          <w:bCs/>
          <w:sz w:val="24"/>
          <w:szCs w:val="24"/>
        </w:rPr>
        <w:t>Ценообразование в предпринимательской деятельности.</w:t>
      </w:r>
    </w:p>
    <w:p w:rsidR="000F30DF" w:rsidRPr="00744F06" w:rsidRDefault="000F30DF" w:rsidP="00744F06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44F06">
        <w:rPr>
          <w:rFonts w:ascii="Times New Roman" w:hAnsi="Times New Roman"/>
          <w:bCs/>
          <w:sz w:val="24"/>
          <w:szCs w:val="24"/>
        </w:rPr>
        <w:t>Стратегия повышения конкурентоспособности предпринимательства.</w:t>
      </w:r>
    </w:p>
    <w:p w:rsidR="000F30DF" w:rsidRPr="00744F06" w:rsidRDefault="000F30DF" w:rsidP="00744F06">
      <w:pPr>
        <w:pStyle w:val="a6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44F06">
        <w:rPr>
          <w:rFonts w:ascii="Times New Roman" w:eastAsia="Times New Roman" w:hAnsi="Times New Roman"/>
          <w:bCs/>
          <w:sz w:val="24"/>
          <w:szCs w:val="24"/>
          <w:lang w:eastAsia="ru-RU"/>
        </w:rPr>
        <w:t>Сущность и виды реорганизации предпринимательских организаций.</w:t>
      </w:r>
    </w:p>
    <w:p w:rsidR="000F30DF" w:rsidRPr="00744F06" w:rsidRDefault="000F30DF" w:rsidP="00744F06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44F06">
        <w:rPr>
          <w:rFonts w:ascii="Times New Roman" w:hAnsi="Times New Roman"/>
          <w:bCs/>
          <w:sz w:val="24"/>
          <w:szCs w:val="24"/>
        </w:rPr>
        <w:t>Банкротство предприятия.</w:t>
      </w:r>
    </w:p>
    <w:p w:rsidR="000F30DF" w:rsidRPr="00744F06" w:rsidRDefault="000F30DF" w:rsidP="00744F06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44F06">
        <w:rPr>
          <w:rFonts w:ascii="Times New Roman" w:hAnsi="Times New Roman"/>
          <w:bCs/>
          <w:sz w:val="24"/>
          <w:szCs w:val="24"/>
        </w:rPr>
        <w:t>Управление затратами в предпринимательстве.</w:t>
      </w:r>
    </w:p>
    <w:p w:rsidR="000F30DF" w:rsidRPr="00744F06" w:rsidRDefault="000F30DF" w:rsidP="00744F06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44F06">
        <w:rPr>
          <w:rFonts w:ascii="Times New Roman" w:hAnsi="Times New Roman"/>
          <w:bCs/>
          <w:sz w:val="24"/>
          <w:szCs w:val="24"/>
        </w:rPr>
        <w:t>Венчурное предпринимательство в России и за рубежом.</w:t>
      </w:r>
    </w:p>
    <w:p w:rsidR="000F30DF" w:rsidRPr="00744F06" w:rsidRDefault="000F30DF" w:rsidP="00744F06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44F06">
        <w:rPr>
          <w:rFonts w:ascii="Times New Roman" w:hAnsi="Times New Roman"/>
          <w:bCs/>
          <w:sz w:val="24"/>
          <w:szCs w:val="24"/>
        </w:rPr>
        <w:t>Внешнеэкономическая деятельность субъектов малого предпринимательства.</w:t>
      </w:r>
    </w:p>
    <w:p w:rsidR="000F30DF" w:rsidRPr="00744F06" w:rsidRDefault="000F30DF" w:rsidP="00744F06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44F06">
        <w:rPr>
          <w:rFonts w:ascii="Times New Roman" w:hAnsi="Times New Roman"/>
          <w:bCs/>
          <w:sz w:val="24"/>
          <w:szCs w:val="24"/>
        </w:rPr>
        <w:t>Формы интеграции компаний.</w:t>
      </w:r>
    </w:p>
    <w:p w:rsidR="003A53C9" w:rsidRDefault="003A53C9" w:rsidP="002505C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A53C9" w:rsidRDefault="003A53C9" w:rsidP="002505C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A53C9" w:rsidRDefault="003A53C9" w:rsidP="002505C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A53C9" w:rsidRDefault="003A53C9" w:rsidP="002505C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A53C9" w:rsidRPr="004B4DAC" w:rsidRDefault="003A53C9" w:rsidP="002505C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505C6" w:rsidRPr="00402B7D" w:rsidRDefault="002505C6" w:rsidP="00402B7D">
      <w:pPr>
        <w:pStyle w:val="a6"/>
        <w:spacing w:after="0" w:line="240" w:lineRule="auto"/>
        <w:ind w:left="748"/>
        <w:jc w:val="both"/>
        <w:rPr>
          <w:rFonts w:ascii="Times New Roman" w:hAnsi="Times New Roman"/>
          <w:b/>
          <w:sz w:val="28"/>
          <w:szCs w:val="28"/>
        </w:rPr>
      </w:pPr>
      <w:r w:rsidRPr="00402B7D">
        <w:rPr>
          <w:rFonts w:ascii="Times New Roman" w:hAnsi="Times New Roman"/>
          <w:b/>
          <w:caps/>
          <w:sz w:val="28"/>
          <w:szCs w:val="28"/>
        </w:rPr>
        <w:t>В</w:t>
      </w:r>
      <w:r w:rsidRPr="00402B7D">
        <w:rPr>
          <w:rFonts w:ascii="Times New Roman" w:hAnsi="Times New Roman"/>
          <w:b/>
          <w:sz w:val="28"/>
          <w:szCs w:val="28"/>
        </w:rPr>
        <w:t>опросы к зачету</w:t>
      </w:r>
      <w:r w:rsidR="00387756" w:rsidRPr="00402B7D">
        <w:rPr>
          <w:rFonts w:ascii="Times New Roman" w:hAnsi="Times New Roman"/>
          <w:b/>
          <w:sz w:val="28"/>
          <w:szCs w:val="28"/>
        </w:rPr>
        <w:t xml:space="preserve"> </w:t>
      </w:r>
    </w:p>
    <w:p w:rsidR="00402B7D" w:rsidRPr="00402B7D" w:rsidRDefault="00402B7D" w:rsidP="00402B7D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460028" w:rsidRPr="00460028" w:rsidRDefault="00460028" w:rsidP="00AA0AF6">
      <w:pPr>
        <w:pStyle w:val="a6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460028">
        <w:rPr>
          <w:rFonts w:ascii="Times New Roman" w:hAnsi="Times New Roman"/>
          <w:color w:val="000000"/>
          <w:sz w:val="24"/>
          <w:szCs w:val="24"/>
        </w:rPr>
        <w:t xml:space="preserve">Информатизация как процесс перехода от индустриального общества к информационному. Определение и основные характеристики информационного общества. </w:t>
      </w:r>
    </w:p>
    <w:p w:rsidR="00460028" w:rsidRPr="00460028" w:rsidRDefault="00460028" w:rsidP="00AA0AF6">
      <w:pPr>
        <w:pStyle w:val="a6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460028">
        <w:rPr>
          <w:rFonts w:ascii="Times New Roman" w:hAnsi="Times New Roman"/>
          <w:color w:val="000000"/>
          <w:sz w:val="24"/>
          <w:szCs w:val="24"/>
        </w:rPr>
        <w:t xml:space="preserve">Системный подход к разработке информационных технологий. </w:t>
      </w:r>
    </w:p>
    <w:p w:rsidR="00460028" w:rsidRPr="00460028" w:rsidRDefault="00460028" w:rsidP="00AA0AF6">
      <w:pPr>
        <w:pStyle w:val="a6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460028">
        <w:rPr>
          <w:rFonts w:ascii="Times New Roman" w:hAnsi="Times New Roman"/>
          <w:color w:val="000000"/>
          <w:sz w:val="24"/>
          <w:szCs w:val="24"/>
        </w:rPr>
        <w:t xml:space="preserve">Понятие базовой информационной технологии. Структура базовой информационной технологии. </w:t>
      </w:r>
    </w:p>
    <w:p w:rsidR="00460028" w:rsidRPr="00460028" w:rsidRDefault="00460028" w:rsidP="00AA0AF6">
      <w:pPr>
        <w:pStyle w:val="a6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460028">
        <w:rPr>
          <w:rFonts w:ascii="Times New Roman" w:hAnsi="Times New Roman"/>
          <w:color w:val="000000"/>
          <w:sz w:val="24"/>
          <w:szCs w:val="24"/>
        </w:rPr>
        <w:t xml:space="preserve">Телекоммуникационные технологии. Распределенные базы данных с удаленным доступом. Мультимедиа технологии. Геоинформационные технологии. </w:t>
      </w:r>
      <w:proofErr w:type="spellStart"/>
      <w:r w:rsidRPr="00460028">
        <w:rPr>
          <w:rFonts w:ascii="Times New Roman" w:hAnsi="Times New Roman"/>
          <w:color w:val="000000"/>
          <w:sz w:val="24"/>
          <w:szCs w:val="24"/>
        </w:rPr>
        <w:t>Сase</w:t>
      </w:r>
      <w:proofErr w:type="spellEnd"/>
      <w:r w:rsidRPr="00460028">
        <w:rPr>
          <w:rFonts w:ascii="Times New Roman" w:hAnsi="Times New Roman"/>
          <w:color w:val="000000"/>
          <w:sz w:val="24"/>
          <w:szCs w:val="24"/>
        </w:rPr>
        <w:t xml:space="preserve"> - технологии. </w:t>
      </w:r>
    </w:p>
    <w:p w:rsidR="00460028" w:rsidRPr="00460028" w:rsidRDefault="00460028" w:rsidP="00AA0AF6">
      <w:pPr>
        <w:pStyle w:val="a6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460028">
        <w:rPr>
          <w:rFonts w:ascii="Times New Roman" w:hAnsi="Times New Roman"/>
          <w:color w:val="000000"/>
          <w:sz w:val="24"/>
          <w:szCs w:val="24"/>
        </w:rPr>
        <w:t xml:space="preserve">Базовые информационные технологии. Технологии защиты информации. Технологии виртуальной реальности. </w:t>
      </w:r>
    </w:p>
    <w:p w:rsidR="00460028" w:rsidRPr="00460028" w:rsidRDefault="00460028" w:rsidP="00AA0AF6">
      <w:pPr>
        <w:pStyle w:val="a6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460028">
        <w:rPr>
          <w:rFonts w:ascii="Times New Roman" w:hAnsi="Times New Roman"/>
          <w:color w:val="000000"/>
          <w:sz w:val="24"/>
          <w:szCs w:val="24"/>
        </w:rPr>
        <w:t xml:space="preserve">Понятие прикладной информационной технологии. Понятие модели предметной области. Информационные технологии административного управления. </w:t>
      </w:r>
    </w:p>
    <w:p w:rsidR="00460028" w:rsidRPr="00460028" w:rsidRDefault="00460028" w:rsidP="00AA0AF6">
      <w:pPr>
        <w:pStyle w:val="a6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460028">
        <w:rPr>
          <w:rFonts w:ascii="Times New Roman" w:hAnsi="Times New Roman"/>
          <w:color w:val="000000"/>
          <w:sz w:val="24"/>
          <w:szCs w:val="24"/>
        </w:rPr>
        <w:t xml:space="preserve">Информационные технологии в промышленности. Информационные технологии в научных исследованиях.  </w:t>
      </w:r>
    </w:p>
    <w:p w:rsidR="00072956" w:rsidRPr="00072956" w:rsidRDefault="00460028" w:rsidP="00AA0AF6">
      <w:pPr>
        <w:pStyle w:val="a6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b/>
          <w:caps/>
          <w:sz w:val="28"/>
          <w:szCs w:val="28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lastRenderedPageBreak/>
        <w:t xml:space="preserve">Информационные технологии в экономике. Информационные технологии в медицине. </w:t>
      </w:r>
    </w:p>
    <w:p w:rsidR="00072956" w:rsidRPr="00072956" w:rsidRDefault="00072956" w:rsidP="00AA0AF6">
      <w:pPr>
        <w:pStyle w:val="a6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Информационная база проектирования информационных технологий. </w:t>
      </w:r>
    </w:p>
    <w:p w:rsidR="00072956" w:rsidRPr="00072956" w:rsidRDefault="00072956" w:rsidP="00AA0AF6">
      <w:pPr>
        <w:pStyle w:val="a6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Инструментальная база информационных технологий. </w:t>
      </w:r>
    </w:p>
    <w:p w:rsidR="00072956" w:rsidRPr="00072956" w:rsidRDefault="00072956" w:rsidP="00AA0AF6">
      <w:pPr>
        <w:pStyle w:val="a6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>Средства реализации информационных технологий.</w:t>
      </w:r>
    </w:p>
    <w:p w:rsidR="00072956" w:rsidRPr="00072956" w:rsidRDefault="00072956" w:rsidP="00AA0AF6">
      <w:pPr>
        <w:pStyle w:val="a6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Стадии разработки систем. Построение системы с использованием информационных технологий. </w:t>
      </w:r>
    </w:p>
    <w:p w:rsidR="00072956" w:rsidRPr="00072956" w:rsidRDefault="00072956" w:rsidP="00AA0AF6">
      <w:pPr>
        <w:pStyle w:val="a6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Синтез структуры системы. Выбор программно-аппаратных средств. </w:t>
      </w:r>
    </w:p>
    <w:p w:rsidR="00072956" w:rsidRDefault="00072956" w:rsidP="00AA0AF6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Проблема интеллектуализации информационных технологий. </w:t>
      </w:r>
    </w:p>
    <w:p w:rsidR="00AA0AF6" w:rsidRPr="00524DA7" w:rsidRDefault="00AA0AF6" w:rsidP="00AA0AF6">
      <w:pPr>
        <w:pStyle w:val="a6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DA7">
        <w:rPr>
          <w:rFonts w:ascii="Times New Roman" w:hAnsi="Times New Roman"/>
          <w:sz w:val="24"/>
          <w:szCs w:val="24"/>
        </w:rPr>
        <w:t xml:space="preserve">Когнитивные технологии. </w:t>
      </w:r>
    </w:p>
    <w:p w:rsidR="00AA0AF6" w:rsidRPr="00524DA7" w:rsidRDefault="00AA0AF6" w:rsidP="00AA0AF6">
      <w:pPr>
        <w:pStyle w:val="a6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DA7">
        <w:rPr>
          <w:rFonts w:ascii="Times New Roman" w:hAnsi="Times New Roman"/>
          <w:sz w:val="24"/>
          <w:szCs w:val="24"/>
        </w:rPr>
        <w:t xml:space="preserve">Виртуальные валюты - валюты цифрового мира: </w:t>
      </w:r>
      <w:proofErr w:type="spellStart"/>
      <w:r w:rsidRPr="00524DA7">
        <w:rPr>
          <w:rFonts w:ascii="Times New Roman" w:hAnsi="Times New Roman"/>
          <w:sz w:val="24"/>
          <w:szCs w:val="24"/>
        </w:rPr>
        <w:t>биткойн</w:t>
      </w:r>
      <w:proofErr w:type="spellEnd"/>
      <w:r w:rsidRPr="00524D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24DA7">
        <w:rPr>
          <w:rFonts w:ascii="Times New Roman" w:hAnsi="Times New Roman"/>
          <w:sz w:val="24"/>
          <w:szCs w:val="24"/>
        </w:rPr>
        <w:t>криптовалюты</w:t>
      </w:r>
      <w:proofErr w:type="spellEnd"/>
      <w:r w:rsidRPr="00524DA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24DA7">
        <w:rPr>
          <w:rFonts w:ascii="Times New Roman" w:hAnsi="Times New Roman"/>
          <w:sz w:val="24"/>
          <w:szCs w:val="24"/>
        </w:rPr>
        <w:t>Блокчейн</w:t>
      </w:r>
      <w:proofErr w:type="spellEnd"/>
      <w:r w:rsidRPr="00524DA7">
        <w:rPr>
          <w:rFonts w:ascii="Times New Roman" w:hAnsi="Times New Roman"/>
          <w:sz w:val="24"/>
          <w:szCs w:val="24"/>
        </w:rPr>
        <w:t>.</w:t>
      </w:r>
    </w:p>
    <w:p w:rsidR="00AA0AF6" w:rsidRPr="00524DA7" w:rsidRDefault="00AA0AF6" w:rsidP="00AA0AF6">
      <w:pPr>
        <w:pStyle w:val="a6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DA7">
        <w:rPr>
          <w:rFonts w:ascii="Times New Roman" w:hAnsi="Times New Roman"/>
          <w:sz w:val="24"/>
          <w:szCs w:val="24"/>
        </w:rPr>
        <w:t xml:space="preserve">Определение «Цифровой экономики». </w:t>
      </w:r>
    </w:p>
    <w:p w:rsidR="00AA0AF6" w:rsidRPr="00524DA7" w:rsidRDefault="00AA0AF6" w:rsidP="00AA0AF6">
      <w:pPr>
        <w:pStyle w:val="a6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DA7">
        <w:rPr>
          <w:rFonts w:ascii="Times New Roman" w:hAnsi="Times New Roman"/>
          <w:sz w:val="24"/>
          <w:szCs w:val="24"/>
        </w:rPr>
        <w:t xml:space="preserve">Экономическая деятельность сосредотачивается на Платформах «Цифровой экономики». </w:t>
      </w:r>
    </w:p>
    <w:p w:rsidR="00AA0AF6" w:rsidRPr="00524DA7" w:rsidRDefault="00AA0AF6" w:rsidP="00AA0AF6">
      <w:pPr>
        <w:pStyle w:val="a6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DA7">
        <w:rPr>
          <w:rFonts w:ascii="Times New Roman" w:hAnsi="Times New Roman"/>
          <w:sz w:val="24"/>
          <w:szCs w:val="24"/>
        </w:rPr>
        <w:t xml:space="preserve">Персонифицированные сервисные модели. </w:t>
      </w:r>
    </w:p>
    <w:p w:rsidR="00AA0AF6" w:rsidRPr="00524DA7" w:rsidRDefault="00AA0AF6" w:rsidP="00AA0AF6">
      <w:pPr>
        <w:pStyle w:val="a6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DA7">
        <w:rPr>
          <w:rFonts w:ascii="Times New Roman" w:hAnsi="Times New Roman"/>
          <w:sz w:val="24"/>
          <w:szCs w:val="24"/>
        </w:rPr>
        <w:t xml:space="preserve">Непосредственное взаимодействие производителей и потребителей. </w:t>
      </w:r>
    </w:p>
    <w:p w:rsidR="00AA0AF6" w:rsidRPr="00524DA7" w:rsidRDefault="00AA0AF6" w:rsidP="00AA0AF6">
      <w:pPr>
        <w:pStyle w:val="a6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DA7">
        <w:rPr>
          <w:rFonts w:ascii="Times New Roman" w:hAnsi="Times New Roman"/>
          <w:sz w:val="24"/>
          <w:szCs w:val="24"/>
        </w:rPr>
        <w:t xml:space="preserve">Риски и проблемы «Цифровой экономики». </w:t>
      </w:r>
    </w:p>
    <w:p w:rsidR="00AA0AF6" w:rsidRPr="00524DA7" w:rsidRDefault="00AA0AF6" w:rsidP="00AA0AF6">
      <w:pPr>
        <w:pStyle w:val="a6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DA7">
        <w:rPr>
          <w:rFonts w:ascii="Times New Roman" w:hAnsi="Times New Roman"/>
          <w:sz w:val="24"/>
          <w:szCs w:val="24"/>
        </w:rPr>
        <w:t xml:space="preserve">Стратегия и государственная политика по формированию общества, основанного на знаниях и цифровой экономики. </w:t>
      </w:r>
    </w:p>
    <w:p w:rsidR="00AA0AF6" w:rsidRPr="00524DA7" w:rsidRDefault="00AA0AF6" w:rsidP="00AA0AF6">
      <w:pPr>
        <w:pStyle w:val="a6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DA7">
        <w:rPr>
          <w:rFonts w:ascii="Times New Roman" w:hAnsi="Times New Roman"/>
          <w:sz w:val="24"/>
          <w:szCs w:val="24"/>
        </w:rPr>
        <w:t>Инфраструктура «Цифровой экономики».</w:t>
      </w:r>
    </w:p>
    <w:p w:rsidR="00AA0AF6" w:rsidRPr="00AA0AF6" w:rsidRDefault="00AA0AF6" w:rsidP="00AA0AF6">
      <w:pPr>
        <w:pStyle w:val="a6"/>
        <w:numPr>
          <w:ilvl w:val="0"/>
          <w:numId w:val="26"/>
        </w:numPr>
        <w:shd w:val="clear" w:color="auto" w:fill="FFFFFF"/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AF6">
        <w:rPr>
          <w:rFonts w:ascii="Times New Roman" w:hAnsi="Times New Roman"/>
          <w:sz w:val="24"/>
          <w:szCs w:val="24"/>
        </w:rPr>
        <w:t xml:space="preserve"> Начало разработки теории - неформальная информационная экономика будущего. </w:t>
      </w:r>
    </w:p>
    <w:p w:rsidR="00AA0AF6" w:rsidRPr="00950E56" w:rsidRDefault="00AA0AF6" w:rsidP="00AA0AF6">
      <w:pPr>
        <w:pStyle w:val="a6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Появление солидарной информационной экономики. </w:t>
      </w:r>
    </w:p>
    <w:p w:rsidR="00AA0AF6" w:rsidRPr="00950E56" w:rsidRDefault="00AA0AF6" w:rsidP="00AA0AF6">
      <w:pPr>
        <w:pStyle w:val="a6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 xml:space="preserve">Основополагающее значение информационно-коммуникационных технологий в экономике. Роль теории принятия решений и экспертных технологий в солидарной информационной экономике. </w:t>
      </w:r>
    </w:p>
    <w:p w:rsidR="00AA0AF6" w:rsidRPr="00072956" w:rsidRDefault="00AA0AF6" w:rsidP="00AA0AF6">
      <w:pPr>
        <w:pStyle w:val="a6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72956" w:rsidRDefault="00072956" w:rsidP="00564D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2B4C" w:rsidRPr="00692B4C" w:rsidRDefault="00224333" w:rsidP="00692B4C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4</w:t>
      </w:r>
      <w:r w:rsidR="00692B4C" w:rsidRPr="00692B4C">
        <w:rPr>
          <w:rFonts w:ascii="Times New Roman" w:hAnsi="Times New Roman"/>
          <w:b/>
          <w:caps/>
          <w:sz w:val="28"/>
          <w:szCs w:val="28"/>
        </w:rPr>
        <w:t>. З</w:t>
      </w:r>
      <w:r w:rsidR="00692B4C" w:rsidRPr="00692B4C">
        <w:rPr>
          <w:rFonts w:ascii="Times New Roman" w:hAnsi="Times New Roman"/>
          <w:b/>
          <w:sz w:val="28"/>
          <w:szCs w:val="28"/>
        </w:rPr>
        <w:t>адания для самостоятельной работы</w:t>
      </w:r>
    </w:p>
    <w:p w:rsidR="00072956" w:rsidRPr="00072956" w:rsidRDefault="00072956" w:rsidP="007C22D3">
      <w:pPr>
        <w:pStyle w:val="a6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b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 xml:space="preserve">Средства проектирования информационных технологий и их классификация. </w:t>
      </w:r>
    </w:p>
    <w:p w:rsidR="00692B4C" w:rsidRPr="00072956" w:rsidRDefault="00072956" w:rsidP="007C22D3">
      <w:pPr>
        <w:pStyle w:val="a6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b/>
          <w:sz w:val="24"/>
          <w:szCs w:val="24"/>
        </w:rPr>
      </w:pPr>
      <w:r w:rsidRPr="00072956">
        <w:rPr>
          <w:rFonts w:ascii="Times New Roman" w:hAnsi="Times New Roman"/>
          <w:color w:val="000000"/>
          <w:sz w:val="24"/>
          <w:szCs w:val="24"/>
        </w:rPr>
        <w:t>Методические средства проектирования информационных технологий.</w:t>
      </w:r>
    </w:p>
    <w:p w:rsidR="00DE1882" w:rsidRDefault="00DE1882" w:rsidP="007C22D3">
      <w:pPr>
        <w:pStyle w:val="a6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E56">
        <w:rPr>
          <w:rFonts w:ascii="Times New Roman" w:hAnsi="Times New Roman"/>
          <w:sz w:val="24"/>
          <w:szCs w:val="24"/>
        </w:rPr>
        <w:t>О многообразии экспертных технологий.</w:t>
      </w:r>
    </w:p>
    <w:p w:rsidR="00DE1882" w:rsidRPr="00524DA7" w:rsidRDefault="00DE1882" w:rsidP="007C22D3">
      <w:pPr>
        <w:pStyle w:val="a6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524DA7">
        <w:rPr>
          <w:rFonts w:ascii="Times New Roman" w:hAnsi="Times New Roman"/>
          <w:bCs/>
          <w:iCs/>
          <w:sz w:val="24"/>
          <w:szCs w:val="24"/>
        </w:rPr>
        <w:t xml:space="preserve">Основные этапы развития научного знания. </w:t>
      </w:r>
    </w:p>
    <w:p w:rsidR="00DE1882" w:rsidRPr="00524DA7" w:rsidRDefault="00DE1882" w:rsidP="007C22D3">
      <w:pPr>
        <w:pStyle w:val="a6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524DA7">
        <w:rPr>
          <w:rFonts w:ascii="Times New Roman" w:hAnsi="Times New Roman"/>
          <w:bCs/>
          <w:iCs/>
          <w:sz w:val="24"/>
          <w:szCs w:val="24"/>
        </w:rPr>
        <w:t xml:space="preserve">Основы государственной культурной политики РФ </w:t>
      </w:r>
    </w:p>
    <w:p w:rsidR="00DE1882" w:rsidRDefault="00DE1882" w:rsidP="007C22D3">
      <w:pPr>
        <w:pStyle w:val="a6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524DA7">
        <w:rPr>
          <w:rFonts w:ascii="Times New Roman" w:hAnsi="Times New Roman"/>
          <w:bCs/>
          <w:iCs/>
          <w:sz w:val="24"/>
          <w:szCs w:val="24"/>
        </w:rPr>
        <w:t>Постановка проблемы формирования общества, основанного на знаниях и интеллекте.</w:t>
      </w:r>
    </w:p>
    <w:p w:rsidR="00DE1882" w:rsidRPr="00524DA7" w:rsidRDefault="00DE1882" w:rsidP="007C22D3">
      <w:pPr>
        <w:pStyle w:val="a6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524DA7">
        <w:rPr>
          <w:rFonts w:ascii="Times New Roman" w:hAnsi="Times New Roman"/>
          <w:bCs/>
          <w:iCs/>
          <w:sz w:val="24"/>
          <w:szCs w:val="24"/>
        </w:rPr>
        <w:t xml:space="preserve">Образование – ключевая ценность общества, основанного на знаниях и интеллекте. </w:t>
      </w:r>
    </w:p>
    <w:p w:rsidR="00DE1882" w:rsidRPr="00DE1882" w:rsidRDefault="00DE1882" w:rsidP="00DE188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882">
        <w:rPr>
          <w:rFonts w:ascii="Times New Roman" w:hAnsi="Times New Roman"/>
          <w:sz w:val="24"/>
          <w:szCs w:val="24"/>
        </w:rPr>
        <w:t xml:space="preserve"> </w:t>
      </w:r>
    </w:p>
    <w:p w:rsidR="00D7717E" w:rsidRDefault="00D7717E" w:rsidP="00564D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717E" w:rsidRDefault="00D7717E" w:rsidP="00564D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1476" w:rsidRDefault="00281476" w:rsidP="00564D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1476" w:rsidRDefault="00281476" w:rsidP="00564D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1476" w:rsidRDefault="00281476" w:rsidP="00564D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1476" w:rsidRDefault="00281476" w:rsidP="00564D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1476" w:rsidRDefault="00281476" w:rsidP="00564D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1476" w:rsidRDefault="00281476" w:rsidP="00564D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1476" w:rsidRDefault="00281476" w:rsidP="00564D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1476" w:rsidRDefault="00281476" w:rsidP="00564D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1476" w:rsidRDefault="00281476" w:rsidP="00564D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1476" w:rsidRDefault="00281476" w:rsidP="00564D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1476" w:rsidRDefault="00281476" w:rsidP="00564D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1476" w:rsidRDefault="00281476" w:rsidP="00564D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1476" w:rsidRDefault="00281476" w:rsidP="00564D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1476" w:rsidRDefault="00281476" w:rsidP="00564D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4D65" w:rsidRPr="0057178A" w:rsidRDefault="00564D65" w:rsidP="00564D65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57178A">
        <w:rPr>
          <w:rFonts w:ascii="Times New Roman" w:hAnsi="Times New Roman"/>
          <w:b/>
          <w:caps/>
          <w:sz w:val="28"/>
          <w:szCs w:val="28"/>
          <w:lang w:eastAsia="ru-RU"/>
        </w:rPr>
        <w:lastRenderedPageBreak/>
        <w:t>Критерии оценки знаний, полученных студентом по дисциплине</w:t>
      </w:r>
    </w:p>
    <w:p w:rsidR="00564D65" w:rsidRDefault="00564D65" w:rsidP="00564D65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64D65" w:rsidRPr="002B17ED" w:rsidRDefault="00564D65" w:rsidP="00564D65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2B17ED">
        <w:rPr>
          <w:rFonts w:ascii="Times New Roman" w:hAnsi="Times New Roman"/>
          <w:b/>
          <w:caps/>
          <w:sz w:val="28"/>
          <w:szCs w:val="28"/>
          <w:lang w:eastAsia="ru-RU"/>
        </w:rPr>
        <w:t>К</w:t>
      </w:r>
      <w:r w:rsidRPr="002B17ED">
        <w:rPr>
          <w:rFonts w:ascii="Times New Roman" w:hAnsi="Times New Roman"/>
          <w:b/>
          <w:sz w:val="28"/>
          <w:szCs w:val="28"/>
          <w:lang w:eastAsia="ru-RU"/>
        </w:rPr>
        <w:t>ритерии оценки знаний на экзамене (зачете)</w:t>
      </w:r>
    </w:p>
    <w:p w:rsidR="00564D65" w:rsidRPr="008304F3" w:rsidRDefault="00564D65" w:rsidP="00564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1. </w:t>
      </w:r>
      <w:r w:rsidRPr="008304F3">
        <w:rPr>
          <w:rFonts w:ascii="Times New Roman" w:hAnsi="Times New Roman"/>
          <w:bCs/>
          <w:iCs/>
          <w:sz w:val="24"/>
          <w:szCs w:val="24"/>
        </w:rPr>
        <w:t>Высокий уровень знаний</w:t>
      </w:r>
      <w:r w:rsidRPr="008304F3">
        <w:rPr>
          <w:rFonts w:ascii="Times New Roman" w:hAnsi="Times New Roman"/>
          <w:iCs/>
          <w:sz w:val="24"/>
          <w:szCs w:val="24"/>
        </w:rPr>
        <w:t xml:space="preserve"> – выставляется оценка </w:t>
      </w:r>
      <w:r w:rsidRPr="008304F3">
        <w:rPr>
          <w:rFonts w:ascii="Times New Roman" w:hAnsi="Times New Roman"/>
          <w:b/>
          <w:iCs/>
          <w:sz w:val="24"/>
          <w:szCs w:val="24"/>
        </w:rPr>
        <w:t>отлично</w:t>
      </w:r>
      <w:r>
        <w:rPr>
          <w:rFonts w:ascii="Times New Roman" w:hAnsi="Times New Roman"/>
          <w:b/>
          <w:iCs/>
          <w:sz w:val="24"/>
          <w:szCs w:val="24"/>
        </w:rPr>
        <w:t xml:space="preserve"> (либо зачет)</w:t>
      </w:r>
      <w:r w:rsidRPr="008304F3"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8304F3">
        <w:rPr>
          <w:rFonts w:ascii="Times New Roman" w:hAnsi="Times New Roman"/>
          <w:iCs/>
          <w:sz w:val="24"/>
          <w:szCs w:val="24"/>
        </w:rPr>
        <w:t xml:space="preserve"> </w:t>
      </w:r>
      <w:r w:rsidRPr="008304F3">
        <w:rPr>
          <w:rFonts w:ascii="Times New Roman" w:hAnsi="Times New Roman"/>
          <w:sz w:val="24"/>
          <w:szCs w:val="24"/>
        </w:rPr>
        <w:t xml:space="preserve">Студент проявляет: </w:t>
      </w:r>
    </w:p>
    <w:p w:rsidR="00564D65" w:rsidRPr="008304F3" w:rsidRDefault="00564D65" w:rsidP="00C021E8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 xml:space="preserve">систематизированные, глубокие и полные знания по всем </w:t>
      </w:r>
      <w:r>
        <w:rPr>
          <w:rFonts w:ascii="Times New Roman" w:hAnsi="Times New Roman"/>
          <w:sz w:val="24"/>
          <w:szCs w:val="24"/>
        </w:rPr>
        <w:t>темам</w:t>
      </w:r>
      <w:r w:rsidRPr="008304F3">
        <w:rPr>
          <w:rFonts w:ascii="Times New Roman" w:hAnsi="Times New Roman"/>
          <w:sz w:val="24"/>
          <w:szCs w:val="24"/>
        </w:rPr>
        <w:t xml:space="preserve"> учебной </w:t>
      </w:r>
      <w:r>
        <w:rPr>
          <w:rFonts w:ascii="Times New Roman" w:hAnsi="Times New Roman"/>
          <w:sz w:val="24"/>
          <w:szCs w:val="24"/>
        </w:rPr>
        <w:t>дисциплины</w:t>
      </w:r>
      <w:r w:rsidRPr="008304F3">
        <w:rPr>
          <w:rFonts w:ascii="Times New Roman" w:hAnsi="Times New Roman"/>
          <w:sz w:val="24"/>
          <w:szCs w:val="24"/>
        </w:rPr>
        <w:t>;</w:t>
      </w:r>
    </w:p>
    <w:p w:rsidR="00564D65" w:rsidRPr="008304F3" w:rsidRDefault="00564D65" w:rsidP="00C021E8">
      <w:pPr>
        <w:pStyle w:val="a8"/>
        <w:numPr>
          <w:ilvl w:val="0"/>
          <w:numId w:val="2"/>
        </w:numPr>
        <w:tabs>
          <w:tab w:val="clear" w:pos="2160"/>
        </w:tabs>
        <w:spacing w:after="0"/>
        <w:ind w:left="540"/>
        <w:jc w:val="both"/>
      </w:pPr>
      <w:r w:rsidRPr="008304F3">
        <w:t>точное использование научной терминологии, стилистически грамотное, логически правильное изложение ответа на вопросы;</w:t>
      </w:r>
    </w:p>
    <w:p w:rsidR="00564D65" w:rsidRPr="008304F3" w:rsidRDefault="00564D65" w:rsidP="00C021E8">
      <w:pPr>
        <w:pStyle w:val="a8"/>
        <w:numPr>
          <w:ilvl w:val="0"/>
          <w:numId w:val="2"/>
        </w:numPr>
        <w:tabs>
          <w:tab w:val="clear" w:pos="2160"/>
        </w:tabs>
        <w:spacing w:after="0"/>
        <w:ind w:left="540"/>
        <w:jc w:val="both"/>
      </w:pPr>
      <w:r w:rsidRPr="008304F3">
        <w:t>владение инструментарием учебной дисциплины, умение его эффективно использовать в постановке и решении научных и профессиональных задач;</w:t>
      </w:r>
    </w:p>
    <w:p w:rsidR="00564D65" w:rsidRPr="008304F3" w:rsidRDefault="00564D65" w:rsidP="00C021E8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полное усвоение основной и дополнительной литературы, рекомендованное учебной программой дисциплины;</w:t>
      </w:r>
    </w:p>
    <w:p w:rsidR="00564D65" w:rsidRPr="008304F3" w:rsidRDefault="00564D65" w:rsidP="00C021E8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студент дает полный и развернутый ответ на все вопросы билета;</w:t>
      </w:r>
    </w:p>
    <w:p w:rsidR="00564D65" w:rsidRPr="008304F3" w:rsidRDefault="00564D65" w:rsidP="00C021E8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студент при ответе на вопросы билета и при ответе на дополнительные вопросы самостоятельно прибегает к анализу материала, способен интегрировать информацию из разных областей специальности;</w:t>
      </w:r>
    </w:p>
    <w:p w:rsidR="00564D65" w:rsidRPr="008304F3" w:rsidRDefault="00564D65" w:rsidP="00C021E8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студент демонстрирует знание новых  научных и методологических подходов к решению практических задач менеджмента.</w:t>
      </w:r>
    </w:p>
    <w:p w:rsidR="00564D65" w:rsidRPr="008304F3" w:rsidRDefault="00564D65" w:rsidP="00564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8304F3">
        <w:rPr>
          <w:rFonts w:ascii="Times New Roman" w:hAnsi="Times New Roman"/>
          <w:sz w:val="24"/>
          <w:szCs w:val="24"/>
        </w:rPr>
        <w:t xml:space="preserve">. </w:t>
      </w:r>
      <w:r w:rsidRPr="008304F3">
        <w:rPr>
          <w:rFonts w:ascii="Times New Roman" w:hAnsi="Times New Roman"/>
          <w:bCs/>
          <w:sz w:val="24"/>
          <w:szCs w:val="24"/>
        </w:rPr>
        <w:t>Хороший уровень знаний</w:t>
      </w:r>
      <w:r w:rsidRPr="008304F3">
        <w:rPr>
          <w:rFonts w:ascii="Times New Roman" w:hAnsi="Times New Roman"/>
          <w:sz w:val="24"/>
          <w:szCs w:val="24"/>
        </w:rPr>
        <w:t xml:space="preserve"> – выставляется оценка </w:t>
      </w:r>
      <w:r w:rsidRPr="008304F3">
        <w:rPr>
          <w:rFonts w:ascii="Times New Roman" w:hAnsi="Times New Roman"/>
          <w:b/>
          <w:sz w:val="24"/>
          <w:szCs w:val="24"/>
        </w:rPr>
        <w:t>хорошо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</w:rPr>
        <w:t>(либо зачет)</w:t>
      </w:r>
      <w:r w:rsidRPr="008304F3">
        <w:rPr>
          <w:rFonts w:ascii="Times New Roman" w:hAnsi="Times New Roman"/>
          <w:b/>
          <w:bCs/>
          <w:sz w:val="24"/>
          <w:szCs w:val="24"/>
        </w:rPr>
        <w:t>.</w:t>
      </w:r>
      <w:r w:rsidRPr="008304F3">
        <w:rPr>
          <w:rFonts w:ascii="Times New Roman" w:hAnsi="Times New Roman"/>
          <w:sz w:val="24"/>
          <w:szCs w:val="24"/>
        </w:rPr>
        <w:t xml:space="preserve"> Студент проявляет: </w:t>
      </w:r>
    </w:p>
    <w:p w:rsidR="00564D65" w:rsidRPr="008304F3" w:rsidRDefault="00564D65" w:rsidP="00C021E8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 xml:space="preserve">систематизированные, глубокие и полные знания по поставленным вопросам в объеме учебной </w:t>
      </w:r>
      <w:r>
        <w:rPr>
          <w:rFonts w:ascii="Times New Roman" w:hAnsi="Times New Roman"/>
          <w:sz w:val="24"/>
          <w:szCs w:val="24"/>
        </w:rPr>
        <w:t>дисциплины</w:t>
      </w:r>
      <w:r w:rsidRPr="008304F3">
        <w:rPr>
          <w:rFonts w:ascii="Times New Roman" w:hAnsi="Times New Roman"/>
          <w:sz w:val="24"/>
          <w:szCs w:val="24"/>
        </w:rPr>
        <w:t>;</w:t>
      </w:r>
    </w:p>
    <w:p w:rsidR="00564D65" w:rsidRPr="008304F3" w:rsidRDefault="00564D65" w:rsidP="00C021E8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использование научной терминологии, стилистически грамотное, логически правильное изложение ответа на вопросы, умение делать обоснованные выводы;</w:t>
      </w:r>
    </w:p>
    <w:p w:rsidR="00564D65" w:rsidRPr="008304F3" w:rsidRDefault="00564D65" w:rsidP="00C021E8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владение инструментарием учебной дисциплины, умение его использовать в постановке и решении профессиональных и научных задач;</w:t>
      </w:r>
    </w:p>
    <w:p w:rsidR="00564D65" w:rsidRPr="008304F3" w:rsidRDefault="00564D65" w:rsidP="00C021E8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усвоение основной и дополнительной литературы, рекомендованной программой;</w:t>
      </w:r>
    </w:p>
    <w:p w:rsidR="00564D65" w:rsidRPr="008304F3" w:rsidRDefault="00564D65" w:rsidP="00C021E8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студент дает ответ с единичными неточностями;</w:t>
      </w:r>
    </w:p>
    <w:p w:rsidR="00564D65" w:rsidRPr="008304F3" w:rsidRDefault="00564D65" w:rsidP="00C021E8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 xml:space="preserve">студент при ответе на вопросы билета и при ответе на дополнительные вопросы делает попытки установления </w:t>
      </w:r>
      <w:proofErr w:type="spellStart"/>
      <w:r w:rsidRPr="008304F3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8304F3">
        <w:rPr>
          <w:rFonts w:ascii="Times New Roman" w:hAnsi="Times New Roman"/>
          <w:sz w:val="24"/>
          <w:szCs w:val="24"/>
        </w:rPr>
        <w:t xml:space="preserve"> связей из разных разделов специальности.</w:t>
      </w:r>
    </w:p>
    <w:p w:rsidR="00564D65" w:rsidRPr="008304F3" w:rsidRDefault="00564D65" w:rsidP="00564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823805">
        <w:rPr>
          <w:rFonts w:ascii="Times New Roman" w:hAnsi="Times New Roman"/>
          <w:sz w:val="24"/>
          <w:szCs w:val="24"/>
        </w:rPr>
        <w:t>Достаточный уровень знаний</w:t>
      </w:r>
      <w:r w:rsidRPr="008304F3">
        <w:rPr>
          <w:rFonts w:ascii="Times New Roman" w:hAnsi="Times New Roman"/>
          <w:sz w:val="24"/>
          <w:szCs w:val="24"/>
        </w:rPr>
        <w:t xml:space="preserve"> – в</w:t>
      </w:r>
      <w:r w:rsidRPr="008304F3">
        <w:rPr>
          <w:rFonts w:ascii="Times New Roman" w:hAnsi="Times New Roman"/>
          <w:bCs/>
          <w:sz w:val="24"/>
          <w:szCs w:val="24"/>
        </w:rPr>
        <w:t xml:space="preserve">ыставляется оценка </w:t>
      </w:r>
      <w:r w:rsidRPr="00823805">
        <w:rPr>
          <w:rFonts w:ascii="Times New Roman" w:hAnsi="Times New Roman"/>
          <w:b/>
          <w:bCs/>
          <w:sz w:val="24"/>
          <w:szCs w:val="24"/>
        </w:rPr>
        <w:t>удовлетворительно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</w:rPr>
        <w:t>(либо зачет)</w:t>
      </w:r>
      <w:r w:rsidRPr="008304F3">
        <w:rPr>
          <w:rFonts w:ascii="Times New Roman" w:hAnsi="Times New Roman"/>
          <w:b/>
          <w:sz w:val="24"/>
          <w:szCs w:val="24"/>
        </w:rPr>
        <w:t xml:space="preserve">. </w:t>
      </w:r>
      <w:r w:rsidRPr="008304F3">
        <w:rPr>
          <w:rFonts w:ascii="Times New Roman" w:hAnsi="Times New Roman"/>
          <w:sz w:val="24"/>
          <w:szCs w:val="24"/>
        </w:rPr>
        <w:t xml:space="preserve">Студент проявляет: </w:t>
      </w:r>
    </w:p>
    <w:p w:rsidR="00564D65" w:rsidRPr="008304F3" w:rsidRDefault="00564D65" w:rsidP="00C021E8">
      <w:pPr>
        <w:numPr>
          <w:ilvl w:val="0"/>
          <w:numId w:val="3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b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 xml:space="preserve">действия по применению студентом знаний в знакомой ситуации по образцу; </w:t>
      </w:r>
    </w:p>
    <w:p w:rsidR="00564D65" w:rsidRPr="008304F3" w:rsidRDefault="00564D65" w:rsidP="00C021E8">
      <w:pPr>
        <w:pStyle w:val="20"/>
        <w:numPr>
          <w:ilvl w:val="0"/>
          <w:numId w:val="3"/>
        </w:numPr>
        <w:tabs>
          <w:tab w:val="clear" w:pos="2714"/>
        </w:tabs>
        <w:spacing w:after="0" w:line="240" w:lineRule="auto"/>
        <w:ind w:left="540"/>
        <w:jc w:val="both"/>
      </w:pPr>
      <w:r w:rsidRPr="008304F3">
        <w:t>при изложении учебного материала студент допускает грубые ошибки, не владеет научной терминологией;</w:t>
      </w:r>
    </w:p>
    <w:p w:rsidR="00564D65" w:rsidRPr="008304F3" w:rsidRDefault="00564D65" w:rsidP="00C021E8">
      <w:pPr>
        <w:pStyle w:val="20"/>
        <w:numPr>
          <w:ilvl w:val="0"/>
          <w:numId w:val="3"/>
        </w:numPr>
        <w:tabs>
          <w:tab w:val="clear" w:pos="2714"/>
        </w:tabs>
        <w:spacing w:after="0" w:line="240" w:lineRule="auto"/>
        <w:ind w:left="540"/>
        <w:jc w:val="both"/>
      </w:pPr>
      <w:r w:rsidRPr="008304F3">
        <w:t>при ответе на вопросы билета студент осуществляет неосмысленный пересказ учебного материала;</w:t>
      </w:r>
    </w:p>
    <w:p w:rsidR="00564D65" w:rsidRPr="008304F3" w:rsidRDefault="00564D65" w:rsidP="00C021E8">
      <w:pPr>
        <w:pStyle w:val="31"/>
        <w:numPr>
          <w:ilvl w:val="0"/>
          <w:numId w:val="3"/>
        </w:numPr>
        <w:tabs>
          <w:tab w:val="clear" w:pos="2714"/>
        </w:tabs>
        <w:ind w:left="540"/>
        <w:jc w:val="both"/>
        <w:rPr>
          <w:sz w:val="24"/>
          <w:szCs w:val="24"/>
        </w:rPr>
      </w:pPr>
      <w:r w:rsidRPr="008304F3">
        <w:rPr>
          <w:sz w:val="24"/>
          <w:szCs w:val="24"/>
        </w:rPr>
        <w:t>студент не может решить знакомую проблемную ситуацию даже при помощи преподавателя</w:t>
      </w:r>
      <w:r>
        <w:rPr>
          <w:sz w:val="24"/>
          <w:szCs w:val="24"/>
        </w:rPr>
        <w:t>;</w:t>
      </w:r>
    </w:p>
    <w:p w:rsidR="00564D65" w:rsidRPr="008304F3" w:rsidRDefault="00564D65" w:rsidP="00C021E8">
      <w:pPr>
        <w:pStyle w:val="31"/>
        <w:numPr>
          <w:ilvl w:val="0"/>
          <w:numId w:val="3"/>
        </w:numPr>
        <w:tabs>
          <w:tab w:val="clear" w:pos="2714"/>
        </w:tabs>
        <w:ind w:left="540"/>
        <w:jc w:val="both"/>
        <w:rPr>
          <w:bCs/>
          <w:sz w:val="24"/>
          <w:szCs w:val="24"/>
        </w:rPr>
      </w:pPr>
      <w:r w:rsidRPr="008304F3">
        <w:rPr>
          <w:bCs/>
          <w:sz w:val="24"/>
          <w:szCs w:val="24"/>
        </w:rPr>
        <w:t>фрагментарное знание основной литературы, рекомендованной программой</w:t>
      </w:r>
      <w:r>
        <w:rPr>
          <w:bCs/>
          <w:sz w:val="24"/>
          <w:szCs w:val="24"/>
        </w:rPr>
        <w:t>;</w:t>
      </w:r>
    </w:p>
    <w:p w:rsidR="00564D65" w:rsidRPr="008304F3" w:rsidRDefault="00564D65" w:rsidP="00C021E8">
      <w:pPr>
        <w:pStyle w:val="31"/>
        <w:numPr>
          <w:ilvl w:val="0"/>
          <w:numId w:val="3"/>
        </w:numPr>
        <w:tabs>
          <w:tab w:val="clear" w:pos="2714"/>
        </w:tabs>
        <w:ind w:left="540"/>
        <w:jc w:val="both"/>
        <w:rPr>
          <w:bCs/>
          <w:sz w:val="24"/>
          <w:szCs w:val="24"/>
        </w:rPr>
      </w:pPr>
      <w:r w:rsidRPr="008304F3">
        <w:rPr>
          <w:bCs/>
          <w:sz w:val="24"/>
          <w:szCs w:val="24"/>
        </w:rPr>
        <w:t>ответы на вопросы билета не раскрывают их сути</w:t>
      </w:r>
      <w:r>
        <w:rPr>
          <w:bCs/>
          <w:sz w:val="24"/>
          <w:szCs w:val="24"/>
        </w:rPr>
        <w:t>;</w:t>
      </w:r>
    </w:p>
    <w:p w:rsidR="00564D65" w:rsidRPr="008304F3" w:rsidRDefault="00564D65" w:rsidP="00564D6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4.</w:t>
      </w:r>
      <w:r w:rsidRPr="008304F3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823805">
        <w:rPr>
          <w:rFonts w:ascii="Times New Roman" w:hAnsi="Times New Roman"/>
          <w:bCs/>
          <w:sz w:val="24"/>
          <w:szCs w:val="24"/>
        </w:rPr>
        <w:t>Низкий уровень знаний</w:t>
      </w:r>
      <w:r w:rsidRPr="008304F3">
        <w:rPr>
          <w:rFonts w:ascii="Times New Roman" w:hAnsi="Times New Roman"/>
          <w:bCs/>
          <w:sz w:val="24"/>
          <w:szCs w:val="24"/>
        </w:rPr>
        <w:t xml:space="preserve"> – выставляется оценка </w:t>
      </w:r>
      <w:r w:rsidRPr="00823805">
        <w:rPr>
          <w:rFonts w:ascii="Times New Roman" w:hAnsi="Times New Roman"/>
          <w:b/>
          <w:bCs/>
          <w:sz w:val="24"/>
          <w:szCs w:val="24"/>
        </w:rPr>
        <w:t>неудовлетворительно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</w:rPr>
        <w:t>(либо незачет)</w:t>
      </w:r>
      <w:r w:rsidRPr="008304F3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8304F3">
        <w:rPr>
          <w:rFonts w:ascii="Times New Roman" w:hAnsi="Times New Roman"/>
          <w:bCs/>
          <w:sz w:val="24"/>
          <w:szCs w:val="24"/>
        </w:rPr>
        <w:t xml:space="preserve">Студент проявляет: </w:t>
      </w:r>
    </w:p>
    <w:p w:rsidR="00564D65" w:rsidRPr="00D21B08" w:rsidRDefault="00564D65" w:rsidP="00C021E8">
      <w:pPr>
        <w:pStyle w:val="a6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21B08">
        <w:rPr>
          <w:rFonts w:ascii="Times New Roman" w:hAnsi="Times New Roman"/>
          <w:sz w:val="24"/>
          <w:szCs w:val="24"/>
        </w:rPr>
        <w:t>фрагментарное изложение теоретического материала по всем поставленным вопросам в объеме учебной дисциплины, полное отсутствие владения научной терминологией;</w:t>
      </w:r>
    </w:p>
    <w:p w:rsidR="00564D65" w:rsidRPr="00D21B08" w:rsidRDefault="00564D65" w:rsidP="00C021E8">
      <w:pPr>
        <w:pStyle w:val="a6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D21B08">
        <w:rPr>
          <w:rFonts w:ascii="Times New Roman" w:hAnsi="Times New Roman"/>
          <w:sz w:val="24"/>
          <w:szCs w:val="24"/>
        </w:rPr>
        <w:t>систематические грубые ошибки при ответе на все вопросы билета;</w:t>
      </w:r>
    </w:p>
    <w:p w:rsidR="00564D65" w:rsidRPr="00D21B08" w:rsidRDefault="00564D65" w:rsidP="00C021E8">
      <w:pPr>
        <w:pStyle w:val="a6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D21B08">
        <w:rPr>
          <w:rFonts w:ascii="Times New Roman" w:hAnsi="Times New Roman"/>
          <w:sz w:val="24"/>
          <w:szCs w:val="24"/>
        </w:rPr>
        <w:t>студент не владеет источниками литературы в рамках программы</w:t>
      </w:r>
      <w:r w:rsidRPr="00D21B08">
        <w:rPr>
          <w:sz w:val="24"/>
          <w:szCs w:val="24"/>
        </w:rPr>
        <w:t>.</w:t>
      </w:r>
    </w:p>
    <w:p w:rsidR="00564D65" w:rsidRDefault="00564D65" w:rsidP="00564D65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115EBC" w:rsidRDefault="00115EBC" w:rsidP="00564D65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115EBC" w:rsidRDefault="00115EBC" w:rsidP="00564D65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564D65" w:rsidRPr="002B17ED" w:rsidRDefault="00564D65" w:rsidP="00564D65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2B17ED">
        <w:rPr>
          <w:rFonts w:ascii="Times New Roman" w:hAnsi="Times New Roman"/>
          <w:b/>
          <w:caps/>
          <w:sz w:val="28"/>
          <w:szCs w:val="28"/>
          <w:lang w:eastAsia="ru-RU"/>
        </w:rPr>
        <w:lastRenderedPageBreak/>
        <w:t>К</w:t>
      </w:r>
      <w:r w:rsidRPr="002B17ED">
        <w:rPr>
          <w:rFonts w:ascii="Times New Roman" w:hAnsi="Times New Roman"/>
          <w:b/>
          <w:sz w:val="28"/>
          <w:szCs w:val="28"/>
          <w:lang w:eastAsia="ru-RU"/>
        </w:rPr>
        <w:t>ритерии оценки качества написания реферата</w:t>
      </w:r>
    </w:p>
    <w:p w:rsidR="00564D65" w:rsidRDefault="00564D65" w:rsidP="00564D6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снижения субъективного фактора при оценке выполненной студентом работы, преподавателю рекомендуется использовать следующие критерии: </w:t>
      </w:r>
    </w:p>
    <w:p w:rsidR="00564D65" w:rsidRDefault="00564D65" w:rsidP="00C021E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Самостоятельность выполнения работы студентом (в какой степени используется Интерне, проверка работы в системе </w:t>
      </w:r>
      <w:proofErr w:type="spellStart"/>
      <w:r>
        <w:rPr>
          <w:rFonts w:ascii="Times New Roman" w:hAnsi="Times New Roman"/>
          <w:sz w:val="24"/>
          <w:szCs w:val="24"/>
        </w:rPr>
        <w:t>Антиплагиат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:rsidR="00564D65" w:rsidRDefault="00564D65" w:rsidP="00C021E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Полнота раскрытия сути исследуемой проблемы в соответствии с темой работы.</w:t>
      </w:r>
    </w:p>
    <w:p w:rsidR="00564D65" w:rsidRDefault="00564D65" w:rsidP="00C021E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Четкость и краткость изложения полученных результатов теоретического анализа научной (учебно-исследовательской) темы. </w:t>
      </w:r>
    </w:p>
    <w:p w:rsidR="00564D65" w:rsidRDefault="00564D65" w:rsidP="00C021E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Качество анализа различных точек зрения на исследуемую проблему как отечественных, так и зарубежных авторов.</w:t>
      </w:r>
    </w:p>
    <w:p w:rsidR="00564D65" w:rsidRDefault="00564D65" w:rsidP="00C021E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Качество списочного состава используемой литературы в работе (количество литературы, а также процент издания источников не ниже 5 лет (рекомендуется 60%), определяются преподавателем). </w:t>
      </w:r>
    </w:p>
    <w:p w:rsidR="00564D65" w:rsidRDefault="00564D65" w:rsidP="00564D6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соответствии работы студента всем, выше перечисленным критериям, </w:t>
      </w:r>
      <w:r w:rsidRPr="008304F3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8304F3">
        <w:rPr>
          <w:rFonts w:ascii="Times New Roman" w:hAnsi="Times New Roman"/>
          <w:b/>
          <w:iCs/>
          <w:sz w:val="24"/>
          <w:szCs w:val="24"/>
        </w:rPr>
        <w:t>отлично</w:t>
      </w:r>
      <w:r>
        <w:rPr>
          <w:rFonts w:ascii="Times New Roman" w:hAnsi="Times New Roman"/>
          <w:b/>
          <w:iCs/>
          <w:sz w:val="24"/>
          <w:szCs w:val="24"/>
        </w:rPr>
        <w:t xml:space="preserve"> (либо зачет).</w:t>
      </w:r>
    </w:p>
    <w:p w:rsidR="00564D65" w:rsidRDefault="00564D65" w:rsidP="00564D6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в работе по пунктам 3, 5,  </w:t>
      </w:r>
      <w:r w:rsidRPr="008304F3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iCs/>
          <w:sz w:val="24"/>
          <w:szCs w:val="24"/>
        </w:rPr>
        <w:t>хорошо (либо зачет)</w:t>
      </w:r>
      <w:r>
        <w:rPr>
          <w:rFonts w:ascii="Times New Roman" w:hAnsi="Times New Roman"/>
          <w:sz w:val="24"/>
          <w:szCs w:val="24"/>
        </w:rPr>
        <w:t>.</w:t>
      </w:r>
    </w:p>
    <w:p w:rsidR="00564D65" w:rsidRDefault="00564D65" w:rsidP="00564D6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по пунктам 2, 4,  </w:t>
      </w:r>
      <w:r w:rsidRPr="008304F3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iCs/>
          <w:sz w:val="24"/>
          <w:szCs w:val="24"/>
        </w:rPr>
        <w:t>удовлетворительно (либо зачет)</w:t>
      </w:r>
      <w:r>
        <w:rPr>
          <w:rFonts w:ascii="Times New Roman" w:hAnsi="Times New Roman"/>
          <w:sz w:val="24"/>
          <w:szCs w:val="24"/>
        </w:rPr>
        <w:t>.</w:t>
      </w:r>
    </w:p>
    <w:p w:rsidR="00564D65" w:rsidRDefault="00564D65" w:rsidP="00564D65">
      <w:pPr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по пункту 1 (оригинальность материала реферата не менее 50%) и по любым другим </w:t>
      </w:r>
      <w:proofErr w:type="gramStart"/>
      <w:r>
        <w:rPr>
          <w:rFonts w:ascii="Times New Roman" w:hAnsi="Times New Roman"/>
          <w:sz w:val="24"/>
          <w:szCs w:val="24"/>
        </w:rPr>
        <w:t xml:space="preserve">пунктам,  </w:t>
      </w:r>
      <w:r w:rsidRPr="008304F3">
        <w:rPr>
          <w:rFonts w:ascii="Times New Roman" w:hAnsi="Times New Roman"/>
          <w:iCs/>
          <w:sz w:val="24"/>
          <w:szCs w:val="24"/>
        </w:rPr>
        <w:t>выставляется</w:t>
      </w:r>
      <w:proofErr w:type="gramEnd"/>
      <w:r w:rsidRPr="008304F3">
        <w:rPr>
          <w:rFonts w:ascii="Times New Roman" w:hAnsi="Times New Roman"/>
          <w:iCs/>
          <w:sz w:val="24"/>
          <w:szCs w:val="24"/>
        </w:rPr>
        <w:t xml:space="preserve"> оценка </w:t>
      </w:r>
      <w:r>
        <w:rPr>
          <w:rFonts w:ascii="Times New Roman" w:hAnsi="Times New Roman"/>
          <w:b/>
          <w:sz w:val="24"/>
          <w:szCs w:val="24"/>
        </w:rPr>
        <w:t>неудовлетворительно</w:t>
      </w:r>
      <w:r w:rsidRPr="008F5FDF">
        <w:rPr>
          <w:rFonts w:ascii="Times New Roman" w:hAnsi="Times New Roman"/>
          <w:sz w:val="24"/>
          <w:szCs w:val="24"/>
        </w:rPr>
        <w:t xml:space="preserve"> </w:t>
      </w:r>
      <w:r w:rsidRPr="00390CE6">
        <w:rPr>
          <w:rFonts w:ascii="Times New Roman" w:hAnsi="Times New Roman"/>
          <w:b/>
          <w:sz w:val="24"/>
          <w:szCs w:val="24"/>
        </w:rPr>
        <w:t>(либо незачет</w:t>
      </w:r>
    </w:p>
    <w:p w:rsidR="00564D65" w:rsidRDefault="00564D65" w:rsidP="00564D65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64D65" w:rsidRPr="002B17ED" w:rsidRDefault="00564D65" w:rsidP="00564D6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B17ED">
        <w:rPr>
          <w:rFonts w:ascii="Times New Roman" w:hAnsi="Times New Roman"/>
          <w:b/>
          <w:caps/>
          <w:sz w:val="28"/>
          <w:szCs w:val="28"/>
          <w:lang w:eastAsia="ru-RU"/>
        </w:rPr>
        <w:t>К</w:t>
      </w:r>
      <w:r w:rsidRPr="002B17ED">
        <w:rPr>
          <w:rFonts w:ascii="Times New Roman" w:hAnsi="Times New Roman"/>
          <w:b/>
          <w:sz w:val="28"/>
          <w:szCs w:val="28"/>
          <w:lang w:eastAsia="ru-RU"/>
        </w:rPr>
        <w:t xml:space="preserve">ритерии оценки </w:t>
      </w:r>
      <w:r w:rsidRPr="002B17ED">
        <w:rPr>
          <w:rFonts w:ascii="Times New Roman" w:hAnsi="Times New Roman"/>
          <w:b/>
          <w:sz w:val="28"/>
          <w:szCs w:val="28"/>
        </w:rPr>
        <w:t>результатов тестирования</w:t>
      </w:r>
    </w:p>
    <w:p w:rsidR="00564D65" w:rsidRDefault="00564D65" w:rsidP="00564D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240"/>
      </w:tblGrid>
      <w:tr w:rsidR="00564D65" w:rsidRPr="00AD5A18" w:rsidTr="007276B5">
        <w:tc>
          <w:tcPr>
            <w:tcW w:w="5760" w:type="dxa"/>
            <w:gridSpan w:val="2"/>
          </w:tcPr>
          <w:p w:rsidR="00564D65" w:rsidRPr="007D2E6A" w:rsidRDefault="00564D65" w:rsidP="00727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Система оценок</w:t>
            </w:r>
          </w:p>
        </w:tc>
      </w:tr>
      <w:tr w:rsidR="00564D65" w:rsidRPr="005B5EEC" w:rsidTr="007276B5">
        <w:tc>
          <w:tcPr>
            <w:tcW w:w="2520" w:type="dxa"/>
          </w:tcPr>
          <w:p w:rsidR="00564D65" w:rsidRPr="007D2E6A" w:rsidRDefault="00564D65" w:rsidP="00727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Процент правильных ответов, %</w:t>
            </w:r>
          </w:p>
        </w:tc>
        <w:tc>
          <w:tcPr>
            <w:tcW w:w="3240" w:type="dxa"/>
          </w:tcPr>
          <w:p w:rsidR="00564D65" w:rsidRPr="007D2E6A" w:rsidRDefault="00564D65" w:rsidP="00727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564D65" w:rsidTr="007276B5">
        <w:tc>
          <w:tcPr>
            <w:tcW w:w="2520" w:type="dxa"/>
          </w:tcPr>
          <w:p w:rsidR="00564D65" w:rsidRPr="007D2E6A" w:rsidRDefault="00564D65" w:rsidP="0072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( 0  – 50) </w:t>
            </w:r>
          </w:p>
          <w:p w:rsidR="00564D65" w:rsidRPr="007D2E6A" w:rsidRDefault="00564D65" w:rsidP="0072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>(51 – 70)</w:t>
            </w:r>
          </w:p>
          <w:p w:rsidR="00564D65" w:rsidRPr="007D2E6A" w:rsidRDefault="00564D65" w:rsidP="0072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>(71 – 90)</w:t>
            </w:r>
          </w:p>
          <w:p w:rsidR="00564D65" w:rsidRPr="007D2E6A" w:rsidRDefault="00564D65" w:rsidP="0072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sym w:font="Symbol" w:char="F03E"/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90</w:t>
            </w:r>
          </w:p>
        </w:tc>
        <w:tc>
          <w:tcPr>
            <w:tcW w:w="3240" w:type="dxa"/>
          </w:tcPr>
          <w:p w:rsidR="00564D65" w:rsidRPr="007D2E6A" w:rsidRDefault="00564D65" w:rsidP="007276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D2E6A">
              <w:rPr>
                <w:rFonts w:ascii="Times New Roman" w:hAnsi="Times New Roman"/>
                <w:sz w:val="24"/>
                <w:szCs w:val="24"/>
              </w:rPr>
              <w:t>неудовл</w:t>
            </w:r>
            <w:proofErr w:type="spellEnd"/>
            <w:r w:rsidRPr="007D2E6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64D65" w:rsidRPr="007D2E6A" w:rsidRDefault="00564D65" w:rsidP="007276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D2E6A">
              <w:rPr>
                <w:rFonts w:ascii="Times New Roman" w:hAnsi="Times New Roman"/>
                <w:sz w:val="24"/>
                <w:szCs w:val="24"/>
              </w:rPr>
              <w:t>удовлетв</w:t>
            </w:r>
            <w:proofErr w:type="spellEnd"/>
            <w:r w:rsidRPr="007D2E6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64D65" w:rsidRPr="007D2E6A" w:rsidRDefault="00564D65" w:rsidP="007276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(хорошо)</w:t>
            </w:r>
          </w:p>
          <w:p w:rsidR="00564D65" w:rsidRPr="007D2E6A" w:rsidRDefault="00564D65" w:rsidP="007276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(отлично)</w:t>
            </w:r>
          </w:p>
        </w:tc>
      </w:tr>
    </w:tbl>
    <w:p w:rsidR="00564D65" w:rsidRDefault="00564D65" w:rsidP="00564D65">
      <w:pPr>
        <w:spacing w:after="0" w:line="240" w:lineRule="auto"/>
        <w:jc w:val="both"/>
      </w:pPr>
    </w:p>
    <w:p w:rsidR="00564D65" w:rsidRPr="002B17ED" w:rsidRDefault="00564D65" w:rsidP="00564D6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B17ED">
        <w:rPr>
          <w:rFonts w:ascii="Times New Roman" w:hAnsi="Times New Roman"/>
          <w:b/>
          <w:caps/>
          <w:sz w:val="28"/>
          <w:szCs w:val="28"/>
          <w:lang w:eastAsia="ru-RU"/>
        </w:rPr>
        <w:t>К</w:t>
      </w:r>
      <w:r w:rsidRPr="002B17ED">
        <w:rPr>
          <w:rFonts w:ascii="Times New Roman" w:hAnsi="Times New Roman"/>
          <w:b/>
          <w:sz w:val="28"/>
          <w:szCs w:val="28"/>
          <w:lang w:eastAsia="ru-RU"/>
        </w:rPr>
        <w:t xml:space="preserve">ритерии оценки выполнения </w:t>
      </w:r>
      <w:r w:rsidRPr="002B17ED">
        <w:rPr>
          <w:rFonts w:ascii="Times New Roman" w:hAnsi="Times New Roman"/>
          <w:b/>
          <w:sz w:val="28"/>
          <w:szCs w:val="28"/>
        </w:rPr>
        <w:t xml:space="preserve">заданий самостоятельной работы </w:t>
      </w:r>
    </w:p>
    <w:p w:rsidR="00564D65" w:rsidRDefault="00564D65" w:rsidP="00564D6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снижения субъективного фактора при оценке выполненной студентом работы, преподавателю рекомендуется использовать следующие критерии: </w:t>
      </w:r>
    </w:p>
    <w:p w:rsidR="00564D65" w:rsidRDefault="00564D65" w:rsidP="00C021E8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Самостоятельность выполнения работы студентом (в какой степени используется Интернет, проверка работы в системе </w:t>
      </w:r>
      <w:proofErr w:type="spellStart"/>
      <w:r>
        <w:rPr>
          <w:rFonts w:ascii="Times New Roman" w:hAnsi="Times New Roman"/>
          <w:sz w:val="24"/>
          <w:szCs w:val="24"/>
        </w:rPr>
        <w:t>Антиплагиат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:rsidR="00564D65" w:rsidRDefault="00564D65" w:rsidP="00C021E8">
      <w:pPr>
        <w:numPr>
          <w:ilvl w:val="0"/>
          <w:numId w:val="6"/>
        </w:num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Полнота раскрытия сути поставленной проблемы в соответствии с темой задания</w:t>
      </w:r>
    </w:p>
    <w:p w:rsidR="00564D65" w:rsidRDefault="00564D65" w:rsidP="00C021E8">
      <w:pPr>
        <w:numPr>
          <w:ilvl w:val="0"/>
          <w:numId w:val="6"/>
        </w:num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Четкость, краткость и информативность изложения материала по теме задания. </w:t>
      </w:r>
    </w:p>
    <w:p w:rsidR="00564D65" w:rsidRPr="001757F1" w:rsidRDefault="00564D65" w:rsidP="00C021E8">
      <w:pPr>
        <w:numPr>
          <w:ilvl w:val="0"/>
          <w:numId w:val="6"/>
        </w:num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1757F1">
        <w:rPr>
          <w:rFonts w:ascii="Times New Roman" w:hAnsi="Times New Roman"/>
          <w:sz w:val="24"/>
          <w:szCs w:val="24"/>
        </w:rPr>
        <w:t>тсутствие орфографических,</w:t>
      </w:r>
      <w:r w:rsidRPr="001757F1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1757F1">
        <w:rPr>
          <w:rFonts w:ascii="Times New Roman" w:hAnsi="Times New Roman"/>
          <w:sz w:val="24"/>
          <w:szCs w:val="24"/>
        </w:rPr>
        <w:t>синтаксических, пунктуационных</w:t>
      </w:r>
      <w:r w:rsidRPr="001757F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757F1">
        <w:rPr>
          <w:rFonts w:ascii="Times New Roman" w:hAnsi="Times New Roman"/>
          <w:spacing w:val="-3"/>
          <w:sz w:val="24"/>
          <w:szCs w:val="24"/>
        </w:rPr>
        <w:t>ошибок</w:t>
      </w:r>
    </w:p>
    <w:p w:rsidR="00564D65" w:rsidRDefault="00564D65" w:rsidP="00C021E8">
      <w:pPr>
        <w:numPr>
          <w:ilvl w:val="0"/>
          <w:numId w:val="6"/>
        </w:num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1757F1">
        <w:rPr>
          <w:rFonts w:ascii="Times New Roman" w:hAnsi="Times New Roman"/>
          <w:sz w:val="24"/>
          <w:szCs w:val="24"/>
        </w:rPr>
        <w:t>рамотность и культура</w:t>
      </w:r>
      <w:r w:rsidRPr="001757F1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1757F1">
        <w:rPr>
          <w:rFonts w:ascii="Times New Roman" w:hAnsi="Times New Roman"/>
          <w:sz w:val="24"/>
          <w:szCs w:val="24"/>
        </w:rPr>
        <w:t>изложения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64D65" w:rsidRDefault="00564D65" w:rsidP="00564D6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соответствии работы студента всем, выше перечисленным критериям, </w:t>
      </w:r>
      <w:r w:rsidRPr="008304F3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8304F3">
        <w:rPr>
          <w:rFonts w:ascii="Times New Roman" w:hAnsi="Times New Roman"/>
          <w:b/>
          <w:iCs/>
          <w:sz w:val="24"/>
          <w:szCs w:val="24"/>
        </w:rPr>
        <w:t>отлично</w:t>
      </w:r>
      <w:r>
        <w:rPr>
          <w:rFonts w:ascii="Times New Roman" w:hAnsi="Times New Roman"/>
          <w:b/>
          <w:iCs/>
          <w:sz w:val="24"/>
          <w:szCs w:val="24"/>
        </w:rPr>
        <w:t xml:space="preserve"> (либо зачет).</w:t>
      </w:r>
    </w:p>
    <w:p w:rsidR="00564D65" w:rsidRDefault="00564D65" w:rsidP="00564D6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в работе по любому из пунктов 2 – 5,  </w:t>
      </w:r>
      <w:r w:rsidRPr="008304F3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iCs/>
          <w:sz w:val="24"/>
          <w:szCs w:val="24"/>
        </w:rPr>
        <w:t>хорошо (либо зачет)</w:t>
      </w:r>
      <w:r>
        <w:rPr>
          <w:rFonts w:ascii="Times New Roman" w:hAnsi="Times New Roman"/>
          <w:sz w:val="24"/>
          <w:szCs w:val="24"/>
        </w:rPr>
        <w:t>.</w:t>
      </w:r>
    </w:p>
    <w:p w:rsidR="00564D65" w:rsidRDefault="00564D65" w:rsidP="00564D6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по пунктам 2 – 5 (более одного),  </w:t>
      </w:r>
      <w:r w:rsidRPr="008304F3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iCs/>
          <w:sz w:val="24"/>
          <w:szCs w:val="24"/>
        </w:rPr>
        <w:t>удовлетворительно (либо зачет)</w:t>
      </w:r>
      <w:r>
        <w:rPr>
          <w:rFonts w:ascii="Times New Roman" w:hAnsi="Times New Roman"/>
          <w:sz w:val="24"/>
          <w:szCs w:val="24"/>
        </w:rPr>
        <w:t>.</w:t>
      </w:r>
    </w:p>
    <w:p w:rsidR="00564D65" w:rsidRDefault="00564D65" w:rsidP="00564D65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по пункту 1 (оригинальность материала задания не менее 50%) и по любым другим пунктам,  </w:t>
      </w:r>
      <w:r w:rsidRPr="008304F3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sz w:val="24"/>
          <w:szCs w:val="24"/>
        </w:rPr>
        <w:t>неудовлетворительно</w:t>
      </w:r>
      <w:r w:rsidRPr="008F5FDF">
        <w:rPr>
          <w:rFonts w:ascii="Times New Roman" w:hAnsi="Times New Roman"/>
          <w:sz w:val="24"/>
          <w:szCs w:val="24"/>
        </w:rPr>
        <w:t xml:space="preserve"> </w:t>
      </w:r>
      <w:r w:rsidRPr="00390CE6">
        <w:rPr>
          <w:rFonts w:ascii="Times New Roman" w:hAnsi="Times New Roman"/>
          <w:b/>
          <w:sz w:val="24"/>
          <w:szCs w:val="24"/>
        </w:rPr>
        <w:t>(либо незачет)</w:t>
      </w:r>
      <w:r>
        <w:rPr>
          <w:rFonts w:ascii="Times New Roman" w:hAnsi="Times New Roman"/>
          <w:sz w:val="24"/>
          <w:szCs w:val="24"/>
        </w:rPr>
        <w:t>.</w:t>
      </w:r>
    </w:p>
    <w:p w:rsidR="00E66B4C" w:rsidRDefault="00E66B4C" w:rsidP="00564D65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564D65" w:rsidRPr="0057178A" w:rsidRDefault="00564D65" w:rsidP="00564D65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57178A">
        <w:rPr>
          <w:rFonts w:ascii="Times New Roman" w:hAnsi="Times New Roman"/>
          <w:b/>
          <w:caps/>
          <w:sz w:val="28"/>
          <w:szCs w:val="28"/>
          <w:lang w:eastAsia="ru-RU"/>
        </w:rPr>
        <w:t>Методические материалы</w:t>
      </w:r>
    </w:p>
    <w:p w:rsidR="00564D65" w:rsidRDefault="00564D65" w:rsidP="00564D65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311EA" w:rsidRDefault="00564D65" w:rsidP="00E66B4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36318">
        <w:rPr>
          <w:rFonts w:ascii="Times New Roman" w:hAnsi="Times New Roman"/>
          <w:b/>
          <w:sz w:val="24"/>
          <w:szCs w:val="24"/>
          <w:lang w:eastAsia="ru-RU"/>
        </w:rPr>
        <w:t xml:space="preserve">Оценка </w:t>
      </w:r>
      <w:proofErr w:type="spellStart"/>
      <w:r w:rsidRPr="00836318">
        <w:rPr>
          <w:rFonts w:ascii="Times New Roman" w:hAnsi="Times New Roman"/>
          <w:b/>
          <w:sz w:val="24"/>
          <w:szCs w:val="24"/>
          <w:lang w:eastAsia="ru-RU"/>
        </w:rPr>
        <w:t>сформированности</w:t>
      </w:r>
      <w:proofErr w:type="spellEnd"/>
      <w:r w:rsidRPr="008363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gramStart"/>
      <w:r w:rsidRPr="00836318">
        <w:rPr>
          <w:rFonts w:ascii="Times New Roman" w:hAnsi="Times New Roman"/>
          <w:b/>
          <w:sz w:val="24"/>
          <w:szCs w:val="24"/>
          <w:lang w:eastAsia="ru-RU"/>
        </w:rPr>
        <w:t>компетенций</w:t>
      </w:r>
      <w:proofErr w:type="gramEnd"/>
      <w:r w:rsidRPr="00836318">
        <w:rPr>
          <w:rFonts w:ascii="Times New Roman" w:hAnsi="Times New Roman"/>
          <w:b/>
          <w:sz w:val="24"/>
          <w:szCs w:val="24"/>
          <w:lang w:eastAsia="ru-RU"/>
        </w:rPr>
        <w:t xml:space="preserve"> обучающихся по дисциплине</w:t>
      </w:r>
      <w:r w:rsidR="008311E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564D65" w:rsidRPr="005638E3" w:rsidRDefault="00564D65" w:rsidP="00564D65">
      <w:pPr>
        <w:spacing w:after="0" w:line="240" w:lineRule="auto"/>
        <w:jc w:val="center"/>
        <w:rPr>
          <w:rFonts w:ascii="Times New Roman" w:hAnsi="Times New Roman"/>
        </w:rPr>
      </w:pPr>
      <w:r w:rsidRPr="00654145">
        <w:rPr>
          <w:rFonts w:ascii="Times New Roman" w:hAnsi="Times New Roman"/>
          <w:b/>
          <w:caps/>
          <w:sz w:val="24"/>
          <w:szCs w:val="24"/>
        </w:rPr>
        <w:t xml:space="preserve"> </w:t>
      </w:r>
    </w:p>
    <w:tbl>
      <w:tblPr>
        <w:tblW w:w="5402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7"/>
        <w:gridCol w:w="2127"/>
        <w:gridCol w:w="1820"/>
        <w:gridCol w:w="2040"/>
        <w:gridCol w:w="1970"/>
        <w:gridCol w:w="2112"/>
      </w:tblGrid>
      <w:tr w:rsidR="00564D65" w:rsidRPr="00FC4277" w:rsidTr="004B4DAC">
        <w:trPr>
          <w:trHeight w:val="562"/>
        </w:trPr>
        <w:tc>
          <w:tcPr>
            <w:tcW w:w="271" w:type="pct"/>
            <w:vMerge w:val="restart"/>
            <w:vAlign w:val="center"/>
          </w:tcPr>
          <w:p w:rsidR="00564D65" w:rsidRPr="00FC4277" w:rsidRDefault="00564D65" w:rsidP="007276B5">
            <w:pPr>
              <w:spacing w:after="0" w:line="240" w:lineRule="auto"/>
              <w:ind w:left="-145" w:right="-4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9" w:type="pct"/>
            <w:vMerge w:val="restart"/>
            <w:vAlign w:val="center"/>
          </w:tcPr>
          <w:p w:rsidR="00564D65" w:rsidRPr="00FC4277" w:rsidRDefault="00564D65" w:rsidP="00727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4277">
              <w:rPr>
                <w:rFonts w:ascii="Times New Roman" w:hAnsi="Times New Roman"/>
                <w:b/>
                <w:sz w:val="20"/>
                <w:szCs w:val="20"/>
              </w:rPr>
              <w:t>Компетенция</w:t>
            </w:r>
          </w:p>
        </w:tc>
        <w:tc>
          <w:tcPr>
            <w:tcW w:w="3730" w:type="pct"/>
            <w:gridSpan w:val="4"/>
            <w:vAlign w:val="center"/>
          </w:tcPr>
          <w:p w:rsidR="00564D65" w:rsidRPr="00FC4277" w:rsidRDefault="00564D65" w:rsidP="00727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4277">
              <w:rPr>
                <w:rFonts w:ascii="Times New Roman" w:hAnsi="Times New Roman"/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564D65" w:rsidRPr="003A7967" w:rsidTr="0043155B">
        <w:tc>
          <w:tcPr>
            <w:tcW w:w="271" w:type="pct"/>
            <w:vMerge/>
            <w:vAlign w:val="center"/>
          </w:tcPr>
          <w:p w:rsidR="00564D65" w:rsidRPr="00FC4277" w:rsidRDefault="00564D65" w:rsidP="007276B5">
            <w:pPr>
              <w:spacing w:after="0" w:line="240" w:lineRule="auto"/>
              <w:ind w:left="-145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pct"/>
            <w:vMerge/>
            <w:vAlign w:val="center"/>
          </w:tcPr>
          <w:p w:rsidR="00564D65" w:rsidRPr="00FC4277" w:rsidRDefault="00564D65" w:rsidP="00727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pct"/>
            <w:vAlign w:val="center"/>
          </w:tcPr>
          <w:p w:rsidR="00564D65" w:rsidRPr="003A7967" w:rsidRDefault="00564D65" w:rsidP="00727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96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58" w:type="pct"/>
            <w:vAlign w:val="center"/>
          </w:tcPr>
          <w:p w:rsidR="00564D65" w:rsidRPr="003A7967" w:rsidRDefault="00564D65" w:rsidP="00727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96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25" w:type="pct"/>
            <w:vAlign w:val="center"/>
          </w:tcPr>
          <w:p w:rsidR="00564D65" w:rsidRPr="003A7967" w:rsidRDefault="00564D65" w:rsidP="00727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96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pct"/>
            <w:vAlign w:val="center"/>
          </w:tcPr>
          <w:p w:rsidR="00564D65" w:rsidRPr="003A7967" w:rsidRDefault="00564D65" w:rsidP="00727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96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3277B2" w:rsidRPr="00E14B36" w:rsidTr="00A52AF4">
        <w:trPr>
          <w:trHeight w:val="58"/>
        </w:trPr>
        <w:tc>
          <w:tcPr>
            <w:tcW w:w="271" w:type="pct"/>
            <w:vAlign w:val="center"/>
          </w:tcPr>
          <w:p w:rsidR="003277B2" w:rsidRPr="003A7967" w:rsidRDefault="003277B2" w:rsidP="003277B2">
            <w:pPr>
              <w:widowControl w:val="0"/>
              <w:shd w:val="clear" w:color="auto" w:fill="FFFFFF"/>
              <w:tabs>
                <w:tab w:val="left" w:pos="851"/>
                <w:tab w:val="left" w:pos="2429"/>
                <w:tab w:val="left" w:pos="4565"/>
                <w:tab w:val="left" w:pos="6038"/>
                <w:tab w:val="left" w:pos="7757"/>
                <w:tab w:val="left" w:pos="9230"/>
              </w:tabs>
              <w:autoSpaceDE w:val="0"/>
              <w:autoSpaceDN w:val="0"/>
              <w:adjustRightInd w:val="0"/>
              <w:spacing w:after="0" w:line="240" w:lineRule="auto"/>
              <w:ind w:left="-145" w:right="-9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ПК-1</w:t>
            </w:r>
          </w:p>
        </w:tc>
        <w:tc>
          <w:tcPr>
            <w:tcW w:w="999" w:type="pct"/>
            <w:shd w:val="clear" w:color="auto" w:fill="FFFFFF"/>
          </w:tcPr>
          <w:p w:rsidR="003277B2" w:rsidRPr="00564D65" w:rsidRDefault="003277B2" w:rsidP="003277B2">
            <w:pPr>
              <w:suppressAutoHyphens/>
              <w:overflowPunct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A"/>
                <w:sz w:val="20"/>
                <w:szCs w:val="20"/>
              </w:rPr>
            </w:pPr>
            <w:r w:rsidRPr="00564D65">
              <w:rPr>
                <w:rFonts w:ascii="Times New Roman" w:hAnsi="Times New Roman"/>
                <w:b/>
                <w:color w:val="00000A"/>
                <w:sz w:val="20"/>
                <w:szCs w:val="20"/>
              </w:rPr>
              <w:t xml:space="preserve">Знать: </w:t>
            </w:r>
          </w:p>
          <w:p w:rsidR="003277B2" w:rsidRPr="004B4DAC" w:rsidRDefault="00FA1AFA" w:rsidP="003277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AFA">
              <w:rPr>
                <w:rFonts w:ascii="Times New Roman" w:hAnsi="Times New Roman"/>
                <w:sz w:val="20"/>
                <w:szCs w:val="20"/>
              </w:rPr>
              <w:t>методы анализа педагогической ситуации, профессиональной рефлексии на основе специальных научных знаний</w:t>
            </w:r>
          </w:p>
        </w:tc>
        <w:tc>
          <w:tcPr>
            <w:tcW w:w="855" w:type="pct"/>
            <w:shd w:val="clear" w:color="auto" w:fill="FFFFFF"/>
          </w:tcPr>
          <w:p w:rsidR="003277B2" w:rsidRPr="00564D65" w:rsidRDefault="003277B2" w:rsidP="003277B2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564D65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Не </w:t>
            </w:r>
            <w:proofErr w:type="gramStart"/>
            <w:r w:rsidRPr="00564D65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знает</w:t>
            </w:r>
            <w:r w:rsidRPr="00564D65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  <w:r w:rsidR="00FA1AFA" w:rsidRPr="00FA1AFA">
              <w:rPr>
                <w:rFonts w:ascii="Times New Roman" w:hAnsi="Times New Roman"/>
                <w:sz w:val="20"/>
                <w:szCs w:val="20"/>
              </w:rPr>
              <w:t xml:space="preserve"> методы</w:t>
            </w:r>
            <w:proofErr w:type="gramEnd"/>
            <w:r w:rsidR="00FA1AFA" w:rsidRPr="00FA1AFA">
              <w:rPr>
                <w:rFonts w:ascii="Times New Roman" w:hAnsi="Times New Roman"/>
                <w:sz w:val="20"/>
                <w:szCs w:val="20"/>
              </w:rPr>
              <w:t xml:space="preserve"> анализа педагогической ситуации, профессиональной рефлексии на основе специальных научных знаний</w:t>
            </w:r>
          </w:p>
        </w:tc>
        <w:tc>
          <w:tcPr>
            <w:tcW w:w="958" w:type="pct"/>
            <w:shd w:val="clear" w:color="auto" w:fill="FFFFFF"/>
          </w:tcPr>
          <w:p w:rsidR="003277B2" w:rsidRPr="00564D65" w:rsidRDefault="003277B2" w:rsidP="003277B2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Слабо </w:t>
            </w:r>
            <w:proofErr w:type="gramStart"/>
            <w:r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з</w:t>
            </w:r>
            <w:r w:rsidRPr="00564D65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нает</w:t>
            </w:r>
            <w:r w:rsidRPr="00564D65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  <w:r w:rsidR="00FA1AFA" w:rsidRPr="00FA1AFA">
              <w:rPr>
                <w:rFonts w:ascii="Times New Roman" w:hAnsi="Times New Roman"/>
                <w:sz w:val="20"/>
                <w:szCs w:val="20"/>
              </w:rPr>
              <w:t xml:space="preserve"> методы</w:t>
            </w:r>
            <w:proofErr w:type="gramEnd"/>
            <w:r w:rsidR="00FA1AFA" w:rsidRPr="00FA1AFA">
              <w:rPr>
                <w:rFonts w:ascii="Times New Roman" w:hAnsi="Times New Roman"/>
                <w:sz w:val="20"/>
                <w:szCs w:val="20"/>
              </w:rPr>
              <w:t xml:space="preserve"> анализа педагогической ситуации, профессиональной рефлексии на основе специальных научных знаний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64D65">
              <w:rPr>
                <w:rFonts w:ascii="Times New Roman" w:hAnsi="Times New Roman"/>
                <w:bCs/>
                <w:sz w:val="20"/>
                <w:szCs w:val="20"/>
              </w:rPr>
              <w:t>но имеет затруднения  в их характеристике</w:t>
            </w:r>
            <w:r w:rsidRPr="00564D65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925" w:type="pct"/>
            <w:shd w:val="clear" w:color="auto" w:fill="FFFFFF"/>
          </w:tcPr>
          <w:p w:rsidR="003277B2" w:rsidRPr="00564D65" w:rsidRDefault="003277B2" w:rsidP="00FA1AF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proofErr w:type="gramStart"/>
            <w:r w:rsidRPr="00564D65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Знает </w:t>
            </w:r>
            <w:r w:rsidR="00FA1AFA" w:rsidRPr="00FA1AFA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 </w:t>
            </w:r>
            <w:r w:rsidR="00FA1AFA" w:rsidRPr="00FA1AFA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>методы</w:t>
            </w:r>
            <w:proofErr w:type="gramEnd"/>
            <w:r w:rsidR="00FA1AFA" w:rsidRPr="00FA1AFA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анализа педагогической ситуации, профессиональной рефлексии на основе специальных научных знаний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64D65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но допускает незначительные ошибки </w:t>
            </w:r>
            <w:r w:rsidRPr="00564D65">
              <w:rPr>
                <w:rFonts w:ascii="Times New Roman" w:hAnsi="Times New Roman"/>
                <w:bCs/>
                <w:sz w:val="20"/>
                <w:szCs w:val="20"/>
              </w:rPr>
              <w:t>в их характеристике</w:t>
            </w:r>
          </w:p>
        </w:tc>
        <w:tc>
          <w:tcPr>
            <w:tcW w:w="992" w:type="pct"/>
            <w:shd w:val="clear" w:color="auto" w:fill="FFFFFF"/>
          </w:tcPr>
          <w:p w:rsidR="003277B2" w:rsidRPr="00564D65" w:rsidRDefault="003277B2" w:rsidP="003277B2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proofErr w:type="gramStart"/>
            <w:r w:rsidRPr="00564D65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Знает</w:t>
            </w:r>
            <w:r w:rsidRPr="00564D65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  <w:r w:rsidR="00FA1AFA" w:rsidRPr="00FA1AFA">
              <w:rPr>
                <w:rFonts w:ascii="Times New Roman" w:hAnsi="Times New Roman"/>
                <w:sz w:val="20"/>
                <w:szCs w:val="20"/>
              </w:rPr>
              <w:t xml:space="preserve"> методы</w:t>
            </w:r>
            <w:proofErr w:type="gramEnd"/>
            <w:r w:rsidR="00FA1AFA" w:rsidRPr="00FA1AFA">
              <w:rPr>
                <w:rFonts w:ascii="Times New Roman" w:hAnsi="Times New Roman"/>
                <w:sz w:val="20"/>
                <w:szCs w:val="20"/>
              </w:rPr>
              <w:t xml:space="preserve"> анализа педагогической ситуации, профессиональной рефлексии на основе специальных научных знаний</w:t>
            </w:r>
          </w:p>
        </w:tc>
      </w:tr>
      <w:tr w:rsidR="003277B2" w:rsidRPr="00E14B36" w:rsidTr="00A52AF4">
        <w:trPr>
          <w:trHeight w:val="58"/>
        </w:trPr>
        <w:tc>
          <w:tcPr>
            <w:tcW w:w="271" w:type="pct"/>
            <w:vAlign w:val="center"/>
          </w:tcPr>
          <w:p w:rsidR="003277B2" w:rsidRDefault="003277B2" w:rsidP="003277B2">
            <w:pPr>
              <w:widowControl w:val="0"/>
              <w:shd w:val="clear" w:color="auto" w:fill="FFFFFF"/>
              <w:tabs>
                <w:tab w:val="left" w:pos="851"/>
                <w:tab w:val="left" w:pos="2429"/>
                <w:tab w:val="left" w:pos="4565"/>
                <w:tab w:val="left" w:pos="6038"/>
                <w:tab w:val="left" w:pos="7757"/>
                <w:tab w:val="left" w:pos="9230"/>
              </w:tabs>
              <w:autoSpaceDE w:val="0"/>
              <w:autoSpaceDN w:val="0"/>
              <w:adjustRightInd w:val="0"/>
              <w:spacing w:after="0" w:line="240" w:lineRule="auto"/>
              <w:ind w:left="-145" w:right="-9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9" w:type="pct"/>
            <w:shd w:val="clear" w:color="auto" w:fill="FFFFFF"/>
          </w:tcPr>
          <w:p w:rsidR="003277B2" w:rsidRPr="00564D65" w:rsidRDefault="003277B2" w:rsidP="003277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4D65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  <w:r w:rsidRPr="00564D6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277B2" w:rsidRPr="00115EBC" w:rsidRDefault="005D1B55" w:rsidP="003277B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D1B55">
              <w:rPr>
                <w:rFonts w:ascii="Times New Roman" w:hAnsi="Times New Roman"/>
                <w:sz w:val="20"/>
                <w:szCs w:val="20"/>
              </w:rPr>
              <w:t>применять методы анализа педагогической ситуации, профессиональной рефлексии на основе специальных научных знаний</w:t>
            </w:r>
          </w:p>
        </w:tc>
        <w:tc>
          <w:tcPr>
            <w:tcW w:w="855" w:type="pct"/>
            <w:shd w:val="clear" w:color="auto" w:fill="FFFFFF"/>
          </w:tcPr>
          <w:p w:rsidR="003277B2" w:rsidRPr="00564D65" w:rsidRDefault="003277B2" w:rsidP="003277B2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64D65">
              <w:rPr>
                <w:rFonts w:ascii="Times New Roman" w:hAnsi="Times New Roman"/>
                <w:b/>
                <w:bCs/>
                <w:sz w:val="20"/>
                <w:szCs w:val="20"/>
              </w:rPr>
              <w:t>Не умеет</w:t>
            </w:r>
            <w:r w:rsidRPr="00564D6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D1B55" w:rsidRPr="005D1B55">
              <w:rPr>
                <w:rFonts w:ascii="Times New Roman" w:hAnsi="Times New Roman"/>
                <w:sz w:val="20"/>
                <w:szCs w:val="20"/>
              </w:rPr>
              <w:t>применять методы анализа педагогической ситуации, профессиональной рефлексии на основе специальных научных знаний</w:t>
            </w:r>
          </w:p>
        </w:tc>
        <w:tc>
          <w:tcPr>
            <w:tcW w:w="958" w:type="pct"/>
            <w:shd w:val="clear" w:color="auto" w:fill="FFFFFF"/>
          </w:tcPr>
          <w:p w:rsidR="003277B2" w:rsidRPr="00564D65" w:rsidRDefault="003277B2" w:rsidP="003277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</w:t>
            </w:r>
            <w:r w:rsidRPr="00564D65">
              <w:rPr>
                <w:rFonts w:ascii="Times New Roman" w:hAnsi="Times New Roman"/>
                <w:b/>
                <w:bCs/>
                <w:sz w:val="20"/>
                <w:szCs w:val="20"/>
              </w:rPr>
              <w:t>меет</w:t>
            </w:r>
            <w:r w:rsidRPr="00564D6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D1B55" w:rsidRPr="005D1B55">
              <w:rPr>
                <w:rFonts w:ascii="Times New Roman" w:hAnsi="Times New Roman"/>
                <w:sz w:val="20"/>
                <w:szCs w:val="20"/>
              </w:rPr>
              <w:t>применять методы анализа педагогической ситуации, профессиональной рефлексии на основе специальных научных знаний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64D65">
              <w:rPr>
                <w:rFonts w:ascii="Times New Roman" w:hAnsi="Times New Roman"/>
                <w:bCs/>
                <w:sz w:val="20"/>
                <w:szCs w:val="20"/>
              </w:rPr>
              <w:t xml:space="preserve">но имеет </w:t>
            </w:r>
            <w:proofErr w:type="gramStart"/>
            <w:r w:rsidRPr="00564D65">
              <w:rPr>
                <w:rFonts w:ascii="Times New Roman" w:hAnsi="Times New Roman"/>
                <w:bCs/>
                <w:sz w:val="20"/>
                <w:szCs w:val="20"/>
              </w:rPr>
              <w:t>затруднения  в</w:t>
            </w:r>
            <w:proofErr w:type="gramEnd"/>
            <w:r w:rsidRPr="00564D65">
              <w:rPr>
                <w:rFonts w:ascii="Times New Roman" w:hAnsi="Times New Roman"/>
                <w:bCs/>
                <w:sz w:val="20"/>
                <w:szCs w:val="20"/>
              </w:rPr>
              <w:t xml:space="preserve"> их характеристике</w:t>
            </w:r>
          </w:p>
          <w:p w:rsidR="003277B2" w:rsidRPr="00564D65" w:rsidRDefault="003277B2" w:rsidP="003277B2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277B2" w:rsidRPr="00564D65" w:rsidRDefault="003277B2" w:rsidP="003277B2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5" w:type="pct"/>
            <w:shd w:val="clear" w:color="auto" w:fill="FFFFFF"/>
          </w:tcPr>
          <w:p w:rsidR="003277B2" w:rsidRPr="00564D65" w:rsidRDefault="003277B2" w:rsidP="003277B2">
            <w:pPr>
              <w:spacing w:after="0" w:line="240" w:lineRule="auto"/>
              <w:ind w:hanging="38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</w:t>
            </w:r>
            <w:r w:rsidRPr="00564D65">
              <w:rPr>
                <w:rFonts w:ascii="Times New Roman" w:hAnsi="Times New Roman"/>
                <w:b/>
                <w:bCs/>
                <w:sz w:val="20"/>
                <w:szCs w:val="20"/>
              </w:rPr>
              <w:t>меет</w:t>
            </w:r>
            <w:r w:rsidRPr="00115E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D1B55" w:rsidRPr="005D1B55">
              <w:rPr>
                <w:rFonts w:ascii="Times New Roman" w:hAnsi="Times New Roman"/>
                <w:sz w:val="20"/>
                <w:szCs w:val="20"/>
              </w:rPr>
              <w:t>применять методы анализа педагогической ситуации, профессиональной рефлексии на основе специальных научных знаний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64D65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но допускает незначительные ошибки </w:t>
            </w:r>
            <w:r w:rsidRPr="00564D65">
              <w:rPr>
                <w:rFonts w:ascii="Times New Roman" w:hAnsi="Times New Roman"/>
                <w:bCs/>
                <w:sz w:val="20"/>
                <w:szCs w:val="20"/>
              </w:rPr>
              <w:t>в их характеристике</w:t>
            </w:r>
          </w:p>
        </w:tc>
        <w:tc>
          <w:tcPr>
            <w:tcW w:w="992" w:type="pct"/>
            <w:shd w:val="clear" w:color="auto" w:fill="FFFFFF"/>
          </w:tcPr>
          <w:p w:rsidR="003277B2" w:rsidRPr="00564D65" w:rsidRDefault="003277B2" w:rsidP="003277B2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64D65">
              <w:rPr>
                <w:rFonts w:ascii="Times New Roman" w:hAnsi="Times New Roman"/>
                <w:b/>
                <w:bCs/>
                <w:sz w:val="20"/>
                <w:szCs w:val="20"/>
              </w:rPr>
              <w:t>Умеет</w:t>
            </w:r>
            <w:r w:rsidRPr="00564D6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D1B55" w:rsidRPr="005D1B55">
              <w:rPr>
                <w:rFonts w:ascii="Times New Roman" w:hAnsi="Times New Roman"/>
                <w:sz w:val="20"/>
                <w:szCs w:val="20"/>
              </w:rPr>
              <w:t>применять методы анализа педагогической ситуации, профессиональной рефлексии на основе специальных научных знаний</w:t>
            </w:r>
          </w:p>
        </w:tc>
      </w:tr>
      <w:tr w:rsidR="003277B2" w:rsidRPr="00E14B36" w:rsidTr="00A52AF4">
        <w:trPr>
          <w:trHeight w:val="58"/>
        </w:trPr>
        <w:tc>
          <w:tcPr>
            <w:tcW w:w="271" w:type="pct"/>
            <w:vAlign w:val="center"/>
          </w:tcPr>
          <w:p w:rsidR="003277B2" w:rsidRDefault="003277B2" w:rsidP="003277B2">
            <w:pPr>
              <w:widowControl w:val="0"/>
              <w:shd w:val="clear" w:color="auto" w:fill="FFFFFF"/>
              <w:tabs>
                <w:tab w:val="left" w:pos="851"/>
                <w:tab w:val="left" w:pos="2429"/>
                <w:tab w:val="left" w:pos="4565"/>
                <w:tab w:val="left" w:pos="6038"/>
                <w:tab w:val="left" w:pos="7757"/>
                <w:tab w:val="left" w:pos="9230"/>
              </w:tabs>
              <w:autoSpaceDE w:val="0"/>
              <w:autoSpaceDN w:val="0"/>
              <w:adjustRightInd w:val="0"/>
              <w:spacing w:after="0" w:line="240" w:lineRule="auto"/>
              <w:ind w:left="-145" w:right="-9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9" w:type="pct"/>
            <w:shd w:val="clear" w:color="auto" w:fill="FFFFFF"/>
          </w:tcPr>
          <w:p w:rsidR="003277B2" w:rsidRPr="00564D65" w:rsidRDefault="003277B2" w:rsidP="003277B2">
            <w:pPr>
              <w:pStyle w:val="11"/>
              <w:jc w:val="both"/>
              <w:rPr>
                <w:rStyle w:val="BodyTextChar"/>
                <w:color w:val="000000"/>
                <w:sz w:val="20"/>
              </w:rPr>
            </w:pPr>
            <w:r w:rsidRPr="00564D65">
              <w:rPr>
                <w:b/>
              </w:rPr>
              <w:t>Владеть:</w:t>
            </w:r>
          </w:p>
          <w:p w:rsidR="003277B2" w:rsidRPr="00C021E8" w:rsidRDefault="002C744D" w:rsidP="003277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2C744D">
              <w:rPr>
                <w:rFonts w:ascii="Times New Roman" w:hAnsi="Times New Roman"/>
                <w:sz w:val="20"/>
                <w:szCs w:val="20"/>
              </w:rPr>
              <w:t>методами анализа педагогической ситуации, профессиональной рефлексии на основе специальных научных знаний</w:t>
            </w:r>
          </w:p>
        </w:tc>
        <w:tc>
          <w:tcPr>
            <w:tcW w:w="855" w:type="pct"/>
            <w:shd w:val="clear" w:color="auto" w:fill="FFFFFF"/>
          </w:tcPr>
          <w:p w:rsidR="003277B2" w:rsidRDefault="003277B2" w:rsidP="003277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564D65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Не владеет</w:t>
            </w:r>
          </w:p>
          <w:p w:rsidR="003277B2" w:rsidRPr="002B7578" w:rsidRDefault="002C744D" w:rsidP="003277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C744D">
              <w:rPr>
                <w:rFonts w:ascii="Times New Roman" w:hAnsi="Times New Roman"/>
                <w:sz w:val="20"/>
                <w:szCs w:val="20"/>
              </w:rPr>
              <w:t>методами анализа педагогической ситуации, профессиональной рефлексии на основе специальных научных знаний</w:t>
            </w:r>
          </w:p>
        </w:tc>
        <w:tc>
          <w:tcPr>
            <w:tcW w:w="958" w:type="pct"/>
            <w:shd w:val="clear" w:color="auto" w:fill="FFFFFF"/>
          </w:tcPr>
          <w:p w:rsidR="003277B2" w:rsidRPr="00564D65" w:rsidRDefault="003277B2" w:rsidP="003277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</w:t>
            </w:r>
            <w:r w:rsidRPr="00564D65">
              <w:rPr>
                <w:rFonts w:ascii="Times New Roman" w:hAnsi="Times New Roman"/>
                <w:b/>
                <w:bCs/>
                <w:sz w:val="20"/>
                <w:szCs w:val="20"/>
              </w:rPr>
              <w:t>ладеет</w:t>
            </w:r>
            <w:r w:rsidRPr="00564D6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2C744D" w:rsidRPr="002C744D">
              <w:rPr>
                <w:rFonts w:ascii="Times New Roman" w:hAnsi="Times New Roman"/>
                <w:sz w:val="20"/>
                <w:szCs w:val="20"/>
              </w:rPr>
              <w:t xml:space="preserve"> методами</w:t>
            </w:r>
            <w:proofErr w:type="gramEnd"/>
            <w:r w:rsidR="002C744D" w:rsidRPr="002C744D">
              <w:rPr>
                <w:rFonts w:ascii="Times New Roman" w:hAnsi="Times New Roman"/>
                <w:sz w:val="20"/>
                <w:szCs w:val="20"/>
              </w:rPr>
              <w:t xml:space="preserve"> анализа педагогической ситуации, профессиональной рефлексии на основе специальных научных знаний</w:t>
            </w:r>
            <w:r w:rsidRPr="002B757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B7578">
              <w:rPr>
                <w:rFonts w:ascii="Times New Roman" w:hAnsi="Times New Roman"/>
                <w:bCs/>
                <w:sz w:val="20"/>
                <w:szCs w:val="20"/>
              </w:rPr>
              <w:t>но имеет затруднения  в их характеристике</w:t>
            </w:r>
          </w:p>
        </w:tc>
        <w:tc>
          <w:tcPr>
            <w:tcW w:w="925" w:type="pct"/>
            <w:shd w:val="clear" w:color="auto" w:fill="FFFFFF"/>
          </w:tcPr>
          <w:p w:rsidR="003277B2" w:rsidRPr="00564D65" w:rsidRDefault="003277B2" w:rsidP="003277B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564D65">
              <w:rPr>
                <w:rFonts w:ascii="Times New Roman" w:hAnsi="Times New Roman"/>
                <w:b/>
                <w:bCs/>
                <w:sz w:val="20"/>
                <w:szCs w:val="20"/>
              </w:rPr>
              <w:t>Владеет</w:t>
            </w:r>
            <w:r w:rsidRPr="00564D6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2C744D" w:rsidRPr="002C744D">
              <w:rPr>
                <w:rFonts w:ascii="Times New Roman" w:hAnsi="Times New Roman"/>
                <w:sz w:val="20"/>
                <w:szCs w:val="20"/>
              </w:rPr>
              <w:t xml:space="preserve"> методами</w:t>
            </w:r>
            <w:proofErr w:type="gramEnd"/>
            <w:r w:rsidR="002C744D" w:rsidRPr="002C744D">
              <w:rPr>
                <w:rFonts w:ascii="Times New Roman" w:hAnsi="Times New Roman"/>
                <w:sz w:val="20"/>
                <w:szCs w:val="20"/>
              </w:rPr>
              <w:t xml:space="preserve"> анализа педагогической ситуации, профессиональной рефлексии на основе специальных научных знаний</w:t>
            </w:r>
            <w:r w:rsidRPr="002B757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B7578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но допускает незначительные ошибки </w:t>
            </w:r>
            <w:r w:rsidRPr="002B7578">
              <w:rPr>
                <w:rFonts w:ascii="Times New Roman" w:hAnsi="Times New Roman"/>
                <w:bCs/>
                <w:sz w:val="20"/>
                <w:szCs w:val="20"/>
              </w:rPr>
              <w:t>в их характеристике</w:t>
            </w:r>
          </w:p>
        </w:tc>
        <w:tc>
          <w:tcPr>
            <w:tcW w:w="992" w:type="pct"/>
            <w:shd w:val="clear" w:color="auto" w:fill="FFFFFF"/>
          </w:tcPr>
          <w:p w:rsidR="003277B2" w:rsidRPr="00564D65" w:rsidRDefault="003277B2" w:rsidP="003277B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564D65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Владеет</w:t>
            </w:r>
            <w:r w:rsidRPr="00564D65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  <w:r w:rsidR="002C744D" w:rsidRPr="002C744D">
              <w:rPr>
                <w:rFonts w:ascii="Times New Roman" w:hAnsi="Times New Roman"/>
                <w:sz w:val="20"/>
                <w:szCs w:val="20"/>
              </w:rPr>
              <w:t xml:space="preserve"> методами</w:t>
            </w:r>
            <w:proofErr w:type="gramEnd"/>
            <w:r w:rsidR="002C744D" w:rsidRPr="002C744D">
              <w:rPr>
                <w:rFonts w:ascii="Times New Roman" w:hAnsi="Times New Roman"/>
                <w:sz w:val="20"/>
                <w:szCs w:val="20"/>
              </w:rPr>
              <w:t xml:space="preserve"> анализа педагогической ситуации, профессиональной рефлексии на основе специальных научных знаний</w:t>
            </w:r>
            <w:bookmarkStart w:id="0" w:name="_GoBack"/>
            <w:bookmarkEnd w:id="0"/>
          </w:p>
        </w:tc>
      </w:tr>
    </w:tbl>
    <w:p w:rsidR="00271580" w:rsidRDefault="00271580" w:rsidP="002877A6">
      <w:pPr>
        <w:spacing w:after="0" w:line="240" w:lineRule="auto"/>
        <w:jc w:val="center"/>
        <w:rPr>
          <w:b/>
        </w:rPr>
      </w:pPr>
    </w:p>
    <w:p w:rsidR="00564D65" w:rsidRDefault="00224333" w:rsidP="00564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Оценочные и методические материалы составлены:</w:t>
      </w:r>
    </w:p>
    <w:p w:rsidR="00564D65" w:rsidRDefault="00E66B4C" w:rsidP="00564D65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Арышева</w:t>
      </w:r>
      <w:proofErr w:type="spellEnd"/>
      <w:r>
        <w:rPr>
          <w:rFonts w:ascii="Times New Roman" w:hAnsi="Times New Roman"/>
          <w:sz w:val="24"/>
          <w:szCs w:val="24"/>
        </w:rPr>
        <w:t xml:space="preserve"> Г.В. к</w:t>
      </w:r>
      <w:r w:rsidR="00564D65" w:rsidRPr="008B695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т</w:t>
      </w:r>
      <w:r w:rsidR="00564D65" w:rsidRPr="008B6959">
        <w:rPr>
          <w:rFonts w:ascii="Times New Roman" w:hAnsi="Times New Roman"/>
          <w:sz w:val="24"/>
          <w:szCs w:val="24"/>
        </w:rPr>
        <w:t xml:space="preserve">.н., </w:t>
      </w:r>
      <w:r>
        <w:rPr>
          <w:rFonts w:ascii="Times New Roman" w:hAnsi="Times New Roman"/>
          <w:sz w:val="24"/>
          <w:szCs w:val="24"/>
        </w:rPr>
        <w:t xml:space="preserve">доцент </w:t>
      </w:r>
      <w:r w:rsidR="00564D65" w:rsidRPr="008B6959">
        <w:rPr>
          <w:rFonts w:ascii="Times New Roman" w:hAnsi="Times New Roman"/>
          <w:sz w:val="24"/>
          <w:szCs w:val="24"/>
        </w:rPr>
        <w:t xml:space="preserve">каф. </w:t>
      </w:r>
      <w:r>
        <w:rPr>
          <w:rFonts w:ascii="Times New Roman" w:hAnsi="Times New Roman"/>
          <w:sz w:val="24"/>
          <w:szCs w:val="24"/>
        </w:rPr>
        <w:t>экономики и предпринимательства</w:t>
      </w:r>
      <w:r w:rsidR="00564D65">
        <w:rPr>
          <w:rFonts w:ascii="Times New Roman" w:hAnsi="Times New Roman"/>
          <w:sz w:val="24"/>
          <w:szCs w:val="24"/>
        </w:rPr>
        <w:t>.</w:t>
      </w:r>
    </w:p>
    <w:p w:rsidR="00564D65" w:rsidRPr="002877A6" w:rsidRDefault="00564D65" w:rsidP="002877A6">
      <w:pPr>
        <w:spacing w:after="0" w:line="240" w:lineRule="auto"/>
        <w:jc w:val="center"/>
        <w:rPr>
          <w:b/>
        </w:rPr>
      </w:pPr>
    </w:p>
    <w:sectPr w:rsidR="00564D65" w:rsidRPr="002877A6" w:rsidSect="002877A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">
    <w:nsid w:val="0000000A"/>
    <w:multiLevelType w:val="multilevel"/>
    <w:tmpl w:val="696E208E"/>
    <w:name w:val="WW8Num10"/>
    <w:lvl w:ilvl="0">
      <w:start w:val="1"/>
      <w:numFmt w:val="lowerLetter"/>
      <w:lvlText w:val="%1)"/>
      <w:lvlJc w:val="left"/>
      <w:pPr>
        <w:tabs>
          <w:tab w:val="num" w:pos="1531"/>
        </w:tabs>
        <w:ind w:left="1531" w:hanging="39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39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026F120F"/>
    <w:multiLevelType w:val="hybridMultilevel"/>
    <w:tmpl w:val="FA6CAA00"/>
    <w:lvl w:ilvl="0" w:tplc="3050E962">
      <w:start w:val="1"/>
      <w:numFmt w:val="decimal"/>
      <w:lvlText w:val="%1."/>
      <w:lvlJc w:val="left"/>
      <w:pPr>
        <w:ind w:left="748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5">
    <w:nsid w:val="04EE5F91"/>
    <w:multiLevelType w:val="hybridMultilevel"/>
    <w:tmpl w:val="2E0AB1D6"/>
    <w:lvl w:ilvl="0" w:tplc="6B5AE3FA">
      <w:start w:val="1"/>
      <w:numFmt w:val="decimal"/>
      <w:lvlText w:val="%1."/>
      <w:lvlJc w:val="left"/>
      <w:pPr>
        <w:ind w:left="95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4F31654"/>
    <w:multiLevelType w:val="hybridMultilevel"/>
    <w:tmpl w:val="35AC67D2"/>
    <w:lvl w:ilvl="0" w:tplc="76B8EC9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EF681A"/>
    <w:multiLevelType w:val="hybridMultilevel"/>
    <w:tmpl w:val="D77AFFE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8">
    <w:nsid w:val="17F412CE"/>
    <w:multiLevelType w:val="hybridMultilevel"/>
    <w:tmpl w:val="A23096EC"/>
    <w:lvl w:ilvl="0" w:tplc="6B5AE3FA">
      <w:start w:val="1"/>
      <w:numFmt w:val="decimal"/>
      <w:lvlText w:val="%1."/>
      <w:lvlJc w:val="left"/>
      <w:pPr>
        <w:ind w:left="74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9">
    <w:nsid w:val="24AE6DD4"/>
    <w:multiLevelType w:val="hybridMultilevel"/>
    <w:tmpl w:val="4EF6B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96C3E"/>
    <w:multiLevelType w:val="hybridMultilevel"/>
    <w:tmpl w:val="028C37A2"/>
    <w:lvl w:ilvl="0" w:tplc="D4542FE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BD3925"/>
    <w:multiLevelType w:val="hybridMultilevel"/>
    <w:tmpl w:val="24567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5D05F2"/>
    <w:multiLevelType w:val="hybridMultilevel"/>
    <w:tmpl w:val="9A7AC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5A56EE"/>
    <w:multiLevelType w:val="hybridMultilevel"/>
    <w:tmpl w:val="675211BC"/>
    <w:lvl w:ilvl="0" w:tplc="AFFE24A0">
      <w:start w:val="1"/>
      <w:numFmt w:val="decimal"/>
      <w:lvlText w:val="%1."/>
      <w:lvlJc w:val="left"/>
      <w:pPr>
        <w:ind w:left="748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4">
    <w:nsid w:val="3DCE414D"/>
    <w:multiLevelType w:val="hybridMultilevel"/>
    <w:tmpl w:val="D4DC765A"/>
    <w:lvl w:ilvl="0" w:tplc="37449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7B465F"/>
    <w:multiLevelType w:val="hybridMultilevel"/>
    <w:tmpl w:val="96EE9438"/>
    <w:lvl w:ilvl="0" w:tplc="A866D8B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C86A32"/>
    <w:multiLevelType w:val="hybridMultilevel"/>
    <w:tmpl w:val="16EE1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4E00955"/>
    <w:multiLevelType w:val="hybridMultilevel"/>
    <w:tmpl w:val="0A76BC3C"/>
    <w:lvl w:ilvl="0" w:tplc="37449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59798C"/>
    <w:multiLevelType w:val="hybridMultilevel"/>
    <w:tmpl w:val="942AB2F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9446F10"/>
    <w:multiLevelType w:val="hybridMultilevel"/>
    <w:tmpl w:val="3DD8EB2A"/>
    <w:lvl w:ilvl="0" w:tplc="64C8CD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B23820"/>
    <w:multiLevelType w:val="hybridMultilevel"/>
    <w:tmpl w:val="E67A6D5A"/>
    <w:lvl w:ilvl="0" w:tplc="742651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6729A"/>
    <w:multiLevelType w:val="hybridMultilevel"/>
    <w:tmpl w:val="9C60A92A"/>
    <w:lvl w:ilvl="0" w:tplc="3208B9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D146C5"/>
    <w:multiLevelType w:val="hybridMultilevel"/>
    <w:tmpl w:val="96EE9438"/>
    <w:lvl w:ilvl="0" w:tplc="A866D8B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61780F"/>
    <w:multiLevelType w:val="hybridMultilevel"/>
    <w:tmpl w:val="E6B2E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4">
    <w:nsid w:val="5F993C4D"/>
    <w:multiLevelType w:val="hybridMultilevel"/>
    <w:tmpl w:val="4EF6B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1617D"/>
    <w:multiLevelType w:val="hybridMultilevel"/>
    <w:tmpl w:val="2DFA23A6"/>
    <w:lvl w:ilvl="0" w:tplc="06E0318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3B7889"/>
    <w:multiLevelType w:val="hybridMultilevel"/>
    <w:tmpl w:val="FA6CAA00"/>
    <w:lvl w:ilvl="0" w:tplc="3050E962">
      <w:start w:val="1"/>
      <w:numFmt w:val="decimal"/>
      <w:lvlText w:val="%1."/>
      <w:lvlJc w:val="left"/>
      <w:pPr>
        <w:ind w:left="748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7">
    <w:nsid w:val="690773D4"/>
    <w:multiLevelType w:val="hybridMultilevel"/>
    <w:tmpl w:val="B9E649A2"/>
    <w:lvl w:ilvl="0" w:tplc="59A2F24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9E7F7B"/>
    <w:multiLevelType w:val="hybridMultilevel"/>
    <w:tmpl w:val="86A4EB52"/>
    <w:lvl w:ilvl="0" w:tplc="4DC882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753315"/>
    <w:multiLevelType w:val="hybridMultilevel"/>
    <w:tmpl w:val="BC3284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7193F5F"/>
    <w:multiLevelType w:val="hybridMultilevel"/>
    <w:tmpl w:val="35AC67D2"/>
    <w:lvl w:ilvl="0" w:tplc="76B8EC9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9"/>
  </w:num>
  <w:num w:numId="3">
    <w:abstractNumId w:val="7"/>
  </w:num>
  <w:num w:numId="4">
    <w:abstractNumId w:val="16"/>
  </w:num>
  <w:num w:numId="5">
    <w:abstractNumId w:val="14"/>
  </w:num>
  <w:num w:numId="6">
    <w:abstractNumId w:val="23"/>
  </w:num>
  <w:num w:numId="7">
    <w:abstractNumId w:val="17"/>
  </w:num>
  <w:num w:numId="8">
    <w:abstractNumId w:val="8"/>
  </w:num>
  <w:num w:numId="9">
    <w:abstractNumId w:val="13"/>
  </w:num>
  <w:num w:numId="10">
    <w:abstractNumId w:val="10"/>
  </w:num>
  <w:num w:numId="11">
    <w:abstractNumId w:val="5"/>
  </w:num>
  <w:num w:numId="12">
    <w:abstractNumId w:val="9"/>
  </w:num>
  <w:num w:numId="13">
    <w:abstractNumId w:val="19"/>
  </w:num>
  <w:num w:numId="14">
    <w:abstractNumId w:val="24"/>
  </w:num>
  <w:num w:numId="15">
    <w:abstractNumId w:val="26"/>
  </w:num>
  <w:num w:numId="16">
    <w:abstractNumId w:val="6"/>
  </w:num>
  <w:num w:numId="17">
    <w:abstractNumId w:val="4"/>
  </w:num>
  <w:num w:numId="18">
    <w:abstractNumId w:val="30"/>
  </w:num>
  <w:num w:numId="19">
    <w:abstractNumId w:val="20"/>
  </w:num>
  <w:num w:numId="20">
    <w:abstractNumId w:val="22"/>
  </w:num>
  <w:num w:numId="21">
    <w:abstractNumId w:val="28"/>
  </w:num>
  <w:num w:numId="22">
    <w:abstractNumId w:val="15"/>
  </w:num>
  <w:num w:numId="23">
    <w:abstractNumId w:val="12"/>
  </w:num>
  <w:num w:numId="24">
    <w:abstractNumId w:val="11"/>
  </w:num>
  <w:num w:numId="25">
    <w:abstractNumId w:val="27"/>
  </w:num>
  <w:num w:numId="26">
    <w:abstractNumId w:val="25"/>
  </w:num>
  <w:num w:numId="27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1EC"/>
    <w:rsid w:val="00021980"/>
    <w:rsid w:val="000333DC"/>
    <w:rsid w:val="00072956"/>
    <w:rsid w:val="000F30DF"/>
    <w:rsid w:val="00115EBC"/>
    <w:rsid w:val="001813FC"/>
    <w:rsid w:val="00190BD4"/>
    <w:rsid w:val="001A0FAF"/>
    <w:rsid w:val="001A2974"/>
    <w:rsid w:val="001A5A78"/>
    <w:rsid w:val="00224333"/>
    <w:rsid w:val="002505C6"/>
    <w:rsid w:val="00252FD8"/>
    <w:rsid w:val="00271580"/>
    <w:rsid w:val="00281476"/>
    <w:rsid w:val="002877A6"/>
    <w:rsid w:val="002B17ED"/>
    <w:rsid w:val="002B7578"/>
    <w:rsid w:val="002C744D"/>
    <w:rsid w:val="003277B2"/>
    <w:rsid w:val="003632AD"/>
    <w:rsid w:val="00387756"/>
    <w:rsid w:val="003A53C9"/>
    <w:rsid w:val="003F3DF8"/>
    <w:rsid w:val="00402B7D"/>
    <w:rsid w:val="004038B2"/>
    <w:rsid w:val="0043155B"/>
    <w:rsid w:val="00460028"/>
    <w:rsid w:val="004934BD"/>
    <w:rsid w:val="004B4DAC"/>
    <w:rsid w:val="005005FC"/>
    <w:rsid w:val="00512853"/>
    <w:rsid w:val="0051449E"/>
    <w:rsid w:val="00524DA7"/>
    <w:rsid w:val="00564D65"/>
    <w:rsid w:val="00565526"/>
    <w:rsid w:val="0057178A"/>
    <w:rsid w:val="005D1B55"/>
    <w:rsid w:val="005F1FE0"/>
    <w:rsid w:val="00692B4C"/>
    <w:rsid w:val="006F46FD"/>
    <w:rsid w:val="007276B5"/>
    <w:rsid w:val="00744F06"/>
    <w:rsid w:val="007669A2"/>
    <w:rsid w:val="007724FE"/>
    <w:rsid w:val="007B4F1D"/>
    <w:rsid w:val="007C22D3"/>
    <w:rsid w:val="007E4AD4"/>
    <w:rsid w:val="008311EA"/>
    <w:rsid w:val="008C1A73"/>
    <w:rsid w:val="008F55A7"/>
    <w:rsid w:val="009011E7"/>
    <w:rsid w:val="009126B0"/>
    <w:rsid w:val="00936A75"/>
    <w:rsid w:val="00947B3E"/>
    <w:rsid w:val="00950E56"/>
    <w:rsid w:val="00957166"/>
    <w:rsid w:val="00996F66"/>
    <w:rsid w:val="009D10E8"/>
    <w:rsid w:val="009F1196"/>
    <w:rsid w:val="00A303F8"/>
    <w:rsid w:val="00AA0AF6"/>
    <w:rsid w:val="00AE2B62"/>
    <w:rsid w:val="00AF1DC2"/>
    <w:rsid w:val="00AF65E1"/>
    <w:rsid w:val="00B001EC"/>
    <w:rsid w:val="00BF23A9"/>
    <w:rsid w:val="00C021E8"/>
    <w:rsid w:val="00C41BC2"/>
    <w:rsid w:val="00C82CE4"/>
    <w:rsid w:val="00CE3429"/>
    <w:rsid w:val="00D31503"/>
    <w:rsid w:val="00D632F7"/>
    <w:rsid w:val="00D7717E"/>
    <w:rsid w:val="00DE01FF"/>
    <w:rsid w:val="00DE1882"/>
    <w:rsid w:val="00E01983"/>
    <w:rsid w:val="00E32DAC"/>
    <w:rsid w:val="00E46456"/>
    <w:rsid w:val="00E64CC1"/>
    <w:rsid w:val="00E66B4C"/>
    <w:rsid w:val="00EA24DD"/>
    <w:rsid w:val="00ED4099"/>
    <w:rsid w:val="00F6337A"/>
    <w:rsid w:val="00F70B9F"/>
    <w:rsid w:val="00FA1AFA"/>
    <w:rsid w:val="00FE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F6F7B-9570-45D7-8246-0BAEB6F3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7A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D7717E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E32DA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E64CC1"/>
    <w:pPr>
      <w:spacing w:before="240" w:after="60"/>
      <w:outlineLvl w:val="6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7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2877A6"/>
    <w:rPr>
      <w:rFonts w:ascii="Calibri" w:eastAsia="Calibri" w:hAnsi="Calibri" w:cs="Times New Roman"/>
    </w:rPr>
  </w:style>
  <w:style w:type="character" w:customStyle="1" w:styleId="BodyTextChar">
    <w:name w:val="Body Text Char"/>
    <w:locked/>
    <w:rsid w:val="00271580"/>
    <w:rPr>
      <w:sz w:val="26"/>
      <w:shd w:val="clear" w:color="auto" w:fill="FFFFFF"/>
    </w:rPr>
  </w:style>
  <w:style w:type="character" w:customStyle="1" w:styleId="a5">
    <w:name w:val="Основной текст_"/>
    <w:basedOn w:val="a0"/>
    <w:link w:val="2"/>
    <w:uiPriority w:val="99"/>
    <w:rsid w:val="00271580"/>
    <w:rPr>
      <w:rFonts w:cs="Times New Roman"/>
      <w:sz w:val="28"/>
      <w:lang w:val="ru-RU" w:eastAsia="ru-RU" w:bidi="ar-SA"/>
    </w:rPr>
  </w:style>
  <w:style w:type="paragraph" w:customStyle="1" w:styleId="11">
    <w:name w:val="Обычный1"/>
    <w:uiPriority w:val="99"/>
    <w:rsid w:val="00271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link w:val="a7"/>
    <w:uiPriority w:val="99"/>
    <w:qFormat/>
    <w:rsid w:val="00564D65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564D65"/>
    <w:pPr>
      <w:spacing w:after="0" w:line="240" w:lineRule="auto"/>
      <w:ind w:left="645"/>
    </w:pPr>
    <w:rPr>
      <w:rFonts w:ascii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4D65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uiPriority w:val="99"/>
    <w:rsid w:val="00564D65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564D6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uiPriority w:val="99"/>
    <w:rsid w:val="00564D65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564D6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locked/>
    <w:rsid w:val="00564D65"/>
    <w:rPr>
      <w:rFonts w:ascii="Calibri" w:eastAsia="Calibri" w:hAnsi="Calibri" w:cs="Times New Roman"/>
    </w:rPr>
  </w:style>
  <w:style w:type="paragraph" w:styleId="33">
    <w:name w:val="Body Text 3"/>
    <w:basedOn w:val="a"/>
    <w:link w:val="34"/>
    <w:uiPriority w:val="99"/>
    <w:semiHidden/>
    <w:unhideWhenUsed/>
    <w:rsid w:val="002505C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2505C6"/>
    <w:rPr>
      <w:rFonts w:ascii="Calibri" w:eastAsia="Calibri" w:hAnsi="Calibri" w:cs="Times New Roman"/>
      <w:sz w:val="16"/>
      <w:szCs w:val="16"/>
    </w:rPr>
  </w:style>
  <w:style w:type="paragraph" w:styleId="aa">
    <w:name w:val="Normal (Web)"/>
    <w:basedOn w:val="a"/>
    <w:rsid w:val="00692B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A5A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A5A78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D7717E"/>
    <w:rPr>
      <w:rFonts w:ascii="Cambria" w:eastAsia="SimSun" w:hAnsi="Cambria" w:cs="Times New Roman"/>
      <w:b/>
      <w:bCs/>
      <w:kern w:val="32"/>
      <w:sz w:val="32"/>
      <w:szCs w:val="32"/>
    </w:rPr>
  </w:style>
  <w:style w:type="paragraph" w:customStyle="1" w:styleId="110">
    <w:name w:val="Заголовок 11"/>
    <w:basedOn w:val="a"/>
    <w:next w:val="a"/>
    <w:uiPriority w:val="99"/>
    <w:rsid w:val="00E64CC1"/>
    <w:pPr>
      <w:keepNext/>
      <w:shd w:val="clear" w:color="auto" w:fill="FFFFFF"/>
      <w:spacing w:after="0" w:line="360" w:lineRule="auto"/>
      <w:ind w:right="6"/>
      <w:jc w:val="center"/>
      <w:outlineLvl w:val="0"/>
    </w:pPr>
    <w:rPr>
      <w:rFonts w:ascii="Times New Roman" w:hAnsi="Times New Roman"/>
      <w:b/>
      <w:color w:val="000000"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64CC1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A30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03F8"/>
    <w:rPr>
      <w:rFonts w:ascii="Calibri" w:eastAsia="Calibri" w:hAnsi="Calibri" w:cs="Times New Roman"/>
    </w:rPr>
  </w:style>
  <w:style w:type="paragraph" w:styleId="22">
    <w:name w:val="Body Text 2"/>
    <w:basedOn w:val="a"/>
    <w:link w:val="23"/>
    <w:uiPriority w:val="99"/>
    <w:semiHidden/>
    <w:unhideWhenUsed/>
    <w:rsid w:val="00947B3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947B3E"/>
    <w:rPr>
      <w:rFonts w:ascii="Calibri" w:eastAsia="Calibri" w:hAnsi="Calibri" w:cs="Times New Roman"/>
    </w:rPr>
  </w:style>
  <w:style w:type="paragraph" w:customStyle="1" w:styleId="2">
    <w:name w:val="Основной текст2"/>
    <w:basedOn w:val="a"/>
    <w:link w:val="a5"/>
    <w:uiPriority w:val="99"/>
    <w:rsid w:val="00947B3E"/>
    <w:pPr>
      <w:widowControl w:val="0"/>
      <w:shd w:val="clear" w:color="auto" w:fill="FFFFFF"/>
      <w:spacing w:before="60" w:after="1140" w:line="240" w:lineRule="atLeast"/>
      <w:jc w:val="both"/>
    </w:pPr>
    <w:rPr>
      <w:rFonts w:asciiTheme="minorHAnsi" w:eastAsiaTheme="minorHAnsi" w:hAnsiTheme="minorHAnsi"/>
      <w:sz w:val="28"/>
      <w:lang w:eastAsia="ru-RU"/>
    </w:rPr>
  </w:style>
  <w:style w:type="paragraph" w:customStyle="1" w:styleId="24">
    <w:name w:val="Обычный2"/>
    <w:rsid w:val="009126B0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32DAC"/>
    <w:rPr>
      <w:rFonts w:ascii="Cambria" w:eastAsia="Calibri" w:hAnsi="Cambria" w:cs="Times New Roman"/>
      <w:b/>
      <w:bCs/>
      <w:sz w:val="26"/>
      <w:szCs w:val="26"/>
    </w:rPr>
  </w:style>
  <w:style w:type="paragraph" w:customStyle="1" w:styleId="af">
    <w:name w:val="Вопрос"/>
    <w:basedOn w:val="a"/>
    <w:uiPriority w:val="99"/>
    <w:rsid w:val="00E32DAC"/>
    <w:pPr>
      <w:keepNext/>
      <w:spacing w:before="280" w:after="0" w:line="240" w:lineRule="auto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af0">
    <w:name w:val="Ответ"/>
    <w:basedOn w:val="a"/>
    <w:uiPriority w:val="99"/>
    <w:rsid w:val="00E32DAC"/>
    <w:pPr>
      <w:spacing w:after="0" w:line="240" w:lineRule="auto"/>
      <w:ind w:left="851"/>
      <w:jc w:val="both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1758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Пользователь Windows</cp:lastModifiedBy>
  <cp:revision>25</cp:revision>
  <dcterms:created xsi:type="dcterms:W3CDTF">2023-08-28T03:28:00Z</dcterms:created>
  <dcterms:modified xsi:type="dcterms:W3CDTF">2023-08-28T04:09:00Z</dcterms:modified>
</cp:coreProperties>
</file>