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DF4" w:rsidRPr="004B0C3A" w:rsidRDefault="00F57DF4" w:rsidP="00F57DF4">
      <w:pPr>
        <w:widowControl/>
        <w:tabs>
          <w:tab w:val="left" w:pos="2295"/>
        </w:tabs>
        <w:suppressAutoHyphens w:val="0"/>
        <w:jc w:val="center"/>
        <w:rPr>
          <w:rFonts w:eastAsia="Batang" w:cs="Times New Roman"/>
          <w:b/>
          <w:kern w:val="0"/>
          <w:lang w:eastAsia="ko-KR" w:bidi="ar-SA"/>
        </w:rPr>
      </w:pPr>
    </w:p>
    <w:p w:rsidR="00F57DF4" w:rsidRPr="009F140A" w:rsidRDefault="00F57DF4" w:rsidP="00F57DF4">
      <w:pPr>
        <w:jc w:val="center"/>
        <w:rPr>
          <w:sz w:val="32"/>
          <w:szCs w:val="32"/>
        </w:rPr>
      </w:pPr>
    </w:p>
    <w:p w:rsidR="00F57DF4" w:rsidRDefault="00F57DF4" w:rsidP="00F57DF4">
      <w:pPr>
        <w:numPr>
          <w:ilvl w:val="0"/>
          <w:numId w:val="1"/>
        </w:numPr>
        <w:tabs>
          <w:tab w:val="left" w:pos="2730"/>
        </w:tabs>
        <w:jc w:val="center"/>
        <w:rPr>
          <w:b/>
        </w:rPr>
      </w:pPr>
      <w:r>
        <w:rPr>
          <w:b/>
        </w:rPr>
        <w:t>Оценочные и методические материалы для проведения</w:t>
      </w:r>
    </w:p>
    <w:p w:rsidR="00F57DF4" w:rsidRPr="009F140A" w:rsidRDefault="00F57DF4" w:rsidP="00F57DF4">
      <w:pPr>
        <w:jc w:val="center"/>
        <w:rPr>
          <w:b/>
        </w:rPr>
      </w:pPr>
      <w:r w:rsidRPr="009F140A">
        <w:rPr>
          <w:b/>
        </w:rPr>
        <w:t xml:space="preserve">текущего контроля/ </w:t>
      </w:r>
      <w:r w:rsidRPr="009F140A">
        <w:rPr>
          <w:b/>
          <w:i/>
        </w:rPr>
        <w:t>промежуточной аттестации</w:t>
      </w:r>
    </w:p>
    <w:p w:rsidR="00F57DF4" w:rsidRPr="00453C05" w:rsidRDefault="00F57DF4" w:rsidP="00F57DF4">
      <w:pPr>
        <w:tabs>
          <w:tab w:val="left" w:pos="1260"/>
        </w:tabs>
        <w:spacing w:line="240" w:lineRule="atLeast"/>
        <w:ind w:right="-483"/>
        <w:jc w:val="center"/>
        <w:rPr>
          <w:b/>
          <w:i/>
          <w:sz w:val="28"/>
          <w:szCs w:val="28"/>
        </w:rPr>
      </w:pPr>
      <w:r>
        <w:t>п</w:t>
      </w:r>
      <w:r w:rsidRPr="009F140A">
        <w:t>о дисциплине</w:t>
      </w:r>
      <w:r w:rsidRPr="009F140A">
        <w:rPr>
          <w:sz w:val="28"/>
          <w:szCs w:val="28"/>
        </w:rPr>
        <w:t xml:space="preserve"> </w:t>
      </w:r>
      <w:r w:rsidR="0097399D">
        <w:rPr>
          <w:sz w:val="28"/>
          <w:szCs w:val="28"/>
        </w:rPr>
        <w:t xml:space="preserve"> </w:t>
      </w:r>
      <w:r w:rsidRPr="009F140A">
        <w:rPr>
          <w:sz w:val="28"/>
          <w:szCs w:val="28"/>
        </w:rPr>
        <w:t xml:space="preserve"> </w:t>
      </w:r>
      <w:bookmarkStart w:id="0" w:name="_GoBack"/>
      <w:r w:rsidR="00B770E4" w:rsidRPr="00B770E4">
        <w:t>Технологии онлайн обучения лиц с ограниченными возможностями здоровья</w:t>
      </w:r>
    </w:p>
    <w:p w:rsidR="00F57DF4" w:rsidRPr="009F140A" w:rsidRDefault="00F57DF4" w:rsidP="00F57DF4">
      <w:pPr>
        <w:jc w:val="center"/>
      </w:pPr>
      <w:r>
        <w:t>р</w:t>
      </w:r>
      <w:r w:rsidRPr="009F140A">
        <w:t xml:space="preserve">еализуемой в составе образовательной программы </w:t>
      </w:r>
    </w:p>
    <w:bookmarkEnd w:id="0"/>
    <w:p w:rsidR="00F57DF4" w:rsidRPr="009F140A" w:rsidRDefault="00F57DF4" w:rsidP="00F57DF4">
      <w:pPr>
        <w:jc w:val="center"/>
      </w:pPr>
      <w:r>
        <w:rPr>
          <w:b/>
          <w:bCs/>
        </w:rPr>
        <w:t>44.04</w:t>
      </w:r>
      <w:r w:rsidRPr="009F140A">
        <w:rPr>
          <w:b/>
          <w:bCs/>
        </w:rPr>
        <w:t>.03 Специальное (дефектологическое) образование</w:t>
      </w:r>
      <w:r w:rsidRPr="009F140A">
        <w:t xml:space="preserve"> </w:t>
      </w:r>
    </w:p>
    <w:p w:rsidR="00F57DF4" w:rsidRPr="009F140A" w:rsidRDefault="00F57DF4" w:rsidP="00F57DF4"/>
    <w:p w:rsidR="00F57DF4" w:rsidRPr="009F140A" w:rsidRDefault="00F57DF4" w:rsidP="00F57DF4"/>
    <w:p w:rsidR="00F57DF4" w:rsidRPr="009F140A" w:rsidRDefault="00F57DF4" w:rsidP="00F57DF4"/>
    <w:p w:rsidR="00F57DF4" w:rsidRPr="009F140A" w:rsidRDefault="00F57DF4" w:rsidP="00F57DF4"/>
    <w:p w:rsidR="00F57DF4" w:rsidRPr="009F140A" w:rsidRDefault="00F57DF4" w:rsidP="00F57DF4"/>
    <w:p w:rsidR="00F57DF4" w:rsidRPr="009F140A" w:rsidRDefault="00F57DF4" w:rsidP="00F57DF4"/>
    <w:p w:rsidR="00F57DF4" w:rsidRPr="009F140A" w:rsidRDefault="00F57DF4" w:rsidP="00F57DF4"/>
    <w:p w:rsidR="00F57DF4" w:rsidRPr="009F140A" w:rsidRDefault="00F57DF4" w:rsidP="00F57DF4"/>
    <w:p w:rsidR="00F57DF4" w:rsidRPr="009F140A" w:rsidRDefault="00F57DF4" w:rsidP="00F57DF4"/>
    <w:p w:rsidR="00F57DF4" w:rsidRPr="009F140A" w:rsidRDefault="00F57DF4" w:rsidP="00F57DF4"/>
    <w:p w:rsidR="00F57DF4" w:rsidRPr="009F140A"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F57DF4" w:rsidRDefault="00F57DF4" w:rsidP="00F57DF4">
      <w:pPr>
        <w:jc w:val="center"/>
        <w:rPr>
          <w:b/>
        </w:rPr>
      </w:pPr>
    </w:p>
    <w:p w:rsidR="0097399D" w:rsidRDefault="0097399D">
      <w:pPr>
        <w:widowControl/>
        <w:suppressAutoHyphens w:val="0"/>
        <w:ind w:firstLine="709"/>
        <w:jc w:val="both"/>
        <w:rPr>
          <w:b/>
        </w:rPr>
      </w:pPr>
      <w:r>
        <w:rPr>
          <w:b/>
        </w:rPr>
        <w:br w:type="page"/>
      </w:r>
    </w:p>
    <w:p w:rsidR="00F57DF4" w:rsidRDefault="00F57DF4" w:rsidP="00F57DF4">
      <w:pPr>
        <w:jc w:val="center"/>
        <w:rPr>
          <w:b/>
        </w:rPr>
      </w:pPr>
      <w:r w:rsidRPr="009F140A">
        <w:rPr>
          <w:b/>
        </w:rPr>
        <w:lastRenderedPageBreak/>
        <w:t>Пояснительная записка</w:t>
      </w:r>
    </w:p>
    <w:p w:rsidR="00F57DF4" w:rsidRPr="009F140A" w:rsidRDefault="00F57DF4" w:rsidP="00F57DF4">
      <w:pPr>
        <w:jc w:val="center"/>
        <w:rPr>
          <w:b/>
        </w:rPr>
      </w:pPr>
    </w:p>
    <w:p w:rsidR="00F57DF4" w:rsidRPr="00B770E4" w:rsidRDefault="00F57DF4" w:rsidP="00F57DF4">
      <w:pPr>
        <w:tabs>
          <w:tab w:val="left" w:pos="1260"/>
        </w:tabs>
        <w:spacing w:line="240" w:lineRule="atLeast"/>
        <w:ind w:right="-483"/>
        <w:jc w:val="both"/>
        <w:rPr>
          <w:b/>
          <w:i/>
        </w:rPr>
      </w:pPr>
      <w:r>
        <w:rPr>
          <w:b/>
        </w:rPr>
        <w:t xml:space="preserve">1. </w:t>
      </w:r>
      <w:r>
        <w:rPr>
          <w:b/>
          <w:color w:val="000000"/>
          <w:kern w:val="24"/>
        </w:rPr>
        <w:t>Назначение о</w:t>
      </w:r>
      <w:r>
        <w:rPr>
          <w:b/>
        </w:rPr>
        <w:t>ценочных и методических материалов</w:t>
      </w:r>
      <w:r w:rsidRPr="009F140A">
        <w:rPr>
          <w:b/>
        </w:rPr>
        <w:t>.</w:t>
      </w:r>
      <w:r w:rsidRPr="009F140A">
        <w:t xml:space="preserve"> Оценочные средства предназначены для контроля и оценки образовательных достижений обучающихся, осваивающих </w:t>
      </w:r>
      <w:r w:rsidRPr="009F140A">
        <w:rPr>
          <w:i/>
        </w:rPr>
        <w:t>(освоивших</w:t>
      </w:r>
      <w:r w:rsidRPr="009F140A">
        <w:t>) программу учебной дисциплины</w:t>
      </w:r>
      <w:r w:rsidRPr="00663568">
        <w:rPr>
          <w:b/>
          <w:sz w:val="28"/>
          <w:szCs w:val="28"/>
        </w:rPr>
        <w:t xml:space="preserve"> </w:t>
      </w:r>
      <w:r w:rsidR="00B770E4" w:rsidRPr="00B770E4">
        <w:rPr>
          <w:b/>
        </w:rPr>
        <w:t>Технологии онлайн обучения лиц с ограниченными возможностями здоровья</w:t>
      </w:r>
    </w:p>
    <w:p w:rsidR="00D61471" w:rsidRDefault="00F57DF4" w:rsidP="00D61471">
      <w:pPr>
        <w:tabs>
          <w:tab w:val="left" w:pos="1260"/>
        </w:tabs>
        <w:spacing w:line="240" w:lineRule="atLeast"/>
        <w:ind w:right="-483"/>
        <w:jc w:val="both"/>
      </w:pPr>
      <w:r>
        <w:rPr>
          <w:b/>
        </w:rPr>
        <w:t xml:space="preserve">2. Оценочные и методические материалы </w:t>
      </w:r>
      <w:r>
        <w:rPr>
          <w:color w:val="000000"/>
          <w:kern w:val="24"/>
        </w:rPr>
        <w:t xml:space="preserve">включают </w:t>
      </w:r>
      <w:r>
        <w:t>чает контрольные материалы</w:t>
      </w:r>
      <w:r w:rsidRPr="009F140A">
        <w:t xml:space="preserve"> для проведения текущего контроля и промежуточной аттестации</w:t>
      </w:r>
      <w:r w:rsidR="0097399D">
        <w:t>:</w:t>
      </w:r>
      <w:r w:rsidR="00D61471" w:rsidRPr="00D61471">
        <w:t xml:space="preserve"> коллоквиум</w:t>
      </w:r>
      <w:r w:rsidR="00D61471">
        <w:t>, аналитические доклады,</w:t>
      </w:r>
    </w:p>
    <w:p w:rsidR="00D61471" w:rsidRDefault="00D61471" w:rsidP="0097399D">
      <w:pPr>
        <w:tabs>
          <w:tab w:val="left" w:pos="1260"/>
        </w:tabs>
        <w:spacing w:line="240" w:lineRule="atLeast"/>
        <w:ind w:right="-483"/>
        <w:jc w:val="both"/>
      </w:pPr>
      <w:r>
        <w:t>в</w:t>
      </w:r>
      <w:r w:rsidRPr="009F140A">
        <w:t>опросы</w:t>
      </w:r>
      <w:r>
        <w:t xml:space="preserve"> </w:t>
      </w:r>
      <w:r w:rsidRPr="009F140A">
        <w:t xml:space="preserve">к </w:t>
      </w:r>
      <w:r>
        <w:t>зачёту</w:t>
      </w:r>
    </w:p>
    <w:p w:rsidR="00F57DF4" w:rsidRPr="00B770E4" w:rsidRDefault="00F57DF4" w:rsidP="0097399D">
      <w:pPr>
        <w:tabs>
          <w:tab w:val="left" w:pos="1260"/>
        </w:tabs>
        <w:spacing w:line="240" w:lineRule="atLeast"/>
        <w:ind w:right="-483"/>
        <w:jc w:val="both"/>
        <w:rPr>
          <w:b/>
          <w:i/>
        </w:rPr>
      </w:pPr>
      <w:r w:rsidRPr="00E60D9E">
        <w:rPr>
          <w:b/>
        </w:rPr>
        <w:t>. Структура и содержание заданий разработаны в соответствии</w:t>
      </w:r>
      <w:r w:rsidRPr="009F140A">
        <w:t xml:space="preserve"> с рабочей программ</w:t>
      </w:r>
      <w:r>
        <w:t xml:space="preserve">ой учебной дисциплины </w:t>
      </w:r>
      <w:r w:rsidR="00B770E4" w:rsidRPr="00B770E4">
        <w:rPr>
          <w:b/>
        </w:rPr>
        <w:t>Технологии онлайн обучения лиц с ограниченными возможностями здоровья</w:t>
      </w:r>
    </w:p>
    <w:p w:rsidR="00F57DF4" w:rsidRDefault="00F57DF4" w:rsidP="00F57DF4">
      <w:pPr>
        <w:tabs>
          <w:tab w:val="left" w:pos="1260"/>
        </w:tabs>
        <w:spacing w:line="240" w:lineRule="atLeast"/>
        <w:ind w:right="-483"/>
        <w:jc w:val="both"/>
      </w:pPr>
      <w:r>
        <w:rPr>
          <w:b/>
        </w:rPr>
        <w:t xml:space="preserve">4. </w:t>
      </w:r>
      <w:r w:rsidRPr="009F140A">
        <w:rPr>
          <w:b/>
        </w:rPr>
        <w:t>Перечень компетенций, формируемых дисциплиной:</w:t>
      </w:r>
      <w:r w:rsidRPr="009F140A">
        <w:t xml:space="preserve"> </w:t>
      </w:r>
    </w:p>
    <w:p w:rsidR="00F57DF4" w:rsidRPr="00BB7CF3" w:rsidRDefault="00F57DF4" w:rsidP="00F57DF4">
      <w:pPr>
        <w:jc w:val="both"/>
        <w:rPr>
          <w:b/>
          <w:i/>
        </w:rPr>
      </w:pPr>
      <w:r w:rsidRPr="00BB7CF3">
        <w:rPr>
          <w:b/>
          <w:i/>
        </w:rPr>
        <w:t>УК-1: Способен осуществлять критический анализ проблемных ситуаций на основе системного подхода, вырабатывать стратегию действий.</w:t>
      </w:r>
    </w:p>
    <w:p w:rsidR="00BB7CF3" w:rsidRPr="00727E94" w:rsidRDefault="00BB7CF3" w:rsidP="00BB7CF3">
      <w:pPr>
        <w:jc w:val="both"/>
        <w:rPr>
          <w:b/>
          <w:i/>
          <w:highlight w:val="yellow"/>
        </w:rPr>
      </w:pPr>
      <w:r w:rsidRPr="00BB7CF3">
        <w:rPr>
          <w:b/>
          <w:i/>
        </w:rPr>
        <w:t>ПК-3 Способен к осуществлению профессиональной деятельности по оказанию психолого-педагогической помощи лицам с ограниченными возможностями здоровья, испытывающим трудности в освоении основных общеобразовательных программ, развитии и социальной адаптации, в том числе в условиях инклюзивного образования</w:t>
      </w:r>
      <w:r>
        <w:rPr>
          <w:b/>
          <w:i/>
        </w:rPr>
        <w:t>.</w:t>
      </w:r>
    </w:p>
    <w:p w:rsidR="00F57DF4" w:rsidRPr="009F140A" w:rsidRDefault="00F57DF4" w:rsidP="00F57DF4">
      <w:pPr>
        <w:pStyle w:val="1"/>
        <w:jc w:val="both"/>
        <w:rPr>
          <w:b/>
        </w:rPr>
      </w:pPr>
      <w:r>
        <w:rPr>
          <w:b/>
        </w:rPr>
        <w:t xml:space="preserve">5. </w:t>
      </w:r>
      <w:r w:rsidRPr="009F140A">
        <w:rPr>
          <w:b/>
        </w:rPr>
        <w:t>Проверка и оценка результатов выполнения тестовых заданий</w:t>
      </w:r>
    </w:p>
    <w:p w:rsidR="00F57DF4" w:rsidRPr="0017755F" w:rsidRDefault="00F57DF4" w:rsidP="00F57DF4">
      <w:pPr>
        <w:pStyle w:val="1"/>
        <w:jc w:val="both"/>
      </w:pPr>
      <w:r w:rsidRPr="0017755F">
        <w:t>Формируется</w:t>
      </w:r>
      <w:r>
        <w:t xml:space="preserve"> в соответствии с критериями и шкалами оценивания по каждому виду контроля.</w:t>
      </w:r>
    </w:p>
    <w:p w:rsidR="00F57DF4" w:rsidRPr="004B0C3A" w:rsidRDefault="00F57DF4" w:rsidP="00F57DF4">
      <w:pPr>
        <w:widowControl/>
        <w:suppressAutoHyphens w:val="0"/>
        <w:ind w:firstLine="567"/>
        <w:jc w:val="center"/>
        <w:rPr>
          <w:rFonts w:eastAsia="Times New Roman" w:cs="Times New Roman"/>
          <w:i/>
          <w:iCs/>
          <w:kern w:val="0"/>
          <w:szCs w:val="20"/>
          <w:lang w:eastAsia="en-US" w:bidi="ar-SA"/>
        </w:rPr>
      </w:pPr>
      <w:r w:rsidRPr="004B0C3A">
        <w:rPr>
          <w:rFonts w:eastAsia="Times New Roman" w:cs="Times New Roman"/>
          <w:b/>
          <w:kern w:val="0"/>
          <w:lang w:eastAsia="en-US" w:bidi="ar-SA"/>
        </w:rPr>
        <w:t>Оценочные материалы текущего контроля и промежуточной аттестации</w:t>
      </w:r>
      <w:r w:rsidRPr="004B0C3A">
        <w:rPr>
          <w:rFonts w:eastAsia="Times New Roman" w:cs="Times New Roman"/>
          <w:i/>
          <w:iCs/>
          <w:kern w:val="0"/>
          <w:szCs w:val="20"/>
          <w:lang w:eastAsia="en-US" w:bidi="ar-SA"/>
        </w:rPr>
        <w:t xml:space="preserve"> </w:t>
      </w:r>
    </w:p>
    <w:p w:rsidR="00F57DF4" w:rsidRPr="00FA1227" w:rsidRDefault="00F57DF4" w:rsidP="00F57DF4">
      <w:pPr>
        <w:tabs>
          <w:tab w:val="left" w:pos="1260"/>
        </w:tabs>
        <w:spacing w:line="240" w:lineRule="atLeast"/>
        <w:ind w:right="-483"/>
        <w:jc w:val="center"/>
        <w:rPr>
          <w:b/>
        </w:rPr>
      </w:pPr>
      <w:r>
        <w:rPr>
          <w:b/>
        </w:rPr>
        <w:t xml:space="preserve">по дисциплине </w:t>
      </w:r>
      <w:r w:rsidR="00B770E4" w:rsidRPr="00B770E4">
        <w:rPr>
          <w:b/>
        </w:rPr>
        <w:t>Технологии онлайн обучения лиц с ограниченными возможностями здоровья</w:t>
      </w:r>
    </w:p>
    <w:p w:rsidR="00F57DF4" w:rsidRPr="009F140A" w:rsidRDefault="00F57DF4" w:rsidP="00F57DF4">
      <w:pPr>
        <w:jc w:val="center"/>
        <w:rPr>
          <w:b/>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821"/>
        <w:gridCol w:w="2336"/>
        <w:gridCol w:w="2337"/>
      </w:tblGrid>
      <w:tr w:rsidR="00F57DF4" w:rsidRPr="009F140A" w:rsidTr="00E4494D">
        <w:trPr>
          <w:jc w:val="center"/>
        </w:trPr>
        <w:tc>
          <w:tcPr>
            <w:tcW w:w="704" w:type="dxa"/>
          </w:tcPr>
          <w:p w:rsidR="00F57DF4" w:rsidRPr="009F140A" w:rsidRDefault="00F57DF4" w:rsidP="00E4494D">
            <w:pPr>
              <w:rPr>
                <w:sz w:val="20"/>
                <w:szCs w:val="20"/>
              </w:rPr>
            </w:pPr>
            <w:r w:rsidRPr="009F140A">
              <w:rPr>
                <w:sz w:val="20"/>
                <w:szCs w:val="20"/>
              </w:rPr>
              <w:t>№п/п</w:t>
            </w:r>
          </w:p>
        </w:tc>
        <w:tc>
          <w:tcPr>
            <w:tcW w:w="4821" w:type="dxa"/>
          </w:tcPr>
          <w:p w:rsidR="00F57DF4" w:rsidRPr="009F140A" w:rsidRDefault="00F57DF4" w:rsidP="00E4494D">
            <w:pPr>
              <w:rPr>
                <w:sz w:val="20"/>
                <w:szCs w:val="20"/>
              </w:rPr>
            </w:pPr>
            <w:r w:rsidRPr="009F140A">
              <w:rPr>
                <w:sz w:val="20"/>
                <w:szCs w:val="20"/>
              </w:rPr>
              <w:t>Контролируемые разделы (темы) дисциплины</w:t>
            </w:r>
          </w:p>
        </w:tc>
        <w:tc>
          <w:tcPr>
            <w:tcW w:w="2336" w:type="dxa"/>
          </w:tcPr>
          <w:p w:rsidR="00F57DF4" w:rsidRPr="009F140A" w:rsidRDefault="00F57DF4" w:rsidP="00E4494D">
            <w:pPr>
              <w:rPr>
                <w:sz w:val="20"/>
                <w:szCs w:val="20"/>
              </w:rPr>
            </w:pPr>
            <w:r w:rsidRPr="009F140A">
              <w:rPr>
                <w:sz w:val="20"/>
                <w:szCs w:val="20"/>
              </w:rPr>
              <w:t>Код контролируемой компетенции (или ее части)</w:t>
            </w:r>
          </w:p>
        </w:tc>
        <w:tc>
          <w:tcPr>
            <w:tcW w:w="2337" w:type="dxa"/>
          </w:tcPr>
          <w:p w:rsidR="00F57DF4" w:rsidRPr="009F140A" w:rsidRDefault="00F57DF4" w:rsidP="00E4494D">
            <w:pPr>
              <w:rPr>
                <w:sz w:val="20"/>
                <w:szCs w:val="20"/>
              </w:rPr>
            </w:pPr>
            <w:r w:rsidRPr="009F140A">
              <w:rPr>
                <w:sz w:val="20"/>
                <w:szCs w:val="20"/>
              </w:rPr>
              <w:t>Наименование оценочного средства</w:t>
            </w:r>
          </w:p>
        </w:tc>
      </w:tr>
      <w:tr w:rsidR="00F57DF4" w:rsidRPr="009F140A" w:rsidTr="00E4494D">
        <w:trPr>
          <w:jc w:val="center"/>
        </w:trPr>
        <w:tc>
          <w:tcPr>
            <w:tcW w:w="704" w:type="dxa"/>
          </w:tcPr>
          <w:p w:rsidR="00F57DF4" w:rsidRPr="009F140A" w:rsidRDefault="00F57DF4" w:rsidP="00E4494D">
            <w:r w:rsidRPr="009F140A">
              <w:t>1.</w:t>
            </w:r>
          </w:p>
        </w:tc>
        <w:tc>
          <w:tcPr>
            <w:tcW w:w="4821" w:type="dxa"/>
          </w:tcPr>
          <w:p w:rsidR="00F57DF4" w:rsidRPr="00423F92" w:rsidRDefault="0097399D" w:rsidP="0097399D">
            <w:pPr>
              <w:pStyle w:val="31"/>
              <w:ind w:firstLine="0"/>
              <w:rPr>
                <w:rFonts w:ascii="Times New Roman" w:hAnsi="Times New Roman"/>
                <w:i w:val="0"/>
                <w:sz w:val="24"/>
                <w:szCs w:val="24"/>
              </w:rPr>
            </w:pPr>
            <w:r>
              <w:rPr>
                <w:rFonts w:ascii="Times New Roman" w:hAnsi="Times New Roman"/>
                <w:i w:val="0"/>
                <w:sz w:val="24"/>
                <w:szCs w:val="24"/>
              </w:rPr>
              <w:t>Разделы 1</w:t>
            </w:r>
            <w:r w:rsidR="00D61471">
              <w:rPr>
                <w:rFonts w:ascii="Times New Roman" w:hAnsi="Times New Roman"/>
                <w:i w:val="0"/>
                <w:sz w:val="24"/>
                <w:szCs w:val="24"/>
              </w:rPr>
              <w:t>,2</w:t>
            </w:r>
            <w:r>
              <w:rPr>
                <w:rFonts w:ascii="Times New Roman" w:hAnsi="Times New Roman"/>
                <w:i w:val="0"/>
                <w:sz w:val="24"/>
                <w:szCs w:val="24"/>
              </w:rPr>
              <w:t xml:space="preserve"> </w:t>
            </w:r>
          </w:p>
        </w:tc>
        <w:tc>
          <w:tcPr>
            <w:tcW w:w="2336" w:type="dxa"/>
          </w:tcPr>
          <w:p w:rsidR="00F57DF4" w:rsidRPr="009F140A" w:rsidRDefault="00F57DF4" w:rsidP="00BB7CF3">
            <w:r>
              <w:t>УК-1, ПК-</w:t>
            </w:r>
            <w:r w:rsidR="00BB7CF3">
              <w:t>3</w:t>
            </w:r>
          </w:p>
        </w:tc>
        <w:tc>
          <w:tcPr>
            <w:tcW w:w="2337" w:type="dxa"/>
          </w:tcPr>
          <w:p w:rsidR="00F57DF4" w:rsidRPr="009F140A" w:rsidRDefault="00D61471" w:rsidP="0097399D">
            <w:r>
              <w:t>коллоквиум</w:t>
            </w:r>
          </w:p>
        </w:tc>
      </w:tr>
      <w:tr w:rsidR="00F57DF4" w:rsidRPr="009F140A" w:rsidTr="00E4494D">
        <w:trPr>
          <w:jc w:val="center"/>
        </w:trPr>
        <w:tc>
          <w:tcPr>
            <w:tcW w:w="704" w:type="dxa"/>
          </w:tcPr>
          <w:p w:rsidR="00F57DF4" w:rsidRPr="009F140A" w:rsidRDefault="00F57DF4" w:rsidP="00E4494D">
            <w:r w:rsidRPr="009F140A">
              <w:t>2.</w:t>
            </w:r>
          </w:p>
        </w:tc>
        <w:tc>
          <w:tcPr>
            <w:tcW w:w="4821" w:type="dxa"/>
          </w:tcPr>
          <w:p w:rsidR="00F57DF4" w:rsidRPr="004B0C3A" w:rsidRDefault="0097399D" w:rsidP="00D61471">
            <w:pPr>
              <w:autoSpaceDE w:val="0"/>
              <w:spacing w:line="200" w:lineRule="atLeast"/>
              <w:jc w:val="both"/>
            </w:pPr>
            <w:r>
              <w:t>Раздел</w:t>
            </w:r>
            <w:r w:rsidR="00D61471">
              <w:t xml:space="preserve">  3 </w:t>
            </w:r>
          </w:p>
        </w:tc>
        <w:tc>
          <w:tcPr>
            <w:tcW w:w="2336" w:type="dxa"/>
          </w:tcPr>
          <w:p w:rsidR="00F57DF4" w:rsidRDefault="00F57DF4" w:rsidP="00BB7CF3">
            <w:r w:rsidRPr="004B0C3A">
              <w:t>УК-1, ПК-</w:t>
            </w:r>
            <w:r w:rsidR="00BB7CF3">
              <w:t>3</w:t>
            </w:r>
          </w:p>
        </w:tc>
        <w:tc>
          <w:tcPr>
            <w:tcW w:w="2337" w:type="dxa"/>
          </w:tcPr>
          <w:p w:rsidR="00F57DF4" w:rsidRPr="009F140A" w:rsidRDefault="00D61471" w:rsidP="0097399D">
            <w:r>
              <w:t>аналитические доклады</w:t>
            </w:r>
            <w:r w:rsidR="0097399D">
              <w:t xml:space="preserve"> </w:t>
            </w:r>
          </w:p>
        </w:tc>
      </w:tr>
      <w:tr w:rsidR="00F57DF4" w:rsidRPr="009F140A" w:rsidTr="00E4494D">
        <w:trPr>
          <w:jc w:val="center"/>
        </w:trPr>
        <w:tc>
          <w:tcPr>
            <w:tcW w:w="704" w:type="dxa"/>
          </w:tcPr>
          <w:p w:rsidR="00F57DF4" w:rsidRPr="009F140A" w:rsidRDefault="00F57DF4" w:rsidP="00E4494D">
            <w:r w:rsidRPr="009F140A">
              <w:t>3.</w:t>
            </w:r>
          </w:p>
        </w:tc>
        <w:tc>
          <w:tcPr>
            <w:tcW w:w="4821" w:type="dxa"/>
          </w:tcPr>
          <w:p w:rsidR="00F57DF4" w:rsidRPr="009F140A" w:rsidRDefault="00F57DF4" w:rsidP="00E4494D">
            <w:pPr>
              <w:autoSpaceDE w:val="0"/>
              <w:spacing w:line="200" w:lineRule="atLeast"/>
              <w:jc w:val="both"/>
            </w:pPr>
            <w:r>
              <w:t>Итог</w:t>
            </w:r>
          </w:p>
        </w:tc>
        <w:tc>
          <w:tcPr>
            <w:tcW w:w="2336" w:type="dxa"/>
          </w:tcPr>
          <w:p w:rsidR="00F57DF4" w:rsidRDefault="00F57DF4" w:rsidP="00BB7CF3">
            <w:r w:rsidRPr="004B0C3A">
              <w:t>УК-1, ПК-</w:t>
            </w:r>
            <w:r w:rsidR="00BB7CF3">
              <w:t>3</w:t>
            </w:r>
          </w:p>
        </w:tc>
        <w:tc>
          <w:tcPr>
            <w:tcW w:w="2337" w:type="dxa"/>
          </w:tcPr>
          <w:p w:rsidR="00F57DF4" w:rsidRPr="009F140A" w:rsidRDefault="0097399D" w:rsidP="00D61471">
            <w:r w:rsidRPr="009F140A">
              <w:t>В</w:t>
            </w:r>
            <w:r w:rsidR="00F57DF4" w:rsidRPr="009F140A">
              <w:t>опросы</w:t>
            </w:r>
            <w:r>
              <w:t xml:space="preserve"> </w:t>
            </w:r>
            <w:r w:rsidR="00F57DF4" w:rsidRPr="009F140A">
              <w:t xml:space="preserve">к </w:t>
            </w:r>
            <w:r>
              <w:t>зачёту</w:t>
            </w:r>
          </w:p>
        </w:tc>
      </w:tr>
    </w:tbl>
    <w:p w:rsidR="00F57DF4" w:rsidRPr="004B0C3A" w:rsidRDefault="00F57DF4" w:rsidP="00F57DF4">
      <w:pPr>
        <w:widowControl/>
        <w:suppressAutoHyphens w:val="0"/>
        <w:ind w:firstLine="567"/>
        <w:jc w:val="center"/>
        <w:rPr>
          <w:rFonts w:eastAsia="Times New Roman" w:cs="Times New Roman"/>
          <w:i/>
          <w:iCs/>
          <w:kern w:val="0"/>
          <w:szCs w:val="20"/>
          <w:lang w:eastAsia="en-US" w:bidi="ar-SA"/>
        </w:rPr>
      </w:pPr>
    </w:p>
    <w:p w:rsidR="00EB5996" w:rsidRPr="00EB5996" w:rsidRDefault="00EB5996" w:rsidP="00EB5996">
      <w:pPr>
        <w:widowControl/>
        <w:suppressAutoHyphens w:val="0"/>
        <w:jc w:val="center"/>
        <w:rPr>
          <w:b/>
        </w:rPr>
      </w:pPr>
      <w:r w:rsidRPr="00EB5996">
        <w:rPr>
          <w:b/>
        </w:rPr>
        <w:t>Вопросы к коллоквиуму:</w:t>
      </w:r>
    </w:p>
    <w:p w:rsidR="00EB5996" w:rsidRPr="00EB5996" w:rsidRDefault="00EB5996" w:rsidP="00EB5996">
      <w:pPr>
        <w:widowControl/>
        <w:suppressAutoHyphens w:val="0"/>
        <w:jc w:val="both"/>
      </w:pPr>
      <w:r w:rsidRPr="00EB5996">
        <w:rPr>
          <w:b/>
        </w:rPr>
        <w:t>1</w:t>
      </w:r>
      <w:r w:rsidRPr="00EB5996">
        <w:t xml:space="preserve">. Понятие информационных и коммуникационных технологий. </w:t>
      </w:r>
    </w:p>
    <w:p w:rsidR="00EB5996" w:rsidRPr="00EB5996" w:rsidRDefault="00EB5996" w:rsidP="00EB5996">
      <w:pPr>
        <w:widowControl/>
        <w:suppressAutoHyphens w:val="0"/>
        <w:jc w:val="both"/>
      </w:pPr>
      <w:r w:rsidRPr="00EB5996">
        <w:t xml:space="preserve">2. Эволюция информационных и коммуникационных технологий. </w:t>
      </w:r>
    </w:p>
    <w:p w:rsidR="00EB5996" w:rsidRPr="00EB5996" w:rsidRDefault="00EB5996" w:rsidP="00EB5996">
      <w:pPr>
        <w:widowControl/>
        <w:suppressAutoHyphens w:val="0"/>
        <w:jc w:val="both"/>
      </w:pPr>
      <w:r w:rsidRPr="00EB5996">
        <w:t>3. Основные направления внедрения средств информационных и коммуникационных</w:t>
      </w:r>
    </w:p>
    <w:p w:rsidR="00EB5996" w:rsidRPr="00EB5996" w:rsidRDefault="00EB5996" w:rsidP="00EB5996">
      <w:pPr>
        <w:widowControl/>
        <w:suppressAutoHyphens w:val="0"/>
        <w:jc w:val="both"/>
      </w:pPr>
      <w:r w:rsidRPr="00EB5996">
        <w:t xml:space="preserve">технологий в образование. </w:t>
      </w:r>
    </w:p>
    <w:p w:rsidR="00EB5996" w:rsidRPr="00EB5996" w:rsidRDefault="00EB5996" w:rsidP="00EB5996">
      <w:pPr>
        <w:widowControl/>
        <w:suppressAutoHyphens w:val="0"/>
        <w:jc w:val="both"/>
      </w:pPr>
      <w:r w:rsidRPr="00EB5996">
        <w:t xml:space="preserve">4. Дидактические свойства и функции информационных и коммуникационных технологий. </w:t>
      </w:r>
    </w:p>
    <w:p w:rsidR="00EB5996" w:rsidRPr="00EB5996" w:rsidRDefault="00EB5996" w:rsidP="00EB5996">
      <w:pPr>
        <w:widowControl/>
        <w:suppressAutoHyphens w:val="0"/>
        <w:jc w:val="both"/>
      </w:pPr>
      <w:r w:rsidRPr="00EB5996">
        <w:t xml:space="preserve">5. Необходимость формирования информационной компетенции учащихся и учителей. </w:t>
      </w:r>
    </w:p>
    <w:p w:rsidR="00EB5996" w:rsidRPr="00EB5996" w:rsidRDefault="00EB5996" w:rsidP="00EB5996">
      <w:pPr>
        <w:widowControl/>
        <w:suppressAutoHyphens w:val="0"/>
        <w:jc w:val="both"/>
      </w:pPr>
      <w:r w:rsidRPr="00EB5996">
        <w:t>6. Различные подходы к использованию информационных и коммуникационных</w:t>
      </w:r>
    </w:p>
    <w:p w:rsidR="00EB5996" w:rsidRPr="00EB5996" w:rsidRDefault="00EB5996" w:rsidP="00EB5996">
      <w:pPr>
        <w:widowControl/>
        <w:suppressAutoHyphens w:val="0"/>
        <w:jc w:val="both"/>
      </w:pPr>
      <w:r w:rsidRPr="00EB5996">
        <w:t xml:space="preserve">технологий в учебном процессе (утилитарный, технократический, инновационный). </w:t>
      </w:r>
    </w:p>
    <w:p w:rsidR="00EB5996" w:rsidRPr="00EB5996" w:rsidRDefault="00EB5996" w:rsidP="00EB5996">
      <w:pPr>
        <w:widowControl/>
        <w:suppressAutoHyphens w:val="0"/>
        <w:jc w:val="both"/>
      </w:pPr>
      <w:r w:rsidRPr="00EB5996">
        <w:t xml:space="preserve">7. Методы поиска учебной информации в Интернет. </w:t>
      </w:r>
    </w:p>
    <w:p w:rsidR="00EB5996" w:rsidRPr="00EB5996" w:rsidRDefault="00EB5996" w:rsidP="00EB5996">
      <w:pPr>
        <w:widowControl/>
        <w:suppressAutoHyphens w:val="0"/>
        <w:jc w:val="both"/>
      </w:pPr>
      <w:r w:rsidRPr="00EB5996">
        <w:t>8. Методы проведения урока с применением информационных технологий и ресурсов</w:t>
      </w:r>
    </w:p>
    <w:p w:rsidR="00EB5996" w:rsidRPr="00EB5996" w:rsidRDefault="00EB5996" w:rsidP="00EB5996">
      <w:pPr>
        <w:widowControl/>
        <w:suppressAutoHyphens w:val="0"/>
        <w:jc w:val="both"/>
      </w:pPr>
      <w:r w:rsidRPr="00EB5996">
        <w:t xml:space="preserve">Интернет. </w:t>
      </w:r>
    </w:p>
    <w:p w:rsidR="00EB5996" w:rsidRPr="00EB5996" w:rsidRDefault="00EB5996" w:rsidP="00EB5996">
      <w:pPr>
        <w:widowControl/>
        <w:suppressAutoHyphens w:val="0"/>
        <w:jc w:val="both"/>
      </w:pPr>
      <w:r w:rsidRPr="00EB5996">
        <w:t xml:space="preserve">9. Классификация учебных телекоммуникационных проектов. </w:t>
      </w:r>
    </w:p>
    <w:p w:rsidR="00EB5996" w:rsidRPr="00EB5996" w:rsidRDefault="00EB5996" w:rsidP="00EB5996">
      <w:pPr>
        <w:widowControl/>
        <w:suppressAutoHyphens w:val="0"/>
        <w:jc w:val="both"/>
      </w:pPr>
      <w:r w:rsidRPr="00EB5996">
        <w:t xml:space="preserve">10. Этапы проведения учебного телекоммуникационного проекта. </w:t>
      </w:r>
    </w:p>
    <w:p w:rsidR="00EB5996" w:rsidRPr="00EB5996" w:rsidRDefault="00EB5996" w:rsidP="00EB5996">
      <w:pPr>
        <w:widowControl/>
        <w:suppressAutoHyphens w:val="0"/>
        <w:jc w:val="both"/>
      </w:pPr>
      <w:r w:rsidRPr="00EB5996">
        <w:t>11. Программное обеспечение для организации и проведения видеоконференций</w:t>
      </w:r>
    </w:p>
    <w:p w:rsidR="00EB5996" w:rsidRPr="00EB5996" w:rsidRDefault="00EB5996" w:rsidP="00EB5996">
      <w:pPr>
        <w:widowControl/>
        <w:suppressAutoHyphens w:val="0"/>
        <w:jc w:val="both"/>
      </w:pPr>
      <w:r w:rsidRPr="00EB5996">
        <w:t>12. Использование ментальных карт для создания информационного обеспечения к уроку</w:t>
      </w:r>
    </w:p>
    <w:p w:rsidR="00EB5996" w:rsidRPr="00EB5996" w:rsidRDefault="00EB5996" w:rsidP="00EB5996">
      <w:pPr>
        <w:widowControl/>
        <w:suppressAutoHyphens w:val="0"/>
        <w:jc w:val="both"/>
      </w:pPr>
      <w:r w:rsidRPr="00EB5996">
        <w:t>13. Требования к кабинету по обеспечению ИКТ</w:t>
      </w:r>
    </w:p>
    <w:p w:rsidR="00EB5996" w:rsidRPr="00EB5996" w:rsidRDefault="00EB5996" w:rsidP="00EB5996">
      <w:pPr>
        <w:widowControl/>
        <w:suppressAutoHyphens w:val="0"/>
        <w:jc w:val="both"/>
      </w:pPr>
      <w:r w:rsidRPr="00EB5996">
        <w:t xml:space="preserve">14. Использование сервисов </w:t>
      </w:r>
      <w:proofErr w:type="spellStart"/>
      <w:r w:rsidRPr="00EB5996">
        <w:t>Web</w:t>
      </w:r>
      <w:proofErr w:type="spellEnd"/>
      <w:r w:rsidRPr="00EB5996">
        <w:t xml:space="preserve"> 2.0 в преподавании предметов</w:t>
      </w:r>
    </w:p>
    <w:p w:rsidR="00EB5996" w:rsidRDefault="00EB5996" w:rsidP="00EB5996">
      <w:pPr>
        <w:widowControl/>
        <w:suppressAutoHyphens w:val="0"/>
        <w:jc w:val="both"/>
      </w:pPr>
      <w:r w:rsidRPr="00EB5996">
        <w:t>15. Информационные технологии в управлении образовательным учреждением.</w:t>
      </w:r>
    </w:p>
    <w:p w:rsidR="00EB5996" w:rsidRPr="006D5E05" w:rsidRDefault="00EB5996" w:rsidP="00EB5996">
      <w:pPr>
        <w:widowControl/>
        <w:suppressAutoHyphens w:val="0"/>
        <w:ind w:firstLine="567"/>
        <w:jc w:val="both"/>
        <w:rPr>
          <w:b/>
          <w:i/>
        </w:rPr>
      </w:pPr>
      <w:r w:rsidRPr="006D5E05">
        <w:rPr>
          <w:b/>
          <w:i/>
        </w:rPr>
        <w:t>Оценка выполнения контрольной работы проводится по пятибалльной системе.</w:t>
      </w:r>
    </w:p>
    <w:p w:rsidR="00EB5996" w:rsidRDefault="00EB5996" w:rsidP="00EB5996">
      <w:pPr>
        <w:widowControl/>
        <w:suppressAutoHyphens w:val="0"/>
        <w:jc w:val="both"/>
      </w:pPr>
    </w:p>
    <w:p w:rsidR="00EB5996" w:rsidRDefault="00EB5996" w:rsidP="00EB5996">
      <w:pPr>
        <w:widowControl/>
        <w:suppressAutoHyphens w:val="0"/>
        <w:jc w:val="both"/>
      </w:pPr>
      <w:r>
        <w:lastRenderedPageBreak/>
        <w:t>Оценкой «отлично» оценивается контрольная работа, содержащая исчерпывающую развернутую информацию по заданной теме.</w:t>
      </w:r>
    </w:p>
    <w:p w:rsidR="00EB5996" w:rsidRDefault="00EB5996" w:rsidP="00EB5996">
      <w:pPr>
        <w:widowControl/>
        <w:suppressAutoHyphens w:val="0"/>
        <w:jc w:val="both"/>
      </w:pPr>
      <w:r>
        <w:t xml:space="preserve"> Оценка «хорошо» выставляется за контрольную работу, содержащую неполную информацию по отдельным разделам (вопросам) контрольной работы, при этом смысл содержащейся информации не искажен.</w:t>
      </w:r>
    </w:p>
    <w:p w:rsidR="00EB5996" w:rsidRDefault="00EB5996" w:rsidP="00EB5996">
      <w:pPr>
        <w:widowControl/>
        <w:suppressAutoHyphens w:val="0"/>
        <w:jc w:val="both"/>
      </w:pPr>
      <w:r>
        <w:t xml:space="preserve"> Оценкой «удовлетворительно» оцениваются работа, содержащая поверхностную и неполную информацию по заданной теме. </w:t>
      </w:r>
    </w:p>
    <w:p w:rsidR="00EB5996" w:rsidRDefault="00EB5996" w:rsidP="00EB5996">
      <w:pPr>
        <w:widowControl/>
        <w:suppressAutoHyphens w:val="0"/>
        <w:jc w:val="both"/>
      </w:pPr>
      <w:r>
        <w:t>Оценкой «неудовлетворительно» оценивается работа, содержащая искаженную и неполную информацию по заданной темы.</w:t>
      </w:r>
    </w:p>
    <w:p w:rsidR="00EB5996" w:rsidRPr="00EB5996" w:rsidRDefault="00EB5996" w:rsidP="00EB5996">
      <w:pPr>
        <w:widowControl/>
        <w:suppressAutoHyphens w:val="0"/>
        <w:jc w:val="both"/>
      </w:pPr>
      <w:r>
        <w:t xml:space="preserve"> Работа, оцененная неудовлетворительно, должна быть выполнена студентом повторно во внеаудиторное время. </w:t>
      </w:r>
    </w:p>
    <w:p w:rsidR="00B770E4" w:rsidRDefault="00EB5996" w:rsidP="00EB5996">
      <w:pPr>
        <w:widowControl/>
        <w:suppressAutoHyphens w:val="0"/>
        <w:jc w:val="center"/>
        <w:rPr>
          <w:b/>
        </w:rPr>
      </w:pPr>
      <w:r>
        <w:rPr>
          <w:b/>
        </w:rPr>
        <w:t>Аналитические доклады</w:t>
      </w:r>
    </w:p>
    <w:p w:rsidR="00EB5996" w:rsidRDefault="00EB5996" w:rsidP="00B770E4">
      <w:pPr>
        <w:widowControl/>
        <w:suppressAutoHyphens w:val="0"/>
        <w:jc w:val="both"/>
      </w:pPr>
      <w:r>
        <w:t>1. Исторический обзор процесса внедрения информационных и коммуникационных технологий в образование.</w:t>
      </w:r>
    </w:p>
    <w:p w:rsidR="00EB5996" w:rsidRDefault="00EB5996" w:rsidP="00B770E4">
      <w:pPr>
        <w:widowControl/>
        <w:suppressAutoHyphens w:val="0"/>
        <w:jc w:val="both"/>
      </w:pPr>
      <w:r>
        <w:t xml:space="preserve"> 2. Влияние процесса информатизации общества на развитие информатизации образования. </w:t>
      </w:r>
    </w:p>
    <w:p w:rsidR="00EB5996" w:rsidRDefault="00EB5996" w:rsidP="00B770E4">
      <w:pPr>
        <w:widowControl/>
        <w:suppressAutoHyphens w:val="0"/>
        <w:jc w:val="both"/>
      </w:pPr>
      <w:r>
        <w:t xml:space="preserve">3. Цели и направления внедрения средств информатизации и коммуникации в образование. </w:t>
      </w:r>
    </w:p>
    <w:p w:rsidR="00EB5996" w:rsidRDefault="00EB5996" w:rsidP="00B770E4">
      <w:pPr>
        <w:widowControl/>
        <w:suppressAutoHyphens w:val="0"/>
        <w:jc w:val="both"/>
      </w:pPr>
      <w:r>
        <w:t xml:space="preserve">4. </w:t>
      </w:r>
      <w:proofErr w:type="spellStart"/>
      <w:r>
        <w:t>Педагогико</w:t>
      </w:r>
      <w:proofErr w:type="spellEnd"/>
      <w:r>
        <w:t>-эргономические требования к созданию и использованию программных средств учебного назначения, в том числе реализованных на базе технологии Мультимедиа.</w:t>
      </w:r>
    </w:p>
    <w:p w:rsidR="00EB5996" w:rsidRDefault="00EB5996" w:rsidP="00B770E4">
      <w:pPr>
        <w:widowControl/>
        <w:suppressAutoHyphens w:val="0"/>
        <w:jc w:val="both"/>
      </w:pPr>
      <w:r>
        <w:t xml:space="preserve"> 5. Основные положения теории информационно-предметной среды со встроенными элементами технологии обучения, примеры реализации в образовании. </w:t>
      </w:r>
    </w:p>
    <w:p w:rsidR="00EB5996" w:rsidRDefault="00EB5996" w:rsidP="00B770E4">
      <w:pPr>
        <w:widowControl/>
        <w:suppressAutoHyphens w:val="0"/>
        <w:jc w:val="both"/>
      </w:pPr>
      <w:r>
        <w:t xml:space="preserve">6. </w:t>
      </w:r>
      <w:proofErr w:type="spellStart"/>
      <w:r>
        <w:t>Педагогико</w:t>
      </w:r>
      <w:proofErr w:type="spellEnd"/>
      <w:r>
        <w:t>-эргономические условия эффективного и безопасного использования средств вычислительной техники, информационных и коммуникационных технологий в кабинете информатики общеобразовательной школы.</w:t>
      </w:r>
    </w:p>
    <w:p w:rsidR="00EB5996" w:rsidRDefault="00EB5996" w:rsidP="00B770E4">
      <w:pPr>
        <w:widowControl/>
        <w:suppressAutoHyphens w:val="0"/>
        <w:jc w:val="both"/>
      </w:pPr>
      <w:r>
        <w:t xml:space="preserve"> 7. Учебно-методический комплекс на базе средств информационных технологий. </w:t>
      </w:r>
    </w:p>
    <w:p w:rsidR="00EB5996" w:rsidRDefault="00EB5996" w:rsidP="00B770E4">
      <w:pPr>
        <w:widowControl/>
        <w:suppressAutoHyphens w:val="0"/>
        <w:jc w:val="both"/>
      </w:pPr>
      <w:r>
        <w:t xml:space="preserve">8. Перспективы использования систем учебного назначения, реализованных на базе мультимедиа технологии. </w:t>
      </w:r>
    </w:p>
    <w:p w:rsidR="00EB5996" w:rsidRDefault="00EB5996" w:rsidP="00B770E4">
      <w:pPr>
        <w:widowControl/>
        <w:suppressAutoHyphens w:val="0"/>
        <w:jc w:val="both"/>
      </w:pPr>
      <w:r>
        <w:t>9. Реализация возможностей систем искусственного интеллекта при разработке обучающих программных средств и систем.</w:t>
      </w:r>
    </w:p>
    <w:p w:rsidR="00EB5996" w:rsidRDefault="00EB5996" w:rsidP="00B770E4">
      <w:pPr>
        <w:widowControl/>
        <w:suppressAutoHyphens w:val="0"/>
        <w:jc w:val="both"/>
      </w:pPr>
      <w:r>
        <w:t xml:space="preserve"> 10.Реализация возможностей экспертных систем в образовательных целях. </w:t>
      </w:r>
    </w:p>
    <w:p w:rsidR="00EB5996" w:rsidRDefault="00EB5996" w:rsidP="00B770E4">
      <w:pPr>
        <w:widowControl/>
        <w:suppressAutoHyphens w:val="0"/>
        <w:jc w:val="both"/>
      </w:pPr>
      <w:r>
        <w:t xml:space="preserve">11.Зарубежный опыт применения информационных и коммуникационных технологий в образовании. </w:t>
      </w:r>
    </w:p>
    <w:p w:rsidR="00EB5996" w:rsidRDefault="00EB5996" w:rsidP="00B770E4">
      <w:pPr>
        <w:widowControl/>
        <w:suppressAutoHyphens w:val="0"/>
        <w:jc w:val="both"/>
      </w:pPr>
      <w:r>
        <w:t xml:space="preserve">12.Влияние ИКТ на педагогические технологии. </w:t>
      </w:r>
    </w:p>
    <w:p w:rsidR="00EB5996" w:rsidRDefault="00EB5996" w:rsidP="00B770E4">
      <w:pPr>
        <w:widowControl/>
        <w:suppressAutoHyphens w:val="0"/>
        <w:jc w:val="both"/>
      </w:pPr>
      <w:r>
        <w:t>13.Инструментальные программные средства для разработки электронных материалов учеб</w:t>
      </w:r>
    </w:p>
    <w:p w:rsidR="00EB5996" w:rsidRDefault="00EB5996" w:rsidP="00B770E4">
      <w:pPr>
        <w:widowControl/>
        <w:suppressAutoHyphens w:val="0"/>
        <w:jc w:val="both"/>
      </w:pPr>
      <w:proofErr w:type="spellStart"/>
      <w:r>
        <w:t>ного</w:t>
      </w:r>
      <w:proofErr w:type="spellEnd"/>
      <w:r>
        <w:t xml:space="preserve"> назначения. </w:t>
      </w:r>
    </w:p>
    <w:p w:rsidR="00EB5996" w:rsidRDefault="00EB5996" w:rsidP="00B770E4">
      <w:pPr>
        <w:widowControl/>
        <w:suppressAutoHyphens w:val="0"/>
        <w:jc w:val="both"/>
      </w:pPr>
      <w:r>
        <w:t>14.Использование мультимедиа и ИКТ для реализации активных методов обучения.</w:t>
      </w:r>
    </w:p>
    <w:p w:rsidR="00EB5996" w:rsidRDefault="00EB5996" w:rsidP="00B770E4">
      <w:pPr>
        <w:widowControl/>
        <w:suppressAutoHyphens w:val="0"/>
        <w:jc w:val="both"/>
      </w:pPr>
      <w:r>
        <w:t xml:space="preserve"> 15.Оценка и сертификация электронных дидактических средств. </w:t>
      </w:r>
    </w:p>
    <w:p w:rsidR="00B770E4" w:rsidRDefault="00EB5996" w:rsidP="00B770E4">
      <w:pPr>
        <w:widowControl/>
        <w:suppressAutoHyphens w:val="0"/>
        <w:jc w:val="both"/>
        <w:rPr>
          <w:b/>
        </w:rPr>
      </w:pPr>
      <w:r>
        <w:t>16.Особенности организации и проведения учебных телеконференций</w:t>
      </w:r>
    </w:p>
    <w:p w:rsidR="00EB5996" w:rsidRPr="004B0C3A" w:rsidRDefault="00EB5996" w:rsidP="00EB5996">
      <w:pPr>
        <w:tabs>
          <w:tab w:val="left" w:pos="419"/>
        </w:tabs>
        <w:suppressAutoHyphens w:val="0"/>
        <w:rPr>
          <w:rFonts w:eastAsia="Times New Roman" w:cs="Times New Roman"/>
          <w:kern w:val="0"/>
          <w:lang w:eastAsia="ko-K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EB5996" w:rsidRPr="004B0C3A" w:rsidTr="00FD7772">
        <w:tc>
          <w:tcPr>
            <w:tcW w:w="4672" w:type="dxa"/>
            <w:shd w:val="clear" w:color="auto" w:fill="auto"/>
          </w:tcPr>
          <w:p w:rsidR="00EB5996" w:rsidRPr="004B0C3A" w:rsidRDefault="00EB5996" w:rsidP="00FD7772">
            <w:pPr>
              <w:widowControl/>
              <w:suppressAutoHyphens w:val="0"/>
              <w:jc w:val="center"/>
              <w:rPr>
                <w:rFonts w:eastAsia="Batang" w:cs="Times New Roman"/>
                <w:kern w:val="0"/>
                <w:lang w:eastAsia="ko-KR" w:bidi="ar-SA"/>
              </w:rPr>
            </w:pPr>
            <w:proofErr w:type="spellStart"/>
            <w:r w:rsidRPr="004B0C3A">
              <w:rPr>
                <w:rFonts w:eastAsia="Batang" w:cs="Times New Roman"/>
                <w:b/>
                <w:kern w:val="0"/>
                <w:lang w:val="en-US" w:eastAsia="ko-KR" w:bidi="ar-SA"/>
              </w:rPr>
              <w:t>Характеристика</w:t>
            </w:r>
            <w:proofErr w:type="spellEnd"/>
          </w:p>
        </w:tc>
        <w:tc>
          <w:tcPr>
            <w:tcW w:w="4673" w:type="dxa"/>
            <w:shd w:val="clear" w:color="auto" w:fill="auto"/>
          </w:tcPr>
          <w:p w:rsidR="00EB5996" w:rsidRPr="004B0C3A" w:rsidRDefault="00EB5996" w:rsidP="00FD7772">
            <w:pPr>
              <w:widowControl/>
              <w:suppressAutoHyphens w:val="0"/>
              <w:jc w:val="both"/>
              <w:rPr>
                <w:rFonts w:eastAsia="Batang" w:cs="Times New Roman"/>
                <w:kern w:val="0"/>
                <w:lang w:eastAsia="ko-KR" w:bidi="ar-SA"/>
              </w:rPr>
            </w:pPr>
            <w:r w:rsidRPr="004B0C3A">
              <w:rPr>
                <w:rFonts w:eastAsia="Batang" w:cs="Times New Roman"/>
                <w:b/>
                <w:kern w:val="0"/>
                <w:lang w:eastAsia="ko-KR" w:bidi="ar-SA"/>
              </w:rPr>
              <w:t>Требования</w:t>
            </w:r>
            <w:r w:rsidRPr="004B0C3A">
              <w:rPr>
                <w:rFonts w:eastAsia="Batang" w:cs="Times New Roman"/>
                <w:b/>
                <w:spacing w:val="-4"/>
                <w:kern w:val="0"/>
                <w:lang w:eastAsia="ko-KR" w:bidi="ar-SA"/>
              </w:rPr>
              <w:t xml:space="preserve"> </w:t>
            </w:r>
            <w:r w:rsidRPr="004B0C3A">
              <w:rPr>
                <w:rFonts w:eastAsia="Batang" w:cs="Times New Roman"/>
                <w:b/>
                <w:kern w:val="0"/>
                <w:lang w:eastAsia="ko-KR" w:bidi="ar-SA"/>
              </w:rPr>
              <w:t>к структуре</w:t>
            </w:r>
            <w:r w:rsidRPr="004B0C3A">
              <w:rPr>
                <w:rFonts w:eastAsia="Batang" w:cs="Times New Roman"/>
                <w:b/>
                <w:spacing w:val="-2"/>
                <w:kern w:val="0"/>
                <w:lang w:eastAsia="ko-KR" w:bidi="ar-SA"/>
              </w:rPr>
              <w:t xml:space="preserve"> </w:t>
            </w:r>
            <w:r w:rsidRPr="004B0C3A">
              <w:rPr>
                <w:rFonts w:eastAsia="Batang" w:cs="Times New Roman"/>
                <w:b/>
                <w:kern w:val="0"/>
                <w:lang w:eastAsia="ko-KR" w:bidi="ar-SA"/>
              </w:rPr>
              <w:t>и оформлению</w:t>
            </w:r>
          </w:p>
        </w:tc>
      </w:tr>
      <w:tr w:rsidR="00EB5996" w:rsidRPr="004B0C3A" w:rsidTr="00FD7772">
        <w:tc>
          <w:tcPr>
            <w:tcW w:w="4672" w:type="dxa"/>
            <w:shd w:val="clear" w:color="auto" w:fill="auto"/>
          </w:tcPr>
          <w:p w:rsidR="00EB5996" w:rsidRPr="004B0C3A" w:rsidRDefault="00EB5996" w:rsidP="00FD7772">
            <w:pPr>
              <w:suppressAutoHyphens w:val="0"/>
              <w:jc w:val="both"/>
              <w:rPr>
                <w:rFonts w:eastAsia="Times New Roman" w:cs="Times New Roman"/>
                <w:kern w:val="0"/>
                <w:lang w:eastAsia="ko-KR" w:bidi="ar-SA"/>
              </w:rPr>
            </w:pPr>
            <w:r w:rsidRPr="004B0C3A">
              <w:rPr>
                <w:rFonts w:eastAsia="Batang" w:cs="Times New Roman"/>
                <w:kern w:val="0"/>
                <w:lang w:eastAsia="ko-KR" w:bidi="ar-SA"/>
              </w:rPr>
              <w:t>Продукт</w:t>
            </w:r>
            <w:r w:rsidRPr="004B0C3A">
              <w:rPr>
                <w:rFonts w:eastAsia="Times New Roman" w:cs="Times New Roman"/>
                <w:kern w:val="0"/>
                <w:lang w:eastAsia="ko-KR" w:bidi="ar-SA"/>
              </w:rPr>
              <w:t xml:space="preserve"> </w:t>
            </w:r>
            <w:r w:rsidRPr="004B0C3A">
              <w:rPr>
                <w:rFonts w:eastAsia="Batang" w:cs="Times New Roman"/>
                <w:kern w:val="0"/>
                <w:lang w:eastAsia="ko-KR" w:bidi="ar-SA"/>
              </w:rPr>
              <w:t>самостоятельной</w:t>
            </w:r>
            <w:r w:rsidRPr="004B0C3A">
              <w:rPr>
                <w:rFonts w:eastAsia="Times New Roman" w:cs="Times New Roman"/>
                <w:kern w:val="0"/>
                <w:lang w:eastAsia="ko-KR" w:bidi="ar-SA"/>
              </w:rPr>
              <w:t xml:space="preserve"> </w:t>
            </w:r>
            <w:r w:rsidRPr="004B0C3A">
              <w:rPr>
                <w:rFonts w:eastAsia="Batang" w:cs="Times New Roman"/>
                <w:kern w:val="0"/>
                <w:lang w:eastAsia="ko-KR" w:bidi="ar-SA"/>
              </w:rPr>
              <w:t>работы</w:t>
            </w:r>
            <w:r w:rsidRPr="004B0C3A">
              <w:rPr>
                <w:rFonts w:eastAsia="Batang" w:cs="Times New Roman"/>
                <w:spacing w:val="-10"/>
                <w:kern w:val="0"/>
                <w:lang w:eastAsia="ko-KR" w:bidi="ar-SA"/>
              </w:rPr>
              <w:t xml:space="preserve"> </w:t>
            </w:r>
            <w:r w:rsidRPr="004B0C3A">
              <w:rPr>
                <w:rFonts w:eastAsia="Batang" w:cs="Times New Roman"/>
                <w:kern w:val="0"/>
                <w:lang w:eastAsia="ko-KR" w:bidi="ar-SA"/>
              </w:rPr>
              <w:t>обучающегося,</w:t>
            </w:r>
            <w:r w:rsidRPr="004B0C3A">
              <w:rPr>
                <w:rFonts w:eastAsia="Times New Roman" w:cs="Times New Roman"/>
                <w:kern w:val="0"/>
                <w:lang w:eastAsia="ko-KR" w:bidi="ar-SA"/>
              </w:rPr>
              <w:t xml:space="preserve"> </w:t>
            </w:r>
            <w:r w:rsidRPr="004B0C3A">
              <w:rPr>
                <w:rFonts w:eastAsia="Batang" w:cs="Times New Roman"/>
                <w:kern w:val="0"/>
                <w:lang w:eastAsia="ko-KR" w:bidi="ar-SA"/>
              </w:rPr>
              <w:t>представляющий</w:t>
            </w:r>
            <w:r w:rsidRPr="004B0C3A">
              <w:rPr>
                <w:rFonts w:eastAsia="Times New Roman" w:cs="Times New Roman"/>
                <w:kern w:val="0"/>
                <w:lang w:eastAsia="ko-KR" w:bidi="ar-SA"/>
              </w:rPr>
              <w:t xml:space="preserve"> </w:t>
            </w:r>
            <w:r w:rsidRPr="004B0C3A">
              <w:rPr>
                <w:rFonts w:eastAsia="Batang" w:cs="Times New Roman"/>
                <w:kern w:val="0"/>
                <w:lang w:eastAsia="ko-KR" w:bidi="ar-SA"/>
              </w:rPr>
              <w:t>собой</w:t>
            </w:r>
            <w:r w:rsidRPr="004B0C3A">
              <w:rPr>
                <w:rFonts w:eastAsia="Batang" w:cs="Times New Roman"/>
                <w:spacing w:val="-6"/>
                <w:kern w:val="0"/>
                <w:lang w:eastAsia="ko-KR" w:bidi="ar-SA"/>
              </w:rPr>
              <w:t xml:space="preserve"> </w:t>
            </w:r>
            <w:r w:rsidRPr="004B0C3A">
              <w:rPr>
                <w:rFonts w:eastAsia="Batang" w:cs="Times New Roman"/>
                <w:kern w:val="0"/>
                <w:lang w:eastAsia="ko-KR" w:bidi="ar-SA"/>
              </w:rPr>
              <w:t>публичное</w:t>
            </w:r>
            <w:r w:rsidRPr="004B0C3A">
              <w:rPr>
                <w:rFonts w:eastAsia="Times New Roman" w:cs="Times New Roman"/>
                <w:kern w:val="0"/>
                <w:lang w:eastAsia="ko-KR" w:bidi="ar-SA"/>
              </w:rPr>
              <w:t xml:space="preserve"> </w:t>
            </w:r>
            <w:r w:rsidRPr="004B0C3A">
              <w:rPr>
                <w:rFonts w:eastAsia="Batang" w:cs="Times New Roman"/>
                <w:kern w:val="0"/>
                <w:lang w:eastAsia="ko-KR" w:bidi="ar-SA"/>
              </w:rPr>
              <w:t>выступление</w:t>
            </w:r>
            <w:r w:rsidRPr="004B0C3A">
              <w:rPr>
                <w:rFonts w:eastAsia="Batang" w:cs="Times New Roman"/>
                <w:spacing w:val="-6"/>
                <w:kern w:val="0"/>
                <w:lang w:eastAsia="ko-KR" w:bidi="ar-SA"/>
              </w:rPr>
              <w:t xml:space="preserve"> </w:t>
            </w:r>
            <w:r w:rsidRPr="004B0C3A">
              <w:rPr>
                <w:rFonts w:eastAsia="Batang" w:cs="Times New Roman"/>
                <w:kern w:val="0"/>
                <w:lang w:eastAsia="ko-KR" w:bidi="ar-SA"/>
              </w:rPr>
              <w:t>по</w:t>
            </w:r>
            <w:r w:rsidRPr="004B0C3A">
              <w:rPr>
                <w:rFonts w:eastAsia="Times New Roman" w:cs="Times New Roman"/>
                <w:kern w:val="0"/>
                <w:lang w:eastAsia="ko-KR" w:bidi="ar-SA"/>
              </w:rPr>
              <w:t xml:space="preserve"> </w:t>
            </w:r>
            <w:r w:rsidRPr="004B0C3A">
              <w:rPr>
                <w:rFonts w:eastAsia="Batang" w:cs="Times New Roman"/>
                <w:kern w:val="0"/>
                <w:lang w:eastAsia="ko-KR" w:bidi="ar-SA"/>
              </w:rPr>
              <w:t>представлению</w:t>
            </w:r>
            <w:r w:rsidRPr="004B0C3A">
              <w:rPr>
                <w:rFonts w:eastAsia="Times New Roman" w:cs="Times New Roman"/>
                <w:kern w:val="0"/>
                <w:lang w:eastAsia="ko-KR" w:bidi="ar-SA"/>
              </w:rPr>
              <w:t xml:space="preserve"> </w:t>
            </w:r>
            <w:r w:rsidRPr="004B0C3A">
              <w:rPr>
                <w:rFonts w:eastAsia="Batang" w:cs="Times New Roman"/>
                <w:kern w:val="0"/>
                <w:lang w:eastAsia="ko-KR" w:bidi="ar-SA"/>
              </w:rPr>
              <w:t>полученных</w:t>
            </w:r>
            <w:r w:rsidRPr="004B0C3A">
              <w:rPr>
                <w:rFonts w:eastAsia="Times New Roman" w:cs="Times New Roman"/>
                <w:kern w:val="0"/>
                <w:lang w:eastAsia="ko-KR" w:bidi="ar-SA"/>
              </w:rPr>
              <w:t xml:space="preserve"> </w:t>
            </w:r>
            <w:r w:rsidRPr="004B0C3A">
              <w:rPr>
                <w:rFonts w:eastAsia="Batang" w:cs="Times New Roman"/>
                <w:kern w:val="0"/>
                <w:lang w:eastAsia="ko-KR" w:bidi="ar-SA"/>
              </w:rPr>
              <w:t>результатов</w:t>
            </w:r>
            <w:r w:rsidRPr="004B0C3A">
              <w:rPr>
                <w:rFonts w:eastAsia="Batang" w:cs="Times New Roman"/>
                <w:spacing w:val="-9"/>
                <w:kern w:val="0"/>
                <w:lang w:eastAsia="ko-KR" w:bidi="ar-SA"/>
              </w:rPr>
              <w:t xml:space="preserve"> </w:t>
            </w:r>
            <w:r w:rsidRPr="004B0C3A">
              <w:rPr>
                <w:rFonts w:eastAsia="Batang" w:cs="Times New Roman"/>
                <w:kern w:val="0"/>
                <w:lang w:eastAsia="ko-KR" w:bidi="ar-SA"/>
              </w:rPr>
              <w:t>решения</w:t>
            </w:r>
            <w:r w:rsidRPr="004B0C3A">
              <w:rPr>
                <w:rFonts w:eastAsia="Times New Roman" w:cs="Times New Roman"/>
                <w:kern w:val="0"/>
                <w:lang w:eastAsia="ko-KR" w:bidi="ar-SA"/>
              </w:rPr>
              <w:t xml:space="preserve"> </w:t>
            </w:r>
            <w:r w:rsidRPr="004B0C3A">
              <w:rPr>
                <w:rFonts w:eastAsia="Batang" w:cs="Times New Roman"/>
                <w:kern w:val="0"/>
                <w:lang w:eastAsia="ko-KR" w:bidi="ar-SA"/>
              </w:rPr>
              <w:t>определенной</w:t>
            </w:r>
            <w:r w:rsidRPr="004B0C3A">
              <w:rPr>
                <w:rFonts w:eastAsia="Times New Roman" w:cs="Times New Roman"/>
                <w:kern w:val="0"/>
                <w:lang w:eastAsia="ko-KR" w:bidi="ar-SA"/>
              </w:rPr>
              <w:t xml:space="preserve"> </w:t>
            </w:r>
            <w:r w:rsidRPr="004B0C3A">
              <w:rPr>
                <w:rFonts w:eastAsia="Batang" w:cs="Times New Roman"/>
                <w:kern w:val="0"/>
                <w:lang w:eastAsia="ko-KR" w:bidi="ar-SA"/>
              </w:rPr>
              <w:t>учебно-практической, учебно-исследовательской</w:t>
            </w:r>
            <w:r w:rsidRPr="004B0C3A">
              <w:rPr>
                <w:rFonts w:eastAsia="Times New Roman" w:cs="Times New Roman"/>
                <w:kern w:val="0"/>
                <w:lang w:eastAsia="ko-KR" w:bidi="ar-SA"/>
              </w:rPr>
              <w:t xml:space="preserve"> </w:t>
            </w:r>
            <w:r w:rsidRPr="004B0C3A">
              <w:rPr>
                <w:rFonts w:eastAsia="Batang" w:cs="Times New Roman"/>
                <w:kern w:val="0"/>
                <w:lang w:eastAsia="ko-KR" w:bidi="ar-SA"/>
              </w:rPr>
              <w:t>или научной</w:t>
            </w:r>
            <w:r w:rsidRPr="004B0C3A">
              <w:rPr>
                <w:rFonts w:eastAsia="Batang" w:cs="Times New Roman"/>
                <w:spacing w:val="1"/>
                <w:kern w:val="0"/>
                <w:lang w:eastAsia="ko-KR" w:bidi="ar-SA"/>
              </w:rPr>
              <w:t xml:space="preserve"> </w:t>
            </w:r>
            <w:r w:rsidRPr="004B0C3A">
              <w:rPr>
                <w:rFonts w:eastAsia="Batang" w:cs="Times New Roman"/>
                <w:spacing w:val="-3"/>
                <w:kern w:val="0"/>
                <w:lang w:eastAsia="ko-KR" w:bidi="ar-SA"/>
              </w:rPr>
              <w:t>темы</w:t>
            </w:r>
          </w:p>
        </w:tc>
        <w:tc>
          <w:tcPr>
            <w:tcW w:w="4673" w:type="dxa"/>
            <w:shd w:val="clear" w:color="auto" w:fill="auto"/>
          </w:tcPr>
          <w:p w:rsidR="00EB5996" w:rsidRPr="004B0C3A" w:rsidRDefault="00EB5996" w:rsidP="00FD7772">
            <w:pPr>
              <w:suppressAutoHyphens w:val="0"/>
              <w:rPr>
                <w:rFonts w:eastAsia="Times New Roman" w:cs="Times New Roman"/>
                <w:kern w:val="0"/>
                <w:lang w:eastAsia="ko-KR" w:bidi="ar-SA"/>
              </w:rPr>
            </w:pPr>
            <w:r w:rsidRPr="004B0C3A">
              <w:rPr>
                <w:rFonts w:eastAsia="Batang" w:cs="Times New Roman"/>
                <w:kern w:val="0"/>
                <w:lang w:eastAsia="ko-KR" w:bidi="ar-SA"/>
              </w:rPr>
              <w:t>1)</w:t>
            </w:r>
            <w:r w:rsidRPr="004B0C3A">
              <w:rPr>
                <w:rFonts w:eastAsia="Batang" w:cs="Times New Roman"/>
                <w:spacing w:val="-3"/>
                <w:kern w:val="0"/>
                <w:lang w:eastAsia="ko-KR" w:bidi="ar-SA"/>
              </w:rPr>
              <w:t xml:space="preserve"> </w:t>
            </w:r>
            <w:r w:rsidRPr="004B0C3A">
              <w:rPr>
                <w:rFonts w:eastAsia="Batang" w:cs="Times New Roman"/>
                <w:kern w:val="0"/>
                <w:lang w:eastAsia="ko-KR" w:bidi="ar-SA"/>
              </w:rPr>
              <w:t>сообщение</w:t>
            </w:r>
            <w:r w:rsidRPr="004B0C3A">
              <w:rPr>
                <w:rFonts w:eastAsia="Times New Roman" w:cs="Times New Roman"/>
                <w:kern w:val="0"/>
                <w:lang w:eastAsia="ko-KR" w:bidi="ar-SA"/>
              </w:rPr>
              <w:t xml:space="preserve"> </w:t>
            </w:r>
            <w:r w:rsidRPr="004B0C3A">
              <w:rPr>
                <w:rFonts w:eastAsia="Batang" w:cs="Times New Roman"/>
                <w:kern w:val="0"/>
                <w:lang w:eastAsia="ko-KR" w:bidi="ar-SA"/>
              </w:rPr>
              <w:t>(выступление);</w:t>
            </w:r>
          </w:p>
          <w:p w:rsidR="00EB5996" w:rsidRPr="004B0C3A" w:rsidRDefault="00EB5996" w:rsidP="00FD7772">
            <w:pPr>
              <w:suppressAutoHyphens w:val="0"/>
              <w:rPr>
                <w:rFonts w:eastAsia="Times New Roman" w:cs="Times New Roman"/>
                <w:kern w:val="0"/>
                <w:lang w:eastAsia="ko-KR" w:bidi="ar-SA"/>
              </w:rPr>
            </w:pPr>
            <w:r w:rsidRPr="004B0C3A">
              <w:rPr>
                <w:rFonts w:eastAsia="Batang" w:cs="Times New Roman"/>
                <w:kern w:val="0"/>
                <w:lang w:eastAsia="ko-KR" w:bidi="ar-SA"/>
              </w:rPr>
              <w:t>2) вопросы</w:t>
            </w:r>
            <w:r w:rsidRPr="004B0C3A">
              <w:rPr>
                <w:rFonts w:eastAsia="Batang" w:cs="Times New Roman"/>
                <w:spacing w:val="-4"/>
                <w:kern w:val="0"/>
                <w:lang w:eastAsia="ko-KR" w:bidi="ar-SA"/>
              </w:rPr>
              <w:t xml:space="preserve"> </w:t>
            </w:r>
            <w:r w:rsidRPr="004B0C3A">
              <w:rPr>
                <w:rFonts w:eastAsia="Batang" w:cs="Times New Roman"/>
                <w:kern w:val="0"/>
                <w:lang w:eastAsia="ko-KR" w:bidi="ar-SA"/>
              </w:rPr>
              <w:t>к</w:t>
            </w:r>
            <w:r w:rsidRPr="004B0C3A">
              <w:rPr>
                <w:rFonts w:eastAsia="Times New Roman" w:cs="Times New Roman"/>
                <w:kern w:val="0"/>
                <w:lang w:eastAsia="ko-KR" w:bidi="ar-SA"/>
              </w:rPr>
              <w:t xml:space="preserve"> </w:t>
            </w:r>
            <w:r w:rsidRPr="004B0C3A">
              <w:rPr>
                <w:rFonts w:eastAsia="Batang" w:cs="Times New Roman"/>
                <w:kern w:val="0"/>
                <w:lang w:eastAsia="ko-KR" w:bidi="ar-SA"/>
              </w:rPr>
              <w:t>докладчику;</w:t>
            </w:r>
          </w:p>
          <w:p w:rsidR="00EB5996" w:rsidRPr="004B0C3A" w:rsidRDefault="00EB5996" w:rsidP="00FD7772">
            <w:pPr>
              <w:suppressAutoHyphens w:val="0"/>
              <w:rPr>
                <w:rFonts w:eastAsia="Times New Roman" w:cs="Times New Roman"/>
                <w:kern w:val="0"/>
                <w:lang w:eastAsia="ko-KR" w:bidi="ar-SA"/>
              </w:rPr>
            </w:pPr>
            <w:r w:rsidRPr="004B0C3A">
              <w:rPr>
                <w:rFonts w:eastAsia="Batang" w:cs="Times New Roman"/>
                <w:kern w:val="0"/>
                <w:lang w:eastAsia="ko-KR" w:bidi="ar-SA"/>
              </w:rPr>
              <w:t>3) комментарии</w:t>
            </w:r>
            <w:r w:rsidRPr="004B0C3A">
              <w:rPr>
                <w:rFonts w:eastAsia="Batang" w:cs="Times New Roman"/>
                <w:spacing w:val="-3"/>
                <w:kern w:val="0"/>
                <w:lang w:eastAsia="ko-KR" w:bidi="ar-SA"/>
              </w:rPr>
              <w:t xml:space="preserve"> </w:t>
            </w:r>
            <w:r w:rsidRPr="004B0C3A">
              <w:rPr>
                <w:rFonts w:eastAsia="Batang" w:cs="Times New Roman"/>
                <w:kern w:val="0"/>
                <w:lang w:eastAsia="ko-KR" w:bidi="ar-SA"/>
              </w:rPr>
              <w:t>и</w:t>
            </w:r>
            <w:r w:rsidRPr="004B0C3A">
              <w:rPr>
                <w:rFonts w:eastAsia="Times New Roman" w:cs="Times New Roman"/>
                <w:kern w:val="0"/>
                <w:lang w:eastAsia="ko-KR" w:bidi="ar-SA"/>
              </w:rPr>
              <w:t xml:space="preserve"> </w:t>
            </w:r>
            <w:r w:rsidRPr="004B0C3A">
              <w:rPr>
                <w:rFonts w:eastAsia="Batang" w:cs="Times New Roman"/>
                <w:kern w:val="0"/>
                <w:lang w:eastAsia="ko-KR" w:bidi="ar-SA"/>
              </w:rPr>
              <w:t>замечания к</w:t>
            </w:r>
            <w:r w:rsidRPr="004B0C3A">
              <w:rPr>
                <w:rFonts w:eastAsia="Times New Roman" w:cs="Times New Roman"/>
                <w:kern w:val="0"/>
                <w:lang w:eastAsia="ko-KR" w:bidi="ar-SA"/>
              </w:rPr>
              <w:t xml:space="preserve"> </w:t>
            </w:r>
            <w:r w:rsidRPr="004B0C3A">
              <w:rPr>
                <w:rFonts w:eastAsia="Batang" w:cs="Times New Roman"/>
                <w:kern w:val="0"/>
                <w:lang w:eastAsia="ko-KR" w:bidi="ar-SA"/>
              </w:rPr>
              <w:t>докладчику;</w:t>
            </w:r>
            <w:r w:rsidRPr="004B0C3A">
              <w:rPr>
                <w:rFonts w:eastAsia="Times New Roman" w:cs="Times New Roman"/>
                <w:kern w:val="0"/>
                <w:lang w:eastAsia="ko-KR" w:bidi="ar-SA"/>
              </w:rPr>
              <w:t xml:space="preserve"> </w:t>
            </w:r>
            <w:r w:rsidRPr="004B0C3A">
              <w:rPr>
                <w:rFonts w:eastAsia="Batang" w:cs="Times New Roman"/>
                <w:kern w:val="0"/>
                <w:lang w:eastAsia="ko-KR" w:bidi="ar-SA"/>
              </w:rPr>
              <w:t>обсуждение</w:t>
            </w:r>
            <w:r w:rsidRPr="004B0C3A">
              <w:rPr>
                <w:rFonts w:eastAsia="Times New Roman" w:cs="Times New Roman"/>
                <w:kern w:val="0"/>
                <w:lang w:eastAsia="ko-KR" w:bidi="ar-SA"/>
              </w:rPr>
              <w:t xml:space="preserve"> </w:t>
            </w:r>
            <w:r w:rsidRPr="004B0C3A">
              <w:rPr>
                <w:rFonts w:eastAsia="Batang" w:cs="Times New Roman"/>
                <w:kern w:val="0"/>
                <w:lang w:eastAsia="ko-KR" w:bidi="ar-SA"/>
              </w:rPr>
              <w:t>содержания</w:t>
            </w:r>
            <w:r w:rsidRPr="004B0C3A">
              <w:rPr>
                <w:rFonts w:eastAsia="Times New Roman" w:cs="Times New Roman"/>
                <w:kern w:val="0"/>
                <w:lang w:eastAsia="ko-KR" w:bidi="ar-SA"/>
              </w:rPr>
              <w:t xml:space="preserve"> </w:t>
            </w:r>
            <w:r w:rsidRPr="004B0C3A">
              <w:rPr>
                <w:rFonts w:eastAsia="Batang" w:cs="Times New Roman"/>
                <w:kern w:val="0"/>
                <w:lang w:eastAsia="ko-KR" w:bidi="ar-SA"/>
              </w:rPr>
              <w:t>доклада,</w:t>
            </w:r>
            <w:r w:rsidRPr="004B0C3A">
              <w:rPr>
                <w:rFonts w:eastAsia="Batang" w:cs="Times New Roman"/>
                <w:spacing w:val="4"/>
                <w:kern w:val="0"/>
                <w:lang w:eastAsia="ko-KR" w:bidi="ar-SA"/>
              </w:rPr>
              <w:t xml:space="preserve"> </w:t>
            </w:r>
            <w:r w:rsidRPr="004B0C3A">
              <w:rPr>
                <w:rFonts w:eastAsia="Batang" w:cs="Times New Roman"/>
                <w:spacing w:val="-3"/>
                <w:kern w:val="0"/>
                <w:lang w:eastAsia="ko-KR" w:bidi="ar-SA"/>
              </w:rPr>
              <w:t>его</w:t>
            </w:r>
            <w:r w:rsidRPr="004B0C3A">
              <w:rPr>
                <w:rFonts w:eastAsia="Times New Roman" w:cs="Times New Roman"/>
                <w:kern w:val="0"/>
                <w:lang w:eastAsia="ko-KR" w:bidi="ar-SA"/>
              </w:rPr>
              <w:t xml:space="preserve"> </w:t>
            </w:r>
            <w:r w:rsidRPr="004B0C3A">
              <w:rPr>
                <w:rFonts w:eastAsia="Batang" w:cs="Times New Roman"/>
                <w:kern w:val="0"/>
                <w:lang w:eastAsia="ko-KR" w:bidi="ar-SA"/>
              </w:rPr>
              <w:t>теоретических</w:t>
            </w:r>
            <w:r w:rsidRPr="004B0C3A">
              <w:rPr>
                <w:rFonts w:eastAsia="Batang" w:cs="Times New Roman"/>
                <w:spacing w:val="-9"/>
                <w:kern w:val="0"/>
                <w:lang w:eastAsia="ko-KR" w:bidi="ar-SA"/>
              </w:rPr>
              <w:t xml:space="preserve"> </w:t>
            </w:r>
            <w:r w:rsidRPr="004B0C3A">
              <w:rPr>
                <w:rFonts w:eastAsia="Batang" w:cs="Times New Roman"/>
                <w:kern w:val="0"/>
                <w:lang w:eastAsia="ko-KR" w:bidi="ar-SA"/>
              </w:rPr>
              <w:t>и</w:t>
            </w:r>
            <w:r w:rsidRPr="004B0C3A">
              <w:rPr>
                <w:rFonts w:eastAsia="Times New Roman" w:cs="Times New Roman"/>
                <w:kern w:val="0"/>
                <w:lang w:eastAsia="ko-KR" w:bidi="ar-SA"/>
              </w:rPr>
              <w:t xml:space="preserve"> </w:t>
            </w:r>
            <w:r w:rsidRPr="004B0C3A">
              <w:rPr>
                <w:rFonts w:eastAsia="Batang" w:cs="Times New Roman"/>
                <w:kern w:val="0"/>
                <w:lang w:eastAsia="ko-KR" w:bidi="ar-SA"/>
              </w:rPr>
              <w:t>методических</w:t>
            </w:r>
            <w:r w:rsidRPr="004B0C3A">
              <w:rPr>
                <w:rFonts w:eastAsia="Times New Roman" w:cs="Times New Roman"/>
                <w:kern w:val="0"/>
                <w:lang w:eastAsia="ko-KR" w:bidi="ar-SA"/>
              </w:rPr>
              <w:t xml:space="preserve"> </w:t>
            </w:r>
            <w:r w:rsidRPr="004B0C3A">
              <w:rPr>
                <w:rFonts w:eastAsia="Batang" w:cs="Times New Roman"/>
                <w:kern w:val="0"/>
                <w:lang w:eastAsia="ko-KR" w:bidi="ar-SA"/>
              </w:rPr>
              <w:t>достоинств и</w:t>
            </w:r>
            <w:r w:rsidRPr="004B0C3A">
              <w:rPr>
                <w:rFonts w:eastAsia="Times New Roman" w:cs="Times New Roman"/>
                <w:kern w:val="0"/>
                <w:lang w:eastAsia="ko-KR" w:bidi="ar-SA"/>
              </w:rPr>
              <w:t xml:space="preserve"> </w:t>
            </w:r>
            <w:r w:rsidRPr="004B0C3A">
              <w:rPr>
                <w:rFonts w:eastAsia="Batang" w:cs="Times New Roman"/>
                <w:kern w:val="0"/>
                <w:lang w:eastAsia="ko-KR" w:bidi="ar-SA"/>
              </w:rPr>
              <w:t>недостатков,</w:t>
            </w:r>
            <w:r w:rsidRPr="004B0C3A">
              <w:rPr>
                <w:rFonts w:eastAsia="Times New Roman" w:cs="Times New Roman"/>
                <w:kern w:val="0"/>
                <w:lang w:eastAsia="ko-KR" w:bidi="ar-SA"/>
              </w:rPr>
              <w:t xml:space="preserve"> </w:t>
            </w:r>
            <w:r w:rsidRPr="004B0C3A">
              <w:rPr>
                <w:rFonts w:eastAsia="Batang" w:cs="Times New Roman"/>
                <w:kern w:val="0"/>
                <w:lang w:eastAsia="ko-KR" w:bidi="ar-SA"/>
              </w:rPr>
              <w:t>дополнения</w:t>
            </w:r>
            <w:r w:rsidRPr="004B0C3A">
              <w:rPr>
                <w:rFonts w:eastAsia="Batang" w:cs="Times New Roman"/>
                <w:spacing w:val="-5"/>
                <w:kern w:val="0"/>
                <w:lang w:eastAsia="ko-KR" w:bidi="ar-SA"/>
              </w:rPr>
              <w:t xml:space="preserve"> </w:t>
            </w:r>
            <w:r w:rsidRPr="004B0C3A">
              <w:rPr>
                <w:rFonts w:eastAsia="Batang" w:cs="Times New Roman"/>
                <w:kern w:val="0"/>
                <w:lang w:eastAsia="ko-KR" w:bidi="ar-SA"/>
              </w:rPr>
              <w:t>и</w:t>
            </w:r>
            <w:r w:rsidRPr="004B0C3A">
              <w:rPr>
                <w:rFonts w:eastAsia="Times New Roman" w:cs="Times New Roman"/>
                <w:kern w:val="0"/>
                <w:lang w:eastAsia="ko-KR" w:bidi="ar-SA"/>
              </w:rPr>
              <w:t xml:space="preserve"> </w:t>
            </w:r>
            <w:r w:rsidRPr="004B0C3A">
              <w:rPr>
                <w:rFonts w:eastAsia="Batang" w:cs="Times New Roman"/>
                <w:kern w:val="0"/>
                <w:lang w:eastAsia="ko-KR" w:bidi="ar-SA"/>
              </w:rPr>
              <w:t xml:space="preserve">замечания по </w:t>
            </w:r>
            <w:r w:rsidRPr="004B0C3A">
              <w:rPr>
                <w:rFonts w:eastAsia="Batang" w:cs="Times New Roman"/>
                <w:spacing w:val="-3"/>
                <w:kern w:val="0"/>
                <w:lang w:eastAsia="ko-KR" w:bidi="ar-SA"/>
              </w:rPr>
              <w:t>нему;</w:t>
            </w:r>
          </w:p>
          <w:p w:rsidR="00EB5996" w:rsidRPr="004B0C3A" w:rsidRDefault="00EB5996" w:rsidP="00FD7772">
            <w:pPr>
              <w:suppressAutoHyphens w:val="0"/>
              <w:rPr>
                <w:rFonts w:eastAsia="Times New Roman" w:cs="Times New Roman"/>
                <w:kern w:val="0"/>
                <w:lang w:eastAsia="ko-KR" w:bidi="ar-SA"/>
              </w:rPr>
            </w:pPr>
            <w:r w:rsidRPr="004B0C3A">
              <w:rPr>
                <w:rFonts w:eastAsia="Batang" w:cs="Times New Roman"/>
                <w:kern w:val="0"/>
                <w:lang w:eastAsia="ko-KR" w:bidi="ar-SA"/>
              </w:rPr>
              <w:t>4)</w:t>
            </w:r>
            <w:r w:rsidRPr="004B0C3A">
              <w:rPr>
                <w:rFonts w:eastAsia="Batang" w:cs="Times New Roman"/>
                <w:spacing w:val="-3"/>
                <w:kern w:val="0"/>
                <w:lang w:eastAsia="ko-KR" w:bidi="ar-SA"/>
              </w:rPr>
              <w:t xml:space="preserve"> </w:t>
            </w:r>
            <w:r w:rsidRPr="004B0C3A">
              <w:rPr>
                <w:rFonts w:eastAsia="Batang" w:cs="Times New Roman"/>
                <w:kern w:val="0"/>
                <w:lang w:eastAsia="ko-KR" w:bidi="ar-SA"/>
              </w:rPr>
              <w:t>ответное</w:t>
            </w:r>
            <w:r w:rsidRPr="004B0C3A">
              <w:rPr>
                <w:rFonts w:eastAsia="Times New Roman" w:cs="Times New Roman"/>
                <w:kern w:val="0"/>
                <w:lang w:eastAsia="ko-KR" w:bidi="ar-SA"/>
              </w:rPr>
              <w:t xml:space="preserve"> </w:t>
            </w:r>
            <w:r w:rsidRPr="004B0C3A">
              <w:rPr>
                <w:rFonts w:eastAsia="Batang" w:cs="Times New Roman"/>
                <w:kern w:val="0"/>
                <w:lang w:eastAsia="ko-KR" w:bidi="ar-SA"/>
              </w:rPr>
              <w:t>заключительное</w:t>
            </w:r>
            <w:r w:rsidRPr="004B0C3A">
              <w:rPr>
                <w:rFonts w:eastAsia="Times New Roman" w:cs="Times New Roman"/>
                <w:kern w:val="0"/>
                <w:lang w:eastAsia="ko-KR" w:bidi="ar-SA"/>
              </w:rPr>
              <w:t xml:space="preserve"> </w:t>
            </w:r>
            <w:r w:rsidRPr="004B0C3A">
              <w:rPr>
                <w:rFonts w:eastAsia="Batang" w:cs="Times New Roman"/>
                <w:kern w:val="0"/>
                <w:lang w:eastAsia="ko-KR" w:bidi="ar-SA"/>
              </w:rPr>
              <w:t>слово</w:t>
            </w:r>
            <w:r w:rsidRPr="004B0C3A">
              <w:rPr>
                <w:rFonts w:eastAsia="Batang" w:cs="Times New Roman"/>
                <w:spacing w:val="-3"/>
                <w:kern w:val="0"/>
                <w:lang w:eastAsia="ko-KR" w:bidi="ar-SA"/>
              </w:rPr>
              <w:t xml:space="preserve"> </w:t>
            </w:r>
            <w:r w:rsidRPr="004B0C3A">
              <w:rPr>
                <w:rFonts w:eastAsia="Batang" w:cs="Times New Roman"/>
                <w:kern w:val="0"/>
                <w:lang w:eastAsia="ko-KR" w:bidi="ar-SA"/>
              </w:rPr>
              <w:t>докладчика;</w:t>
            </w:r>
          </w:p>
          <w:p w:rsidR="00EB5996" w:rsidRPr="004B0C3A" w:rsidRDefault="00EB5996" w:rsidP="00FD7772">
            <w:pPr>
              <w:suppressAutoHyphens w:val="0"/>
              <w:rPr>
                <w:rFonts w:eastAsia="Times New Roman" w:cs="Times New Roman"/>
                <w:kern w:val="0"/>
                <w:lang w:eastAsia="ko-KR" w:bidi="ar-SA"/>
              </w:rPr>
            </w:pPr>
            <w:r w:rsidRPr="004B0C3A">
              <w:rPr>
                <w:rFonts w:eastAsia="Batang" w:cs="Times New Roman"/>
                <w:kern w:val="0"/>
                <w:lang w:eastAsia="ko-KR" w:bidi="ar-SA"/>
              </w:rPr>
              <w:t>5)</w:t>
            </w:r>
            <w:r w:rsidRPr="004B0C3A">
              <w:rPr>
                <w:rFonts w:eastAsia="Batang" w:cs="Times New Roman"/>
                <w:spacing w:val="-4"/>
                <w:kern w:val="0"/>
                <w:lang w:eastAsia="ko-KR" w:bidi="ar-SA"/>
              </w:rPr>
              <w:t xml:space="preserve"> </w:t>
            </w:r>
            <w:r w:rsidRPr="004B0C3A">
              <w:rPr>
                <w:rFonts w:eastAsia="Batang" w:cs="Times New Roman"/>
                <w:kern w:val="0"/>
                <w:lang w:eastAsia="ko-KR" w:bidi="ar-SA"/>
              </w:rPr>
              <w:t>заключение</w:t>
            </w:r>
            <w:r w:rsidRPr="004B0C3A">
              <w:rPr>
                <w:rFonts w:eastAsia="Times New Roman" w:cs="Times New Roman"/>
                <w:kern w:val="0"/>
                <w:lang w:eastAsia="ko-KR" w:bidi="ar-SA"/>
              </w:rPr>
              <w:t xml:space="preserve"> </w:t>
            </w:r>
            <w:r w:rsidRPr="004B0C3A">
              <w:rPr>
                <w:rFonts w:eastAsia="Batang" w:cs="Times New Roman"/>
                <w:kern w:val="0"/>
                <w:lang w:eastAsia="ko-KR" w:bidi="ar-SA"/>
              </w:rPr>
              <w:t>преподавателя</w:t>
            </w:r>
          </w:p>
        </w:tc>
      </w:tr>
    </w:tbl>
    <w:p w:rsidR="00EB5996" w:rsidRPr="004B0C3A" w:rsidRDefault="00EB5996" w:rsidP="00EB5996">
      <w:pPr>
        <w:widowControl/>
        <w:suppressAutoHyphens w:val="0"/>
        <w:jc w:val="both"/>
        <w:rPr>
          <w:rFonts w:eastAsia="Batang" w:cs="Times New Roman"/>
          <w:kern w:val="0"/>
          <w:lang w:eastAsia="ko-KR" w:bidi="ar-SA"/>
        </w:rPr>
      </w:pPr>
    </w:p>
    <w:p w:rsidR="00EB5996" w:rsidRPr="004B0C3A" w:rsidRDefault="00EB5996" w:rsidP="00EB5996">
      <w:pPr>
        <w:suppressAutoHyphens w:val="0"/>
        <w:jc w:val="center"/>
        <w:outlineLvl w:val="1"/>
        <w:rPr>
          <w:rFonts w:eastAsia="Times New Roman" w:cs="Times New Roman"/>
          <w:b/>
          <w:bCs/>
          <w:kern w:val="0"/>
          <w:lang w:eastAsia="ko-KR" w:bidi="ar-SA"/>
        </w:rPr>
      </w:pPr>
    </w:p>
    <w:p w:rsidR="00EB5996" w:rsidRPr="004B0C3A" w:rsidRDefault="00EB5996" w:rsidP="00EB5996">
      <w:pPr>
        <w:suppressAutoHyphens w:val="0"/>
        <w:jc w:val="center"/>
        <w:outlineLvl w:val="1"/>
        <w:rPr>
          <w:rFonts w:eastAsia="Times New Roman" w:cs="Times New Roman"/>
          <w:kern w:val="0"/>
          <w:lang w:eastAsia="ko-KR" w:bidi="ar-SA"/>
        </w:rPr>
      </w:pPr>
      <w:r w:rsidRPr="004B0C3A">
        <w:rPr>
          <w:rFonts w:eastAsia="Times New Roman" w:cs="Times New Roman"/>
          <w:b/>
          <w:bCs/>
          <w:kern w:val="0"/>
          <w:lang w:eastAsia="ko-KR" w:bidi="ar-SA"/>
        </w:rPr>
        <w:t>Алгоритм оценивания выступления, сообщения</w:t>
      </w:r>
      <w:r w:rsidRPr="004B0C3A">
        <w:rPr>
          <w:rFonts w:eastAsia="Times New Roman" w:cs="Times New Roman"/>
          <w:b/>
          <w:bCs/>
          <w:spacing w:val="-15"/>
          <w:kern w:val="0"/>
          <w:lang w:eastAsia="ko-KR" w:bidi="ar-SA"/>
        </w:rPr>
        <w:t xml:space="preserve"> </w:t>
      </w:r>
      <w:r w:rsidRPr="004B0C3A">
        <w:rPr>
          <w:rFonts w:eastAsia="Times New Roman" w:cs="Times New Roman"/>
          <w:b/>
          <w:bCs/>
          <w:kern w:val="0"/>
          <w:lang w:eastAsia="ko-KR" w:bidi="ar-SA"/>
        </w:rPr>
        <w:t xml:space="preserve">на семинаре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015"/>
      </w:tblGrid>
      <w:tr w:rsidR="00EB5996" w:rsidRPr="004B0C3A" w:rsidTr="00FD7772">
        <w:tc>
          <w:tcPr>
            <w:tcW w:w="8330" w:type="dxa"/>
            <w:shd w:val="clear" w:color="auto" w:fill="auto"/>
          </w:tcPr>
          <w:p w:rsidR="00EB5996" w:rsidRPr="004B0C3A" w:rsidRDefault="00EB5996" w:rsidP="00FD7772">
            <w:pPr>
              <w:widowControl/>
              <w:suppressAutoHyphens w:val="0"/>
              <w:jc w:val="center"/>
              <w:rPr>
                <w:rFonts w:eastAsia="Batang" w:cs="Times New Roman"/>
                <w:kern w:val="0"/>
                <w:lang w:eastAsia="ko-KR" w:bidi="ar-SA"/>
              </w:rPr>
            </w:pPr>
            <w:proofErr w:type="spellStart"/>
            <w:r w:rsidRPr="004B0C3A">
              <w:rPr>
                <w:rFonts w:eastAsia="Batang" w:cs="Times New Roman"/>
                <w:b/>
                <w:kern w:val="0"/>
                <w:lang w:val="en-US" w:eastAsia="ko-KR" w:bidi="ar-SA"/>
              </w:rPr>
              <w:lastRenderedPageBreak/>
              <w:t>Показатели</w:t>
            </w:r>
            <w:proofErr w:type="spellEnd"/>
          </w:p>
        </w:tc>
        <w:tc>
          <w:tcPr>
            <w:tcW w:w="1015" w:type="dxa"/>
            <w:shd w:val="clear" w:color="auto" w:fill="auto"/>
          </w:tcPr>
          <w:p w:rsidR="00EB5996" w:rsidRPr="004B0C3A" w:rsidRDefault="00EB5996" w:rsidP="00FD7772">
            <w:pPr>
              <w:widowControl/>
              <w:suppressAutoHyphens w:val="0"/>
              <w:jc w:val="center"/>
              <w:rPr>
                <w:rFonts w:eastAsia="Batang" w:cs="Times New Roman"/>
                <w:b/>
                <w:kern w:val="0"/>
                <w:lang w:eastAsia="ko-KR" w:bidi="ar-SA"/>
              </w:rPr>
            </w:pPr>
            <w:r w:rsidRPr="004B0C3A">
              <w:rPr>
                <w:rFonts w:eastAsia="Batang" w:cs="Times New Roman"/>
                <w:b/>
                <w:kern w:val="0"/>
                <w:lang w:eastAsia="ko-KR" w:bidi="ar-SA"/>
              </w:rPr>
              <w:t>Балл</w:t>
            </w:r>
          </w:p>
        </w:tc>
      </w:tr>
      <w:tr w:rsidR="00EB5996" w:rsidRPr="004B0C3A" w:rsidTr="00FD7772">
        <w:tc>
          <w:tcPr>
            <w:tcW w:w="8330" w:type="dxa"/>
            <w:shd w:val="clear" w:color="auto" w:fill="auto"/>
          </w:tcPr>
          <w:p w:rsidR="00EB5996" w:rsidRPr="004B0C3A" w:rsidRDefault="00EB5996" w:rsidP="00FD7772">
            <w:pPr>
              <w:suppressAutoHyphens w:val="0"/>
              <w:jc w:val="both"/>
              <w:rPr>
                <w:rFonts w:eastAsia="Times New Roman" w:cs="Times New Roman"/>
                <w:kern w:val="0"/>
                <w:lang w:eastAsia="ko-KR" w:bidi="ar-SA"/>
              </w:rPr>
            </w:pPr>
            <w:r w:rsidRPr="004B0C3A">
              <w:rPr>
                <w:rFonts w:eastAsia="Batang" w:cs="Times New Roman"/>
                <w:kern w:val="0"/>
                <w:lang w:eastAsia="ko-KR" w:bidi="ar-SA"/>
              </w:rPr>
              <w:t>Соответствие содержания заявленной теме. Доклад содержит сформулированное</w:t>
            </w:r>
            <w:r w:rsidRPr="004B0C3A">
              <w:rPr>
                <w:rFonts w:eastAsia="Batang" w:cs="Times New Roman"/>
                <w:spacing w:val="33"/>
                <w:kern w:val="0"/>
                <w:lang w:eastAsia="ko-KR" w:bidi="ar-SA"/>
              </w:rPr>
              <w:t xml:space="preserve"> </w:t>
            </w:r>
            <w:r w:rsidRPr="004B0C3A">
              <w:rPr>
                <w:rFonts w:eastAsia="Batang" w:cs="Times New Roman"/>
                <w:kern w:val="0"/>
                <w:lang w:eastAsia="ko-KR" w:bidi="ar-SA"/>
              </w:rPr>
              <w:t>исследуемое (рассматриваемое) теоретическое положение</w:t>
            </w:r>
            <w:r w:rsidRPr="004B0C3A">
              <w:rPr>
                <w:rFonts w:eastAsia="Batang" w:cs="Times New Roman"/>
                <w:spacing w:val="4"/>
                <w:kern w:val="0"/>
                <w:lang w:eastAsia="ko-KR" w:bidi="ar-SA"/>
              </w:rPr>
              <w:t xml:space="preserve"> </w:t>
            </w:r>
            <w:r w:rsidRPr="004B0C3A">
              <w:rPr>
                <w:rFonts w:eastAsia="Batang" w:cs="Times New Roman"/>
                <w:kern w:val="0"/>
                <w:lang w:eastAsia="ko-KR" w:bidi="ar-SA"/>
              </w:rPr>
              <w:t>(тезис или группа тезисов), при</w:t>
            </w:r>
            <w:r w:rsidRPr="004B0C3A">
              <w:rPr>
                <w:rFonts w:eastAsia="Batang" w:cs="Times New Roman"/>
                <w:spacing w:val="-11"/>
                <w:kern w:val="0"/>
                <w:lang w:eastAsia="ko-KR" w:bidi="ar-SA"/>
              </w:rPr>
              <w:t xml:space="preserve"> </w:t>
            </w:r>
            <w:r w:rsidRPr="004B0C3A">
              <w:rPr>
                <w:rFonts w:eastAsia="Batang" w:cs="Times New Roman"/>
                <w:kern w:val="0"/>
                <w:lang w:eastAsia="ko-KR" w:bidi="ar-SA"/>
              </w:rPr>
              <w:t>этом:</w:t>
            </w:r>
          </w:p>
          <w:p w:rsidR="00EB5996" w:rsidRPr="004B0C3A" w:rsidRDefault="00EB5996" w:rsidP="00FD7772">
            <w:pPr>
              <w:widowControl/>
              <w:suppressAutoHyphens w:val="0"/>
              <w:jc w:val="both"/>
              <w:rPr>
                <w:rFonts w:eastAsia="Batang" w:cs="Times New Roman"/>
                <w:kern w:val="0"/>
                <w:lang w:eastAsia="ko-KR" w:bidi="ar-SA"/>
              </w:rPr>
            </w:pPr>
            <w:r w:rsidRPr="004B0C3A">
              <w:rPr>
                <w:rFonts w:eastAsia="Batang" w:cs="Times New Roman"/>
                <w:spacing w:val="-1"/>
                <w:kern w:val="0"/>
                <w:lang w:eastAsia="ko-KR" w:bidi="ar-SA"/>
              </w:rPr>
              <w:t xml:space="preserve">Определено </w:t>
            </w:r>
            <w:r w:rsidRPr="004B0C3A">
              <w:rPr>
                <w:rFonts w:eastAsia="Batang" w:cs="Times New Roman"/>
                <w:kern w:val="0"/>
                <w:lang w:eastAsia="ko-KR" w:bidi="ar-SA"/>
              </w:rPr>
              <w:t xml:space="preserve">место </w:t>
            </w:r>
            <w:r w:rsidRPr="004B0C3A">
              <w:rPr>
                <w:rFonts w:eastAsia="Batang" w:cs="Times New Roman"/>
                <w:spacing w:val="-1"/>
                <w:kern w:val="0"/>
                <w:lang w:eastAsia="ko-KR" w:bidi="ar-SA"/>
              </w:rPr>
              <w:t>исследуемого</w:t>
            </w:r>
            <w:r w:rsidRPr="004B0C3A">
              <w:rPr>
                <w:rFonts w:eastAsia="Batang" w:cs="Times New Roman"/>
                <w:spacing w:val="-43"/>
                <w:kern w:val="0"/>
                <w:lang w:eastAsia="ko-KR" w:bidi="ar-SA"/>
              </w:rPr>
              <w:t xml:space="preserve"> </w:t>
            </w:r>
            <w:r w:rsidRPr="004B0C3A">
              <w:rPr>
                <w:rFonts w:eastAsia="Batang" w:cs="Times New Roman"/>
                <w:kern w:val="0"/>
                <w:lang w:eastAsia="ko-KR" w:bidi="ar-SA"/>
              </w:rPr>
              <w:t xml:space="preserve">(рассматриваемого) тезиса в теории </w:t>
            </w:r>
            <w:r w:rsidRPr="004B0C3A">
              <w:rPr>
                <w:rFonts w:eastAsia="Batang" w:cs="Times New Roman"/>
                <w:i/>
                <w:kern w:val="0"/>
                <w:lang w:eastAsia="ko-KR" w:bidi="ar-SA"/>
              </w:rPr>
              <w:t>управления</w:t>
            </w:r>
            <w:r w:rsidRPr="004B0C3A">
              <w:rPr>
                <w:rFonts w:eastAsia="Batang" w:cs="Times New Roman"/>
                <w:i/>
                <w:spacing w:val="-11"/>
                <w:kern w:val="0"/>
                <w:lang w:eastAsia="ko-KR" w:bidi="ar-SA"/>
              </w:rPr>
              <w:t xml:space="preserve"> </w:t>
            </w:r>
            <w:r w:rsidRPr="004B0C3A">
              <w:rPr>
                <w:rFonts w:eastAsia="Batang" w:cs="Times New Roman"/>
                <w:i/>
                <w:kern w:val="0"/>
                <w:lang w:eastAsia="ko-KR" w:bidi="ar-SA"/>
              </w:rPr>
              <w:t>проектами</w:t>
            </w:r>
            <w:r w:rsidRPr="004B0C3A">
              <w:rPr>
                <w:rFonts w:eastAsia="Batang" w:cs="Times New Roman"/>
                <w:kern w:val="0"/>
                <w:lang w:eastAsia="ko-KR" w:bidi="ar-SA"/>
              </w:rPr>
              <w:t>.</w:t>
            </w:r>
          </w:p>
        </w:tc>
        <w:tc>
          <w:tcPr>
            <w:tcW w:w="1015" w:type="dxa"/>
            <w:shd w:val="clear" w:color="auto" w:fill="auto"/>
          </w:tcPr>
          <w:p w:rsidR="00EB5996" w:rsidRPr="004B0C3A" w:rsidRDefault="00EB5996" w:rsidP="00FD7772">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EB5996" w:rsidRPr="004B0C3A" w:rsidTr="00FD7772">
        <w:tc>
          <w:tcPr>
            <w:tcW w:w="8330" w:type="dxa"/>
            <w:shd w:val="clear" w:color="auto" w:fill="auto"/>
          </w:tcPr>
          <w:p w:rsidR="00EB5996" w:rsidRPr="004B0C3A" w:rsidRDefault="00EB5996" w:rsidP="00FD7772">
            <w:pPr>
              <w:widowControl/>
              <w:suppressAutoHyphens w:val="0"/>
              <w:jc w:val="both"/>
              <w:rPr>
                <w:rFonts w:eastAsia="Batang" w:cs="Times New Roman"/>
                <w:kern w:val="0"/>
                <w:lang w:eastAsia="ko-KR" w:bidi="ar-SA"/>
              </w:rPr>
            </w:pPr>
            <w:r w:rsidRPr="004B0C3A">
              <w:rPr>
                <w:rFonts w:eastAsia="Batang" w:cs="Times New Roman"/>
                <w:kern w:val="0"/>
                <w:lang w:eastAsia="ko-KR" w:bidi="ar-SA"/>
              </w:rPr>
              <w:t xml:space="preserve">Обозначен круг понятий и терминов, необходимых </w:t>
            </w:r>
            <w:proofErr w:type="gramStart"/>
            <w:r w:rsidRPr="004B0C3A">
              <w:rPr>
                <w:rFonts w:eastAsia="Batang" w:cs="Times New Roman"/>
                <w:kern w:val="0"/>
                <w:lang w:eastAsia="ko-KR" w:bidi="ar-SA"/>
              </w:rPr>
              <w:t>для описания</w:t>
            </w:r>
            <w:proofErr w:type="gramEnd"/>
            <w:r w:rsidRPr="004B0C3A">
              <w:rPr>
                <w:rFonts w:eastAsia="Batang" w:cs="Times New Roman"/>
                <w:kern w:val="0"/>
                <w:lang w:eastAsia="ko-KR" w:bidi="ar-SA"/>
              </w:rPr>
              <w:t xml:space="preserve"> исследуемого (рассматриваемого) тезиса.</w:t>
            </w:r>
          </w:p>
          <w:p w:rsidR="00EB5996" w:rsidRPr="004B0C3A" w:rsidRDefault="00EB5996" w:rsidP="00FD7772">
            <w:pPr>
              <w:widowControl/>
              <w:suppressAutoHyphens w:val="0"/>
              <w:jc w:val="both"/>
              <w:rPr>
                <w:rFonts w:eastAsia="Batang" w:cs="Times New Roman"/>
                <w:kern w:val="0"/>
                <w:lang w:eastAsia="ko-KR" w:bidi="ar-SA"/>
              </w:rPr>
            </w:pPr>
            <w:r w:rsidRPr="004B0C3A">
              <w:rPr>
                <w:rFonts w:eastAsia="Batang" w:cs="Times New Roman"/>
                <w:kern w:val="0"/>
                <w:lang w:eastAsia="ko-KR" w:bidi="ar-SA"/>
              </w:rPr>
              <w:t>Приведены описания и сравнения</w:t>
            </w:r>
            <w:r w:rsidRPr="004B0C3A">
              <w:rPr>
                <w:rFonts w:eastAsia="Batang" w:cs="Times New Roman"/>
                <w:spacing w:val="25"/>
                <w:kern w:val="0"/>
                <w:lang w:eastAsia="ko-KR" w:bidi="ar-SA"/>
              </w:rPr>
              <w:t xml:space="preserve"> </w:t>
            </w:r>
            <w:r w:rsidRPr="004B0C3A">
              <w:rPr>
                <w:rFonts w:eastAsia="Batang" w:cs="Times New Roman"/>
                <w:kern w:val="0"/>
                <w:lang w:eastAsia="ko-KR" w:bidi="ar-SA"/>
              </w:rPr>
              <w:t xml:space="preserve">примеров использования исследуемого тезиса </w:t>
            </w:r>
            <w:r w:rsidRPr="004B0C3A">
              <w:rPr>
                <w:rFonts w:eastAsia="Batang" w:cs="Times New Roman"/>
                <w:i/>
                <w:kern w:val="0"/>
                <w:lang w:eastAsia="ko-KR" w:bidi="ar-SA"/>
              </w:rPr>
              <w:t>в мировой и российской практике</w:t>
            </w:r>
            <w:r w:rsidRPr="004B0C3A">
              <w:rPr>
                <w:rFonts w:eastAsia="Batang" w:cs="Times New Roman"/>
                <w:i/>
                <w:spacing w:val="13"/>
                <w:kern w:val="0"/>
                <w:lang w:eastAsia="ko-KR" w:bidi="ar-SA"/>
              </w:rPr>
              <w:t xml:space="preserve"> </w:t>
            </w:r>
            <w:r w:rsidRPr="004B0C3A">
              <w:rPr>
                <w:rFonts w:eastAsia="Batang" w:cs="Times New Roman"/>
                <w:i/>
                <w:kern w:val="0"/>
                <w:lang w:eastAsia="ko-KR" w:bidi="ar-SA"/>
              </w:rPr>
              <w:t>управления проектами (в случае отсутствия</w:t>
            </w:r>
            <w:r w:rsidRPr="004B0C3A">
              <w:rPr>
                <w:rFonts w:eastAsia="Batang" w:cs="Times New Roman"/>
                <w:i/>
                <w:spacing w:val="53"/>
                <w:kern w:val="0"/>
                <w:lang w:eastAsia="ko-KR" w:bidi="ar-SA"/>
              </w:rPr>
              <w:t xml:space="preserve"> </w:t>
            </w:r>
            <w:r w:rsidRPr="004B0C3A">
              <w:rPr>
                <w:rFonts w:eastAsia="Batang" w:cs="Times New Roman"/>
                <w:i/>
                <w:kern w:val="0"/>
                <w:lang w:eastAsia="ko-KR" w:bidi="ar-SA"/>
              </w:rPr>
              <w:t>российских примеров, приводится не менее двух</w:t>
            </w:r>
            <w:r w:rsidRPr="004B0C3A">
              <w:rPr>
                <w:rFonts w:eastAsia="Batang" w:cs="Times New Roman"/>
                <w:i/>
                <w:spacing w:val="18"/>
                <w:kern w:val="0"/>
                <w:lang w:eastAsia="ko-KR" w:bidi="ar-SA"/>
              </w:rPr>
              <w:t xml:space="preserve"> </w:t>
            </w:r>
            <w:r w:rsidRPr="004B0C3A">
              <w:rPr>
                <w:rFonts w:eastAsia="Batang" w:cs="Times New Roman"/>
                <w:i/>
                <w:kern w:val="0"/>
                <w:lang w:eastAsia="ko-KR" w:bidi="ar-SA"/>
              </w:rPr>
              <w:t>примеров из мировой</w:t>
            </w:r>
            <w:r w:rsidRPr="004B0C3A">
              <w:rPr>
                <w:rFonts w:eastAsia="Batang" w:cs="Times New Roman"/>
                <w:i/>
                <w:spacing w:val="-6"/>
                <w:kern w:val="0"/>
                <w:lang w:eastAsia="ko-KR" w:bidi="ar-SA"/>
              </w:rPr>
              <w:t xml:space="preserve"> </w:t>
            </w:r>
            <w:r w:rsidRPr="004B0C3A">
              <w:rPr>
                <w:rFonts w:eastAsia="Batang" w:cs="Times New Roman"/>
                <w:i/>
                <w:kern w:val="0"/>
                <w:lang w:eastAsia="ko-KR" w:bidi="ar-SA"/>
              </w:rPr>
              <w:t>практики)</w:t>
            </w:r>
            <w:r w:rsidRPr="004B0C3A">
              <w:rPr>
                <w:rFonts w:eastAsia="Batang" w:cs="Times New Roman"/>
                <w:kern w:val="0"/>
                <w:lang w:eastAsia="ko-KR" w:bidi="ar-SA"/>
              </w:rPr>
              <w:t>.</w:t>
            </w:r>
          </w:p>
        </w:tc>
        <w:tc>
          <w:tcPr>
            <w:tcW w:w="1015" w:type="dxa"/>
            <w:shd w:val="clear" w:color="auto" w:fill="auto"/>
          </w:tcPr>
          <w:p w:rsidR="00EB5996" w:rsidRPr="004B0C3A" w:rsidRDefault="00EB5996" w:rsidP="00FD7772">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EB5996" w:rsidRPr="004B0C3A" w:rsidTr="00FD7772">
        <w:tc>
          <w:tcPr>
            <w:tcW w:w="8330" w:type="dxa"/>
            <w:shd w:val="clear" w:color="auto" w:fill="auto"/>
          </w:tcPr>
          <w:p w:rsidR="00EB5996" w:rsidRPr="004B0C3A" w:rsidRDefault="00EB5996" w:rsidP="00FD7772">
            <w:pPr>
              <w:widowControl/>
              <w:suppressAutoHyphens w:val="0"/>
              <w:jc w:val="both"/>
              <w:rPr>
                <w:rFonts w:eastAsia="Batang" w:cs="Times New Roman"/>
                <w:kern w:val="0"/>
                <w:lang w:eastAsia="ko-KR" w:bidi="ar-SA"/>
              </w:rPr>
            </w:pPr>
            <w:r w:rsidRPr="004B0C3A">
              <w:rPr>
                <w:rFonts w:eastAsia="Batang" w:cs="Times New Roman"/>
                <w:kern w:val="0"/>
                <w:lang w:eastAsia="ko-KR" w:bidi="ar-SA"/>
              </w:rPr>
              <w:t>Доклад разделен на смысловые части</w:t>
            </w:r>
            <w:r w:rsidRPr="004B0C3A">
              <w:rPr>
                <w:rFonts w:eastAsia="Batang" w:cs="Times New Roman"/>
                <w:spacing w:val="24"/>
                <w:kern w:val="0"/>
                <w:lang w:eastAsia="ko-KR" w:bidi="ar-SA"/>
              </w:rPr>
              <w:t xml:space="preserve"> </w:t>
            </w:r>
            <w:r w:rsidRPr="004B0C3A">
              <w:rPr>
                <w:rFonts w:eastAsia="Batang" w:cs="Times New Roman"/>
                <w:kern w:val="0"/>
                <w:lang w:eastAsia="ko-KR" w:bidi="ar-SA"/>
              </w:rPr>
              <w:t>и наличествует логика рассуждений при переходе</w:t>
            </w:r>
            <w:r w:rsidRPr="004B0C3A">
              <w:rPr>
                <w:rFonts w:eastAsia="Batang" w:cs="Times New Roman"/>
                <w:spacing w:val="31"/>
                <w:kern w:val="0"/>
                <w:lang w:eastAsia="ko-KR" w:bidi="ar-SA"/>
              </w:rPr>
              <w:t xml:space="preserve"> </w:t>
            </w:r>
            <w:r w:rsidRPr="004B0C3A">
              <w:rPr>
                <w:rFonts w:eastAsia="Batang" w:cs="Times New Roman"/>
                <w:spacing w:val="-3"/>
                <w:kern w:val="0"/>
                <w:lang w:eastAsia="ko-KR" w:bidi="ar-SA"/>
              </w:rPr>
              <w:t>от</w:t>
            </w:r>
            <w:r w:rsidRPr="004B0C3A">
              <w:rPr>
                <w:rFonts w:eastAsia="Batang" w:cs="Times New Roman"/>
                <w:kern w:val="0"/>
                <w:lang w:eastAsia="ko-KR" w:bidi="ar-SA"/>
              </w:rPr>
              <w:t xml:space="preserve"> одной части к</w:t>
            </w:r>
            <w:r w:rsidRPr="004B0C3A">
              <w:rPr>
                <w:rFonts w:eastAsia="Batang" w:cs="Times New Roman"/>
                <w:spacing w:val="-12"/>
                <w:kern w:val="0"/>
                <w:lang w:eastAsia="ko-KR" w:bidi="ar-SA"/>
              </w:rPr>
              <w:t xml:space="preserve"> </w:t>
            </w:r>
            <w:r w:rsidRPr="004B0C3A">
              <w:rPr>
                <w:rFonts w:eastAsia="Batang" w:cs="Times New Roman"/>
                <w:kern w:val="0"/>
                <w:lang w:eastAsia="ko-KR" w:bidi="ar-SA"/>
              </w:rPr>
              <w:t>другой.</w:t>
            </w:r>
          </w:p>
          <w:p w:rsidR="00EB5996" w:rsidRPr="004B0C3A" w:rsidRDefault="00EB5996" w:rsidP="00FD7772">
            <w:pPr>
              <w:widowControl/>
              <w:suppressAutoHyphens w:val="0"/>
              <w:jc w:val="both"/>
              <w:rPr>
                <w:rFonts w:eastAsia="Batang" w:cs="Times New Roman"/>
                <w:kern w:val="0"/>
                <w:lang w:eastAsia="ko-KR" w:bidi="ar-SA"/>
              </w:rPr>
            </w:pPr>
            <w:r w:rsidRPr="004B0C3A">
              <w:rPr>
                <w:rFonts w:eastAsia="Batang" w:cs="Times New Roman"/>
                <w:kern w:val="0"/>
                <w:lang w:eastAsia="ko-KR" w:bidi="ar-SA"/>
              </w:rPr>
              <w:t>В докладе сделаны промежуточные и конечные выводы.</w:t>
            </w:r>
          </w:p>
        </w:tc>
        <w:tc>
          <w:tcPr>
            <w:tcW w:w="1015" w:type="dxa"/>
            <w:shd w:val="clear" w:color="auto" w:fill="auto"/>
          </w:tcPr>
          <w:p w:rsidR="00EB5996" w:rsidRPr="004B0C3A" w:rsidRDefault="00EB5996" w:rsidP="00FD7772">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EB5996" w:rsidRPr="004B0C3A" w:rsidTr="00FD7772">
        <w:tc>
          <w:tcPr>
            <w:tcW w:w="8330" w:type="dxa"/>
            <w:shd w:val="clear" w:color="auto" w:fill="auto"/>
          </w:tcPr>
          <w:p w:rsidR="00EB5996" w:rsidRPr="004B0C3A" w:rsidRDefault="00EB5996" w:rsidP="00FD7772">
            <w:pPr>
              <w:widowControl/>
              <w:suppressAutoHyphens w:val="0"/>
              <w:jc w:val="both"/>
              <w:rPr>
                <w:rFonts w:eastAsia="Batang" w:cs="Times New Roman"/>
                <w:kern w:val="0"/>
                <w:lang w:eastAsia="ko-KR" w:bidi="ar-SA"/>
              </w:rPr>
            </w:pPr>
            <w:r w:rsidRPr="004B0C3A">
              <w:rPr>
                <w:rFonts w:eastAsia="Batang" w:cs="Times New Roman"/>
                <w:spacing w:val="-2"/>
                <w:kern w:val="0"/>
                <w:lang w:eastAsia="ko-KR" w:bidi="ar-SA"/>
              </w:rPr>
              <w:t xml:space="preserve">Подача </w:t>
            </w:r>
            <w:r w:rsidRPr="004B0C3A">
              <w:rPr>
                <w:rFonts w:eastAsia="Batang" w:cs="Times New Roman"/>
                <w:spacing w:val="-1"/>
                <w:kern w:val="0"/>
                <w:lang w:eastAsia="ko-KR" w:bidi="ar-SA"/>
              </w:rPr>
              <w:t xml:space="preserve">материала </w:t>
            </w:r>
            <w:r w:rsidRPr="004B0C3A">
              <w:rPr>
                <w:rFonts w:eastAsia="Batang" w:cs="Times New Roman"/>
                <w:spacing w:val="-2"/>
                <w:kern w:val="0"/>
                <w:lang w:eastAsia="ko-KR" w:bidi="ar-SA"/>
              </w:rPr>
              <w:t xml:space="preserve">выступления: </w:t>
            </w:r>
            <w:r w:rsidRPr="004B0C3A">
              <w:rPr>
                <w:rFonts w:eastAsia="Batang" w:cs="Times New Roman"/>
                <w:spacing w:val="-1"/>
                <w:kern w:val="0"/>
                <w:lang w:eastAsia="ko-KR" w:bidi="ar-SA"/>
              </w:rPr>
              <w:t>свободное</w:t>
            </w:r>
            <w:r w:rsidRPr="004B0C3A">
              <w:rPr>
                <w:rFonts w:eastAsia="Batang" w:cs="Times New Roman"/>
                <w:spacing w:val="-49"/>
                <w:kern w:val="0"/>
                <w:lang w:eastAsia="ko-KR" w:bidi="ar-SA"/>
              </w:rPr>
              <w:t xml:space="preserve"> </w:t>
            </w:r>
            <w:r w:rsidRPr="004B0C3A">
              <w:rPr>
                <w:rFonts w:eastAsia="Batang" w:cs="Times New Roman"/>
                <w:kern w:val="0"/>
                <w:lang w:eastAsia="ko-KR" w:bidi="ar-SA"/>
              </w:rPr>
              <w:t>владение содержанием, общение с</w:t>
            </w:r>
            <w:r w:rsidRPr="004B0C3A">
              <w:rPr>
                <w:rFonts w:eastAsia="Batang" w:cs="Times New Roman"/>
                <w:spacing w:val="-21"/>
                <w:kern w:val="0"/>
                <w:lang w:eastAsia="ko-KR" w:bidi="ar-SA"/>
              </w:rPr>
              <w:t xml:space="preserve"> </w:t>
            </w:r>
            <w:r w:rsidRPr="004B0C3A">
              <w:rPr>
                <w:rFonts w:eastAsia="Batang" w:cs="Times New Roman"/>
                <w:kern w:val="0"/>
                <w:lang w:eastAsia="ko-KR" w:bidi="ar-SA"/>
              </w:rPr>
              <w:t>аудиторией.</w:t>
            </w:r>
          </w:p>
          <w:p w:rsidR="00EB5996" w:rsidRPr="004B0C3A" w:rsidRDefault="00EB5996" w:rsidP="00FD7772">
            <w:pPr>
              <w:widowControl/>
              <w:suppressAutoHyphens w:val="0"/>
              <w:jc w:val="both"/>
              <w:rPr>
                <w:rFonts w:eastAsia="Batang" w:cs="Times New Roman"/>
                <w:kern w:val="0"/>
                <w:lang w:eastAsia="ko-KR" w:bidi="ar-SA"/>
              </w:rPr>
            </w:pPr>
            <w:r w:rsidRPr="004B0C3A">
              <w:rPr>
                <w:rFonts w:eastAsia="Batang" w:cs="Times New Roman"/>
                <w:kern w:val="0"/>
                <w:lang w:eastAsia="ko-KR" w:bidi="ar-SA"/>
              </w:rPr>
              <w:t>Доклад в течение 10-15 минут, сопровождаемый мультимедийной презентацией (презентация оценивается отдельно).</w:t>
            </w:r>
          </w:p>
        </w:tc>
        <w:tc>
          <w:tcPr>
            <w:tcW w:w="1015" w:type="dxa"/>
            <w:shd w:val="clear" w:color="auto" w:fill="auto"/>
          </w:tcPr>
          <w:p w:rsidR="00EB5996" w:rsidRPr="004B0C3A" w:rsidRDefault="00EB5996" w:rsidP="00FD7772">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EB5996" w:rsidRPr="004B0C3A" w:rsidTr="00FD7772">
        <w:tc>
          <w:tcPr>
            <w:tcW w:w="8330" w:type="dxa"/>
            <w:shd w:val="clear" w:color="auto" w:fill="auto"/>
          </w:tcPr>
          <w:p w:rsidR="00EB5996" w:rsidRPr="004B0C3A" w:rsidRDefault="00EB5996" w:rsidP="00FD7772">
            <w:pPr>
              <w:widowControl/>
              <w:suppressAutoHyphens w:val="0"/>
              <w:jc w:val="both"/>
              <w:rPr>
                <w:rFonts w:eastAsia="Batang" w:cs="Times New Roman"/>
                <w:kern w:val="0"/>
                <w:lang w:eastAsia="ko-KR" w:bidi="ar-SA"/>
              </w:rPr>
            </w:pPr>
            <w:r w:rsidRPr="004B0C3A">
              <w:rPr>
                <w:rFonts w:eastAsia="Batang" w:cs="Times New Roman"/>
                <w:kern w:val="0"/>
                <w:lang w:eastAsia="ko-KR" w:bidi="ar-SA"/>
              </w:rPr>
              <w:t>В докладе присутствует ссылка на</w:t>
            </w:r>
            <w:r w:rsidRPr="004B0C3A">
              <w:rPr>
                <w:rFonts w:eastAsia="Batang" w:cs="Times New Roman"/>
                <w:spacing w:val="44"/>
                <w:kern w:val="0"/>
                <w:lang w:eastAsia="ko-KR" w:bidi="ar-SA"/>
              </w:rPr>
              <w:t xml:space="preserve"> </w:t>
            </w:r>
            <w:r w:rsidRPr="004B0C3A">
              <w:rPr>
                <w:rFonts w:eastAsia="Batang" w:cs="Times New Roman"/>
                <w:kern w:val="0"/>
                <w:lang w:eastAsia="ko-KR" w:bidi="ar-SA"/>
              </w:rPr>
              <w:t>источники, авторов</w:t>
            </w:r>
            <w:r w:rsidRPr="004B0C3A">
              <w:rPr>
                <w:rFonts w:eastAsia="Batang" w:cs="Times New Roman"/>
                <w:spacing w:val="-7"/>
                <w:kern w:val="0"/>
                <w:lang w:eastAsia="ko-KR" w:bidi="ar-SA"/>
              </w:rPr>
              <w:t xml:space="preserve"> </w:t>
            </w:r>
            <w:r w:rsidRPr="004B0C3A">
              <w:rPr>
                <w:rFonts w:eastAsia="Batang" w:cs="Times New Roman"/>
                <w:kern w:val="0"/>
                <w:lang w:eastAsia="ko-KR" w:bidi="ar-SA"/>
              </w:rPr>
              <w:t>исследований.</w:t>
            </w:r>
          </w:p>
          <w:p w:rsidR="00EB5996" w:rsidRPr="004B0C3A" w:rsidRDefault="00EB5996" w:rsidP="00FD7772">
            <w:pPr>
              <w:widowControl/>
              <w:suppressAutoHyphens w:val="0"/>
              <w:jc w:val="both"/>
              <w:rPr>
                <w:rFonts w:eastAsia="Batang" w:cs="Times New Roman"/>
                <w:kern w:val="0"/>
                <w:lang w:eastAsia="ko-KR" w:bidi="ar-SA"/>
              </w:rPr>
            </w:pPr>
            <w:r w:rsidRPr="004B0C3A">
              <w:rPr>
                <w:rFonts w:eastAsia="Batang" w:cs="Times New Roman"/>
                <w:kern w:val="0"/>
                <w:lang w:eastAsia="ko-KR" w:bidi="ar-SA"/>
              </w:rPr>
              <w:t>Ответное слово докладчика (чёткие ответы на вопросы).</w:t>
            </w:r>
          </w:p>
        </w:tc>
        <w:tc>
          <w:tcPr>
            <w:tcW w:w="1015" w:type="dxa"/>
            <w:shd w:val="clear" w:color="auto" w:fill="auto"/>
          </w:tcPr>
          <w:p w:rsidR="00EB5996" w:rsidRPr="004B0C3A" w:rsidRDefault="00EB5996" w:rsidP="00FD7772">
            <w:pPr>
              <w:widowControl/>
              <w:suppressAutoHyphens w:val="0"/>
              <w:jc w:val="center"/>
              <w:rPr>
                <w:rFonts w:eastAsia="Batang" w:cs="Times New Roman"/>
                <w:kern w:val="0"/>
                <w:lang w:eastAsia="ko-KR" w:bidi="ar-SA"/>
              </w:rPr>
            </w:pPr>
            <w:r w:rsidRPr="004B0C3A">
              <w:rPr>
                <w:rFonts w:eastAsia="Batang" w:cs="Times New Roman"/>
                <w:kern w:val="0"/>
                <w:lang w:eastAsia="ko-KR" w:bidi="ar-SA"/>
              </w:rPr>
              <w:t>1</w:t>
            </w:r>
          </w:p>
        </w:tc>
      </w:tr>
      <w:tr w:rsidR="00EB5996" w:rsidRPr="004B0C3A" w:rsidTr="00FD7772">
        <w:tc>
          <w:tcPr>
            <w:tcW w:w="8330" w:type="dxa"/>
            <w:shd w:val="clear" w:color="auto" w:fill="auto"/>
          </w:tcPr>
          <w:p w:rsidR="00EB5996" w:rsidRPr="004B0C3A" w:rsidRDefault="00EB5996" w:rsidP="00FD7772">
            <w:pPr>
              <w:widowControl/>
              <w:suppressAutoHyphens w:val="0"/>
              <w:jc w:val="right"/>
              <w:rPr>
                <w:rFonts w:eastAsia="Batang" w:cs="Times New Roman"/>
                <w:b/>
                <w:kern w:val="0"/>
                <w:lang w:eastAsia="ko-KR" w:bidi="ar-SA"/>
              </w:rPr>
            </w:pPr>
            <w:r w:rsidRPr="004B0C3A">
              <w:rPr>
                <w:rFonts w:eastAsia="Batang" w:cs="Times New Roman"/>
                <w:b/>
                <w:kern w:val="0"/>
                <w:lang w:eastAsia="ko-KR" w:bidi="ar-SA"/>
              </w:rPr>
              <w:t>Итого</w:t>
            </w:r>
          </w:p>
        </w:tc>
        <w:tc>
          <w:tcPr>
            <w:tcW w:w="1015" w:type="dxa"/>
            <w:shd w:val="clear" w:color="auto" w:fill="auto"/>
          </w:tcPr>
          <w:p w:rsidR="00EB5996" w:rsidRPr="004B0C3A" w:rsidRDefault="00EB5996" w:rsidP="00FD7772">
            <w:pPr>
              <w:widowControl/>
              <w:suppressAutoHyphens w:val="0"/>
              <w:jc w:val="center"/>
              <w:rPr>
                <w:rFonts w:eastAsia="Batang" w:cs="Times New Roman"/>
                <w:b/>
                <w:kern w:val="0"/>
                <w:lang w:val="en-US" w:eastAsia="ko-KR" w:bidi="ar-SA"/>
              </w:rPr>
            </w:pPr>
            <w:r w:rsidRPr="004B0C3A">
              <w:rPr>
                <w:rFonts w:eastAsia="Batang" w:cs="Times New Roman"/>
                <w:b/>
                <w:kern w:val="0"/>
                <w:lang w:val="en-US" w:eastAsia="ko-KR" w:bidi="ar-SA"/>
              </w:rPr>
              <w:t>5</w:t>
            </w:r>
          </w:p>
        </w:tc>
      </w:tr>
    </w:tbl>
    <w:p w:rsidR="00EB5996" w:rsidRPr="004B0C3A" w:rsidRDefault="00EB5996" w:rsidP="00EB5996">
      <w:pPr>
        <w:widowControl/>
        <w:tabs>
          <w:tab w:val="left" w:pos="-2268"/>
        </w:tabs>
        <w:suppressAutoHyphens w:val="0"/>
        <w:ind w:right="72"/>
        <w:jc w:val="center"/>
        <w:rPr>
          <w:rFonts w:eastAsia="Batang" w:cs="Times New Roman"/>
          <w:kern w:val="0"/>
          <w:lang w:eastAsia="ko-KR" w:bidi="ar-SA"/>
        </w:rPr>
      </w:pPr>
    </w:p>
    <w:p w:rsidR="00EB5996" w:rsidRPr="004B0C3A" w:rsidRDefault="00EB5996" w:rsidP="00EB5996">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 xml:space="preserve">Шкала оценивания сформированности всех планируемых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EB5996" w:rsidRPr="004B0C3A" w:rsidTr="00FD7772">
        <w:trPr>
          <w:jc w:val="center"/>
        </w:trPr>
        <w:tc>
          <w:tcPr>
            <w:tcW w:w="2515"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Сумма баллов</w:t>
            </w:r>
          </w:p>
        </w:tc>
        <w:tc>
          <w:tcPr>
            <w:tcW w:w="3440"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c>
          <w:tcPr>
            <w:tcW w:w="2942"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Оценка</w:t>
            </w:r>
          </w:p>
        </w:tc>
      </w:tr>
      <w:tr w:rsidR="00EB5996" w:rsidRPr="004B0C3A" w:rsidTr="00FD7772">
        <w:trPr>
          <w:jc w:val="center"/>
        </w:trPr>
        <w:tc>
          <w:tcPr>
            <w:tcW w:w="2515" w:type="dxa"/>
            <w:vAlign w:val="center"/>
          </w:tcPr>
          <w:p w:rsidR="00EB5996" w:rsidRPr="004B0C3A" w:rsidRDefault="00EB5996" w:rsidP="00FD7772">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14-15</w:t>
            </w:r>
          </w:p>
        </w:tc>
        <w:tc>
          <w:tcPr>
            <w:tcW w:w="3440"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c>
          <w:tcPr>
            <w:tcW w:w="2942"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отлично</w:t>
            </w:r>
          </w:p>
        </w:tc>
      </w:tr>
      <w:tr w:rsidR="00EB5996" w:rsidRPr="004B0C3A" w:rsidTr="00FD7772">
        <w:trPr>
          <w:jc w:val="center"/>
        </w:trPr>
        <w:tc>
          <w:tcPr>
            <w:tcW w:w="2515" w:type="dxa"/>
            <w:vAlign w:val="center"/>
          </w:tcPr>
          <w:p w:rsidR="00EB5996" w:rsidRPr="004B0C3A" w:rsidRDefault="00EB5996" w:rsidP="00FD7772">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11-13</w:t>
            </w:r>
          </w:p>
        </w:tc>
        <w:tc>
          <w:tcPr>
            <w:tcW w:w="3440"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c>
          <w:tcPr>
            <w:tcW w:w="2942"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хорошо</w:t>
            </w:r>
          </w:p>
        </w:tc>
      </w:tr>
      <w:tr w:rsidR="00EB5996" w:rsidRPr="004B0C3A" w:rsidTr="00FD7772">
        <w:trPr>
          <w:jc w:val="center"/>
        </w:trPr>
        <w:tc>
          <w:tcPr>
            <w:tcW w:w="2515" w:type="dxa"/>
            <w:vAlign w:val="center"/>
          </w:tcPr>
          <w:p w:rsidR="00EB5996" w:rsidRPr="004B0C3A" w:rsidRDefault="00EB5996" w:rsidP="00FD7772">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8-10</w:t>
            </w:r>
          </w:p>
        </w:tc>
        <w:tc>
          <w:tcPr>
            <w:tcW w:w="3440"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c>
          <w:tcPr>
            <w:tcW w:w="2942"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удовлетворительно</w:t>
            </w:r>
          </w:p>
        </w:tc>
      </w:tr>
      <w:tr w:rsidR="00EB5996" w:rsidRPr="004B0C3A" w:rsidTr="00FD7772">
        <w:trPr>
          <w:jc w:val="center"/>
        </w:trPr>
        <w:tc>
          <w:tcPr>
            <w:tcW w:w="2515" w:type="dxa"/>
            <w:vAlign w:val="center"/>
          </w:tcPr>
          <w:p w:rsidR="00EB5996" w:rsidRPr="004B0C3A" w:rsidRDefault="00EB5996" w:rsidP="00FD7772">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менее 8</w:t>
            </w:r>
          </w:p>
        </w:tc>
        <w:tc>
          <w:tcPr>
            <w:tcW w:w="3440"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c>
          <w:tcPr>
            <w:tcW w:w="2942"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неудовлетворительно</w:t>
            </w:r>
          </w:p>
        </w:tc>
      </w:tr>
    </w:tbl>
    <w:p w:rsidR="00EB5996" w:rsidRPr="005030A6" w:rsidRDefault="00EB5996" w:rsidP="00EB5996">
      <w:pPr>
        <w:widowControl/>
        <w:suppressAutoHyphens w:val="0"/>
        <w:jc w:val="both"/>
        <w:rPr>
          <w:rFonts w:eastAsia="Times New Roman" w:cs="Times New Roman"/>
          <w:kern w:val="0"/>
          <w:lang w:eastAsia="ru-RU" w:bidi="ar-SA"/>
        </w:rPr>
      </w:pPr>
    </w:p>
    <w:p w:rsidR="00EB5996" w:rsidRPr="004B0C3A" w:rsidRDefault="00EB5996" w:rsidP="00EB5996">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 xml:space="preserve">Шкала оценивания сформированности каждого из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tblGrid>
      <w:tr w:rsidR="00EB5996" w:rsidRPr="004B0C3A" w:rsidTr="00FD7772">
        <w:trPr>
          <w:jc w:val="center"/>
        </w:trPr>
        <w:tc>
          <w:tcPr>
            <w:tcW w:w="2515"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Баллы</w:t>
            </w:r>
          </w:p>
        </w:tc>
        <w:tc>
          <w:tcPr>
            <w:tcW w:w="3440"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r>
      <w:tr w:rsidR="00EB5996" w:rsidRPr="004B0C3A" w:rsidTr="00FD7772">
        <w:trPr>
          <w:jc w:val="center"/>
        </w:trPr>
        <w:tc>
          <w:tcPr>
            <w:tcW w:w="2515"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5</w:t>
            </w:r>
          </w:p>
        </w:tc>
        <w:tc>
          <w:tcPr>
            <w:tcW w:w="3440"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r>
      <w:tr w:rsidR="00EB5996" w:rsidRPr="004B0C3A" w:rsidTr="00FD7772">
        <w:trPr>
          <w:jc w:val="center"/>
        </w:trPr>
        <w:tc>
          <w:tcPr>
            <w:tcW w:w="2515"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4</w:t>
            </w:r>
          </w:p>
        </w:tc>
        <w:tc>
          <w:tcPr>
            <w:tcW w:w="3440"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r>
      <w:tr w:rsidR="00EB5996" w:rsidRPr="004B0C3A" w:rsidTr="00FD7772">
        <w:trPr>
          <w:jc w:val="center"/>
        </w:trPr>
        <w:tc>
          <w:tcPr>
            <w:tcW w:w="2515"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3</w:t>
            </w:r>
          </w:p>
        </w:tc>
        <w:tc>
          <w:tcPr>
            <w:tcW w:w="3440"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r>
      <w:tr w:rsidR="00EB5996" w:rsidRPr="004B0C3A" w:rsidTr="00FD7772">
        <w:trPr>
          <w:jc w:val="center"/>
        </w:trPr>
        <w:tc>
          <w:tcPr>
            <w:tcW w:w="2515"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2</w:t>
            </w:r>
          </w:p>
        </w:tc>
        <w:tc>
          <w:tcPr>
            <w:tcW w:w="3440" w:type="dxa"/>
            <w:vAlign w:val="center"/>
          </w:tcPr>
          <w:p w:rsidR="00EB5996" w:rsidRPr="004B0C3A" w:rsidRDefault="00EB5996" w:rsidP="00FD7772">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r>
    </w:tbl>
    <w:p w:rsidR="00EB5996" w:rsidRDefault="00EB5996" w:rsidP="00EB5996">
      <w:pPr>
        <w:widowControl/>
        <w:tabs>
          <w:tab w:val="left" w:pos="2295"/>
        </w:tabs>
        <w:suppressAutoHyphens w:val="0"/>
        <w:jc w:val="center"/>
        <w:rPr>
          <w:rFonts w:eastAsia="Batang" w:cs="Times New Roman"/>
          <w:b/>
          <w:kern w:val="0"/>
          <w:lang w:eastAsia="ko-KR" w:bidi="ar-SA"/>
        </w:rPr>
      </w:pPr>
    </w:p>
    <w:p w:rsidR="00B770E4" w:rsidRDefault="00B770E4" w:rsidP="00B770E4">
      <w:pPr>
        <w:widowControl/>
        <w:suppressAutoHyphens w:val="0"/>
        <w:jc w:val="both"/>
        <w:rPr>
          <w:b/>
        </w:rPr>
      </w:pPr>
    </w:p>
    <w:p w:rsidR="00B770E4" w:rsidRDefault="00B770E4" w:rsidP="00B770E4">
      <w:pPr>
        <w:widowControl/>
        <w:suppressAutoHyphens w:val="0"/>
        <w:jc w:val="both"/>
        <w:rPr>
          <w:b/>
        </w:rPr>
      </w:pPr>
    </w:p>
    <w:p w:rsidR="00F57DF4" w:rsidRPr="004B0C3A" w:rsidRDefault="00F57DF4" w:rsidP="00F57DF4">
      <w:pPr>
        <w:widowControl/>
        <w:tabs>
          <w:tab w:val="left" w:pos="993"/>
        </w:tabs>
        <w:suppressAutoHyphens w:val="0"/>
        <w:ind w:left="709"/>
        <w:jc w:val="both"/>
        <w:rPr>
          <w:rFonts w:eastAsia="Batang" w:cs="Times New Roman"/>
          <w:kern w:val="0"/>
          <w:lang w:eastAsia="ko-KR" w:bidi="ar-SA"/>
        </w:rPr>
      </w:pPr>
    </w:p>
    <w:p w:rsidR="006326AA" w:rsidRDefault="006326AA" w:rsidP="00F57DF4">
      <w:pPr>
        <w:widowControl/>
        <w:suppressAutoHyphens w:val="0"/>
        <w:jc w:val="both"/>
        <w:rPr>
          <w:b/>
        </w:rPr>
      </w:pPr>
      <w:r w:rsidRPr="006326AA">
        <w:rPr>
          <w:b/>
        </w:rPr>
        <w:t>Примерные вопросы и задания зачету:</w:t>
      </w:r>
    </w:p>
    <w:p w:rsidR="00EB5996" w:rsidRPr="00EB5996" w:rsidRDefault="00EB5996" w:rsidP="00EB5996">
      <w:pPr>
        <w:widowControl/>
        <w:suppressAutoHyphens w:val="0"/>
        <w:jc w:val="both"/>
      </w:pPr>
      <w:r w:rsidRPr="00EB5996">
        <w:t xml:space="preserve">1. Цели и задачи </w:t>
      </w:r>
      <w:r>
        <w:t>онлайн</w:t>
      </w:r>
      <w:r w:rsidRPr="00EB5996">
        <w:t xml:space="preserve"> обучения.</w:t>
      </w:r>
    </w:p>
    <w:p w:rsidR="00EB5996" w:rsidRPr="00EB5996" w:rsidRDefault="00EB5996" w:rsidP="00EB5996">
      <w:pPr>
        <w:widowControl/>
        <w:suppressAutoHyphens w:val="0"/>
        <w:jc w:val="both"/>
      </w:pPr>
      <w:r w:rsidRPr="00EB5996">
        <w:t>2. Особенности методик дистанционного обучения разных групп учащихся.</w:t>
      </w:r>
    </w:p>
    <w:p w:rsidR="00EB5996" w:rsidRPr="00EB5996" w:rsidRDefault="00EB5996" w:rsidP="00EB5996">
      <w:pPr>
        <w:widowControl/>
        <w:suppressAutoHyphens w:val="0"/>
        <w:jc w:val="both"/>
      </w:pPr>
      <w:r w:rsidRPr="00EB5996">
        <w:t>3. Нормативно-правовая база использования дистанционного обучения. Авторские права в</w:t>
      </w:r>
    </w:p>
    <w:p w:rsidR="00EB5996" w:rsidRPr="00EB5996" w:rsidRDefault="00EB5996" w:rsidP="00EB5996">
      <w:pPr>
        <w:widowControl/>
        <w:suppressAutoHyphens w:val="0"/>
        <w:jc w:val="both"/>
      </w:pPr>
      <w:r w:rsidRPr="00EB5996">
        <w:t>ДО.</w:t>
      </w:r>
    </w:p>
    <w:p w:rsidR="00EB5996" w:rsidRPr="00EB5996" w:rsidRDefault="00EB5996" w:rsidP="00EB5996">
      <w:pPr>
        <w:widowControl/>
        <w:suppressAutoHyphens w:val="0"/>
        <w:jc w:val="both"/>
      </w:pPr>
      <w:r w:rsidRPr="00EB5996">
        <w:t xml:space="preserve">4. Основные принципы проектирования системы </w:t>
      </w:r>
      <w:r w:rsidR="00D61471">
        <w:t>онлайн</w:t>
      </w:r>
      <w:r w:rsidRPr="00EB5996">
        <w:t xml:space="preserve"> и ее особенности.</w:t>
      </w:r>
    </w:p>
    <w:p w:rsidR="00EB5996" w:rsidRPr="00EB5996" w:rsidRDefault="00EB5996" w:rsidP="00EB5996">
      <w:pPr>
        <w:widowControl/>
        <w:suppressAutoHyphens w:val="0"/>
        <w:jc w:val="both"/>
      </w:pPr>
      <w:r w:rsidRPr="00EB5996">
        <w:t xml:space="preserve">5. Формы </w:t>
      </w:r>
      <w:r w:rsidR="00D61471">
        <w:t xml:space="preserve">онлайн </w:t>
      </w:r>
      <w:r w:rsidRPr="00EB5996">
        <w:t>обучения.</w:t>
      </w:r>
    </w:p>
    <w:p w:rsidR="00EB5996" w:rsidRPr="00EB5996" w:rsidRDefault="00EB5996" w:rsidP="00EB5996">
      <w:pPr>
        <w:widowControl/>
        <w:suppressAutoHyphens w:val="0"/>
        <w:jc w:val="both"/>
      </w:pPr>
      <w:r w:rsidRPr="00EB5996">
        <w:t>6. Асинхронные и синхронные программы дистанционного обучения.</w:t>
      </w:r>
    </w:p>
    <w:p w:rsidR="00EB5996" w:rsidRPr="00EB5996" w:rsidRDefault="00EB5996" w:rsidP="00EB5996">
      <w:pPr>
        <w:widowControl/>
        <w:suppressAutoHyphens w:val="0"/>
        <w:jc w:val="both"/>
      </w:pPr>
      <w:r w:rsidRPr="00EB5996">
        <w:t xml:space="preserve">7. Модели дистанционного обучения по </w:t>
      </w:r>
      <w:proofErr w:type="spellStart"/>
      <w:r w:rsidRPr="00EB5996">
        <w:t>Е.С.Полат</w:t>
      </w:r>
      <w:proofErr w:type="spellEnd"/>
      <w:r w:rsidRPr="00EB5996">
        <w:t>.</w:t>
      </w:r>
    </w:p>
    <w:p w:rsidR="00EB5996" w:rsidRPr="00EB5996" w:rsidRDefault="00EB5996" w:rsidP="00EB5996">
      <w:pPr>
        <w:widowControl/>
        <w:suppressAutoHyphens w:val="0"/>
        <w:jc w:val="both"/>
      </w:pPr>
      <w:r w:rsidRPr="00EB5996">
        <w:t>8. Понятие, структура, элементы SPOC.</w:t>
      </w:r>
    </w:p>
    <w:p w:rsidR="00EB5996" w:rsidRPr="00EB5996" w:rsidRDefault="00EB5996" w:rsidP="00EB5996">
      <w:pPr>
        <w:widowControl/>
        <w:suppressAutoHyphens w:val="0"/>
        <w:jc w:val="both"/>
      </w:pPr>
      <w:r w:rsidRPr="00EB5996">
        <w:t>9. Понятие, структура и элементы МООК.</w:t>
      </w:r>
    </w:p>
    <w:p w:rsidR="00EB5996" w:rsidRPr="00EB5996" w:rsidRDefault="00EB5996" w:rsidP="00EB5996">
      <w:pPr>
        <w:widowControl/>
        <w:suppressAutoHyphens w:val="0"/>
        <w:jc w:val="both"/>
      </w:pPr>
      <w:r w:rsidRPr="00EB5996">
        <w:t>10. Информационные ресурсы в дистанционном образовании.</w:t>
      </w:r>
    </w:p>
    <w:p w:rsidR="00EB5996" w:rsidRPr="00EB5996" w:rsidRDefault="00EB5996" w:rsidP="00EB5996">
      <w:pPr>
        <w:widowControl/>
        <w:suppressAutoHyphens w:val="0"/>
        <w:jc w:val="both"/>
      </w:pPr>
      <w:r w:rsidRPr="00EB5996">
        <w:lastRenderedPageBreak/>
        <w:t>11. Технологии дистанционного обучения.</w:t>
      </w:r>
    </w:p>
    <w:p w:rsidR="00EB5996" w:rsidRPr="00EB5996" w:rsidRDefault="00EB5996" w:rsidP="00EB5996">
      <w:pPr>
        <w:widowControl/>
        <w:suppressAutoHyphens w:val="0"/>
        <w:jc w:val="both"/>
      </w:pPr>
      <w:r w:rsidRPr="00EB5996">
        <w:t>12. Средства обеспечения технологии дистанционного обучения.</w:t>
      </w:r>
    </w:p>
    <w:p w:rsidR="00EB5996" w:rsidRPr="00EB5996" w:rsidRDefault="00EB5996" w:rsidP="00EB5996">
      <w:pPr>
        <w:widowControl/>
        <w:suppressAutoHyphens w:val="0"/>
        <w:jc w:val="both"/>
      </w:pPr>
      <w:r w:rsidRPr="00EB5996">
        <w:t>14. Методы дистанционного обучения.</w:t>
      </w:r>
    </w:p>
    <w:p w:rsidR="00EB5996" w:rsidRPr="00EB5996" w:rsidRDefault="00EB5996" w:rsidP="00EB5996">
      <w:pPr>
        <w:widowControl/>
        <w:suppressAutoHyphens w:val="0"/>
        <w:jc w:val="both"/>
      </w:pPr>
      <w:r w:rsidRPr="00EB5996">
        <w:t>15. Методы и средства организации общения в дистанционном курсе.</w:t>
      </w:r>
    </w:p>
    <w:p w:rsidR="00EB5996" w:rsidRPr="00EB5996" w:rsidRDefault="00EB5996" w:rsidP="00EB5996">
      <w:pPr>
        <w:widowControl/>
        <w:suppressAutoHyphens w:val="0"/>
        <w:jc w:val="both"/>
      </w:pPr>
      <w:r w:rsidRPr="00EB5996">
        <w:t>16. Методы и формы организации обратной связи в дистанционном курсе.</w:t>
      </w:r>
    </w:p>
    <w:p w:rsidR="00EB5996" w:rsidRPr="00EB5996" w:rsidRDefault="00EB5996" w:rsidP="00EB5996">
      <w:pPr>
        <w:widowControl/>
        <w:suppressAutoHyphens w:val="0"/>
        <w:jc w:val="both"/>
      </w:pPr>
      <w:r w:rsidRPr="00EB5996">
        <w:t>17. Инструментальные программные средства технологий дистанционного образования.</w:t>
      </w:r>
    </w:p>
    <w:p w:rsidR="00EB5996" w:rsidRPr="00EB5996" w:rsidRDefault="00EB5996" w:rsidP="00EB5996">
      <w:pPr>
        <w:widowControl/>
        <w:suppressAutoHyphens w:val="0"/>
        <w:jc w:val="both"/>
      </w:pPr>
      <w:r w:rsidRPr="00EB5996">
        <w:t>18. Методы построения курсов дистанционного образования.</w:t>
      </w:r>
    </w:p>
    <w:p w:rsidR="00EB5996" w:rsidRPr="00EB5996" w:rsidRDefault="00EB5996" w:rsidP="00EB5996">
      <w:pPr>
        <w:widowControl/>
        <w:suppressAutoHyphens w:val="0"/>
        <w:jc w:val="both"/>
      </w:pPr>
      <w:r w:rsidRPr="00EB5996">
        <w:t>19. Современные платформы дистанционного образования.</w:t>
      </w:r>
    </w:p>
    <w:p w:rsidR="00EB5996" w:rsidRPr="00EB5996" w:rsidRDefault="00EB5996" w:rsidP="00EB5996">
      <w:pPr>
        <w:widowControl/>
        <w:suppressAutoHyphens w:val="0"/>
        <w:jc w:val="both"/>
      </w:pPr>
      <w:r w:rsidRPr="00EB5996">
        <w:t xml:space="preserve">20. Система организации учебного образовательного пространства </w:t>
      </w:r>
      <w:proofErr w:type="spellStart"/>
      <w:r w:rsidRPr="00EB5996">
        <w:t>Moodle</w:t>
      </w:r>
      <w:proofErr w:type="spellEnd"/>
      <w:r w:rsidRPr="00EB5996">
        <w:t>.</w:t>
      </w:r>
    </w:p>
    <w:p w:rsidR="00EB5996" w:rsidRPr="00EB5996" w:rsidRDefault="00EB5996" w:rsidP="00EB5996">
      <w:pPr>
        <w:widowControl/>
        <w:suppressAutoHyphens w:val="0"/>
        <w:jc w:val="both"/>
      </w:pPr>
      <w:r w:rsidRPr="00EB5996">
        <w:t>21. Учебно-методический комплекс дистанционного обучения.</w:t>
      </w:r>
    </w:p>
    <w:p w:rsidR="00EB5996" w:rsidRPr="00EB5996" w:rsidRDefault="00EB5996" w:rsidP="00EB5996">
      <w:pPr>
        <w:widowControl/>
        <w:suppressAutoHyphens w:val="0"/>
        <w:jc w:val="both"/>
      </w:pPr>
      <w:r w:rsidRPr="00EB5996">
        <w:t>22. Видеоконференцсвязь (ВКС) в образовании.</w:t>
      </w:r>
    </w:p>
    <w:p w:rsidR="00EB5996" w:rsidRPr="00EB5996" w:rsidRDefault="00EB5996" w:rsidP="00EB5996">
      <w:pPr>
        <w:widowControl/>
        <w:suppressAutoHyphens w:val="0"/>
        <w:jc w:val="both"/>
      </w:pPr>
      <w:r w:rsidRPr="00EB5996">
        <w:t>23. Структура и элементы дистанционного учебного курса.</w:t>
      </w:r>
    </w:p>
    <w:p w:rsidR="00EB5996" w:rsidRPr="00EB5996" w:rsidRDefault="00EB5996" w:rsidP="00EB5996">
      <w:pPr>
        <w:widowControl/>
        <w:suppressAutoHyphens w:val="0"/>
        <w:jc w:val="both"/>
      </w:pPr>
      <w:r w:rsidRPr="00EB5996">
        <w:t>24. Методы оценки качества разработанного дистанционного курса.</w:t>
      </w:r>
    </w:p>
    <w:p w:rsidR="00EB5996" w:rsidRPr="006326AA" w:rsidRDefault="00EB5996" w:rsidP="00F57DF4">
      <w:pPr>
        <w:widowControl/>
        <w:suppressAutoHyphens w:val="0"/>
        <w:jc w:val="both"/>
        <w:rPr>
          <w:b/>
        </w:rPr>
      </w:pPr>
      <w:r w:rsidRPr="00EB5996">
        <w:t xml:space="preserve">25. Система </w:t>
      </w:r>
      <w:proofErr w:type="spellStart"/>
      <w:r w:rsidRPr="00EB5996">
        <w:t>прокторинга</w:t>
      </w:r>
      <w:proofErr w:type="spellEnd"/>
      <w:r w:rsidRPr="00EB5996">
        <w:t>.</w:t>
      </w:r>
      <w:r w:rsidRPr="00EB5996">
        <w:cr/>
      </w:r>
    </w:p>
    <w:p w:rsidR="00F57DF4" w:rsidRDefault="00F57DF4" w:rsidP="00F57DF4">
      <w:pPr>
        <w:widowControl/>
        <w:suppressAutoHyphens w:val="0"/>
        <w:jc w:val="both"/>
        <w:rPr>
          <w:b/>
        </w:rPr>
      </w:pPr>
      <w:r w:rsidRPr="005030A6">
        <w:rPr>
          <w:b/>
        </w:rPr>
        <w:t>Критерии оценивания</w:t>
      </w:r>
    </w:p>
    <w:p w:rsidR="00F57DF4" w:rsidRDefault="00F57DF4" w:rsidP="00F57DF4">
      <w:pPr>
        <w:widowControl/>
        <w:suppressAutoHyphens w:val="0"/>
        <w:jc w:val="both"/>
      </w:pPr>
      <w:r>
        <w:t xml:space="preserve"> От 0 до 8 баллов ставится, </w:t>
      </w:r>
    </w:p>
    <w:p w:rsidR="00F57DF4" w:rsidRDefault="00F57DF4" w:rsidP="00F57DF4">
      <w:pPr>
        <w:widowControl/>
        <w:suppressAutoHyphens w:val="0"/>
        <w:jc w:val="both"/>
      </w:pPr>
      <w:r>
        <w:t xml:space="preserve">если Ответ на вопрос отсутствует или складывается из разрозненных знаний. Студентом допущены существенные ошибки в выполнении практических заданий. </w:t>
      </w:r>
    </w:p>
    <w:p w:rsidR="00F57DF4" w:rsidRDefault="00F57DF4" w:rsidP="00F57DF4">
      <w:pPr>
        <w:widowControl/>
        <w:suppressAutoHyphens w:val="0"/>
        <w:jc w:val="both"/>
      </w:pPr>
      <w:r>
        <w:t>От 8 до 10 баллов ставится, если Дан недостаточно полный и недостаточно развернутый ответ. Нарушены логичность и последовательность изложения материала. Допущены ошибки в употреблении терминов, определении понятий. Студент выполняет 1 из предложенных практических заданий правильно</w:t>
      </w:r>
    </w:p>
    <w:p w:rsidR="00F57DF4" w:rsidRDefault="00F57DF4" w:rsidP="00F57DF4">
      <w:pPr>
        <w:widowControl/>
        <w:suppressAutoHyphens w:val="0"/>
        <w:jc w:val="both"/>
      </w:pPr>
      <w:r>
        <w:t xml:space="preserve"> От 11 до 13 баллов ставится, если Дан относительно полный ответ на поставленный вопрос. Показано умение мыслить логически, определять причинно-следственные связи. Ответ изложен достаточно последовательно, грамотным языком с использованием современной педагогической терминологии. Могут быть допущены заметные недочеты или неточности при выполнении практических заданий </w:t>
      </w:r>
    </w:p>
    <w:p w:rsidR="00F57DF4" w:rsidRDefault="00F57DF4" w:rsidP="00F57DF4">
      <w:pPr>
        <w:widowControl/>
        <w:suppressAutoHyphens w:val="0"/>
        <w:jc w:val="both"/>
      </w:pPr>
      <w:r>
        <w:t>От 14 до 15 баллов ставится, если Дан полный, развернутый ответ на поставленный вопрос. Доказательно раскрыты основные положения. Ответ имеет четкую структуру, изложение последовательно, полностью отражает сущность раскрываемых понятий, теорий, явлений. Ответ изложен литературным языком с использованием современной педагогической терминологии. Все практические задания выполнены правильно.</w:t>
      </w:r>
    </w:p>
    <w:p w:rsidR="00F57DF4" w:rsidRPr="004B0C3A" w:rsidRDefault="00F57DF4" w:rsidP="00F57DF4">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 xml:space="preserve">Шкала оценивания сформированности каждого из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tblGrid>
      <w:tr w:rsidR="00F57DF4" w:rsidRPr="004B0C3A" w:rsidTr="00E4494D">
        <w:trPr>
          <w:jc w:val="center"/>
        </w:trPr>
        <w:tc>
          <w:tcPr>
            <w:tcW w:w="2515"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Баллы</w:t>
            </w:r>
          </w:p>
        </w:tc>
        <w:tc>
          <w:tcPr>
            <w:tcW w:w="3440"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r>
      <w:tr w:rsidR="00F57DF4" w:rsidRPr="004B0C3A" w:rsidTr="00E4494D">
        <w:trPr>
          <w:jc w:val="center"/>
        </w:trPr>
        <w:tc>
          <w:tcPr>
            <w:tcW w:w="2515"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5</w:t>
            </w:r>
          </w:p>
        </w:tc>
        <w:tc>
          <w:tcPr>
            <w:tcW w:w="3440"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r>
      <w:tr w:rsidR="00F57DF4" w:rsidRPr="004B0C3A" w:rsidTr="00E4494D">
        <w:trPr>
          <w:jc w:val="center"/>
        </w:trPr>
        <w:tc>
          <w:tcPr>
            <w:tcW w:w="2515"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4</w:t>
            </w:r>
          </w:p>
        </w:tc>
        <w:tc>
          <w:tcPr>
            <w:tcW w:w="3440"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r>
      <w:tr w:rsidR="00F57DF4" w:rsidRPr="004B0C3A" w:rsidTr="00E4494D">
        <w:trPr>
          <w:jc w:val="center"/>
        </w:trPr>
        <w:tc>
          <w:tcPr>
            <w:tcW w:w="2515"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3</w:t>
            </w:r>
          </w:p>
        </w:tc>
        <w:tc>
          <w:tcPr>
            <w:tcW w:w="3440"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r>
      <w:tr w:rsidR="00F57DF4" w:rsidRPr="004B0C3A" w:rsidTr="00E4494D">
        <w:trPr>
          <w:jc w:val="center"/>
        </w:trPr>
        <w:tc>
          <w:tcPr>
            <w:tcW w:w="2515"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2</w:t>
            </w:r>
          </w:p>
        </w:tc>
        <w:tc>
          <w:tcPr>
            <w:tcW w:w="3440"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r>
    </w:tbl>
    <w:p w:rsidR="00F57DF4" w:rsidRPr="004B0C3A" w:rsidRDefault="00F57DF4" w:rsidP="00F57DF4">
      <w:pPr>
        <w:widowControl/>
        <w:tabs>
          <w:tab w:val="left" w:pos="2295"/>
        </w:tabs>
        <w:suppressAutoHyphens w:val="0"/>
        <w:ind w:firstLine="720"/>
        <w:jc w:val="both"/>
        <w:rPr>
          <w:rFonts w:eastAsia="Batang" w:cs="Times New Roman"/>
          <w:kern w:val="0"/>
          <w:lang w:eastAsia="ko-KR" w:bidi="ar-SA"/>
        </w:rPr>
      </w:pPr>
    </w:p>
    <w:p w:rsidR="00F57DF4" w:rsidRPr="004B0C3A" w:rsidRDefault="00F57DF4" w:rsidP="00F57DF4">
      <w:pPr>
        <w:widowControl/>
        <w:tabs>
          <w:tab w:val="left" w:pos="-2268"/>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 xml:space="preserve">Шкала оценивания сформированности всех планируемых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F57DF4" w:rsidRPr="004B0C3A" w:rsidTr="00E4494D">
        <w:trPr>
          <w:jc w:val="center"/>
        </w:trPr>
        <w:tc>
          <w:tcPr>
            <w:tcW w:w="2515"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Сумма баллов</w:t>
            </w:r>
          </w:p>
        </w:tc>
        <w:tc>
          <w:tcPr>
            <w:tcW w:w="3440"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Уровень</w:t>
            </w:r>
          </w:p>
        </w:tc>
        <w:tc>
          <w:tcPr>
            <w:tcW w:w="2942"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Оценка</w:t>
            </w:r>
          </w:p>
        </w:tc>
      </w:tr>
      <w:tr w:rsidR="00F57DF4" w:rsidRPr="004B0C3A" w:rsidTr="00E4494D">
        <w:trPr>
          <w:jc w:val="center"/>
        </w:trPr>
        <w:tc>
          <w:tcPr>
            <w:tcW w:w="2515" w:type="dxa"/>
            <w:vAlign w:val="center"/>
          </w:tcPr>
          <w:p w:rsidR="00F57DF4" w:rsidRPr="004B0C3A" w:rsidRDefault="00F57DF4" w:rsidP="00E4494D">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14-15</w:t>
            </w:r>
          </w:p>
        </w:tc>
        <w:tc>
          <w:tcPr>
            <w:tcW w:w="3440"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высокий</w:t>
            </w:r>
          </w:p>
        </w:tc>
        <w:tc>
          <w:tcPr>
            <w:tcW w:w="2942"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отлично</w:t>
            </w:r>
          </w:p>
        </w:tc>
      </w:tr>
      <w:tr w:rsidR="00F57DF4" w:rsidRPr="004B0C3A" w:rsidTr="00E4494D">
        <w:trPr>
          <w:jc w:val="center"/>
        </w:trPr>
        <w:tc>
          <w:tcPr>
            <w:tcW w:w="2515" w:type="dxa"/>
            <w:vAlign w:val="center"/>
          </w:tcPr>
          <w:p w:rsidR="00F57DF4" w:rsidRPr="004B0C3A" w:rsidRDefault="00F57DF4" w:rsidP="00E4494D">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11-13</w:t>
            </w:r>
          </w:p>
        </w:tc>
        <w:tc>
          <w:tcPr>
            <w:tcW w:w="3440"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выше среднего</w:t>
            </w:r>
          </w:p>
        </w:tc>
        <w:tc>
          <w:tcPr>
            <w:tcW w:w="2942"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хорошо</w:t>
            </w:r>
          </w:p>
        </w:tc>
      </w:tr>
      <w:tr w:rsidR="00F57DF4" w:rsidRPr="004B0C3A" w:rsidTr="00E4494D">
        <w:trPr>
          <w:jc w:val="center"/>
        </w:trPr>
        <w:tc>
          <w:tcPr>
            <w:tcW w:w="2515" w:type="dxa"/>
            <w:vAlign w:val="center"/>
          </w:tcPr>
          <w:p w:rsidR="00F57DF4" w:rsidRPr="004B0C3A" w:rsidRDefault="00F57DF4" w:rsidP="00E4494D">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8-10</w:t>
            </w:r>
          </w:p>
        </w:tc>
        <w:tc>
          <w:tcPr>
            <w:tcW w:w="3440"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средний</w:t>
            </w:r>
          </w:p>
        </w:tc>
        <w:tc>
          <w:tcPr>
            <w:tcW w:w="2942"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удовлетворительно</w:t>
            </w:r>
          </w:p>
        </w:tc>
      </w:tr>
      <w:tr w:rsidR="00F57DF4" w:rsidRPr="004B0C3A" w:rsidTr="00E4494D">
        <w:trPr>
          <w:jc w:val="center"/>
        </w:trPr>
        <w:tc>
          <w:tcPr>
            <w:tcW w:w="2515" w:type="dxa"/>
            <w:vAlign w:val="center"/>
          </w:tcPr>
          <w:p w:rsidR="00F57DF4" w:rsidRPr="004B0C3A" w:rsidRDefault="00F57DF4" w:rsidP="00E4494D">
            <w:pPr>
              <w:widowControl/>
              <w:tabs>
                <w:tab w:val="left" w:pos="1760"/>
              </w:tabs>
              <w:suppressAutoHyphens w:val="0"/>
              <w:ind w:right="72"/>
              <w:jc w:val="center"/>
              <w:rPr>
                <w:rFonts w:eastAsia="Calibri" w:cs="Times New Roman"/>
                <w:kern w:val="0"/>
                <w:lang w:eastAsia="ko-KR" w:bidi="ar-SA"/>
              </w:rPr>
            </w:pPr>
            <w:r w:rsidRPr="004B0C3A">
              <w:rPr>
                <w:rFonts w:eastAsia="Calibri" w:cs="Times New Roman"/>
                <w:kern w:val="0"/>
                <w:lang w:eastAsia="ko-KR" w:bidi="ar-SA"/>
              </w:rPr>
              <w:t>менее 8</w:t>
            </w:r>
          </w:p>
        </w:tc>
        <w:tc>
          <w:tcPr>
            <w:tcW w:w="3440"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низкий</w:t>
            </w:r>
          </w:p>
        </w:tc>
        <w:tc>
          <w:tcPr>
            <w:tcW w:w="2942" w:type="dxa"/>
            <w:vAlign w:val="center"/>
          </w:tcPr>
          <w:p w:rsidR="00F57DF4" w:rsidRPr="004B0C3A" w:rsidRDefault="00F57DF4" w:rsidP="00E4494D">
            <w:pPr>
              <w:widowControl/>
              <w:tabs>
                <w:tab w:val="left" w:pos="1760"/>
              </w:tabs>
              <w:suppressAutoHyphens w:val="0"/>
              <w:ind w:right="72"/>
              <w:jc w:val="center"/>
              <w:rPr>
                <w:rFonts w:eastAsia="Batang" w:cs="Times New Roman"/>
                <w:kern w:val="0"/>
                <w:lang w:eastAsia="ko-KR" w:bidi="ar-SA"/>
              </w:rPr>
            </w:pPr>
            <w:r w:rsidRPr="004B0C3A">
              <w:rPr>
                <w:rFonts w:eastAsia="Batang" w:cs="Times New Roman"/>
                <w:kern w:val="0"/>
                <w:lang w:eastAsia="ko-KR" w:bidi="ar-SA"/>
              </w:rPr>
              <w:t>неудовлетворительно</w:t>
            </w:r>
          </w:p>
        </w:tc>
      </w:tr>
    </w:tbl>
    <w:p w:rsidR="00F57DF4" w:rsidRPr="004B0C3A" w:rsidRDefault="00F57DF4" w:rsidP="00F57DF4">
      <w:pPr>
        <w:widowControl/>
        <w:tabs>
          <w:tab w:val="left" w:pos="2295"/>
        </w:tabs>
        <w:suppressAutoHyphens w:val="0"/>
        <w:ind w:firstLine="720"/>
        <w:jc w:val="both"/>
        <w:rPr>
          <w:rFonts w:eastAsia="Batang" w:cs="Times New Roman"/>
          <w:kern w:val="0"/>
          <w:lang w:eastAsia="ko-KR" w:bidi="ar-SA"/>
        </w:rPr>
      </w:pPr>
    </w:p>
    <w:p w:rsidR="00BB7CF3" w:rsidRPr="004B0C3A" w:rsidRDefault="00BB7CF3" w:rsidP="00BB7CF3">
      <w:pPr>
        <w:widowControl/>
        <w:tabs>
          <w:tab w:val="left" w:pos="2295"/>
        </w:tabs>
        <w:suppressAutoHyphens w:val="0"/>
        <w:jc w:val="center"/>
        <w:rPr>
          <w:rFonts w:eastAsia="Batang" w:cs="Times New Roman"/>
          <w:b/>
          <w:kern w:val="0"/>
          <w:lang w:eastAsia="ko-KR" w:bidi="ar-SA"/>
        </w:rPr>
      </w:pPr>
      <w:r w:rsidRPr="004B0C3A">
        <w:rPr>
          <w:rFonts w:eastAsia="Batang" w:cs="Times New Roman"/>
          <w:b/>
          <w:kern w:val="0"/>
          <w:lang w:eastAsia="ko-KR" w:bidi="ar-SA"/>
        </w:rPr>
        <w:t>Критерии оценки (</w:t>
      </w:r>
      <w:r w:rsidRPr="004B0C3A">
        <w:rPr>
          <w:rFonts w:eastAsia="Batang" w:cs="Times New Roman"/>
          <w:b/>
          <w:i/>
          <w:kern w:val="0"/>
          <w:lang w:eastAsia="ko-KR" w:bidi="ar-SA"/>
        </w:rPr>
        <w:t>пример</w:t>
      </w:r>
      <w:r w:rsidRPr="004B0C3A">
        <w:rPr>
          <w:rFonts w:eastAsia="Batang" w:cs="Times New Roman"/>
          <w:b/>
          <w:kern w:val="0"/>
          <w:lang w:eastAsia="ko-KR" w:bidi="ar-SA"/>
        </w:rPr>
        <w:t>):</w:t>
      </w:r>
    </w:p>
    <w:p w:rsidR="00BB7CF3" w:rsidRPr="004B0C3A" w:rsidRDefault="00BB7CF3" w:rsidP="00BB7CF3">
      <w:pPr>
        <w:widowControl/>
        <w:suppressAutoHyphens w:val="0"/>
        <w:ind w:right="72"/>
        <w:jc w:val="center"/>
        <w:rPr>
          <w:rFonts w:eastAsia="Batang" w:cs="Times New Roman"/>
          <w:kern w:val="0"/>
          <w:lang w:eastAsia="ko-KR" w:bidi="ar-SA"/>
        </w:rPr>
      </w:pPr>
      <w:r w:rsidRPr="004B0C3A">
        <w:rPr>
          <w:rFonts w:eastAsia="Batang" w:cs="Times New Roman"/>
          <w:kern w:val="0"/>
          <w:lang w:eastAsia="ko-KR" w:bidi="ar-SA"/>
        </w:rPr>
        <w:t>(</w:t>
      </w:r>
      <w:r w:rsidRPr="004B0C3A">
        <w:rPr>
          <w:rFonts w:eastAsia="Batang" w:cs="Times New Roman"/>
          <w:spacing w:val="-1"/>
          <w:kern w:val="0"/>
          <w:lang w:eastAsia="ko-KR" w:bidi="ar-SA"/>
        </w:rPr>
        <w:t>к</w:t>
      </w:r>
      <w:r w:rsidRPr="004B0C3A">
        <w:rPr>
          <w:rFonts w:eastAsia="Batang" w:cs="Times New Roman"/>
          <w:kern w:val="0"/>
          <w:lang w:eastAsia="ko-KR" w:bidi="ar-SA"/>
        </w:rPr>
        <w:t>ри</w:t>
      </w:r>
      <w:r w:rsidRPr="004B0C3A">
        <w:rPr>
          <w:rFonts w:eastAsia="Batang" w:cs="Times New Roman"/>
          <w:spacing w:val="-1"/>
          <w:kern w:val="0"/>
          <w:lang w:eastAsia="ko-KR" w:bidi="ar-SA"/>
        </w:rPr>
        <w:t>т</w:t>
      </w:r>
      <w:r w:rsidRPr="004B0C3A">
        <w:rPr>
          <w:rFonts w:eastAsia="Batang" w:cs="Times New Roman"/>
          <w:spacing w:val="6"/>
          <w:kern w:val="0"/>
          <w:lang w:eastAsia="ko-KR" w:bidi="ar-SA"/>
        </w:rPr>
        <w:t>е</w:t>
      </w:r>
      <w:r w:rsidRPr="004B0C3A">
        <w:rPr>
          <w:rFonts w:eastAsia="Batang" w:cs="Times New Roman"/>
          <w:kern w:val="0"/>
          <w:lang w:eastAsia="ko-KR" w:bidi="ar-SA"/>
        </w:rPr>
        <w:t>рии</w:t>
      </w:r>
      <w:r w:rsidRPr="004B0C3A">
        <w:rPr>
          <w:rFonts w:eastAsia="Batang" w:cs="Times New Roman"/>
          <w:spacing w:val="14"/>
          <w:kern w:val="0"/>
          <w:lang w:eastAsia="ko-KR" w:bidi="ar-SA"/>
        </w:rPr>
        <w:t xml:space="preserve"> </w:t>
      </w:r>
      <w:r w:rsidRPr="004B0C3A">
        <w:rPr>
          <w:rFonts w:eastAsia="Batang" w:cs="Times New Roman"/>
          <w:kern w:val="0"/>
          <w:lang w:eastAsia="ko-KR" w:bidi="ar-SA"/>
        </w:rPr>
        <w:t>и</w:t>
      </w:r>
      <w:r w:rsidRPr="004B0C3A">
        <w:rPr>
          <w:rFonts w:eastAsia="Batang" w:cs="Times New Roman"/>
          <w:spacing w:val="21"/>
          <w:kern w:val="0"/>
          <w:lang w:eastAsia="ko-KR" w:bidi="ar-SA"/>
        </w:rPr>
        <w:t xml:space="preserve"> </w:t>
      </w:r>
      <w:r w:rsidRPr="004B0C3A">
        <w:rPr>
          <w:rFonts w:eastAsia="Batang" w:cs="Times New Roman"/>
          <w:kern w:val="0"/>
          <w:lang w:eastAsia="ko-KR" w:bidi="ar-SA"/>
        </w:rPr>
        <w:t>по</w:t>
      </w:r>
      <w:r w:rsidRPr="004B0C3A">
        <w:rPr>
          <w:rFonts w:eastAsia="Batang" w:cs="Times New Roman"/>
          <w:spacing w:val="-1"/>
          <w:kern w:val="0"/>
          <w:lang w:eastAsia="ko-KR" w:bidi="ar-SA"/>
        </w:rPr>
        <w:t>к</w:t>
      </w:r>
      <w:r w:rsidRPr="004B0C3A">
        <w:rPr>
          <w:rFonts w:eastAsia="Batang" w:cs="Times New Roman"/>
          <w:spacing w:val="1"/>
          <w:kern w:val="0"/>
          <w:lang w:eastAsia="ko-KR" w:bidi="ar-SA"/>
        </w:rPr>
        <w:t>а</w:t>
      </w:r>
      <w:r w:rsidRPr="004B0C3A">
        <w:rPr>
          <w:rFonts w:eastAsia="Batang" w:cs="Times New Roman"/>
          <w:kern w:val="0"/>
          <w:lang w:eastAsia="ko-KR" w:bidi="ar-SA"/>
        </w:rPr>
        <w:t>з</w:t>
      </w:r>
      <w:r w:rsidRPr="004B0C3A">
        <w:rPr>
          <w:rFonts w:eastAsia="Batang" w:cs="Times New Roman"/>
          <w:spacing w:val="6"/>
          <w:kern w:val="0"/>
          <w:lang w:eastAsia="ko-KR" w:bidi="ar-SA"/>
        </w:rPr>
        <w:t>а</w:t>
      </w:r>
      <w:r w:rsidRPr="004B0C3A">
        <w:rPr>
          <w:rFonts w:eastAsia="Batang" w:cs="Times New Roman"/>
          <w:spacing w:val="-1"/>
          <w:kern w:val="0"/>
          <w:lang w:eastAsia="ko-KR" w:bidi="ar-SA"/>
        </w:rPr>
        <w:t>т</w:t>
      </w:r>
      <w:r w:rsidRPr="004B0C3A">
        <w:rPr>
          <w:rFonts w:eastAsia="Batang" w:cs="Times New Roman"/>
          <w:spacing w:val="1"/>
          <w:kern w:val="0"/>
          <w:lang w:eastAsia="ko-KR" w:bidi="ar-SA"/>
        </w:rPr>
        <w:t>е</w:t>
      </w:r>
      <w:r w:rsidRPr="004B0C3A">
        <w:rPr>
          <w:rFonts w:eastAsia="Batang" w:cs="Times New Roman"/>
          <w:kern w:val="0"/>
          <w:lang w:eastAsia="ko-KR" w:bidi="ar-SA"/>
        </w:rPr>
        <w:t>л</w:t>
      </w:r>
      <w:r w:rsidRPr="004B0C3A">
        <w:rPr>
          <w:rFonts w:eastAsia="Batang" w:cs="Times New Roman"/>
          <w:spacing w:val="1"/>
          <w:kern w:val="0"/>
          <w:lang w:eastAsia="ko-KR" w:bidi="ar-SA"/>
        </w:rPr>
        <w:t>е</w:t>
      </w:r>
      <w:r w:rsidRPr="004B0C3A">
        <w:rPr>
          <w:rFonts w:eastAsia="Batang" w:cs="Times New Roman"/>
          <w:kern w:val="0"/>
          <w:lang w:eastAsia="ko-KR" w:bidi="ar-SA"/>
        </w:rPr>
        <w:t>й</w:t>
      </w:r>
      <w:r w:rsidRPr="004B0C3A">
        <w:rPr>
          <w:rFonts w:eastAsia="Batang" w:cs="Times New Roman"/>
          <w:spacing w:val="8"/>
          <w:kern w:val="0"/>
          <w:lang w:eastAsia="ko-KR" w:bidi="ar-SA"/>
        </w:rPr>
        <w:t xml:space="preserve"> </w:t>
      </w:r>
      <w:r w:rsidRPr="004B0C3A">
        <w:rPr>
          <w:rFonts w:eastAsia="Batang" w:cs="Times New Roman"/>
          <w:kern w:val="0"/>
          <w:lang w:eastAsia="ko-KR" w:bidi="ar-SA"/>
        </w:rPr>
        <w:t>оц</w:t>
      </w:r>
      <w:r w:rsidRPr="004B0C3A">
        <w:rPr>
          <w:rFonts w:eastAsia="Batang" w:cs="Times New Roman"/>
          <w:spacing w:val="1"/>
          <w:kern w:val="0"/>
          <w:lang w:eastAsia="ko-KR" w:bidi="ar-SA"/>
        </w:rPr>
        <w:t>е</w:t>
      </w:r>
      <w:r w:rsidRPr="004B0C3A">
        <w:rPr>
          <w:rFonts w:eastAsia="Batang" w:cs="Times New Roman"/>
          <w:spacing w:val="4"/>
          <w:kern w:val="0"/>
          <w:lang w:eastAsia="ko-KR" w:bidi="ar-SA"/>
        </w:rPr>
        <w:t>н</w:t>
      </w:r>
      <w:r w:rsidRPr="004B0C3A">
        <w:rPr>
          <w:rFonts w:eastAsia="Batang" w:cs="Times New Roman"/>
          <w:spacing w:val="-1"/>
          <w:kern w:val="0"/>
          <w:lang w:eastAsia="ko-KR" w:bidi="ar-SA"/>
        </w:rPr>
        <w:t>к</w:t>
      </w:r>
      <w:r w:rsidRPr="004B0C3A">
        <w:rPr>
          <w:rFonts w:eastAsia="Batang" w:cs="Times New Roman"/>
          <w:kern w:val="0"/>
          <w:lang w:eastAsia="ko-KR" w:bidi="ar-SA"/>
        </w:rPr>
        <w:t>и</w:t>
      </w:r>
      <w:r w:rsidRPr="004B0C3A">
        <w:rPr>
          <w:rFonts w:eastAsia="Batang" w:cs="Times New Roman"/>
          <w:spacing w:val="14"/>
          <w:kern w:val="0"/>
          <w:lang w:eastAsia="ko-KR" w:bidi="ar-SA"/>
        </w:rPr>
        <w:t xml:space="preserve"> </w:t>
      </w:r>
      <w:r w:rsidRPr="004B0C3A">
        <w:rPr>
          <w:rFonts w:eastAsia="Batang" w:cs="Times New Roman"/>
          <w:spacing w:val="1"/>
          <w:kern w:val="0"/>
          <w:lang w:eastAsia="ko-KR" w:bidi="ar-SA"/>
        </w:rPr>
        <w:t>с</w:t>
      </w:r>
      <w:r w:rsidRPr="004B0C3A">
        <w:rPr>
          <w:rFonts w:eastAsia="Batang" w:cs="Times New Roman"/>
          <w:spacing w:val="2"/>
          <w:kern w:val="0"/>
          <w:lang w:eastAsia="ko-KR" w:bidi="ar-SA"/>
        </w:rPr>
        <w:t>ф</w:t>
      </w:r>
      <w:r w:rsidRPr="004B0C3A">
        <w:rPr>
          <w:rFonts w:eastAsia="Batang" w:cs="Times New Roman"/>
          <w:kern w:val="0"/>
          <w:lang w:eastAsia="ko-KR" w:bidi="ar-SA"/>
        </w:rPr>
        <w:t>ор</w:t>
      </w:r>
      <w:r w:rsidRPr="004B0C3A">
        <w:rPr>
          <w:rFonts w:eastAsia="Batang" w:cs="Times New Roman"/>
          <w:spacing w:val="1"/>
          <w:kern w:val="0"/>
          <w:lang w:eastAsia="ko-KR" w:bidi="ar-SA"/>
        </w:rPr>
        <w:t>м</w:t>
      </w:r>
      <w:r w:rsidRPr="004B0C3A">
        <w:rPr>
          <w:rFonts w:eastAsia="Batang" w:cs="Times New Roman"/>
          <w:kern w:val="0"/>
          <w:lang w:eastAsia="ko-KR" w:bidi="ar-SA"/>
        </w:rPr>
        <w:t>ир</w:t>
      </w:r>
      <w:r w:rsidRPr="004B0C3A">
        <w:rPr>
          <w:rFonts w:eastAsia="Batang" w:cs="Times New Roman"/>
          <w:spacing w:val="5"/>
          <w:kern w:val="0"/>
          <w:lang w:eastAsia="ko-KR" w:bidi="ar-SA"/>
        </w:rPr>
        <w:t>о</w:t>
      </w:r>
      <w:r w:rsidRPr="004B0C3A">
        <w:rPr>
          <w:rFonts w:eastAsia="Batang" w:cs="Times New Roman"/>
          <w:spacing w:val="-2"/>
          <w:kern w:val="0"/>
          <w:lang w:eastAsia="ko-KR" w:bidi="ar-SA"/>
        </w:rPr>
        <w:t>в</w:t>
      </w:r>
      <w:r w:rsidRPr="004B0C3A">
        <w:rPr>
          <w:rFonts w:eastAsia="Batang" w:cs="Times New Roman"/>
          <w:spacing w:val="1"/>
          <w:kern w:val="0"/>
          <w:lang w:eastAsia="ko-KR" w:bidi="ar-SA"/>
        </w:rPr>
        <w:t>а</w:t>
      </w:r>
      <w:r w:rsidRPr="004B0C3A">
        <w:rPr>
          <w:rFonts w:eastAsia="Batang" w:cs="Times New Roman"/>
          <w:kern w:val="0"/>
          <w:lang w:eastAsia="ko-KR" w:bidi="ar-SA"/>
        </w:rPr>
        <w:t>нно</w:t>
      </w:r>
      <w:r w:rsidRPr="004B0C3A">
        <w:rPr>
          <w:rFonts w:eastAsia="Batang" w:cs="Times New Roman"/>
          <w:spacing w:val="6"/>
          <w:kern w:val="0"/>
          <w:lang w:eastAsia="ko-KR" w:bidi="ar-SA"/>
        </w:rPr>
        <w:t>с</w:t>
      </w:r>
      <w:r w:rsidRPr="004B0C3A">
        <w:rPr>
          <w:rFonts w:eastAsia="Batang" w:cs="Times New Roman"/>
          <w:spacing w:val="-1"/>
          <w:kern w:val="0"/>
          <w:lang w:eastAsia="ko-KR" w:bidi="ar-SA"/>
        </w:rPr>
        <w:t>т</w:t>
      </w:r>
      <w:r w:rsidRPr="004B0C3A">
        <w:rPr>
          <w:rFonts w:eastAsia="Batang" w:cs="Times New Roman"/>
          <w:kern w:val="0"/>
          <w:lang w:eastAsia="ko-KR" w:bidi="ar-SA"/>
        </w:rPr>
        <w:t>и планируемых результатов обучения)</w:t>
      </w:r>
    </w:p>
    <w:p w:rsidR="00BB7CF3" w:rsidRDefault="00BB7CF3" w:rsidP="00BB7CF3">
      <w:pPr>
        <w:jc w:val="both"/>
      </w:pPr>
    </w:p>
    <w:p w:rsidR="00BB7CF3" w:rsidRDefault="00BB7CF3" w:rsidP="00BB7CF3">
      <w:pPr>
        <w:jc w:val="both"/>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4"/>
        <w:gridCol w:w="11"/>
        <w:gridCol w:w="1662"/>
        <w:gridCol w:w="18"/>
        <w:gridCol w:w="10"/>
        <w:gridCol w:w="1670"/>
        <w:gridCol w:w="31"/>
        <w:gridCol w:w="1649"/>
        <w:gridCol w:w="52"/>
        <w:gridCol w:w="1560"/>
        <w:gridCol w:w="68"/>
        <w:gridCol w:w="38"/>
        <w:gridCol w:w="1849"/>
        <w:gridCol w:w="29"/>
      </w:tblGrid>
      <w:tr w:rsidR="00BB7CF3" w:rsidTr="00773C7C">
        <w:trPr>
          <w:gridAfter w:val="1"/>
          <w:wAfter w:w="29" w:type="dxa"/>
          <w:trHeight w:val="591"/>
        </w:trPr>
        <w:tc>
          <w:tcPr>
            <w:tcW w:w="1716" w:type="dxa"/>
          </w:tcPr>
          <w:p w:rsidR="00BB7CF3" w:rsidRPr="00FF055E" w:rsidRDefault="00BB7CF3" w:rsidP="00773C7C">
            <w:pPr>
              <w:ind w:left="142"/>
              <w:jc w:val="both"/>
              <w:rPr>
                <w:rFonts w:cs="Times New Roman"/>
                <w:b/>
                <w:sz w:val="16"/>
                <w:szCs w:val="16"/>
              </w:rPr>
            </w:pPr>
            <w:r w:rsidRPr="00FF055E">
              <w:rPr>
                <w:rFonts w:cs="Times New Roman"/>
                <w:b/>
                <w:sz w:val="16"/>
                <w:szCs w:val="16"/>
              </w:rPr>
              <w:lastRenderedPageBreak/>
              <w:t>Компетенция</w:t>
            </w:r>
          </w:p>
          <w:p w:rsidR="00BB7CF3" w:rsidRPr="00FF055E" w:rsidRDefault="00BB7CF3" w:rsidP="00773C7C">
            <w:pPr>
              <w:ind w:left="142"/>
              <w:jc w:val="both"/>
              <w:rPr>
                <w:rFonts w:cs="Times New Roman"/>
                <w:b/>
                <w:sz w:val="16"/>
                <w:szCs w:val="16"/>
              </w:rPr>
            </w:pPr>
          </w:p>
        </w:tc>
        <w:tc>
          <w:tcPr>
            <w:tcW w:w="1687" w:type="dxa"/>
            <w:gridSpan w:val="3"/>
          </w:tcPr>
          <w:p w:rsidR="00BB7CF3" w:rsidRPr="00FF055E" w:rsidRDefault="00BB7CF3" w:rsidP="00773C7C">
            <w:pPr>
              <w:widowControl/>
              <w:suppressAutoHyphens w:val="0"/>
              <w:rPr>
                <w:rFonts w:cs="Times New Roman"/>
                <w:b/>
                <w:sz w:val="16"/>
                <w:szCs w:val="16"/>
              </w:rPr>
            </w:pPr>
            <w:r w:rsidRPr="00FF055E">
              <w:rPr>
                <w:rFonts w:cs="Times New Roman"/>
                <w:b/>
                <w:sz w:val="16"/>
                <w:szCs w:val="16"/>
              </w:rPr>
              <w:t>Показатели</w:t>
            </w:r>
          </w:p>
          <w:p w:rsidR="00BB7CF3" w:rsidRPr="00FF055E" w:rsidRDefault="00BB7CF3" w:rsidP="00773C7C">
            <w:pPr>
              <w:ind w:left="142"/>
              <w:jc w:val="both"/>
              <w:rPr>
                <w:rFonts w:cs="Times New Roman"/>
                <w:b/>
                <w:sz w:val="16"/>
                <w:szCs w:val="16"/>
              </w:rPr>
            </w:pPr>
          </w:p>
        </w:tc>
        <w:tc>
          <w:tcPr>
            <w:tcW w:w="1698" w:type="dxa"/>
            <w:gridSpan w:val="3"/>
          </w:tcPr>
          <w:p w:rsidR="00BB7CF3" w:rsidRPr="00FF055E" w:rsidRDefault="00BB7CF3" w:rsidP="00773C7C">
            <w:pPr>
              <w:widowControl/>
              <w:suppressAutoHyphens w:val="0"/>
              <w:rPr>
                <w:rFonts w:cs="Times New Roman"/>
                <w:b/>
                <w:sz w:val="16"/>
                <w:szCs w:val="16"/>
              </w:rPr>
            </w:pPr>
          </w:p>
          <w:p w:rsidR="00BB7CF3" w:rsidRPr="00FF055E" w:rsidRDefault="00BB7CF3" w:rsidP="00773C7C">
            <w:pPr>
              <w:ind w:left="142"/>
              <w:jc w:val="both"/>
              <w:rPr>
                <w:rFonts w:cs="Times New Roman"/>
                <w:b/>
                <w:sz w:val="16"/>
                <w:szCs w:val="16"/>
              </w:rPr>
            </w:pPr>
            <w:r w:rsidRPr="00FF055E">
              <w:rPr>
                <w:rFonts w:cs="Times New Roman"/>
                <w:b/>
                <w:sz w:val="16"/>
                <w:szCs w:val="16"/>
              </w:rPr>
              <w:t>2</w:t>
            </w:r>
          </w:p>
        </w:tc>
        <w:tc>
          <w:tcPr>
            <w:tcW w:w="1680" w:type="dxa"/>
            <w:gridSpan w:val="2"/>
          </w:tcPr>
          <w:p w:rsidR="00BB7CF3" w:rsidRPr="00FF055E" w:rsidRDefault="00BB7CF3" w:rsidP="00773C7C">
            <w:pPr>
              <w:widowControl/>
              <w:suppressAutoHyphens w:val="0"/>
              <w:rPr>
                <w:rFonts w:cs="Times New Roman"/>
                <w:b/>
                <w:sz w:val="16"/>
                <w:szCs w:val="16"/>
              </w:rPr>
            </w:pPr>
          </w:p>
          <w:p w:rsidR="00BB7CF3" w:rsidRPr="00FF055E" w:rsidRDefault="00BB7CF3" w:rsidP="00773C7C">
            <w:pPr>
              <w:ind w:left="142"/>
              <w:jc w:val="both"/>
              <w:rPr>
                <w:rFonts w:cs="Times New Roman"/>
                <w:b/>
                <w:sz w:val="16"/>
                <w:szCs w:val="16"/>
              </w:rPr>
            </w:pPr>
            <w:r w:rsidRPr="00FF055E">
              <w:rPr>
                <w:rFonts w:cs="Times New Roman"/>
                <w:b/>
                <w:sz w:val="16"/>
                <w:szCs w:val="16"/>
              </w:rPr>
              <w:t>3</w:t>
            </w:r>
          </w:p>
        </w:tc>
        <w:tc>
          <w:tcPr>
            <w:tcW w:w="1718" w:type="dxa"/>
            <w:gridSpan w:val="4"/>
          </w:tcPr>
          <w:p w:rsidR="00BB7CF3" w:rsidRPr="00FF055E" w:rsidRDefault="00BB7CF3" w:rsidP="00773C7C">
            <w:pPr>
              <w:widowControl/>
              <w:suppressAutoHyphens w:val="0"/>
              <w:rPr>
                <w:rFonts w:cs="Times New Roman"/>
                <w:b/>
                <w:sz w:val="16"/>
                <w:szCs w:val="16"/>
              </w:rPr>
            </w:pPr>
          </w:p>
          <w:p w:rsidR="00BB7CF3" w:rsidRPr="00FF055E" w:rsidRDefault="00BB7CF3" w:rsidP="00773C7C">
            <w:pPr>
              <w:ind w:left="142"/>
              <w:jc w:val="both"/>
              <w:rPr>
                <w:rFonts w:cs="Times New Roman"/>
                <w:b/>
                <w:sz w:val="16"/>
                <w:szCs w:val="16"/>
              </w:rPr>
            </w:pPr>
            <w:r w:rsidRPr="00FF055E">
              <w:rPr>
                <w:rFonts w:cs="Times New Roman"/>
                <w:b/>
                <w:sz w:val="16"/>
                <w:szCs w:val="16"/>
              </w:rPr>
              <w:t>4</w:t>
            </w:r>
          </w:p>
        </w:tc>
        <w:tc>
          <w:tcPr>
            <w:tcW w:w="1849" w:type="dxa"/>
          </w:tcPr>
          <w:p w:rsidR="00BB7CF3" w:rsidRPr="00FF055E" w:rsidRDefault="00BB7CF3" w:rsidP="00773C7C">
            <w:pPr>
              <w:widowControl/>
              <w:suppressAutoHyphens w:val="0"/>
              <w:rPr>
                <w:rFonts w:cs="Times New Roman"/>
                <w:b/>
                <w:sz w:val="16"/>
                <w:szCs w:val="16"/>
              </w:rPr>
            </w:pPr>
          </w:p>
          <w:p w:rsidR="00BB7CF3" w:rsidRPr="00FF055E" w:rsidRDefault="00BB7CF3" w:rsidP="00773C7C">
            <w:pPr>
              <w:ind w:left="142"/>
              <w:jc w:val="both"/>
              <w:rPr>
                <w:rFonts w:cs="Times New Roman"/>
                <w:b/>
                <w:sz w:val="16"/>
                <w:szCs w:val="16"/>
              </w:rPr>
            </w:pPr>
            <w:r w:rsidRPr="00FF055E">
              <w:rPr>
                <w:rFonts w:cs="Times New Roman"/>
                <w:b/>
                <w:sz w:val="16"/>
                <w:szCs w:val="16"/>
              </w:rPr>
              <w:t>5</w:t>
            </w:r>
          </w:p>
        </w:tc>
      </w:tr>
      <w:tr w:rsidR="00BB7CF3" w:rsidRPr="004B045E" w:rsidTr="00773C7C">
        <w:tblPrEx>
          <w:tblLook w:val="04A0" w:firstRow="1" w:lastRow="0" w:firstColumn="1" w:lastColumn="0" w:noHBand="0" w:noVBand="1"/>
        </w:tblPrEx>
        <w:trPr>
          <w:gridAfter w:val="1"/>
          <w:wAfter w:w="29" w:type="dxa"/>
          <w:trHeight w:val="2536"/>
        </w:trPr>
        <w:tc>
          <w:tcPr>
            <w:tcW w:w="1741" w:type="dxa"/>
            <w:gridSpan w:val="3"/>
            <w:tcBorders>
              <w:top w:val="single" w:sz="4" w:space="0" w:color="auto"/>
              <w:left w:val="single" w:sz="4" w:space="0" w:color="auto"/>
              <w:bottom w:val="single" w:sz="4" w:space="0" w:color="auto"/>
              <w:right w:val="single" w:sz="4" w:space="0" w:color="auto"/>
            </w:tcBorders>
          </w:tcPr>
          <w:p w:rsidR="00BB7CF3" w:rsidRPr="0097399D" w:rsidRDefault="00BB7CF3" w:rsidP="00773C7C">
            <w:pPr>
              <w:jc w:val="both"/>
              <w:rPr>
                <w:rFonts w:cs="Times New Roman"/>
                <w:sz w:val="16"/>
                <w:szCs w:val="16"/>
              </w:rPr>
            </w:pPr>
            <w:r w:rsidRPr="0097399D">
              <w:rPr>
                <w:rFonts w:cs="Times New Roman"/>
                <w:sz w:val="16"/>
                <w:szCs w:val="16"/>
              </w:rPr>
              <w:t>УК-1. Способен осуществлять</w:t>
            </w:r>
          </w:p>
          <w:p w:rsidR="00BB7CF3" w:rsidRPr="0097399D" w:rsidRDefault="00BB7CF3" w:rsidP="00773C7C">
            <w:pPr>
              <w:jc w:val="both"/>
              <w:rPr>
                <w:rFonts w:cs="Times New Roman"/>
                <w:sz w:val="16"/>
                <w:szCs w:val="16"/>
              </w:rPr>
            </w:pPr>
            <w:r w:rsidRPr="0097399D">
              <w:rPr>
                <w:rFonts w:cs="Times New Roman"/>
                <w:sz w:val="16"/>
                <w:szCs w:val="16"/>
              </w:rPr>
              <w:t xml:space="preserve">критический анализ </w:t>
            </w:r>
          </w:p>
          <w:p w:rsidR="00BB7CF3" w:rsidRPr="0097399D" w:rsidRDefault="00BB7CF3" w:rsidP="00773C7C">
            <w:pPr>
              <w:jc w:val="both"/>
              <w:rPr>
                <w:rFonts w:cs="Times New Roman"/>
                <w:sz w:val="16"/>
                <w:szCs w:val="16"/>
              </w:rPr>
            </w:pPr>
            <w:r w:rsidRPr="0097399D">
              <w:rPr>
                <w:rFonts w:cs="Times New Roman"/>
                <w:sz w:val="16"/>
                <w:szCs w:val="16"/>
              </w:rPr>
              <w:t xml:space="preserve">проблемных ситуаций на основе </w:t>
            </w:r>
          </w:p>
          <w:p w:rsidR="00BB7CF3" w:rsidRPr="0097399D" w:rsidRDefault="00BB7CF3" w:rsidP="00773C7C">
            <w:pPr>
              <w:jc w:val="both"/>
              <w:rPr>
                <w:rFonts w:cs="Times New Roman"/>
                <w:sz w:val="16"/>
                <w:szCs w:val="16"/>
              </w:rPr>
            </w:pPr>
            <w:r w:rsidRPr="0097399D">
              <w:rPr>
                <w:rFonts w:cs="Times New Roman"/>
                <w:sz w:val="16"/>
                <w:szCs w:val="16"/>
              </w:rPr>
              <w:t>системного</w:t>
            </w:r>
          </w:p>
          <w:p w:rsidR="00BB7CF3" w:rsidRPr="0097399D" w:rsidRDefault="00BB7CF3" w:rsidP="00773C7C">
            <w:pPr>
              <w:jc w:val="both"/>
              <w:rPr>
                <w:rFonts w:cs="Times New Roman"/>
                <w:sz w:val="16"/>
                <w:szCs w:val="16"/>
              </w:rPr>
            </w:pPr>
            <w:r w:rsidRPr="0097399D">
              <w:rPr>
                <w:rFonts w:cs="Times New Roman"/>
                <w:sz w:val="16"/>
                <w:szCs w:val="16"/>
              </w:rPr>
              <w:t>подхода, вырабатывать</w:t>
            </w:r>
          </w:p>
          <w:p w:rsidR="00BB7CF3" w:rsidRPr="00FF055E" w:rsidRDefault="00BB7CF3" w:rsidP="00773C7C">
            <w:pPr>
              <w:jc w:val="both"/>
              <w:rPr>
                <w:rFonts w:cs="Times New Roman"/>
                <w:sz w:val="16"/>
                <w:szCs w:val="16"/>
              </w:rPr>
            </w:pPr>
            <w:r w:rsidRPr="0097399D">
              <w:rPr>
                <w:rFonts w:cs="Times New Roman"/>
                <w:sz w:val="16"/>
                <w:szCs w:val="16"/>
              </w:rPr>
              <w:t>стратегию действи</w:t>
            </w:r>
            <w:r>
              <w:rPr>
                <w:rFonts w:cs="Times New Roman"/>
                <w:sz w:val="16"/>
                <w:szCs w:val="16"/>
              </w:rPr>
              <w:t>я</w:t>
            </w:r>
          </w:p>
        </w:tc>
        <w:tc>
          <w:tcPr>
            <w:tcW w:w="1680" w:type="dxa"/>
            <w:gridSpan w:val="2"/>
            <w:tcBorders>
              <w:top w:val="single" w:sz="4" w:space="0" w:color="auto"/>
              <w:left w:val="single" w:sz="4" w:space="0" w:color="auto"/>
              <w:bottom w:val="single" w:sz="4" w:space="0" w:color="auto"/>
              <w:right w:val="single" w:sz="4" w:space="0" w:color="auto"/>
            </w:tcBorders>
          </w:tcPr>
          <w:p w:rsidR="00BB7CF3" w:rsidRPr="0097399D" w:rsidRDefault="00BB7CF3" w:rsidP="00773C7C">
            <w:pPr>
              <w:rPr>
                <w:rFonts w:cs="Times New Roman"/>
                <w:sz w:val="16"/>
                <w:szCs w:val="16"/>
              </w:rPr>
            </w:pPr>
            <w:r w:rsidRPr="0097399D">
              <w:rPr>
                <w:rFonts w:cs="Times New Roman"/>
                <w:sz w:val="16"/>
                <w:szCs w:val="16"/>
              </w:rPr>
              <w:t>ИУК-1.1. Анализирует проблемную ситуацию как систему, выявляя ее составляющие и</w:t>
            </w:r>
          </w:p>
          <w:p w:rsidR="00BB7CF3" w:rsidRPr="0097399D" w:rsidRDefault="00BB7CF3" w:rsidP="00773C7C">
            <w:pPr>
              <w:rPr>
                <w:rFonts w:cs="Times New Roman"/>
                <w:sz w:val="16"/>
                <w:szCs w:val="16"/>
              </w:rPr>
            </w:pPr>
            <w:r w:rsidRPr="0097399D">
              <w:rPr>
                <w:rFonts w:cs="Times New Roman"/>
                <w:sz w:val="16"/>
                <w:szCs w:val="16"/>
              </w:rPr>
              <w:t>связи между ними.</w:t>
            </w:r>
          </w:p>
          <w:p w:rsidR="00BB7CF3" w:rsidRPr="0097399D" w:rsidRDefault="00BB7CF3" w:rsidP="00773C7C">
            <w:pPr>
              <w:rPr>
                <w:rFonts w:cs="Times New Roman"/>
                <w:sz w:val="16"/>
                <w:szCs w:val="16"/>
              </w:rPr>
            </w:pPr>
            <w:r w:rsidRPr="0097399D">
              <w:rPr>
                <w:rFonts w:cs="Times New Roman"/>
                <w:sz w:val="16"/>
                <w:szCs w:val="16"/>
              </w:rPr>
              <w:t xml:space="preserve">ИУК-1.2. Осуществляет поиск алгоритмов решения поставленной проблемной ситуации на </w:t>
            </w:r>
          </w:p>
          <w:p w:rsidR="00BB7CF3" w:rsidRPr="0097399D" w:rsidRDefault="00BB7CF3" w:rsidP="00773C7C">
            <w:pPr>
              <w:rPr>
                <w:rFonts w:cs="Times New Roman"/>
                <w:sz w:val="16"/>
                <w:szCs w:val="16"/>
              </w:rPr>
            </w:pPr>
            <w:r w:rsidRPr="0097399D">
              <w:rPr>
                <w:rFonts w:cs="Times New Roman"/>
                <w:sz w:val="16"/>
                <w:szCs w:val="16"/>
              </w:rPr>
              <w:t xml:space="preserve">основе доступных источников информации. Определяет в рамках выбранного алгоритма </w:t>
            </w:r>
          </w:p>
          <w:p w:rsidR="00BB7CF3" w:rsidRPr="0097399D" w:rsidRDefault="00BB7CF3" w:rsidP="00773C7C">
            <w:pPr>
              <w:rPr>
                <w:rFonts w:cs="Times New Roman"/>
                <w:sz w:val="16"/>
                <w:szCs w:val="16"/>
              </w:rPr>
            </w:pPr>
            <w:r w:rsidRPr="0097399D">
              <w:rPr>
                <w:rFonts w:cs="Times New Roman"/>
                <w:sz w:val="16"/>
                <w:szCs w:val="16"/>
              </w:rPr>
              <w:t xml:space="preserve">вопросы (задачи), подлежащие дальнейшей детальной разработке. Предлагает способы их </w:t>
            </w:r>
          </w:p>
          <w:p w:rsidR="00BB7CF3" w:rsidRPr="0097399D" w:rsidRDefault="00BB7CF3" w:rsidP="00773C7C">
            <w:pPr>
              <w:rPr>
                <w:rFonts w:cs="Times New Roman"/>
                <w:sz w:val="16"/>
                <w:szCs w:val="16"/>
              </w:rPr>
            </w:pPr>
            <w:r w:rsidRPr="0097399D">
              <w:rPr>
                <w:rFonts w:cs="Times New Roman"/>
                <w:sz w:val="16"/>
                <w:szCs w:val="16"/>
              </w:rPr>
              <w:t>решения.</w:t>
            </w:r>
          </w:p>
          <w:p w:rsidR="00BB7CF3" w:rsidRPr="0097399D" w:rsidRDefault="00BB7CF3" w:rsidP="00773C7C">
            <w:pPr>
              <w:rPr>
                <w:rFonts w:cs="Times New Roman"/>
                <w:sz w:val="16"/>
                <w:szCs w:val="16"/>
              </w:rPr>
            </w:pPr>
            <w:r w:rsidRPr="0097399D">
              <w:rPr>
                <w:rFonts w:cs="Times New Roman"/>
                <w:sz w:val="16"/>
                <w:szCs w:val="16"/>
              </w:rPr>
              <w:t xml:space="preserve">ИУК-1.3. Разрабатывает стратегию достижения поставленной цели как последовательность </w:t>
            </w:r>
          </w:p>
          <w:p w:rsidR="00BB7CF3" w:rsidRPr="0097399D" w:rsidRDefault="00BB7CF3" w:rsidP="00773C7C">
            <w:pPr>
              <w:rPr>
                <w:rFonts w:cs="Times New Roman"/>
                <w:sz w:val="16"/>
                <w:szCs w:val="16"/>
              </w:rPr>
            </w:pPr>
            <w:r w:rsidRPr="0097399D">
              <w:rPr>
                <w:rFonts w:cs="Times New Roman"/>
                <w:sz w:val="16"/>
                <w:szCs w:val="16"/>
              </w:rPr>
              <w:t xml:space="preserve">шагов, предвидя результат каждого из них и оценивая их влияние на внешнее окружение </w:t>
            </w:r>
          </w:p>
          <w:p w:rsidR="00BB7CF3" w:rsidRPr="00FF055E" w:rsidRDefault="00BB7CF3" w:rsidP="00773C7C">
            <w:pPr>
              <w:rPr>
                <w:rFonts w:cs="Times New Roman"/>
                <w:sz w:val="16"/>
                <w:szCs w:val="16"/>
              </w:rPr>
            </w:pPr>
            <w:r w:rsidRPr="0097399D">
              <w:rPr>
                <w:rFonts w:cs="Times New Roman"/>
                <w:sz w:val="16"/>
                <w:szCs w:val="16"/>
              </w:rPr>
              <w:t>планируемой деятельности и на взаимоотношения участников этой деятельности</w:t>
            </w:r>
          </w:p>
        </w:tc>
        <w:tc>
          <w:tcPr>
            <w:tcW w:w="1680" w:type="dxa"/>
            <w:gridSpan w:val="2"/>
            <w:tcBorders>
              <w:top w:val="single" w:sz="4" w:space="0" w:color="auto"/>
              <w:left w:val="single" w:sz="4" w:space="0" w:color="auto"/>
              <w:bottom w:val="single" w:sz="4" w:space="0" w:color="auto"/>
              <w:right w:val="single" w:sz="4" w:space="0" w:color="auto"/>
            </w:tcBorders>
          </w:tcPr>
          <w:p w:rsidR="00BB7CF3" w:rsidRPr="0097399D" w:rsidRDefault="00BB7CF3" w:rsidP="00773C7C">
            <w:pPr>
              <w:jc w:val="both"/>
              <w:rPr>
                <w:rFonts w:cs="Times New Roman"/>
                <w:sz w:val="16"/>
                <w:szCs w:val="16"/>
              </w:rPr>
            </w:pPr>
            <w:r>
              <w:rPr>
                <w:rFonts w:cs="Times New Roman"/>
                <w:sz w:val="16"/>
                <w:szCs w:val="16"/>
              </w:rPr>
              <w:t>Фрагментарно с</w:t>
            </w:r>
            <w:r w:rsidRPr="0097399D">
              <w:rPr>
                <w:rFonts w:cs="Times New Roman"/>
                <w:sz w:val="16"/>
                <w:szCs w:val="16"/>
              </w:rPr>
              <w:t>пособен осуществлять</w:t>
            </w:r>
          </w:p>
          <w:p w:rsidR="00BB7CF3" w:rsidRPr="0097399D" w:rsidRDefault="00BB7CF3" w:rsidP="00773C7C">
            <w:pPr>
              <w:jc w:val="both"/>
              <w:rPr>
                <w:rFonts w:cs="Times New Roman"/>
                <w:sz w:val="16"/>
                <w:szCs w:val="16"/>
              </w:rPr>
            </w:pPr>
            <w:r w:rsidRPr="0097399D">
              <w:rPr>
                <w:rFonts w:cs="Times New Roman"/>
                <w:sz w:val="16"/>
                <w:szCs w:val="16"/>
              </w:rPr>
              <w:t xml:space="preserve">критический анализ </w:t>
            </w:r>
          </w:p>
          <w:p w:rsidR="00BB7CF3" w:rsidRPr="0097399D" w:rsidRDefault="00BB7CF3" w:rsidP="00773C7C">
            <w:pPr>
              <w:jc w:val="both"/>
              <w:rPr>
                <w:rFonts w:cs="Times New Roman"/>
                <w:sz w:val="16"/>
                <w:szCs w:val="16"/>
              </w:rPr>
            </w:pPr>
            <w:r w:rsidRPr="0097399D">
              <w:rPr>
                <w:rFonts w:cs="Times New Roman"/>
                <w:sz w:val="16"/>
                <w:szCs w:val="16"/>
              </w:rPr>
              <w:t xml:space="preserve">проблемных ситуаций на основе </w:t>
            </w:r>
          </w:p>
          <w:p w:rsidR="00BB7CF3" w:rsidRPr="0097399D" w:rsidRDefault="00BB7CF3" w:rsidP="00773C7C">
            <w:pPr>
              <w:jc w:val="both"/>
              <w:rPr>
                <w:rFonts w:cs="Times New Roman"/>
                <w:sz w:val="16"/>
                <w:szCs w:val="16"/>
              </w:rPr>
            </w:pPr>
            <w:r w:rsidRPr="0097399D">
              <w:rPr>
                <w:rFonts w:cs="Times New Roman"/>
                <w:sz w:val="16"/>
                <w:szCs w:val="16"/>
              </w:rPr>
              <w:t>системного</w:t>
            </w:r>
          </w:p>
          <w:p w:rsidR="00BB7CF3" w:rsidRPr="0097399D" w:rsidRDefault="00BB7CF3" w:rsidP="00773C7C">
            <w:pPr>
              <w:jc w:val="both"/>
              <w:rPr>
                <w:rFonts w:cs="Times New Roman"/>
                <w:sz w:val="16"/>
                <w:szCs w:val="16"/>
              </w:rPr>
            </w:pPr>
            <w:r w:rsidRPr="0097399D">
              <w:rPr>
                <w:rFonts w:cs="Times New Roman"/>
                <w:sz w:val="16"/>
                <w:szCs w:val="16"/>
              </w:rPr>
              <w:t>подхода, вырабатывать</w:t>
            </w:r>
          </w:p>
          <w:p w:rsidR="00BB7CF3" w:rsidRPr="00FF055E" w:rsidRDefault="00BB7CF3" w:rsidP="00773C7C">
            <w:pPr>
              <w:rPr>
                <w:rFonts w:cs="Times New Roman"/>
                <w:sz w:val="16"/>
                <w:szCs w:val="16"/>
              </w:rPr>
            </w:pPr>
            <w:r w:rsidRPr="0097399D">
              <w:rPr>
                <w:rFonts w:cs="Times New Roman"/>
                <w:sz w:val="16"/>
                <w:szCs w:val="16"/>
              </w:rPr>
              <w:t>стратегию действи</w:t>
            </w:r>
            <w:r>
              <w:rPr>
                <w:rFonts w:cs="Times New Roman"/>
                <w:sz w:val="16"/>
                <w:szCs w:val="16"/>
              </w:rPr>
              <w:t>я</w:t>
            </w:r>
          </w:p>
        </w:tc>
        <w:tc>
          <w:tcPr>
            <w:tcW w:w="1680" w:type="dxa"/>
            <w:gridSpan w:val="2"/>
            <w:tcBorders>
              <w:top w:val="single" w:sz="4" w:space="0" w:color="auto"/>
              <w:left w:val="single" w:sz="4" w:space="0" w:color="auto"/>
              <w:bottom w:val="single" w:sz="4" w:space="0" w:color="auto"/>
              <w:right w:val="single" w:sz="4" w:space="0" w:color="auto"/>
            </w:tcBorders>
          </w:tcPr>
          <w:p w:rsidR="00BB7CF3" w:rsidRPr="0097399D" w:rsidRDefault="00BB7CF3" w:rsidP="00773C7C">
            <w:pPr>
              <w:rPr>
                <w:rFonts w:cs="Times New Roman"/>
                <w:sz w:val="16"/>
                <w:szCs w:val="16"/>
              </w:rPr>
            </w:pPr>
            <w:r>
              <w:rPr>
                <w:rFonts w:cs="Times New Roman"/>
                <w:sz w:val="16"/>
                <w:szCs w:val="16"/>
              </w:rPr>
              <w:t>Частично с</w:t>
            </w:r>
            <w:r w:rsidRPr="0097399D">
              <w:rPr>
                <w:rFonts w:cs="Times New Roman"/>
                <w:sz w:val="16"/>
                <w:szCs w:val="16"/>
              </w:rPr>
              <w:t>пособен осуществлять</w:t>
            </w:r>
          </w:p>
          <w:p w:rsidR="00BB7CF3" w:rsidRPr="0097399D" w:rsidRDefault="00BB7CF3" w:rsidP="00773C7C">
            <w:pPr>
              <w:rPr>
                <w:rFonts w:cs="Times New Roman"/>
                <w:sz w:val="16"/>
                <w:szCs w:val="16"/>
              </w:rPr>
            </w:pPr>
            <w:r w:rsidRPr="0097399D">
              <w:rPr>
                <w:rFonts w:cs="Times New Roman"/>
                <w:sz w:val="16"/>
                <w:szCs w:val="16"/>
              </w:rPr>
              <w:t xml:space="preserve">критический анализ </w:t>
            </w:r>
          </w:p>
          <w:p w:rsidR="00BB7CF3" w:rsidRPr="0097399D" w:rsidRDefault="00BB7CF3" w:rsidP="00773C7C">
            <w:pPr>
              <w:rPr>
                <w:rFonts w:cs="Times New Roman"/>
                <w:sz w:val="16"/>
                <w:szCs w:val="16"/>
              </w:rPr>
            </w:pPr>
            <w:r w:rsidRPr="0097399D">
              <w:rPr>
                <w:rFonts w:cs="Times New Roman"/>
                <w:sz w:val="16"/>
                <w:szCs w:val="16"/>
              </w:rPr>
              <w:t xml:space="preserve">проблемных ситуаций на основе </w:t>
            </w:r>
          </w:p>
          <w:p w:rsidR="00BB7CF3" w:rsidRPr="0097399D" w:rsidRDefault="00BB7CF3" w:rsidP="00773C7C">
            <w:pPr>
              <w:rPr>
                <w:rFonts w:cs="Times New Roman"/>
                <w:sz w:val="16"/>
                <w:szCs w:val="16"/>
              </w:rPr>
            </w:pPr>
            <w:r w:rsidRPr="0097399D">
              <w:rPr>
                <w:rFonts w:cs="Times New Roman"/>
                <w:sz w:val="16"/>
                <w:szCs w:val="16"/>
              </w:rPr>
              <w:t>системного</w:t>
            </w:r>
          </w:p>
          <w:p w:rsidR="00BB7CF3" w:rsidRPr="0097399D" w:rsidRDefault="00BB7CF3" w:rsidP="00773C7C">
            <w:pPr>
              <w:rPr>
                <w:rFonts w:cs="Times New Roman"/>
                <w:sz w:val="16"/>
                <w:szCs w:val="16"/>
              </w:rPr>
            </w:pPr>
            <w:r w:rsidRPr="0097399D">
              <w:rPr>
                <w:rFonts w:cs="Times New Roman"/>
                <w:sz w:val="16"/>
                <w:szCs w:val="16"/>
              </w:rPr>
              <w:t>подхода, вырабатывать</w:t>
            </w:r>
          </w:p>
          <w:p w:rsidR="00BB7CF3" w:rsidRPr="00FF055E" w:rsidRDefault="00BB7CF3" w:rsidP="00773C7C">
            <w:pPr>
              <w:rPr>
                <w:rFonts w:cs="Times New Roman"/>
                <w:sz w:val="16"/>
                <w:szCs w:val="16"/>
              </w:rPr>
            </w:pPr>
            <w:r w:rsidRPr="0097399D">
              <w:rPr>
                <w:rFonts w:cs="Times New Roman"/>
                <w:sz w:val="16"/>
                <w:szCs w:val="16"/>
              </w:rPr>
              <w:t>стратегию действия</w:t>
            </w:r>
          </w:p>
        </w:tc>
        <w:tc>
          <w:tcPr>
            <w:tcW w:w="1680" w:type="dxa"/>
            <w:gridSpan w:val="3"/>
            <w:tcBorders>
              <w:top w:val="single" w:sz="4" w:space="0" w:color="auto"/>
              <w:left w:val="single" w:sz="4" w:space="0" w:color="auto"/>
              <w:bottom w:val="single" w:sz="4" w:space="0" w:color="auto"/>
              <w:right w:val="single" w:sz="4" w:space="0" w:color="auto"/>
            </w:tcBorders>
          </w:tcPr>
          <w:p w:rsidR="00BB7CF3" w:rsidRPr="0097399D" w:rsidRDefault="00BB7CF3" w:rsidP="00773C7C">
            <w:pPr>
              <w:jc w:val="both"/>
              <w:rPr>
                <w:rFonts w:cs="Times New Roman"/>
                <w:sz w:val="16"/>
                <w:szCs w:val="16"/>
              </w:rPr>
            </w:pPr>
            <w:r w:rsidRPr="0097399D">
              <w:rPr>
                <w:rFonts w:cs="Times New Roman"/>
                <w:sz w:val="16"/>
                <w:szCs w:val="16"/>
              </w:rPr>
              <w:t>Способен осуществлять</w:t>
            </w:r>
          </w:p>
          <w:p w:rsidR="00BB7CF3" w:rsidRPr="0097399D" w:rsidRDefault="00BB7CF3" w:rsidP="00773C7C">
            <w:pPr>
              <w:jc w:val="both"/>
              <w:rPr>
                <w:rFonts w:cs="Times New Roman"/>
                <w:sz w:val="16"/>
                <w:szCs w:val="16"/>
              </w:rPr>
            </w:pPr>
            <w:r w:rsidRPr="0097399D">
              <w:rPr>
                <w:rFonts w:cs="Times New Roman"/>
                <w:sz w:val="16"/>
                <w:szCs w:val="16"/>
              </w:rPr>
              <w:t xml:space="preserve">критический анализ </w:t>
            </w:r>
          </w:p>
          <w:p w:rsidR="00BB7CF3" w:rsidRPr="0097399D" w:rsidRDefault="00BB7CF3" w:rsidP="00773C7C">
            <w:pPr>
              <w:jc w:val="both"/>
              <w:rPr>
                <w:rFonts w:cs="Times New Roman"/>
                <w:sz w:val="16"/>
                <w:szCs w:val="16"/>
              </w:rPr>
            </w:pPr>
            <w:r w:rsidRPr="0097399D">
              <w:rPr>
                <w:rFonts w:cs="Times New Roman"/>
                <w:sz w:val="16"/>
                <w:szCs w:val="16"/>
              </w:rPr>
              <w:t xml:space="preserve">проблемных ситуаций на основе </w:t>
            </w:r>
          </w:p>
          <w:p w:rsidR="00BB7CF3" w:rsidRPr="0097399D" w:rsidRDefault="00BB7CF3" w:rsidP="00773C7C">
            <w:pPr>
              <w:jc w:val="both"/>
              <w:rPr>
                <w:rFonts w:cs="Times New Roman"/>
                <w:sz w:val="16"/>
                <w:szCs w:val="16"/>
              </w:rPr>
            </w:pPr>
            <w:r w:rsidRPr="0097399D">
              <w:rPr>
                <w:rFonts w:cs="Times New Roman"/>
                <w:sz w:val="16"/>
                <w:szCs w:val="16"/>
              </w:rPr>
              <w:t>системного</w:t>
            </w:r>
          </w:p>
          <w:p w:rsidR="00BB7CF3" w:rsidRPr="0097399D" w:rsidRDefault="00BB7CF3" w:rsidP="00773C7C">
            <w:pPr>
              <w:jc w:val="both"/>
              <w:rPr>
                <w:rFonts w:cs="Times New Roman"/>
                <w:sz w:val="16"/>
                <w:szCs w:val="16"/>
              </w:rPr>
            </w:pPr>
            <w:r w:rsidRPr="0097399D">
              <w:rPr>
                <w:rFonts w:cs="Times New Roman"/>
                <w:sz w:val="16"/>
                <w:szCs w:val="16"/>
              </w:rPr>
              <w:t>подхода, вырабатывать</w:t>
            </w:r>
          </w:p>
          <w:p w:rsidR="00BB7CF3" w:rsidRPr="00FF055E" w:rsidRDefault="00BB7CF3" w:rsidP="00773C7C">
            <w:pPr>
              <w:rPr>
                <w:rFonts w:cs="Times New Roman"/>
                <w:sz w:val="16"/>
                <w:szCs w:val="16"/>
              </w:rPr>
            </w:pPr>
            <w:r w:rsidRPr="0097399D">
              <w:rPr>
                <w:rFonts w:cs="Times New Roman"/>
                <w:sz w:val="16"/>
                <w:szCs w:val="16"/>
              </w:rPr>
              <w:t>стратегию действи</w:t>
            </w:r>
            <w:r>
              <w:rPr>
                <w:rFonts w:cs="Times New Roman"/>
                <w:sz w:val="16"/>
                <w:szCs w:val="16"/>
              </w:rPr>
              <w:t>я, но допускает ошибки</w:t>
            </w:r>
          </w:p>
        </w:tc>
        <w:tc>
          <w:tcPr>
            <w:tcW w:w="1887" w:type="dxa"/>
            <w:gridSpan w:val="2"/>
            <w:tcBorders>
              <w:top w:val="single" w:sz="4" w:space="0" w:color="auto"/>
              <w:left w:val="single" w:sz="4" w:space="0" w:color="auto"/>
              <w:bottom w:val="single" w:sz="4" w:space="0" w:color="auto"/>
              <w:right w:val="single" w:sz="4" w:space="0" w:color="auto"/>
            </w:tcBorders>
          </w:tcPr>
          <w:p w:rsidR="00BB7CF3" w:rsidRPr="0097399D" w:rsidRDefault="00BB7CF3" w:rsidP="00773C7C">
            <w:pPr>
              <w:rPr>
                <w:rFonts w:cs="Times New Roman"/>
                <w:sz w:val="16"/>
                <w:szCs w:val="16"/>
              </w:rPr>
            </w:pPr>
            <w:r w:rsidRPr="0097399D">
              <w:rPr>
                <w:rFonts w:cs="Times New Roman"/>
                <w:sz w:val="16"/>
                <w:szCs w:val="16"/>
              </w:rPr>
              <w:t>Способен осуществлять</w:t>
            </w:r>
          </w:p>
          <w:p w:rsidR="00BB7CF3" w:rsidRPr="0097399D" w:rsidRDefault="00BB7CF3" w:rsidP="00773C7C">
            <w:pPr>
              <w:rPr>
                <w:rFonts w:cs="Times New Roman"/>
                <w:sz w:val="16"/>
                <w:szCs w:val="16"/>
              </w:rPr>
            </w:pPr>
            <w:r w:rsidRPr="0097399D">
              <w:rPr>
                <w:rFonts w:cs="Times New Roman"/>
                <w:sz w:val="16"/>
                <w:szCs w:val="16"/>
              </w:rPr>
              <w:t xml:space="preserve">критический анализ </w:t>
            </w:r>
          </w:p>
          <w:p w:rsidR="00BB7CF3" w:rsidRPr="0097399D" w:rsidRDefault="00BB7CF3" w:rsidP="00773C7C">
            <w:pPr>
              <w:rPr>
                <w:rFonts w:cs="Times New Roman"/>
                <w:sz w:val="16"/>
                <w:szCs w:val="16"/>
              </w:rPr>
            </w:pPr>
            <w:r w:rsidRPr="0097399D">
              <w:rPr>
                <w:rFonts w:cs="Times New Roman"/>
                <w:sz w:val="16"/>
                <w:szCs w:val="16"/>
              </w:rPr>
              <w:t xml:space="preserve">проблемных ситуаций на основе </w:t>
            </w:r>
          </w:p>
          <w:p w:rsidR="00BB7CF3" w:rsidRPr="0097399D" w:rsidRDefault="00BB7CF3" w:rsidP="00773C7C">
            <w:pPr>
              <w:rPr>
                <w:rFonts w:cs="Times New Roman"/>
                <w:sz w:val="16"/>
                <w:szCs w:val="16"/>
              </w:rPr>
            </w:pPr>
            <w:r w:rsidRPr="0097399D">
              <w:rPr>
                <w:rFonts w:cs="Times New Roman"/>
                <w:sz w:val="16"/>
                <w:szCs w:val="16"/>
              </w:rPr>
              <w:t>системного</w:t>
            </w:r>
          </w:p>
          <w:p w:rsidR="00BB7CF3" w:rsidRPr="0097399D" w:rsidRDefault="00BB7CF3" w:rsidP="00773C7C">
            <w:pPr>
              <w:rPr>
                <w:rFonts w:cs="Times New Roman"/>
                <w:sz w:val="16"/>
                <w:szCs w:val="16"/>
              </w:rPr>
            </w:pPr>
            <w:r w:rsidRPr="0097399D">
              <w:rPr>
                <w:rFonts w:cs="Times New Roman"/>
                <w:sz w:val="16"/>
                <w:szCs w:val="16"/>
              </w:rPr>
              <w:t>подхода, вырабатывать</w:t>
            </w:r>
          </w:p>
          <w:p w:rsidR="00BB7CF3" w:rsidRPr="00FF055E" w:rsidRDefault="00BB7CF3" w:rsidP="00773C7C">
            <w:pPr>
              <w:rPr>
                <w:rFonts w:cs="Times New Roman"/>
                <w:sz w:val="16"/>
                <w:szCs w:val="16"/>
              </w:rPr>
            </w:pPr>
            <w:r w:rsidRPr="0097399D">
              <w:rPr>
                <w:rFonts w:cs="Times New Roman"/>
                <w:sz w:val="16"/>
                <w:szCs w:val="16"/>
              </w:rPr>
              <w:t>стратегию действия</w:t>
            </w:r>
          </w:p>
        </w:tc>
      </w:tr>
      <w:tr w:rsidR="00BB7CF3" w:rsidRPr="00FD03BC" w:rsidTr="00773C7C">
        <w:trPr>
          <w:trHeight w:val="591"/>
        </w:trPr>
        <w:tc>
          <w:tcPr>
            <w:tcW w:w="1730" w:type="dxa"/>
            <w:gridSpan w:val="2"/>
            <w:vMerge w:val="restart"/>
          </w:tcPr>
          <w:p w:rsidR="00BB7CF3" w:rsidRPr="00232032" w:rsidRDefault="00BB7CF3" w:rsidP="00773C7C">
            <w:pPr>
              <w:jc w:val="both"/>
              <w:rPr>
                <w:rFonts w:cs="Times New Roman"/>
                <w:sz w:val="16"/>
                <w:szCs w:val="16"/>
              </w:rPr>
            </w:pPr>
            <w:r w:rsidRPr="00232032">
              <w:rPr>
                <w:rFonts w:cs="Times New Roman"/>
                <w:sz w:val="16"/>
                <w:szCs w:val="16"/>
              </w:rPr>
              <w:t xml:space="preserve">ПК-3 Способен к осуществлению </w:t>
            </w:r>
          </w:p>
          <w:p w:rsidR="00BB7CF3" w:rsidRPr="00232032" w:rsidRDefault="00BB7CF3" w:rsidP="00773C7C">
            <w:pPr>
              <w:jc w:val="both"/>
              <w:rPr>
                <w:rFonts w:cs="Times New Roman"/>
                <w:sz w:val="16"/>
                <w:szCs w:val="16"/>
              </w:rPr>
            </w:pPr>
            <w:r w:rsidRPr="00232032">
              <w:rPr>
                <w:rFonts w:cs="Times New Roman"/>
                <w:sz w:val="16"/>
                <w:szCs w:val="16"/>
              </w:rPr>
              <w:t xml:space="preserve">профессиональной деятельности по </w:t>
            </w:r>
          </w:p>
          <w:p w:rsidR="00BB7CF3" w:rsidRPr="00232032" w:rsidRDefault="00BB7CF3" w:rsidP="00773C7C">
            <w:pPr>
              <w:jc w:val="both"/>
              <w:rPr>
                <w:rFonts w:cs="Times New Roman"/>
                <w:sz w:val="16"/>
                <w:szCs w:val="16"/>
              </w:rPr>
            </w:pPr>
            <w:r w:rsidRPr="00232032">
              <w:rPr>
                <w:rFonts w:cs="Times New Roman"/>
                <w:sz w:val="16"/>
                <w:szCs w:val="16"/>
              </w:rPr>
              <w:t xml:space="preserve">оказанию психолого-педагогической </w:t>
            </w:r>
          </w:p>
          <w:p w:rsidR="00BB7CF3" w:rsidRPr="00232032" w:rsidRDefault="00BB7CF3" w:rsidP="00773C7C">
            <w:pPr>
              <w:jc w:val="both"/>
              <w:rPr>
                <w:rFonts w:cs="Times New Roman"/>
                <w:sz w:val="16"/>
                <w:szCs w:val="16"/>
              </w:rPr>
            </w:pPr>
            <w:r w:rsidRPr="00232032">
              <w:rPr>
                <w:rFonts w:cs="Times New Roman"/>
                <w:sz w:val="16"/>
                <w:szCs w:val="16"/>
              </w:rPr>
              <w:t xml:space="preserve">помощи лицам с ограниченными </w:t>
            </w:r>
          </w:p>
          <w:p w:rsidR="00BB7CF3" w:rsidRPr="00232032" w:rsidRDefault="00BB7CF3" w:rsidP="00773C7C">
            <w:pPr>
              <w:jc w:val="both"/>
              <w:rPr>
                <w:rFonts w:cs="Times New Roman"/>
                <w:sz w:val="16"/>
                <w:szCs w:val="16"/>
              </w:rPr>
            </w:pPr>
            <w:r w:rsidRPr="00232032">
              <w:rPr>
                <w:rFonts w:cs="Times New Roman"/>
                <w:sz w:val="16"/>
                <w:szCs w:val="16"/>
              </w:rPr>
              <w:t xml:space="preserve">возможностями здоровья, </w:t>
            </w:r>
          </w:p>
          <w:p w:rsidR="00BB7CF3" w:rsidRPr="00232032" w:rsidRDefault="00BB7CF3" w:rsidP="00773C7C">
            <w:pPr>
              <w:jc w:val="both"/>
              <w:rPr>
                <w:rFonts w:cs="Times New Roman"/>
                <w:sz w:val="16"/>
                <w:szCs w:val="16"/>
              </w:rPr>
            </w:pPr>
            <w:r w:rsidRPr="00232032">
              <w:rPr>
                <w:rFonts w:cs="Times New Roman"/>
                <w:sz w:val="16"/>
                <w:szCs w:val="16"/>
              </w:rPr>
              <w:t xml:space="preserve">испытывающим трудности в освоении </w:t>
            </w:r>
          </w:p>
          <w:p w:rsidR="00BB7CF3" w:rsidRPr="00232032" w:rsidRDefault="00BB7CF3" w:rsidP="00773C7C">
            <w:pPr>
              <w:jc w:val="both"/>
              <w:rPr>
                <w:rFonts w:cs="Times New Roman"/>
                <w:sz w:val="16"/>
                <w:szCs w:val="16"/>
              </w:rPr>
            </w:pPr>
            <w:r w:rsidRPr="00232032">
              <w:rPr>
                <w:rFonts w:cs="Times New Roman"/>
                <w:sz w:val="16"/>
                <w:szCs w:val="16"/>
              </w:rPr>
              <w:t xml:space="preserve">основных общеобразовательных </w:t>
            </w:r>
          </w:p>
          <w:p w:rsidR="00BB7CF3" w:rsidRPr="00232032" w:rsidRDefault="00BB7CF3" w:rsidP="00773C7C">
            <w:pPr>
              <w:jc w:val="both"/>
              <w:rPr>
                <w:rFonts w:cs="Times New Roman"/>
                <w:sz w:val="16"/>
                <w:szCs w:val="16"/>
              </w:rPr>
            </w:pPr>
            <w:r w:rsidRPr="00232032">
              <w:rPr>
                <w:rFonts w:cs="Times New Roman"/>
                <w:sz w:val="16"/>
                <w:szCs w:val="16"/>
              </w:rPr>
              <w:t xml:space="preserve">программ, развитии и социальной </w:t>
            </w:r>
          </w:p>
          <w:p w:rsidR="00BB7CF3" w:rsidRPr="00232032" w:rsidRDefault="00BB7CF3" w:rsidP="00773C7C">
            <w:pPr>
              <w:jc w:val="both"/>
              <w:rPr>
                <w:rFonts w:cs="Times New Roman"/>
                <w:sz w:val="16"/>
                <w:szCs w:val="16"/>
              </w:rPr>
            </w:pPr>
            <w:r w:rsidRPr="00232032">
              <w:rPr>
                <w:rFonts w:cs="Times New Roman"/>
                <w:sz w:val="16"/>
                <w:szCs w:val="16"/>
              </w:rPr>
              <w:t xml:space="preserve">адаптации, в том числе в условиях </w:t>
            </w:r>
          </w:p>
          <w:p w:rsidR="00BB7CF3" w:rsidRPr="00FD03BC" w:rsidRDefault="00BB7CF3" w:rsidP="00773C7C">
            <w:pPr>
              <w:jc w:val="both"/>
              <w:rPr>
                <w:rFonts w:cs="Times New Roman"/>
                <w:sz w:val="16"/>
                <w:szCs w:val="16"/>
              </w:rPr>
            </w:pPr>
            <w:r w:rsidRPr="00232032">
              <w:rPr>
                <w:rFonts w:cs="Times New Roman"/>
                <w:sz w:val="16"/>
                <w:szCs w:val="16"/>
              </w:rPr>
              <w:t>инклюзивного образования</w:t>
            </w:r>
          </w:p>
          <w:p w:rsidR="00BB7CF3" w:rsidRPr="00FD03BC" w:rsidRDefault="00BB7CF3" w:rsidP="00773C7C">
            <w:pPr>
              <w:ind w:left="142"/>
              <w:jc w:val="both"/>
              <w:rPr>
                <w:rFonts w:cs="Times New Roman"/>
                <w:sz w:val="16"/>
                <w:szCs w:val="16"/>
              </w:rPr>
            </w:pPr>
          </w:p>
        </w:tc>
        <w:tc>
          <w:tcPr>
            <w:tcW w:w="1701" w:type="dxa"/>
            <w:gridSpan w:val="4"/>
          </w:tcPr>
          <w:p w:rsidR="00BB7CF3" w:rsidRPr="00232032" w:rsidRDefault="00BB7CF3" w:rsidP="00773C7C">
            <w:pPr>
              <w:widowControl/>
              <w:suppressAutoHyphens w:val="0"/>
              <w:rPr>
                <w:rFonts w:cs="Times New Roman"/>
                <w:sz w:val="16"/>
                <w:szCs w:val="16"/>
              </w:rPr>
            </w:pPr>
            <w:r w:rsidRPr="00232032">
              <w:rPr>
                <w:rFonts w:cs="Times New Roman"/>
                <w:sz w:val="16"/>
                <w:szCs w:val="16"/>
              </w:rPr>
              <w:t>ИПК-3.</w:t>
            </w:r>
            <w:proofErr w:type="gramStart"/>
            <w:r w:rsidRPr="00232032">
              <w:rPr>
                <w:rFonts w:cs="Times New Roman"/>
                <w:sz w:val="16"/>
                <w:szCs w:val="16"/>
              </w:rPr>
              <w:t>1.Демонстрирует</w:t>
            </w:r>
            <w:proofErr w:type="gramEnd"/>
            <w:r w:rsidRPr="00232032">
              <w:rPr>
                <w:rFonts w:cs="Times New Roman"/>
                <w:sz w:val="16"/>
                <w:szCs w:val="16"/>
              </w:rPr>
              <w:t xml:space="preserve"> необходимый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BB7CF3" w:rsidRPr="00FD03BC" w:rsidRDefault="00BB7CF3" w:rsidP="00773C7C">
            <w:pPr>
              <w:widowControl/>
              <w:suppressAutoHyphens w:val="0"/>
              <w:rPr>
                <w:rFonts w:cs="Times New Roman"/>
                <w:sz w:val="16"/>
                <w:szCs w:val="16"/>
              </w:rPr>
            </w:pPr>
            <w:r w:rsidRPr="00232032">
              <w:rPr>
                <w:rFonts w:cs="Times New Roman"/>
                <w:sz w:val="16"/>
                <w:szCs w:val="16"/>
              </w:rPr>
              <w:t>возможностями здоровья</w:t>
            </w:r>
          </w:p>
        </w:tc>
        <w:tc>
          <w:tcPr>
            <w:tcW w:w="1701" w:type="dxa"/>
            <w:gridSpan w:val="2"/>
          </w:tcPr>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Фрагментарно демонстрирует необходимый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BB7CF3" w:rsidRPr="00FD03BC" w:rsidRDefault="00BB7CF3" w:rsidP="00773C7C">
            <w:pPr>
              <w:widowControl/>
              <w:suppressAutoHyphens w:val="0"/>
              <w:rPr>
                <w:rFonts w:cs="Times New Roman"/>
                <w:sz w:val="16"/>
                <w:szCs w:val="16"/>
              </w:rPr>
            </w:pPr>
            <w:r w:rsidRPr="00232032">
              <w:rPr>
                <w:rFonts w:cs="Times New Roman"/>
                <w:sz w:val="16"/>
                <w:szCs w:val="16"/>
              </w:rPr>
              <w:t>возможностями здоровья</w:t>
            </w:r>
          </w:p>
        </w:tc>
        <w:tc>
          <w:tcPr>
            <w:tcW w:w="1701" w:type="dxa"/>
            <w:gridSpan w:val="2"/>
          </w:tcPr>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Частично демонстрирует необходимый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BB7CF3" w:rsidRPr="00FD03BC" w:rsidRDefault="00BB7CF3" w:rsidP="00773C7C">
            <w:pPr>
              <w:widowControl/>
              <w:suppressAutoHyphens w:val="0"/>
              <w:rPr>
                <w:rFonts w:cs="Times New Roman"/>
                <w:sz w:val="16"/>
                <w:szCs w:val="16"/>
              </w:rPr>
            </w:pPr>
            <w:r w:rsidRPr="00232032">
              <w:rPr>
                <w:rFonts w:cs="Times New Roman"/>
                <w:sz w:val="16"/>
                <w:szCs w:val="16"/>
              </w:rPr>
              <w:t>возможностями здоровья</w:t>
            </w:r>
          </w:p>
        </w:tc>
        <w:tc>
          <w:tcPr>
            <w:tcW w:w="1560" w:type="dxa"/>
          </w:tcPr>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Демонстрирует необходимый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BB7CF3" w:rsidRPr="00FD03BC" w:rsidRDefault="00BB7CF3" w:rsidP="00773C7C">
            <w:pPr>
              <w:widowControl/>
              <w:suppressAutoHyphens w:val="0"/>
              <w:rPr>
                <w:rFonts w:cs="Times New Roman"/>
                <w:sz w:val="16"/>
                <w:szCs w:val="16"/>
              </w:rPr>
            </w:pPr>
            <w:r w:rsidRPr="00232032">
              <w:rPr>
                <w:rFonts w:cs="Times New Roman"/>
                <w:sz w:val="16"/>
                <w:szCs w:val="16"/>
              </w:rPr>
              <w:t>возможностями здоровья, но допускает ошибки</w:t>
            </w:r>
          </w:p>
        </w:tc>
        <w:tc>
          <w:tcPr>
            <w:tcW w:w="1984" w:type="dxa"/>
            <w:gridSpan w:val="4"/>
          </w:tcPr>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Демонстрирует необходимый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уровень знаний теоретических основ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психолого-педагогической диагностики,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психолого-педагогической коррекции,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психологического консультирования и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психологического просвещения субъектов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образовательного процесса, необходимый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для работы с лицами с ограниченными </w:t>
            </w:r>
          </w:p>
          <w:p w:rsidR="00BB7CF3" w:rsidRPr="00FD03BC" w:rsidRDefault="00BB7CF3" w:rsidP="00773C7C">
            <w:pPr>
              <w:widowControl/>
              <w:suppressAutoHyphens w:val="0"/>
              <w:rPr>
                <w:rFonts w:cs="Times New Roman"/>
                <w:sz w:val="16"/>
                <w:szCs w:val="16"/>
              </w:rPr>
            </w:pPr>
            <w:r w:rsidRPr="00232032">
              <w:rPr>
                <w:rFonts w:cs="Times New Roman"/>
                <w:sz w:val="16"/>
                <w:szCs w:val="16"/>
              </w:rPr>
              <w:t>возможностями здоровья</w:t>
            </w:r>
          </w:p>
        </w:tc>
      </w:tr>
      <w:tr w:rsidR="00BB7CF3" w:rsidRPr="00FD03BC" w:rsidTr="00773C7C">
        <w:trPr>
          <w:trHeight w:val="591"/>
        </w:trPr>
        <w:tc>
          <w:tcPr>
            <w:tcW w:w="1730" w:type="dxa"/>
            <w:gridSpan w:val="2"/>
            <w:vMerge/>
          </w:tcPr>
          <w:p w:rsidR="00BB7CF3" w:rsidRPr="00FD03BC" w:rsidRDefault="00BB7CF3" w:rsidP="00773C7C">
            <w:pPr>
              <w:jc w:val="both"/>
              <w:rPr>
                <w:sz w:val="18"/>
                <w:szCs w:val="18"/>
              </w:rPr>
            </w:pPr>
          </w:p>
        </w:tc>
        <w:tc>
          <w:tcPr>
            <w:tcW w:w="1701" w:type="dxa"/>
            <w:gridSpan w:val="4"/>
          </w:tcPr>
          <w:p w:rsidR="00BB7CF3" w:rsidRPr="00232032" w:rsidRDefault="00BB7CF3" w:rsidP="00773C7C">
            <w:pPr>
              <w:widowControl/>
              <w:suppressAutoHyphens w:val="0"/>
              <w:rPr>
                <w:sz w:val="18"/>
                <w:szCs w:val="18"/>
              </w:rPr>
            </w:pPr>
            <w:r w:rsidRPr="00232032">
              <w:rPr>
                <w:sz w:val="18"/>
                <w:szCs w:val="18"/>
              </w:rPr>
              <w:t xml:space="preserve">ИПК-3.2. Умеет использовать методы диагностики и психологической </w:t>
            </w:r>
            <w:r w:rsidRPr="00232032">
              <w:rPr>
                <w:sz w:val="18"/>
                <w:szCs w:val="18"/>
              </w:rPr>
              <w:lastRenderedPageBreak/>
              <w:t xml:space="preserve">коррекции в работе с лицами с ограниченными </w:t>
            </w:r>
          </w:p>
          <w:p w:rsidR="00BB7CF3" w:rsidRPr="00232032" w:rsidRDefault="00BB7CF3" w:rsidP="00773C7C">
            <w:pPr>
              <w:widowControl/>
              <w:suppressAutoHyphens w:val="0"/>
              <w:rPr>
                <w:sz w:val="18"/>
                <w:szCs w:val="18"/>
              </w:rPr>
            </w:pPr>
            <w:r w:rsidRPr="00232032">
              <w:rPr>
                <w:sz w:val="18"/>
                <w:szCs w:val="18"/>
              </w:rPr>
              <w:t xml:space="preserve">возможностями здоровья, в том числе в </w:t>
            </w:r>
          </w:p>
          <w:p w:rsidR="00BB7CF3" w:rsidRPr="00232032" w:rsidRDefault="00BB7CF3" w:rsidP="00773C7C">
            <w:pPr>
              <w:widowControl/>
              <w:suppressAutoHyphens w:val="0"/>
              <w:rPr>
                <w:rFonts w:cs="Times New Roman"/>
                <w:sz w:val="18"/>
                <w:szCs w:val="18"/>
              </w:rPr>
            </w:pPr>
            <w:r w:rsidRPr="00232032">
              <w:rPr>
                <w:sz w:val="18"/>
                <w:szCs w:val="18"/>
              </w:rPr>
              <w:t>условиях инклюзивного образования</w:t>
            </w:r>
          </w:p>
        </w:tc>
        <w:tc>
          <w:tcPr>
            <w:tcW w:w="1701" w:type="dxa"/>
            <w:gridSpan w:val="2"/>
          </w:tcPr>
          <w:p w:rsidR="00BB7CF3" w:rsidRPr="00232032" w:rsidRDefault="00BB7CF3" w:rsidP="00773C7C">
            <w:pPr>
              <w:widowControl/>
              <w:suppressAutoHyphens w:val="0"/>
              <w:rPr>
                <w:rFonts w:cs="Times New Roman"/>
                <w:sz w:val="16"/>
                <w:szCs w:val="16"/>
              </w:rPr>
            </w:pPr>
            <w:r>
              <w:rPr>
                <w:rFonts w:cs="Times New Roman"/>
                <w:sz w:val="16"/>
                <w:szCs w:val="16"/>
              </w:rPr>
              <w:lastRenderedPageBreak/>
              <w:t>Фрагментарно у</w:t>
            </w:r>
            <w:r w:rsidRPr="00232032">
              <w:rPr>
                <w:rFonts w:cs="Times New Roman"/>
                <w:sz w:val="16"/>
                <w:szCs w:val="16"/>
              </w:rPr>
              <w:t xml:space="preserve">меет использовать методы диагностики и психологической коррекции в работе с </w:t>
            </w:r>
            <w:r w:rsidRPr="00232032">
              <w:rPr>
                <w:rFonts w:cs="Times New Roman"/>
                <w:sz w:val="16"/>
                <w:szCs w:val="16"/>
              </w:rPr>
              <w:lastRenderedPageBreak/>
              <w:t xml:space="preserve">лицами с ограниченными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BB7CF3" w:rsidRPr="00FD03BC" w:rsidRDefault="00BB7CF3" w:rsidP="00773C7C">
            <w:pPr>
              <w:widowControl/>
              <w:suppressAutoHyphens w:val="0"/>
              <w:rPr>
                <w:rFonts w:cs="Times New Roman"/>
                <w:sz w:val="16"/>
                <w:szCs w:val="16"/>
              </w:rPr>
            </w:pPr>
            <w:r w:rsidRPr="00232032">
              <w:rPr>
                <w:rFonts w:cs="Times New Roman"/>
                <w:sz w:val="16"/>
                <w:szCs w:val="16"/>
              </w:rPr>
              <w:t>условиях инклюзивного образования</w:t>
            </w:r>
          </w:p>
        </w:tc>
        <w:tc>
          <w:tcPr>
            <w:tcW w:w="1701" w:type="dxa"/>
            <w:gridSpan w:val="2"/>
          </w:tcPr>
          <w:p w:rsidR="00BB7CF3" w:rsidRPr="00232032" w:rsidRDefault="00BB7CF3" w:rsidP="00773C7C">
            <w:pPr>
              <w:widowControl/>
              <w:suppressAutoHyphens w:val="0"/>
              <w:rPr>
                <w:rFonts w:cs="Times New Roman"/>
                <w:sz w:val="16"/>
                <w:szCs w:val="16"/>
              </w:rPr>
            </w:pPr>
            <w:r>
              <w:rPr>
                <w:rFonts w:cs="Times New Roman"/>
                <w:sz w:val="16"/>
                <w:szCs w:val="16"/>
              </w:rPr>
              <w:lastRenderedPageBreak/>
              <w:t>Частично у</w:t>
            </w:r>
            <w:r w:rsidRPr="00232032">
              <w:rPr>
                <w:rFonts w:cs="Times New Roman"/>
                <w:sz w:val="16"/>
                <w:szCs w:val="16"/>
              </w:rPr>
              <w:t xml:space="preserve">меет использовать методы диагностики и психологической коррекции в работе с </w:t>
            </w:r>
            <w:r w:rsidRPr="00232032">
              <w:rPr>
                <w:rFonts w:cs="Times New Roman"/>
                <w:sz w:val="16"/>
                <w:szCs w:val="16"/>
              </w:rPr>
              <w:lastRenderedPageBreak/>
              <w:t xml:space="preserve">лицами с ограниченными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BB7CF3" w:rsidRPr="00FD03BC" w:rsidRDefault="00BB7CF3" w:rsidP="00773C7C">
            <w:pPr>
              <w:widowControl/>
              <w:suppressAutoHyphens w:val="0"/>
              <w:rPr>
                <w:rFonts w:cs="Times New Roman"/>
                <w:sz w:val="16"/>
                <w:szCs w:val="16"/>
              </w:rPr>
            </w:pPr>
            <w:r w:rsidRPr="00232032">
              <w:rPr>
                <w:rFonts w:cs="Times New Roman"/>
                <w:sz w:val="16"/>
                <w:szCs w:val="16"/>
              </w:rPr>
              <w:t>условиях инклюзивного образования</w:t>
            </w:r>
          </w:p>
        </w:tc>
        <w:tc>
          <w:tcPr>
            <w:tcW w:w="1560" w:type="dxa"/>
          </w:tcPr>
          <w:p w:rsidR="00BB7CF3" w:rsidRPr="00232032" w:rsidRDefault="00BB7CF3" w:rsidP="00773C7C">
            <w:pPr>
              <w:widowControl/>
              <w:suppressAutoHyphens w:val="0"/>
              <w:rPr>
                <w:rFonts w:cs="Times New Roman"/>
                <w:sz w:val="16"/>
                <w:szCs w:val="16"/>
              </w:rPr>
            </w:pPr>
            <w:r w:rsidRPr="00232032">
              <w:rPr>
                <w:rFonts w:cs="Times New Roman"/>
                <w:sz w:val="16"/>
                <w:szCs w:val="16"/>
              </w:rPr>
              <w:lastRenderedPageBreak/>
              <w:t xml:space="preserve">Умеет использовать методы диагностики и психологической </w:t>
            </w:r>
            <w:r w:rsidRPr="00232032">
              <w:rPr>
                <w:rFonts w:cs="Times New Roman"/>
                <w:sz w:val="16"/>
                <w:szCs w:val="16"/>
              </w:rPr>
              <w:lastRenderedPageBreak/>
              <w:t xml:space="preserve">коррекции в работе с лицами с ограниченными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возможностями здоровья, в том числе в </w:t>
            </w:r>
          </w:p>
          <w:p w:rsidR="00BB7CF3" w:rsidRPr="00FD03BC" w:rsidRDefault="00BB7CF3" w:rsidP="00773C7C">
            <w:pPr>
              <w:widowControl/>
              <w:suppressAutoHyphens w:val="0"/>
              <w:rPr>
                <w:rFonts w:cs="Times New Roman"/>
                <w:sz w:val="16"/>
                <w:szCs w:val="16"/>
              </w:rPr>
            </w:pPr>
            <w:r w:rsidRPr="00232032">
              <w:rPr>
                <w:rFonts w:cs="Times New Roman"/>
                <w:sz w:val="16"/>
                <w:szCs w:val="16"/>
              </w:rPr>
              <w:t>условиях инклюзивного образования</w:t>
            </w:r>
            <w:r>
              <w:rPr>
                <w:rFonts w:cs="Times New Roman"/>
                <w:sz w:val="16"/>
                <w:szCs w:val="16"/>
              </w:rPr>
              <w:t>, но допускает ошибки</w:t>
            </w:r>
          </w:p>
        </w:tc>
        <w:tc>
          <w:tcPr>
            <w:tcW w:w="1984" w:type="dxa"/>
            <w:gridSpan w:val="4"/>
          </w:tcPr>
          <w:p w:rsidR="00BB7CF3" w:rsidRPr="00232032" w:rsidRDefault="00BB7CF3" w:rsidP="00773C7C">
            <w:pPr>
              <w:widowControl/>
              <w:suppressAutoHyphens w:val="0"/>
              <w:rPr>
                <w:rFonts w:cs="Times New Roman"/>
                <w:sz w:val="16"/>
                <w:szCs w:val="16"/>
              </w:rPr>
            </w:pPr>
            <w:r w:rsidRPr="00232032">
              <w:rPr>
                <w:rFonts w:cs="Times New Roman"/>
                <w:sz w:val="16"/>
                <w:szCs w:val="16"/>
              </w:rPr>
              <w:lastRenderedPageBreak/>
              <w:t xml:space="preserve">Умеет использовать методы диагностики и психологической коррекции в работе с лицами с ограниченными </w:t>
            </w:r>
          </w:p>
          <w:p w:rsidR="00BB7CF3" w:rsidRPr="00232032" w:rsidRDefault="00BB7CF3" w:rsidP="00773C7C">
            <w:pPr>
              <w:widowControl/>
              <w:suppressAutoHyphens w:val="0"/>
              <w:rPr>
                <w:rFonts w:cs="Times New Roman"/>
                <w:sz w:val="16"/>
                <w:szCs w:val="16"/>
              </w:rPr>
            </w:pPr>
            <w:r w:rsidRPr="00232032">
              <w:rPr>
                <w:rFonts w:cs="Times New Roman"/>
                <w:sz w:val="16"/>
                <w:szCs w:val="16"/>
              </w:rPr>
              <w:lastRenderedPageBreak/>
              <w:t xml:space="preserve">возможностями здоровья, в том числе в </w:t>
            </w:r>
          </w:p>
          <w:p w:rsidR="00BB7CF3" w:rsidRPr="00FD03BC" w:rsidRDefault="00BB7CF3" w:rsidP="00773C7C">
            <w:pPr>
              <w:widowControl/>
              <w:suppressAutoHyphens w:val="0"/>
              <w:rPr>
                <w:rFonts w:cs="Times New Roman"/>
                <w:sz w:val="16"/>
                <w:szCs w:val="16"/>
              </w:rPr>
            </w:pPr>
            <w:r w:rsidRPr="00232032">
              <w:rPr>
                <w:rFonts w:cs="Times New Roman"/>
                <w:sz w:val="16"/>
                <w:szCs w:val="16"/>
              </w:rPr>
              <w:t>условиях инклюзивного образования</w:t>
            </w:r>
          </w:p>
        </w:tc>
      </w:tr>
      <w:tr w:rsidR="00BB7CF3" w:rsidRPr="00FD03BC" w:rsidTr="00773C7C">
        <w:trPr>
          <w:trHeight w:val="591"/>
        </w:trPr>
        <w:tc>
          <w:tcPr>
            <w:tcW w:w="1730" w:type="dxa"/>
            <w:gridSpan w:val="2"/>
            <w:vMerge/>
          </w:tcPr>
          <w:p w:rsidR="00BB7CF3" w:rsidRPr="00FD03BC" w:rsidRDefault="00BB7CF3" w:rsidP="00773C7C">
            <w:pPr>
              <w:jc w:val="both"/>
              <w:rPr>
                <w:sz w:val="18"/>
                <w:szCs w:val="18"/>
              </w:rPr>
            </w:pPr>
          </w:p>
        </w:tc>
        <w:tc>
          <w:tcPr>
            <w:tcW w:w="1701" w:type="dxa"/>
            <w:gridSpan w:val="4"/>
          </w:tcPr>
          <w:p w:rsidR="00BB7CF3" w:rsidRPr="00232032" w:rsidRDefault="00BB7CF3" w:rsidP="00773C7C">
            <w:pPr>
              <w:widowControl/>
              <w:suppressAutoHyphens w:val="0"/>
              <w:rPr>
                <w:rFonts w:cs="Times New Roman"/>
                <w:sz w:val="16"/>
                <w:szCs w:val="16"/>
              </w:rPr>
            </w:pPr>
            <w:r w:rsidRPr="00232032">
              <w:rPr>
                <w:rFonts w:cs="Times New Roman"/>
                <w:sz w:val="16"/>
                <w:szCs w:val="16"/>
              </w:rPr>
              <w:t>ИПК</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-3.3. Владеет навыками </w:t>
            </w:r>
          </w:p>
          <w:p w:rsidR="00BB7CF3" w:rsidRPr="00232032" w:rsidRDefault="00BB7CF3" w:rsidP="00773C7C">
            <w:pPr>
              <w:widowControl/>
              <w:suppressAutoHyphens w:val="0"/>
              <w:rPr>
                <w:rFonts w:cs="Times New Roman"/>
                <w:sz w:val="16"/>
                <w:szCs w:val="16"/>
              </w:rPr>
            </w:pPr>
            <w:r w:rsidRPr="00232032">
              <w:rPr>
                <w:rFonts w:cs="Times New Roman"/>
                <w:sz w:val="16"/>
                <w:szCs w:val="16"/>
              </w:rPr>
              <w:t>диагностической, коррекционно</w:t>
            </w:r>
          </w:p>
          <w:p w:rsidR="00BB7CF3" w:rsidRPr="00232032" w:rsidRDefault="00BB7CF3" w:rsidP="00773C7C">
            <w:pPr>
              <w:widowControl/>
              <w:suppressAutoHyphens w:val="0"/>
              <w:rPr>
                <w:rFonts w:cs="Times New Roman"/>
                <w:sz w:val="16"/>
                <w:szCs w:val="16"/>
              </w:rPr>
            </w:pPr>
            <w:r w:rsidRPr="00232032">
              <w:rPr>
                <w:rFonts w:cs="Times New Roman"/>
                <w:sz w:val="16"/>
                <w:szCs w:val="16"/>
              </w:rPr>
              <w:t>-</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BB7CF3" w:rsidRPr="00FD03BC" w:rsidRDefault="00BB7CF3" w:rsidP="00773C7C">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c>
          <w:tcPr>
            <w:tcW w:w="1701" w:type="dxa"/>
            <w:gridSpan w:val="2"/>
          </w:tcPr>
          <w:p w:rsidR="00BB7CF3" w:rsidRPr="00232032" w:rsidRDefault="00BB7CF3" w:rsidP="00773C7C">
            <w:pPr>
              <w:widowControl/>
              <w:suppressAutoHyphens w:val="0"/>
              <w:rPr>
                <w:rFonts w:cs="Times New Roman"/>
                <w:sz w:val="16"/>
                <w:szCs w:val="16"/>
              </w:rPr>
            </w:pPr>
            <w:r>
              <w:rPr>
                <w:rFonts w:cs="Times New Roman"/>
                <w:sz w:val="16"/>
                <w:szCs w:val="16"/>
              </w:rPr>
              <w:t>Фрагментарно в</w:t>
            </w:r>
            <w:r w:rsidRPr="00232032">
              <w:rPr>
                <w:rFonts w:cs="Times New Roman"/>
                <w:sz w:val="16"/>
                <w:szCs w:val="16"/>
              </w:rPr>
              <w:t xml:space="preserve">ладеет навыками </w:t>
            </w:r>
          </w:p>
          <w:p w:rsidR="00BB7CF3" w:rsidRPr="00232032" w:rsidRDefault="00BB7CF3" w:rsidP="00773C7C">
            <w:pPr>
              <w:widowControl/>
              <w:suppressAutoHyphens w:val="0"/>
              <w:rPr>
                <w:rFonts w:cs="Times New Roman"/>
                <w:sz w:val="16"/>
                <w:szCs w:val="16"/>
              </w:rPr>
            </w:pPr>
            <w:r w:rsidRPr="00232032">
              <w:rPr>
                <w:rFonts w:cs="Times New Roman"/>
                <w:sz w:val="16"/>
                <w:szCs w:val="16"/>
              </w:rPr>
              <w:t>диагностической, коррекционно</w:t>
            </w:r>
          </w:p>
          <w:p w:rsidR="00BB7CF3" w:rsidRPr="00232032" w:rsidRDefault="00BB7CF3" w:rsidP="00773C7C">
            <w:pPr>
              <w:widowControl/>
              <w:suppressAutoHyphens w:val="0"/>
              <w:rPr>
                <w:rFonts w:cs="Times New Roman"/>
                <w:sz w:val="16"/>
                <w:szCs w:val="16"/>
              </w:rPr>
            </w:pPr>
            <w:r w:rsidRPr="00232032">
              <w:rPr>
                <w:rFonts w:cs="Times New Roman"/>
                <w:sz w:val="16"/>
                <w:szCs w:val="16"/>
              </w:rPr>
              <w:t>-</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BB7CF3" w:rsidRPr="00FD03BC" w:rsidRDefault="00BB7CF3" w:rsidP="00773C7C">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c>
          <w:tcPr>
            <w:tcW w:w="1701" w:type="dxa"/>
            <w:gridSpan w:val="2"/>
          </w:tcPr>
          <w:p w:rsidR="00BB7CF3" w:rsidRPr="00232032" w:rsidRDefault="00BB7CF3" w:rsidP="00773C7C">
            <w:pPr>
              <w:widowControl/>
              <w:suppressAutoHyphens w:val="0"/>
              <w:rPr>
                <w:rFonts w:cs="Times New Roman"/>
                <w:sz w:val="16"/>
                <w:szCs w:val="16"/>
              </w:rPr>
            </w:pPr>
            <w:r>
              <w:rPr>
                <w:rFonts w:cs="Times New Roman"/>
                <w:sz w:val="16"/>
                <w:szCs w:val="16"/>
              </w:rPr>
              <w:t>Частично в</w:t>
            </w:r>
            <w:r w:rsidRPr="00232032">
              <w:rPr>
                <w:rFonts w:cs="Times New Roman"/>
                <w:sz w:val="16"/>
                <w:szCs w:val="16"/>
              </w:rPr>
              <w:t xml:space="preserve">ладеет навыками </w:t>
            </w:r>
          </w:p>
          <w:p w:rsidR="00BB7CF3" w:rsidRPr="00232032" w:rsidRDefault="00BB7CF3" w:rsidP="00773C7C">
            <w:pPr>
              <w:widowControl/>
              <w:suppressAutoHyphens w:val="0"/>
              <w:rPr>
                <w:rFonts w:cs="Times New Roman"/>
                <w:sz w:val="16"/>
                <w:szCs w:val="16"/>
              </w:rPr>
            </w:pPr>
            <w:r w:rsidRPr="00232032">
              <w:rPr>
                <w:rFonts w:cs="Times New Roman"/>
                <w:sz w:val="16"/>
                <w:szCs w:val="16"/>
              </w:rPr>
              <w:t>диагностической, коррекционно</w:t>
            </w:r>
          </w:p>
          <w:p w:rsidR="00BB7CF3" w:rsidRPr="00232032" w:rsidRDefault="00BB7CF3" w:rsidP="00773C7C">
            <w:pPr>
              <w:widowControl/>
              <w:suppressAutoHyphens w:val="0"/>
              <w:rPr>
                <w:rFonts w:cs="Times New Roman"/>
                <w:sz w:val="16"/>
                <w:szCs w:val="16"/>
              </w:rPr>
            </w:pPr>
            <w:r w:rsidRPr="00232032">
              <w:rPr>
                <w:rFonts w:cs="Times New Roman"/>
                <w:sz w:val="16"/>
                <w:szCs w:val="16"/>
              </w:rPr>
              <w:t>-</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BB7CF3" w:rsidRPr="00FD03BC" w:rsidRDefault="00BB7CF3" w:rsidP="00773C7C">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c>
          <w:tcPr>
            <w:tcW w:w="1560" w:type="dxa"/>
          </w:tcPr>
          <w:p w:rsidR="00BB7CF3" w:rsidRPr="00232032" w:rsidRDefault="00BB7CF3" w:rsidP="00773C7C">
            <w:pPr>
              <w:widowControl/>
              <w:suppressAutoHyphens w:val="0"/>
              <w:rPr>
                <w:rFonts w:cs="Times New Roman"/>
                <w:sz w:val="16"/>
                <w:szCs w:val="16"/>
              </w:rPr>
            </w:pPr>
            <w:r>
              <w:rPr>
                <w:rFonts w:cs="Times New Roman"/>
                <w:sz w:val="16"/>
                <w:szCs w:val="16"/>
              </w:rPr>
              <w:t>В</w:t>
            </w:r>
            <w:r w:rsidRPr="00232032">
              <w:rPr>
                <w:rFonts w:cs="Times New Roman"/>
                <w:sz w:val="16"/>
                <w:szCs w:val="16"/>
              </w:rPr>
              <w:t xml:space="preserve">ладеет навыками </w:t>
            </w:r>
          </w:p>
          <w:p w:rsidR="00BB7CF3" w:rsidRPr="00232032" w:rsidRDefault="00BB7CF3" w:rsidP="00773C7C">
            <w:pPr>
              <w:widowControl/>
              <w:suppressAutoHyphens w:val="0"/>
              <w:rPr>
                <w:rFonts w:cs="Times New Roman"/>
                <w:sz w:val="16"/>
                <w:szCs w:val="16"/>
              </w:rPr>
            </w:pPr>
            <w:r w:rsidRPr="00232032">
              <w:rPr>
                <w:rFonts w:cs="Times New Roman"/>
                <w:sz w:val="16"/>
                <w:szCs w:val="16"/>
              </w:rPr>
              <w:t>диагностической, коррекционно</w:t>
            </w:r>
          </w:p>
          <w:p w:rsidR="00BB7CF3" w:rsidRPr="00232032" w:rsidRDefault="00BB7CF3" w:rsidP="00773C7C">
            <w:pPr>
              <w:widowControl/>
              <w:suppressAutoHyphens w:val="0"/>
              <w:rPr>
                <w:rFonts w:cs="Times New Roman"/>
                <w:sz w:val="16"/>
                <w:szCs w:val="16"/>
              </w:rPr>
            </w:pPr>
            <w:r w:rsidRPr="00232032">
              <w:rPr>
                <w:rFonts w:cs="Times New Roman"/>
                <w:sz w:val="16"/>
                <w:szCs w:val="16"/>
              </w:rPr>
              <w:t>-</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BB7CF3" w:rsidRPr="00FD03BC" w:rsidRDefault="00BB7CF3" w:rsidP="00773C7C">
            <w:pPr>
              <w:widowControl/>
              <w:suppressAutoHyphens w:val="0"/>
              <w:rPr>
                <w:rFonts w:cs="Times New Roman"/>
                <w:sz w:val="16"/>
                <w:szCs w:val="16"/>
              </w:rPr>
            </w:pPr>
            <w:r w:rsidRPr="00232032">
              <w:rPr>
                <w:rFonts w:cs="Times New Roman"/>
                <w:sz w:val="16"/>
                <w:szCs w:val="16"/>
              </w:rPr>
              <w:t>ограниченными возможностями здоровья</w:t>
            </w:r>
            <w:r>
              <w:rPr>
                <w:rFonts w:cs="Times New Roman"/>
                <w:sz w:val="16"/>
                <w:szCs w:val="16"/>
              </w:rPr>
              <w:t xml:space="preserve">, но допускает ошибки </w:t>
            </w:r>
          </w:p>
        </w:tc>
        <w:tc>
          <w:tcPr>
            <w:tcW w:w="1984" w:type="dxa"/>
            <w:gridSpan w:val="4"/>
          </w:tcPr>
          <w:p w:rsidR="00BB7CF3" w:rsidRPr="00232032" w:rsidRDefault="00BB7CF3" w:rsidP="00773C7C">
            <w:pPr>
              <w:widowControl/>
              <w:suppressAutoHyphens w:val="0"/>
              <w:rPr>
                <w:rFonts w:cs="Times New Roman"/>
                <w:sz w:val="16"/>
                <w:szCs w:val="16"/>
              </w:rPr>
            </w:pPr>
            <w:r>
              <w:rPr>
                <w:rFonts w:cs="Times New Roman"/>
                <w:sz w:val="16"/>
                <w:szCs w:val="16"/>
              </w:rPr>
              <w:t>В</w:t>
            </w:r>
            <w:r w:rsidRPr="00232032">
              <w:rPr>
                <w:rFonts w:cs="Times New Roman"/>
                <w:sz w:val="16"/>
                <w:szCs w:val="16"/>
              </w:rPr>
              <w:t xml:space="preserve">ладеет навыками </w:t>
            </w:r>
          </w:p>
          <w:p w:rsidR="00BB7CF3" w:rsidRPr="00232032" w:rsidRDefault="00BB7CF3" w:rsidP="00773C7C">
            <w:pPr>
              <w:widowControl/>
              <w:suppressAutoHyphens w:val="0"/>
              <w:rPr>
                <w:rFonts w:cs="Times New Roman"/>
                <w:sz w:val="16"/>
                <w:szCs w:val="16"/>
              </w:rPr>
            </w:pPr>
            <w:r w:rsidRPr="00232032">
              <w:rPr>
                <w:rFonts w:cs="Times New Roman"/>
                <w:sz w:val="16"/>
                <w:szCs w:val="16"/>
              </w:rPr>
              <w:t>диагностической, коррекционно</w:t>
            </w:r>
          </w:p>
          <w:p w:rsidR="00BB7CF3" w:rsidRPr="00232032" w:rsidRDefault="00BB7CF3" w:rsidP="00773C7C">
            <w:pPr>
              <w:widowControl/>
              <w:suppressAutoHyphens w:val="0"/>
              <w:rPr>
                <w:rFonts w:cs="Times New Roman"/>
                <w:sz w:val="16"/>
                <w:szCs w:val="16"/>
              </w:rPr>
            </w:pPr>
            <w:r w:rsidRPr="00232032">
              <w:rPr>
                <w:rFonts w:cs="Times New Roman"/>
                <w:sz w:val="16"/>
                <w:szCs w:val="16"/>
              </w:rPr>
              <w:t>-</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развивающей, консультационной, </w:t>
            </w:r>
          </w:p>
          <w:p w:rsidR="00BB7CF3" w:rsidRPr="00232032" w:rsidRDefault="00BB7CF3" w:rsidP="00773C7C">
            <w:pPr>
              <w:widowControl/>
              <w:suppressAutoHyphens w:val="0"/>
              <w:rPr>
                <w:rFonts w:cs="Times New Roman"/>
                <w:sz w:val="16"/>
                <w:szCs w:val="16"/>
              </w:rPr>
            </w:pPr>
            <w:r w:rsidRPr="00232032">
              <w:rPr>
                <w:rFonts w:cs="Times New Roman"/>
                <w:sz w:val="16"/>
                <w:szCs w:val="16"/>
              </w:rPr>
              <w:t xml:space="preserve">просветительской работы с лицами с </w:t>
            </w:r>
          </w:p>
          <w:p w:rsidR="00BB7CF3" w:rsidRPr="00FD03BC" w:rsidRDefault="00BB7CF3" w:rsidP="00773C7C">
            <w:pPr>
              <w:widowControl/>
              <w:suppressAutoHyphens w:val="0"/>
              <w:rPr>
                <w:rFonts w:cs="Times New Roman"/>
                <w:sz w:val="16"/>
                <w:szCs w:val="16"/>
              </w:rPr>
            </w:pPr>
            <w:r w:rsidRPr="00232032">
              <w:rPr>
                <w:rFonts w:cs="Times New Roman"/>
                <w:sz w:val="16"/>
                <w:szCs w:val="16"/>
              </w:rPr>
              <w:t>ограниченными возможностями здоровья</w:t>
            </w:r>
          </w:p>
        </w:tc>
      </w:tr>
    </w:tbl>
    <w:p w:rsidR="00BB7CF3" w:rsidRDefault="00BB7CF3" w:rsidP="00BB7CF3">
      <w:pPr>
        <w:shd w:val="clear" w:color="auto" w:fill="FFFFFF"/>
        <w:rPr>
          <w:rFonts w:cs="Times New Roman"/>
          <w:color w:val="000000"/>
        </w:rPr>
      </w:pPr>
      <w:r>
        <w:t>Разработчики: к.п.н., доцент Мёдова Н.А.</w:t>
      </w:r>
    </w:p>
    <w:p w:rsidR="00BB7CF3" w:rsidRDefault="00BB7CF3" w:rsidP="00BB7CF3"/>
    <w:p w:rsidR="00450160" w:rsidRDefault="00450160" w:rsidP="00BB7CF3">
      <w:pPr>
        <w:widowControl/>
        <w:tabs>
          <w:tab w:val="left" w:pos="2295"/>
        </w:tabs>
        <w:suppressAutoHyphens w:val="0"/>
        <w:jc w:val="center"/>
      </w:pPr>
    </w:p>
    <w:sectPr w:rsidR="00450160">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5200F5FF" w:usb2="0A242021" w:usb3="00000000" w:csb0="000001BF" w:csb1="00000000"/>
  </w:font>
  <w:font w:name="Arial">
    <w:panose1 w:val="020B0604020202020204"/>
    <w:charset w:val="CC"/>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4"/>
    <w:lvl w:ilvl="0">
      <w:start w:val="1"/>
      <w:numFmt w:val="decimal"/>
      <w:lvlText w:val="%1."/>
      <w:lvlJc w:val="left"/>
      <w:pPr>
        <w:tabs>
          <w:tab w:val="num" w:pos="720"/>
        </w:tabs>
        <w:ind w:left="720" w:hanging="360"/>
      </w:pPr>
      <w:rPr>
        <w:rFonts w:ascii="Times New Roman" w:hAnsi="Times New Roman" w:cs="Times New Roman"/>
        <w:lang w:eastAsia="ru-RU"/>
      </w:rPr>
    </w:lvl>
  </w:abstractNum>
  <w:abstractNum w:abstractNumId="2" w15:restartNumberingAfterBreak="0">
    <w:nsid w:val="010C460F"/>
    <w:multiLevelType w:val="hybridMultilevel"/>
    <w:tmpl w:val="BBDEC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757861"/>
    <w:multiLevelType w:val="hybridMultilevel"/>
    <w:tmpl w:val="C2F22F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2D55BBA"/>
    <w:multiLevelType w:val="hybridMultilevel"/>
    <w:tmpl w:val="D0D045F8"/>
    <w:lvl w:ilvl="0" w:tplc="9C2241E8">
      <w:start w:val="1"/>
      <w:numFmt w:val="decimal"/>
      <w:lvlText w:val="%1."/>
      <w:lvlJc w:val="left"/>
      <w:pPr>
        <w:tabs>
          <w:tab w:val="num" w:pos="1440"/>
        </w:tabs>
        <w:ind w:left="1440" w:hanging="360"/>
      </w:pPr>
      <w:rPr>
        <w:rFonts w:hint="default"/>
        <w:sz w:val="24"/>
        <w:szCs w:val="24"/>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DF4"/>
    <w:rsid w:val="00450160"/>
    <w:rsid w:val="00606DEE"/>
    <w:rsid w:val="006326AA"/>
    <w:rsid w:val="00727E94"/>
    <w:rsid w:val="0097399D"/>
    <w:rsid w:val="00B770E4"/>
    <w:rsid w:val="00BB7CF3"/>
    <w:rsid w:val="00D61471"/>
    <w:rsid w:val="00EB5996"/>
    <w:rsid w:val="00F57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C0E81"/>
  <w15:chartTrackingRefBased/>
  <w15:docId w15:val="{EC050CE7-0DBA-4C06-B9FB-092841CA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99D"/>
    <w:pPr>
      <w:widowControl w:val="0"/>
      <w:suppressAutoHyphens/>
      <w:ind w:firstLine="0"/>
      <w:jc w:val="left"/>
    </w:pPr>
    <w:rPr>
      <w:rFonts w:eastAsia="DejaVu Sans" w:cs="DejaVu San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57DF4"/>
  </w:style>
  <w:style w:type="paragraph" w:customStyle="1" w:styleId="31">
    <w:name w:val="Основной текст с отступом 31"/>
    <w:basedOn w:val="a"/>
    <w:rsid w:val="00F57DF4"/>
    <w:pPr>
      <w:snapToGrid w:val="0"/>
      <w:spacing w:before="40"/>
      <w:ind w:firstLine="567"/>
      <w:jc w:val="both"/>
    </w:pPr>
    <w:rPr>
      <w:rFonts w:ascii="Arial" w:eastAsia="Times New Roman" w:hAnsi="Arial" w:cs="Times New Roman"/>
      <w:i/>
      <w:kern w:val="0"/>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2338</Words>
  <Characters>13329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Мёдова</dc:creator>
  <cp:keywords/>
  <dc:description/>
  <cp:lastModifiedBy>Наталия Мёдова</cp:lastModifiedBy>
  <cp:revision>3</cp:revision>
  <dcterms:created xsi:type="dcterms:W3CDTF">2022-02-07T07:18:00Z</dcterms:created>
  <dcterms:modified xsi:type="dcterms:W3CDTF">2022-02-08T09:21:00Z</dcterms:modified>
</cp:coreProperties>
</file>