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14" w:rsidRPr="00CC15C8" w:rsidRDefault="00A13014" w:rsidP="00CC15C8">
      <w:pPr>
        <w:jc w:val="center"/>
        <w:rPr>
          <w:rFonts w:cs="Times New Roman"/>
          <w:b/>
        </w:rPr>
      </w:pPr>
      <w:r w:rsidRPr="00CC15C8">
        <w:rPr>
          <w:rFonts w:cs="Times New Roman"/>
          <w:b/>
        </w:rPr>
        <w:t xml:space="preserve">Наименование оценочных средств по контролируемым разделам </w:t>
      </w:r>
    </w:p>
    <w:p w:rsidR="00A13014" w:rsidRPr="00CC15C8" w:rsidRDefault="00A13014" w:rsidP="00CC15C8">
      <w:pPr>
        <w:jc w:val="center"/>
        <w:rPr>
          <w:rFonts w:cs="Times New Roman"/>
          <w:b/>
        </w:rPr>
      </w:pPr>
      <w:r w:rsidRPr="00CC15C8">
        <w:rPr>
          <w:rFonts w:cs="Times New Roman"/>
          <w:b/>
        </w:rPr>
        <w:t xml:space="preserve">дисциплины </w:t>
      </w:r>
    </w:p>
    <w:p w:rsidR="00A13014" w:rsidRPr="00CC15C8" w:rsidRDefault="00A13014" w:rsidP="00CC15C8">
      <w:pPr>
        <w:jc w:val="center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529"/>
        <w:gridCol w:w="3221"/>
        <w:gridCol w:w="2432"/>
      </w:tblGrid>
      <w:tr w:rsidR="00A13014" w:rsidRPr="00CC15C8" w:rsidTr="00A938FD">
        <w:tc>
          <w:tcPr>
            <w:tcW w:w="0" w:type="auto"/>
            <w:vAlign w:val="center"/>
          </w:tcPr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№</w:t>
            </w:r>
          </w:p>
        </w:tc>
        <w:tc>
          <w:tcPr>
            <w:tcW w:w="3529" w:type="dxa"/>
            <w:vAlign w:val="center"/>
          </w:tcPr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Контролируемые разделы </w:t>
            </w:r>
          </w:p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(темы) дисциплины*</w:t>
            </w:r>
          </w:p>
        </w:tc>
        <w:tc>
          <w:tcPr>
            <w:tcW w:w="3221" w:type="dxa"/>
            <w:vAlign w:val="center"/>
          </w:tcPr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Код контролируемой компетенции (или ее части)</w:t>
            </w:r>
          </w:p>
        </w:tc>
        <w:tc>
          <w:tcPr>
            <w:tcW w:w="0" w:type="auto"/>
            <w:vAlign w:val="center"/>
          </w:tcPr>
          <w:p w:rsidR="00A13014" w:rsidRPr="00CC15C8" w:rsidRDefault="00A13014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Наименование оценочного средства</w:t>
            </w:r>
          </w:p>
        </w:tc>
      </w:tr>
      <w:tr w:rsidR="00240182" w:rsidRPr="00CC15C8" w:rsidTr="00A938FD">
        <w:tc>
          <w:tcPr>
            <w:tcW w:w="0" w:type="auto"/>
            <w:vAlign w:val="center"/>
          </w:tcPr>
          <w:p w:rsidR="00240182" w:rsidRPr="00CC15C8" w:rsidRDefault="00240182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1</w:t>
            </w:r>
          </w:p>
        </w:tc>
        <w:tc>
          <w:tcPr>
            <w:tcW w:w="3529" w:type="dxa"/>
          </w:tcPr>
          <w:p w:rsidR="00240182" w:rsidRPr="00CC15C8" w:rsidRDefault="00240182" w:rsidP="00CC15C8">
            <w:pPr>
              <w:suppressAutoHyphens w:val="0"/>
              <w:autoSpaceDN/>
              <w:ind w:left="360"/>
              <w:contextualSpacing/>
              <w:rPr>
                <w:rFonts w:cs="Times New Roman"/>
                <w:lang w:val="ru-RU"/>
              </w:rPr>
            </w:pPr>
            <w:r w:rsidRPr="00CC15C8">
              <w:rPr>
                <w:rFonts w:cs="Times New Roman"/>
              </w:rPr>
              <w:t>Понятие и сущность предпринимательской деятельности на рынке консультативных услуг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3221" w:type="dxa"/>
            <w:vAlign w:val="center"/>
          </w:tcPr>
          <w:p w:rsid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УК-2</w:t>
            </w:r>
          </w:p>
          <w:p w:rsid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УК-6</w:t>
            </w:r>
          </w:p>
          <w:p w:rsidR="00240182" w:rsidRP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ПК-2</w:t>
            </w:r>
          </w:p>
        </w:tc>
        <w:tc>
          <w:tcPr>
            <w:tcW w:w="0" w:type="auto"/>
            <w:vAlign w:val="center"/>
          </w:tcPr>
          <w:p w:rsidR="00240182" w:rsidRPr="00CC15C8" w:rsidRDefault="00240182" w:rsidP="00CC15C8">
            <w:pPr>
              <w:rPr>
                <w:rFonts w:cs="Times New Roman"/>
                <w:lang w:val="ru-RU"/>
              </w:rPr>
            </w:pPr>
            <w:r w:rsidRPr="00CC15C8">
              <w:rPr>
                <w:rFonts w:cs="Times New Roman"/>
              </w:rPr>
              <w:t xml:space="preserve">Реферат, </w:t>
            </w:r>
            <w:r w:rsidRPr="00CC15C8">
              <w:rPr>
                <w:rFonts w:cs="Times New Roman"/>
                <w:lang w:val="ru-RU"/>
              </w:rPr>
              <w:t>экзамен</w:t>
            </w:r>
          </w:p>
        </w:tc>
      </w:tr>
      <w:tr w:rsidR="00240182" w:rsidRPr="00CC15C8" w:rsidTr="00A938FD">
        <w:tc>
          <w:tcPr>
            <w:tcW w:w="0" w:type="auto"/>
            <w:vAlign w:val="center"/>
          </w:tcPr>
          <w:p w:rsidR="00240182" w:rsidRPr="00CC15C8" w:rsidRDefault="00240182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2</w:t>
            </w:r>
          </w:p>
        </w:tc>
        <w:tc>
          <w:tcPr>
            <w:tcW w:w="3529" w:type="dxa"/>
          </w:tcPr>
          <w:p w:rsidR="00240182" w:rsidRPr="00CC15C8" w:rsidRDefault="00240182" w:rsidP="00CC15C8">
            <w:pPr>
              <w:suppressAutoHyphens w:val="0"/>
              <w:autoSpaceDN/>
              <w:ind w:left="360"/>
              <w:contextualSpacing/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Виды и типы психолого- педагогических консультативных услуг. </w:t>
            </w:r>
          </w:p>
        </w:tc>
        <w:tc>
          <w:tcPr>
            <w:tcW w:w="3221" w:type="dxa"/>
          </w:tcPr>
          <w:p w:rsid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УК-2</w:t>
            </w:r>
          </w:p>
          <w:p w:rsid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УК-6</w:t>
            </w:r>
          </w:p>
          <w:p w:rsidR="00240182" w:rsidRPr="00CC15C8" w:rsidRDefault="00240182" w:rsidP="00240182">
            <w:pPr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ПК-2</w:t>
            </w:r>
          </w:p>
        </w:tc>
        <w:tc>
          <w:tcPr>
            <w:tcW w:w="0" w:type="auto"/>
          </w:tcPr>
          <w:p w:rsidR="00240182" w:rsidRPr="00CC15C8" w:rsidRDefault="00240182" w:rsidP="00CC15C8">
            <w:pPr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Реферат, </w:t>
            </w:r>
            <w:r w:rsidRPr="00CC15C8">
              <w:rPr>
                <w:rFonts w:cs="Times New Roman"/>
                <w:lang w:val="ru-RU"/>
              </w:rPr>
              <w:t>экзамен</w:t>
            </w:r>
          </w:p>
        </w:tc>
      </w:tr>
      <w:tr w:rsidR="00240182" w:rsidRPr="00CC15C8" w:rsidTr="00A938FD">
        <w:tc>
          <w:tcPr>
            <w:tcW w:w="0" w:type="auto"/>
            <w:vAlign w:val="center"/>
          </w:tcPr>
          <w:p w:rsidR="00240182" w:rsidRPr="00CC15C8" w:rsidRDefault="00240182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3</w:t>
            </w:r>
          </w:p>
        </w:tc>
        <w:tc>
          <w:tcPr>
            <w:tcW w:w="3529" w:type="dxa"/>
          </w:tcPr>
          <w:p w:rsidR="00240182" w:rsidRPr="00CC15C8" w:rsidRDefault="00240182" w:rsidP="00CC15C8">
            <w:pPr>
              <w:suppressAutoHyphens w:val="0"/>
              <w:autoSpaceDN/>
              <w:ind w:left="360"/>
              <w:contextualSpacing/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Тенденция развития Российского рынка и конкуренция на региональном рынке данной сферы. </w:t>
            </w:r>
          </w:p>
        </w:tc>
        <w:tc>
          <w:tcPr>
            <w:tcW w:w="3221" w:type="dxa"/>
          </w:tcPr>
          <w:p w:rsid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УК-2</w:t>
            </w:r>
          </w:p>
          <w:p w:rsid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УК-6</w:t>
            </w:r>
          </w:p>
          <w:p w:rsidR="00240182" w:rsidRPr="00CC15C8" w:rsidRDefault="00240182" w:rsidP="00240182">
            <w:pPr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ПК-2</w:t>
            </w:r>
          </w:p>
        </w:tc>
        <w:tc>
          <w:tcPr>
            <w:tcW w:w="0" w:type="auto"/>
          </w:tcPr>
          <w:p w:rsidR="00240182" w:rsidRPr="00CC15C8" w:rsidRDefault="00240182" w:rsidP="00CC15C8">
            <w:pPr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Реферат,  </w:t>
            </w:r>
            <w:r w:rsidRPr="00CC15C8">
              <w:rPr>
                <w:rFonts w:cs="Times New Roman"/>
                <w:lang w:val="ru-RU"/>
              </w:rPr>
              <w:t>экзамен</w:t>
            </w:r>
          </w:p>
        </w:tc>
      </w:tr>
      <w:tr w:rsidR="00240182" w:rsidRPr="00CC15C8" w:rsidTr="00CC15C8">
        <w:trPr>
          <w:trHeight w:val="1229"/>
        </w:trPr>
        <w:tc>
          <w:tcPr>
            <w:tcW w:w="0" w:type="auto"/>
            <w:vAlign w:val="center"/>
          </w:tcPr>
          <w:p w:rsidR="00240182" w:rsidRPr="00CC15C8" w:rsidRDefault="00240182" w:rsidP="00CC15C8">
            <w:pPr>
              <w:jc w:val="center"/>
              <w:rPr>
                <w:rFonts w:cs="Times New Roman"/>
              </w:rPr>
            </w:pPr>
            <w:r w:rsidRPr="00CC15C8">
              <w:rPr>
                <w:rFonts w:cs="Times New Roman"/>
              </w:rPr>
              <w:t>4</w:t>
            </w:r>
          </w:p>
        </w:tc>
        <w:tc>
          <w:tcPr>
            <w:tcW w:w="3529" w:type="dxa"/>
          </w:tcPr>
          <w:p w:rsidR="00240182" w:rsidRPr="00CC15C8" w:rsidRDefault="00240182" w:rsidP="00CC15C8">
            <w:pPr>
              <w:suppressAutoHyphens w:val="0"/>
              <w:autoSpaceDN/>
              <w:ind w:left="360"/>
              <w:contextualSpacing/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Маркетинговое планирование и составление плана работы психолого- педагогического консультативного центра. </w:t>
            </w:r>
          </w:p>
        </w:tc>
        <w:tc>
          <w:tcPr>
            <w:tcW w:w="3221" w:type="dxa"/>
          </w:tcPr>
          <w:p w:rsid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УК-2</w:t>
            </w:r>
          </w:p>
          <w:p w:rsid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УК-6</w:t>
            </w:r>
          </w:p>
          <w:p w:rsidR="00240182" w:rsidRPr="00CC15C8" w:rsidRDefault="00240182" w:rsidP="00240182">
            <w:pPr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ПК-2</w:t>
            </w:r>
          </w:p>
        </w:tc>
        <w:tc>
          <w:tcPr>
            <w:tcW w:w="0" w:type="auto"/>
          </w:tcPr>
          <w:p w:rsidR="00240182" w:rsidRPr="00CC15C8" w:rsidRDefault="00240182" w:rsidP="00CC15C8">
            <w:pPr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Реферат, </w:t>
            </w:r>
            <w:r w:rsidRPr="00CC15C8">
              <w:rPr>
                <w:rFonts w:cs="Times New Roman"/>
                <w:lang w:val="ru-RU"/>
              </w:rPr>
              <w:t>экзамен</w:t>
            </w:r>
          </w:p>
        </w:tc>
      </w:tr>
      <w:tr w:rsidR="00240182" w:rsidRPr="00CC15C8" w:rsidTr="00A938FD">
        <w:tc>
          <w:tcPr>
            <w:tcW w:w="0" w:type="auto"/>
            <w:vAlign w:val="center"/>
          </w:tcPr>
          <w:p w:rsidR="00240182" w:rsidRPr="00CC15C8" w:rsidRDefault="00240182" w:rsidP="00CC15C8">
            <w:pPr>
              <w:jc w:val="center"/>
              <w:rPr>
                <w:rFonts w:cs="Times New Roman"/>
                <w:lang w:val="ru-RU"/>
              </w:rPr>
            </w:pPr>
            <w:r w:rsidRPr="00CC15C8">
              <w:rPr>
                <w:rFonts w:cs="Times New Roman"/>
                <w:lang w:val="ru-RU"/>
              </w:rPr>
              <w:t>5</w:t>
            </w:r>
          </w:p>
        </w:tc>
        <w:tc>
          <w:tcPr>
            <w:tcW w:w="3529" w:type="dxa"/>
          </w:tcPr>
          <w:p w:rsidR="00240182" w:rsidRPr="00CC15C8" w:rsidRDefault="00240182" w:rsidP="00CC15C8">
            <w:pPr>
              <w:suppressAutoHyphens w:val="0"/>
              <w:autoSpaceDN/>
              <w:ind w:left="360"/>
              <w:contextualSpacing/>
              <w:rPr>
                <w:rFonts w:cs="Times New Roman"/>
              </w:rPr>
            </w:pPr>
            <w:r w:rsidRPr="00CC15C8">
              <w:rPr>
                <w:rFonts w:cs="Times New Roman"/>
              </w:rPr>
              <w:t>Технология создания проекта для реализации его в психолого-педагогических центрах.</w:t>
            </w:r>
          </w:p>
        </w:tc>
        <w:tc>
          <w:tcPr>
            <w:tcW w:w="3221" w:type="dxa"/>
          </w:tcPr>
          <w:p w:rsid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УК-2</w:t>
            </w:r>
          </w:p>
          <w:p w:rsidR="00240182" w:rsidRDefault="00240182" w:rsidP="00240182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УК-6</w:t>
            </w:r>
          </w:p>
          <w:p w:rsidR="00240182" w:rsidRPr="00CC15C8" w:rsidRDefault="00240182" w:rsidP="00240182">
            <w:pPr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ПК-2</w:t>
            </w:r>
            <w:bookmarkStart w:id="0" w:name="_GoBack"/>
            <w:bookmarkEnd w:id="0"/>
          </w:p>
        </w:tc>
        <w:tc>
          <w:tcPr>
            <w:tcW w:w="0" w:type="auto"/>
          </w:tcPr>
          <w:p w:rsidR="00240182" w:rsidRPr="00CC15C8" w:rsidRDefault="00240182" w:rsidP="00CC15C8">
            <w:pPr>
              <w:rPr>
                <w:rFonts w:cs="Times New Roman"/>
              </w:rPr>
            </w:pPr>
            <w:r w:rsidRPr="00CC15C8">
              <w:rPr>
                <w:rFonts w:cs="Times New Roman"/>
              </w:rPr>
              <w:t xml:space="preserve">Реферат, </w:t>
            </w:r>
            <w:r w:rsidRPr="00CC15C8">
              <w:rPr>
                <w:rFonts w:cs="Times New Roman"/>
                <w:lang w:val="ru-RU"/>
              </w:rPr>
              <w:t>экзамен</w:t>
            </w:r>
          </w:p>
        </w:tc>
      </w:tr>
    </w:tbl>
    <w:p w:rsidR="00DB365B" w:rsidRPr="00CC15C8" w:rsidRDefault="00DB365B" w:rsidP="00CC15C8">
      <w:pPr>
        <w:pageBreakBefore/>
        <w:widowControl/>
        <w:tabs>
          <w:tab w:val="left" w:pos="708"/>
        </w:tabs>
        <w:autoSpaceDN/>
        <w:ind w:right="-34"/>
        <w:jc w:val="center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bCs/>
          <w:kern w:val="0"/>
          <w:lang w:val="ru-RU" w:eastAsia="ar-SA" w:bidi="ar-SA"/>
        </w:rPr>
        <w:lastRenderedPageBreak/>
        <w:t>Темы для рефератов</w:t>
      </w:r>
    </w:p>
    <w:p w:rsidR="00250D6A" w:rsidRPr="00CC15C8" w:rsidRDefault="00DB365B" w:rsidP="00CC15C8">
      <w:pPr>
        <w:jc w:val="center"/>
        <w:rPr>
          <w:rFonts w:cs="Times New Roman"/>
          <w:b/>
        </w:rPr>
      </w:pPr>
      <w:r w:rsidRPr="00CC15C8">
        <w:rPr>
          <w:rFonts w:eastAsia="Times New Roman" w:cs="Times New Roman"/>
          <w:b/>
          <w:kern w:val="0"/>
          <w:lang w:val="ru-RU" w:eastAsia="ar-SA" w:bidi="ar-SA"/>
        </w:rPr>
        <w:t xml:space="preserve">по дисциплине </w:t>
      </w:r>
      <w:r w:rsidR="00250D6A" w:rsidRPr="00CC15C8">
        <w:rPr>
          <w:rFonts w:cs="Times New Roman"/>
          <w:b/>
        </w:rPr>
        <w:t>Предпринимательская деятельность на рынке консультативных услуг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1. Концепции и функции менеджмента</w:t>
      </w:r>
      <w:r w:rsidR="00250D6A" w:rsidRPr="00CC15C8">
        <w:rPr>
          <w:rFonts w:cs="Times New Roman"/>
        </w:rPr>
        <w:t xml:space="preserve"> </w:t>
      </w:r>
      <w:r w:rsidR="00250D6A" w:rsidRPr="00CC15C8">
        <w:rPr>
          <w:rFonts w:cs="Times New Roman"/>
          <w:lang w:val="ru-RU"/>
        </w:rPr>
        <w:t>в области п</w:t>
      </w:r>
      <w:r w:rsidR="00250D6A" w:rsidRPr="00CC15C8">
        <w:rPr>
          <w:rFonts w:cs="Times New Roman"/>
        </w:rPr>
        <w:t>редпринимательск</w:t>
      </w:r>
      <w:r w:rsidR="00250D6A" w:rsidRPr="00CC15C8">
        <w:rPr>
          <w:rFonts w:cs="Times New Roman"/>
          <w:lang w:val="ru-RU"/>
        </w:rPr>
        <w:t>ой</w:t>
      </w:r>
      <w:r w:rsidR="00250D6A" w:rsidRPr="00CC15C8">
        <w:rPr>
          <w:rFonts w:cs="Times New Roman"/>
        </w:rPr>
        <w:t xml:space="preserve"> деятельност</w:t>
      </w:r>
      <w:r w:rsidR="00250D6A" w:rsidRPr="00CC15C8">
        <w:rPr>
          <w:rFonts w:cs="Times New Roman"/>
          <w:lang w:val="ru-RU"/>
        </w:rPr>
        <w:t>и</w:t>
      </w:r>
      <w:r w:rsidR="00250D6A" w:rsidRPr="00CC15C8">
        <w:rPr>
          <w:rFonts w:cs="Times New Roman"/>
        </w:rPr>
        <w:t xml:space="preserve"> на рынке консультативных услуг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2. Характеристика и виду орга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низационных структур управления</w:t>
      </w:r>
      <w:r w:rsidRPr="00CC15C8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3. Особенности ведения деловых переговоров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 в консультативном психолого-педагогическом центре</w:t>
      </w:r>
    </w:p>
    <w:p w:rsidR="00250D6A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4.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Виды и типы клиентов и особенности работы с ними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5. Виды конфликтов в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данной </w:t>
      </w:r>
      <w:r w:rsidRPr="00CC15C8">
        <w:rPr>
          <w:rFonts w:eastAsia="Times New Roman" w:cs="Times New Roman"/>
          <w:kern w:val="0"/>
          <w:lang w:val="ru-RU" w:eastAsia="ru-RU" w:bidi="ar-SA"/>
        </w:rPr>
        <w:t>ор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ганизации и пути выхода из них</w:t>
      </w:r>
    </w:p>
    <w:p w:rsidR="00DB365B" w:rsidRPr="00CC15C8" w:rsidRDefault="00250D6A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6. особенности у</w:t>
      </w:r>
      <w:r w:rsidR="00DB365B" w:rsidRPr="00CC15C8">
        <w:rPr>
          <w:rFonts w:eastAsia="Times New Roman" w:cs="Times New Roman"/>
          <w:kern w:val="0"/>
          <w:lang w:val="ru-RU" w:eastAsia="ru-RU" w:bidi="ar-SA"/>
        </w:rPr>
        <w:t>правлени</w:t>
      </w:r>
      <w:r w:rsidRPr="00CC15C8">
        <w:rPr>
          <w:rFonts w:eastAsia="Times New Roman" w:cs="Times New Roman"/>
          <w:kern w:val="0"/>
          <w:lang w:val="ru-RU" w:eastAsia="ru-RU" w:bidi="ar-SA"/>
        </w:rPr>
        <w:t>я</w:t>
      </w:r>
      <w:r w:rsidR="00DB365B" w:rsidRPr="00CC15C8">
        <w:rPr>
          <w:rFonts w:eastAsia="Times New Roman" w:cs="Times New Roman"/>
          <w:kern w:val="0"/>
          <w:lang w:val="ru-RU" w:eastAsia="ru-RU" w:bidi="ar-SA"/>
        </w:rPr>
        <w:t xml:space="preserve"> персоналом </w:t>
      </w:r>
      <w:r w:rsidRPr="00CC15C8">
        <w:rPr>
          <w:rFonts w:eastAsia="Times New Roman" w:cs="Times New Roman"/>
          <w:kern w:val="0"/>
          <w:lang w:val="ru-RU" w:eastAsia="ru-RU" w:bidi="ar-SA"/>
        </w:rPr>
        <w:t>в консультативном психолого-педагогическом центре</w:t>
      </w:r>
      <w:r w:rsidR="00DB365B" w:rsidRPr="00CC15C8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7. Мотивация персонала: виды и значение для деятельности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консультативного психолого-педагогического центра</w:t>
      </w:r>
      <w:r w:rsidRPr="00CC15C8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8. Коммуникация и коммуник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ационные процессы в организации</w:t>
      </w:r>
      <w:r w:rsidRPr="00CC15C8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9. Методики принятия управленческ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их решений</w:t>
      </w:r>
    </w:p>
    <w:p w:rsidR="00250D6A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10. Культура предпринимательства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 в заявленной области</w:t>
      </w:r>
    </w:p>
    <w:p w:rsidR="00DB365B" w:rsidRPr="00CC15C8" w:rsidRDefault="00250D6A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11.</w:t>
      </w:r>
      <w:r w:rsidR="00DB365B" w:rsidRPr="00CC15C8">
        <w:rPr>
          <w:rFonts w:eastAsia="Times New Roman" w:cs="Times New Roman"/>
          <w:kern w:val="0"/>
          <w:lang w:val="ru-RU" w:eastAsia="ru-RU" w:bidi="ar-SA"/>
        </w:rPr>
        <w:t xml:space="preserve">Мероприятия, способствующие повышению конкурентоспособности </w:t>
      </w:r>
      <w:r w:rsidRPr="00CC15C8">
        <w:rPr>
          <w:rFonts w:eastAsia="Times New Roman" w:cs="Times New Roman"/>
          <w:kern w:val="0"/>
          <w:lang w:val="ru-RU" w:eastAsia="ru-RU" w:bidi="ar-SA"/>
        </w:rPr>
        <w:t>консультативного психолого-педагогического центра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12. Пр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именение конкурентных стратегий</w:t>
      </w:r>
      <w:r w:rsidRPr="00CC15C8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13. Влияние информационных технологий на успех деятельности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консультативного психолого-педагогического центра</w:t>
      </w:r>
    </w:p>
    <w:p w:rsidR="00250D6A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 xml:space="preserve">14. 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Анализ опыта работы консультативного психолого-педагогического центра 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15.  Инновационные т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>ехнологии в коммерции и бизнесе</w:t>
      </w:r>
    </w:p>
    <w:p w:rsidR="00DB365B" w:rsidRPr="00CC15C8" w:rsidRDefault="00DB365B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17. Принципы и методы анализа</w:t>
      </w:r>
      <w:r w:rsidR="00250D6A" w:rsidRPr="00CC15C8">
        <w:rPr>
          <w:rFonts w:eastAsia="Times New Roman" w:cs="Times New Roman"/>
          <w:kern w:val="0"/>
          <w:lang w:val="ru-RU" w:eastAsia="ru-RU" w:bidi="ar-SA"/>
        </w:rPr>
        <w:t xml:space="preserve"> и оптимизации бизнес-процессов</w:t>
      </w:r>
    </w:p>
    <w:p w:rsidR="00250D6A" w:rsidRPr="00CC15C8" w:rsidRDefault="00250D6A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Times New Roman" w:cs="Times New Roman"/>
          <w:kern w:val="0"/>
          <w:lang w:val="ru-RU" w:eastAsia="ru-RU" w:bidi="ar-SA"/>
        </w:rPr>
      </w:pPr>
      <w:r w:rsidRPr="00CC15C8">
        <w:rPr>
          <w:rFonts w:eastAsia="Times New Roman" w:cs="Times New Roman"/>
          <w:kern w:val="0"/>
          <w:lang w:val="ru-RU" w:eastAsia="ru-RU" w:bidi="ar-SA"/>
        </w:rPr>
        <w:t>18. формы методы и технологии оптимизации работы центра</w:t>
      </w:r>
    </w:p>
    <w:p w:rsidR="00250D6A" w:rsidRPr="00CC15C8" w:rsidRDefault="00250D6A" w:rsidP="00CC15C8">
      <w:pPr>
        <w:widowControl/>
        <w:tabs>
          <w:tab w:val="left" w:pos="708"/>
          <w:tab w:val="left" w:pos="852"/>
        </w:tabs>
        <w:suppressAutoHyphens w:val="0"/>
        <w:autoSpaceDN/>
        <w:ind w:left="426"/>
        <w:jc w:val="both"/>
        <w:rPr>
          <w:rFonts w:eastAsia="Calibri" w:cs="Times New Roman"/>
          <w:kern w:val="0"/>
          <w:lang w:val="ru-RU" w:eastAsia="en-US" w:bidi="ar-SA"/>
        </w:rPr>
      </w:pP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kern w:val="0"/>
          <w:lang w:val="ru-RU" w:bidi="ar-SA"/>
        </w:rPr>
        <w:t>Краткая характеристика продукта деятельности студента — реферата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614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614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bidi="ar-SA"/>
        </w:rPr>
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kern w:val="0"/>
          <w:lang w:val="ru-RU" w:bidi="ar-SA"/>
        </w:rPr>
        <w:t>Требования к структуре и оформлению реферата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1) титульный лист (оформляется по образцу, утвержденному кафедрой);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2) план работы с указанием страниц каждого пункта;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5) заключение;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>6) список использованной литературы;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bidi="ar-SA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kern w:val="0"/>
          <w:lang w:val="ru-RU" w:bidi="ar-SA"/>
        </w:rPr>
        <w:t>Критерии оценки: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firstLine="709"/>
        <w:jc w:val="both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kern w:val="0"/>
          <w:lang w:val="ru-RU" w:eastAsia="ar-SA" w:bidi="ar-SA"/>
        </w:rPr>
        <w:t xml:space="preserve">Оцениваются умение структурировать, выделять главное и обобщать материал, умение работать с библиографическим материалом, грамотность представленного текста, соответствие оформления реферата принятым на факультете технологии и </w:t>
      </w:r>
      <w:r w:rsidRPr="00CC15C8">
        <w:rPr>
          <w:rFonts w:eastAsia="Times New Roman" w:cs="Times New Roman"/>
          <w:kern w:val="0"/>
          <w:lang w:val="ru-RU" w:eastAsia="ar-SA" w:bidi="ar-SA"/>
        </w:rPr>
        <w:lastRenderedPageBreak/>
        <w:t>предпринимательства нормам, логическая структура выступления, ответы на дополнительные вопросы преподавателя после защиты реферата.</w:t>
      </w:r>
    </w:p>
    <w:tbl>
      <w:tblPr>
        <w:tblW w:w="10826" w:type="dxa"/>
        <w:tblInd w:w="-88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6"/>
        <w:gridCol w:w="2536"/>
        <w:gridCol w:w="2268"/>
        <w:gridCol w:w="3316"/>
      </w:tblGrid>
      <w:tr w:rsidR="00DB365B" w:rsidRPr="00CC15C8" w:rsidTr="00440C1B">
        <w:trPr>
          <w:trHeight w:val="252"/>
        </w:trPr>
        <w:tc>
          <w:tcPr>
            <w:tcW w:w="108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ind w:right="-64"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bidi="ar-SA"/>
              </w:rPr>
              <w:t>Шкала оценивания</w:t>
            </w:r>
          </w:p>
        </w:tc>
      </w:tr>
      <w:tr w:rsidR="00DB365B" w:rsidRPr="00CC15C8" w:rsidTr="00A938FD">
        <w:trPr>
          <w:trHeight w:val="382"/>
        </w:trPr>
        <w:tc>
          <w:tcPr>
            <w:tcW w:w="2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bidi="ar-SA"/>
              </w:rPr>
              <w:t>неудовлетворительно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bidi="ar-SA"/>
              </w:rPr>
              <w:t>удовлетворительно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bidi="ar-SA"/>
              </w:rPr>
              <w:t>хорошо</w:t>
            </w: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bidi="ar-SA"/>
              </w:rPr>
              <w:t>отлично</w:t>
            </w:r>
          </w:p>
        </w:tc>
      </w:tr>
      <w:tr w:rsidR="00DB365B" w:rsidRPr="00CC15C8" w:rsidTr="00A938FD">
        <w:trPr>
          <w:trHeight w:val="698"/>
        </w:trPr>
        <w:tc>
          <w:tcPr>
            <w:tcW w:w="2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color w:val="000000"/>
                <w:kern w:val="0"/>
                <w:lang w:val="ru-RU" w:bidi="ar-SA"/>
              </w:rPr>
              <w:t xml:space="preserve">Отсутствует обоснование актуальности темы реферата, цель и задачи, объект и предмет исследования не сформулированы. Проблемы для обсуждения представлена нечетко, вызывает возражения. Встречаются многочисленные орфографические, пунктуационные и стилистические ошибки. Научный стиль изложения повсеместно в тексте реферата нарушается. </w:t>
            </w:r>
            <w:r w:rsidR="00A938FD" w:rsidRPr="00CC15C8">
              <w:rPr>
                <w:rFonts w:eastAsia="Times New Roman" w:cs="Times New Roman"/>
                <w:color w:val="000000"/>
                <w:kern w:val="0"/>
                <w:lang w:val="ru-RU" w:bidi="ar-SA"/>
              </w:rPr>
              <w:t>О</w:t>
            </w:r>
            <w:r w:rsidRPr="00CC15C8">
              <w:rPr>
                <w:rFonts w:eastAsia="Times New Roman" w:cs="Times New Roman"/>
                <w:color w:val="000000"/>
                <w:kern w:val="0"/>
                <w:lang w:val="ru-RU" w:bidi="ar-SA"/>
              </w:rPr>
              <w:t xml:space="preserve">бъем реферата и количество использованных первоисточников недостаточно для полного раскрытия проблемы по теме исследования. </w:t>
            </w:r>
          </w:p>
          <w:p w:rsidR="00DB365B" w:rsidRPr="00CC15C8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color w:val="000000"/>
                <w:kern w:val="0"/>
                <w:lang w:val="ru-RU" w:bidi="ar-SA"/>
              </w:rPr>
              <w:t>Отсутствует правильный ответ даже после наводящих вопросов.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kern w:val="0"/>
                <w:lang w:val="ru-RU" w:bidi="ar-SA"/>
              </w:rPr>
              <w:t>Цель и задачи сформулированы верно, актуальность темы недостаточно обоснована, отсутствует объект и предмет исследования. В тексте реферата встречаются отдельные орфографические, пунктуационные и стилистические ошибки. Объем реферата и количество использованных первоисточников недостаточно для полного раскрытия проблемы по теме исследования. Показано знание основных понятий раздела учебного модуля, но правильный ответ дан только после наводящих вопросов.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kern w:val="0"/>
                <w:lang w:val="ru-RU" w:bidi="ar-SA"/>
              </w:rPr>
              <w:t>Актуальность темы обоснована, содержание реферата соответствует теме исследования. Выводы по работе сформулированы. Представленный материал систематизирован и структурирован. Показано достаточно полное знание и понимание раздела модуля, без значительных пробелов. В тексте реферата встречаются отдельные опечатки, погрешности стилистики изложения.</w:t>
            </w:r>
          </w:p>
          <w:p w:rsidR="00DB365B" w:rsidRPr="00CC15C8" w:rsidRDefault="00DB365B" w:rsidP="00CC15C8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kern w:val="0"/>
                <w:lang w:val="ru-RU" w:bidi="ar-SA"/>
              </w:rPr>
              <w:t>Требования к оформлению и объему материала соблюдены.</w:t>
            </w:r>
          </w:p>
          <w:p w:rsidR="00DB365B" w:rsidRPr="00CC15C8" w:rsidRDefault="00DB365B" w:rsidP="00CC15C8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kern w:val="0"/>
                <w:lang w:val="ru-RU" w:bidi="ar-SA"/>
              </w:rPr>
              <w:t>Ответы на дополнительные вопросы преподавателя неполные.</w:t>
            </w:r>
          </w:p>
        </w:tc>
        <w:tc>
          <w:tcPr>
            <w:tcW w:w="3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kern w:val="0"/>
                <w:lang w:val="ru-RU" w:bidi="ar-SA"/>
              </w:rPr>
              <w:t>Актуальность проблемы обоснована, содержание реферата соответствует теме, точно сформулированы цель, задачи, объект, предмет. Представленный материал систематизирован и структурирован. Представлены и проанализированы различные точки зрения по проблеме исследования. Полностью раскрыты основные понятия. Терминология использована грамотно. Орфографические, пунктуационные и стилистические ошибки отсутс</w:t>
            </w:r>
            <w:r w:rsidR="00A938FD" w:rsidRPr="00CC15C8">
              <w:rPr>
                <w:rFonts w:eastAsia="Times New Roman" w:cs="Times New Roman"/>
                <w:kern w:val="0"/>
                <w:lang w:val="ru-RU" w:bidi="ar-SA"/>
              </w:rPr>
              <w:t>т</w:t>
            </w:r>
            <w:r w:rsidRPr="00CC15C8">
              <w:rPr>
                <w:rFonts w:eastAsia="Times New Roman" w:cs="Times New Roman"/>
                <w:kern w:val="0"/>
                <w:lang w:val="ru-RU" w:bidi="ar-SA"/>
              </w:rPr>
              <w:t>вуют. Уместное и достаточное цитирование первоисточников. Стиль изложения материала научный. Требования к оформлению и объему материала соблюдены.</w:t>
            </w:r>
            <w:r w:rsidR="00A938FD" w:rsidRPr="00CC15C8">
              <w:rPr>
                <w:rFonts w:eastAsia="Times New Roman" w:cs="Times New Roman"/>
                <w:kern w:val="0"/>
                <w:lang w:val="ru-RU" w:bidi="ar-SA"/>
              </w:rPr>
              <w:t xml:space="preserve"> </w:t>
            </w:r>
            <w:r w:rsidRPr="00CC15C8">
              <w:rPr>
                <w:rFonts w:eastAsia="Times New Roman" w:cs="Times New Roman"/>
                <w:kern w:val="0"/>
                <w:lang w:val="ru-RU" w:bidi="ar-SA"/>
              </w:rPr>
              <w:t>Ответ правильный, материал изложен грамотно и четко, проиллюстрирован примерами. Свободно владеет учебным материалом.</w:t>
            </w:r>
          </w:p>
        </w:tc>
      </w:tr>
    </w:tbl>
    <w:p w:rsidR="00105760" w:rsidRPr="00CC15C8" w:rsidRDefault="00105760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760" w:rsidRPr="00CC15C8" w:rsidRDefault="00105760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760" w:rsidRPr="00CC15C8" w:rsidRDefault="00DB365B" w:rsidP="00CC15C8">
      <w:pPr>
        <w:pStyle w:val="Standard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CC15C8"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836643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Понятие и сущность предпринимательской деятельности на рынке консультативных услуг.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>История вопроса</w:t>
      </w:r>
      <w:r w:rsidR="00836643" w:rsidRPr="00CC15C8">
        <w:rPr>
          <w:rFonts w:ascii="Times New Roman" w:hAnsi="Times New Roman"/>
          <w:sz w:val="24"/>
          <w:szCs w:val="24"/>
        </w:rPr>
        <w:t xml:space="preserve"> дисциплины</w:t>
      </w:r>
      <w:r w:rsidRPr="00CC15C8">
        <w:rPr>
          <w:rFonts w:ascii="Times New Roman" w:hAnsi="Times New Roman"/>
          <w:sz w:val="24"/>
          <w:szCs w:val="24"/>
        </w:rPr>
        <w:t>.</w:t>
      </w:r>
    </w:p>
    <w:p w:rsidR="00836643" w:rsidRPr="00CC15C8" w:rsidRDefault="00836643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Актуальность, предмет, объект предпринимательской деятельности на рынке консультативных услуг.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Процесс и формы предпринимательской деятельности.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Предпринимательская активность и постановка целей, разработка стратегий и тактик в данной области. </w:t>
      </w:r>
    </w:p>
    <w:p w:rsidR="00836643" w:rsidRPr="00CC15C8" w:rsidRDefault="00836643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Проектирование индивидуальных возможностей. Восприятие возможностей и предубеждений предупреждений. </w:t>
      </w:r>
    </w:p>
    <w:p w:rsidR="00836643" w:rsidRPr="00CC15C8" w:rsidRDefault="00836643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Технологии решения конфликтных ситуаций в данной сфере.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lastRenderedPageBreak/>
        <w:t>Виды и типы психолого- педагогических консультативных услуг. Особенности и примы предоставления психолого-педагогических услуг.  Тенденция развития Российского рынка и конкуренция на региональном рынке данной сферы.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Нормативно-правовое регулирование работы данного рынка. 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Конкуренция психолого-педагогического продукта и конкурентоспособность кадров центра.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Вопросы мотивации персонала.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>Маркетинговое планирование и составление плана работы психолого- педагогического консультативного центра.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eastAsia="Times New Roman" w:hAnsi="Times New Roman"/>
          <w:iCs/>
          <w:color w:val="202122"/>
          <w:sz w:val="24"/>
          <w:szCs w:val="24"/>
          <w:lang w:eastAsia="ru-RU"/>
        </w:rPr>
      </w:pPr>
      <w:r w:rsidRPr="00CC15C8">
        <w:rPr>
          <w:rFonts w:ascii="Times New Roman" w:hAnsi="Times New Roman"/>
          <w:sz w:val="24"/>
          <w:szCs w:val="24"/>
        </w:rPr>
        <w:t>Ш</w:t>
      </w:r>
      <w:r w:rsidRPr="00CC15C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есть элементов маркетингового плана: </w:t>
      </w:r>
      <w:r w:rsidRPr="00CC15C8">
        <w:rPr>
          <w:rFonts w:ascii="Times New Roman" w:eastAsia="Times New Roman" w:hAnsi="Times New Roman"/>
          <w:iCs/>
          <w:color w:val="202122"/>
          <w:sz w:val="24"/>
          <w:szCs w:val="24"/>
          <w:lang w:eastAsia="ru-RU"/>
        </w:rPr>
        <w:t xml:space="preserve">анализ ситуации, цели, стратегия, тактика, бюджет и контроль.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eastAsia="Times New Roman" w:hAnsi="Times New Roman"/>
          <w:iCs/>
          <w:color w:val="202122"/>
          <w:sz w:val="24"/>
          <w:szCs w:val="24"/>
          <w:lang w:eastAsia="ru-RU"/>
        </w:rPr>
        <w:t xml:space="preserve">Примеры маркетинговой активности и факторы ее расширения на данном рынке. </w:t>
      </w:r>
      <w:r w:rsidRPr="00CC15C8">
        <w:rPr>
          <w:rFonts w:ascii="Times New Roman" w:hAnsi="Times New Roman"/>
          <w:sz w:val="24"/>
          <w:szCs w:val="24"/>
        </w:rPr>
        <w:t xml:space="preserve">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Технология проведения </w:t>
      </w:r>
      <w:r w:rsidRPr="00CC15C8">
        <w:rPr>
          <w:rFonts w:ascii="Times New Roman" w:hAnsi="Times New Roman"/>
          <w:sz w:val="24"/>
          <w:szCs w:val="24"/>
          <w:lang w:val="en-US"/>
        </w:rPr>
        <w:t>SWOT</w:t>
      </w:r>
      <w:r w:rsidRPr="00CC15C8">
        <w:rPr>
          <w:rFonts w:ascii="Times New Roman" w:hAnsi="Times New Roman"/>
          <w:sz w:val="24"/>
          <w:szCs w:val="24"/>
        </w:rPr>
        <w:t xml:space="preserve">-анализа рынка заявленной сферы.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 xml:space="preserve">Оценка рисков и страхование в работе. </w:t>
      </w:r>
    </w:p>
    <w:p w:rsidR="00D965E7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>Финансовое планирование работы психолого- педагогического консультативного центра</w:t>
      </w:r>
    </w:p>
    <w:p w:rsidR="00105760" w:rsidRPr="00CC15C8" w:rsidRDefault="00D965E7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eastAsia="Times New Roman" w:hAnsi="Times New Roman"/>
          <w:bCs/>
          <w:kern w:val="0"/>
          <w:sz w:val="24"/>
          <w:szCs w:val="24"/>
          <w:lang w:val="fr-FR" w:eastAsia="ar-SA"/>
        </w:rPr>
      </w:pPr>
      <w:r w:rsidRPr="00CC15C8">
        <w:rPr>
          <w:rFonts w:ascii="Times New Roman" w:hAnsi="Times New Roman"/>
          <w:sz w:val="24"/>
          <w:szCs w:val="24"/>
        </w:rPr>
        <w:t xml:space="preserve">Продукты проектной деятельности. </w:t>
      </w:r>
    </w:p>
    <w:p w:rsidR="00D965E7" w:rsidRPr="00CC15C8" w:rsidRDefault="00836643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eastAsia="Times New Roman" w:hAnsi="Times New Roman"/>
          <w:bCs/>
          <w:kern w:val="0"/>
          <w:sz w:val="24"/>
          <w:szCs w:val="24"/>
          <w:lang w:val="fr-FR" w:eastAsia="ar-SA"/>
        </w:rPr>
      </w:pPr>
      <w:r w:rsidRPr="00CC15C8">
        <w:rPr>
          <w:rFonts w:ascii="Times New Roman" w:eastAsia="Times New Roman" w:hAnsi="Times New Roman"/>
          <w:bCs/>
          <w:kern w:val="0"/>
          <w:sz w:val="24"/>
          <w:szCs w:val="24"/>
          <w:lang w:eastAsia="ar-SA"/>
        </w:rPr>
        <w:t xml:space="preserve">Закон Парето. </w:t>
      </w:r>
    </w:p>
    <w:p w:rsidR="00836643" w:rsidRPr="00CC15C8" w:rsidRDefault="00836643" w:rsidP="00CC15C8">
      <w:pPr>
        <w:pStyle w:val="a8"/>
        <w:numPr>
          <w:ilvl w:val="0"/>
          <w:numId w:val="20"/>
        </w:numPr>
        <w:spacing w:after="0" w:line="240" w:lineRule="auto"/>
        <w:ind w:left="714" w:hanging="357"/>
        <w:rPr>
          <w:rFonts w:ascii="Times New Roman" w:eastAsia="Times New Roman" w:hAnsi="Times New Roman"/>
          <w:bCs/>
          <w:kern w:val="0"/>
          <w:sz w:val="24"/>
          <w:szCs w:val="24"/>
          <w:lang w:val="fr-FR" w:eastAsia="ar-SA"/>
        </w:rPr>
      </w:pPr>
      <w:r w:rsidRPr="00CC15C8">
        <w:rPr>
          <w:rFonts w:ascii="Times New Roman" w:hAnsi="Times New Roman"/>
          <w:sz w:val="24"/>
          <w:szCs w:val="24"/>
        </w:rPr>
        <w:t>Этапы работы над индивидуальным проектом.</w:t>
      </w:r>
    </w:p>
    <w:p w:rsidR="00105760" w:rsidRPr="00CC15C8" w:rsidRDefault="00105760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Cs/>
          <w:kern w:val="0"/>
          <w:lang w:val="ru-RU" w:eastAsia="ar-SA" w:bidi="ar-SA"/>
        </w:rPr>
      </w:pPr>
    </w:p>
    <w:p w:rsidR="00A938FD" w:rsidRPr="00CC15C8" w:rsidRDefault="00A938FD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Cs/>
          <w:kern w:val="0"/>
          <w:lang w:val="ru-RU" w:eastAsia="ar-SA" w:bidi="ar-SA"/>
        </w:rPr>
      </w:pPr>
    </w:p>
    <w:p w:rsidR="00A938FD" w:rsidRPr="00CC15C8" w:rsidRDefault="00A938FD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Cs/>
          <w:kern w:val="0"/>
          <w:lang w:val="ru-RU" w:eastAsia="ar-SA" w:bidi="ar-SA"/>
        </w:rPr>
      </w:pPr>
    </w:p>
    <w:p w:rsidR="00105760" w:rsidRPr="00CC15C8" w:rsidRDefault="00105760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bCs/>
          <w:kern w:val="0"/>
          <w:lang w:val="ru-RU" w:eastAsia="ar-SA" w:bidi="ar-SA"/>
        </w:rPr>
        <w:t>Методические материалы</w:t>
      </w:r>
    </w:p>
    <w:p w:rsidR="00DB365B" w:rsidRPr="00CC15C8" w:rsidRDefault="00DB365B" w:rsidP="00CC15C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CC15C8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оценки:</w:t>
      </w:r>
    </w:p>
    <w:tbl>
      <w:tblPr>
        <w:tblW w:w="0" w:type="auto"/>
        <w:tblInd w:w="-2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2659"/>
        <w:gridCol w:w="2303"/>
        <w:gridCol w:w="2501"/>
      </w:tblGrid>
      <w:tr w:rsidR="00DB365B" w:rsidRPr="00CC15C8" w:rsidTr="00184E0E">
        <w:trPr>
          <w:trHeight w:val="392"/>
        </w:trPr>
        <w:tc>
          <w:tcPr>
            <w:tcW w:w="989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ind w:right="-64"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eastAsia="ar-SA" w:bidi="ar-SA"/>
              </w:rPr>
              <w:t>Шкала оценивания</w:t>
            </w:r>
          </w:p>
        </w:tc>
      </w:tr>
      <w:tr w:rsidR="00DB365B" w:rsidRPr="00CC15C8" w:rsidTr="00184E0E">
        <w:trPr>
          <w:trHeight w:val="405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eastAsia="ar-SA" w:bidi="ar-SA"/>
              </w:rPr>
              <w:t>неудовлетворительно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eastAsia="ar-SA" w:bidi="ar-SA"/>
              </w:rPr>
              <w:t>удовлетворительно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eastAsia="ar-SA" w:bidi="ar-SA"/>
              </w:rPr>
              <w:t>хорошо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Calibri" w:cs="Times New Roman"/>
                <w:kern w:val="0"/>
                <w:lang w:val="ru-RU" w:eastAsia="ar-SA" w:bidi="ar-SA"/>
              </w:rPr>
              <w:t>отлично</w:t>
            </w:r>
          </w:p>
        </w:tc>
      </w:tr>
      <w:tr w:rsidR="00DB365B" w:rsidRPr="00CC15C8" w:rsidTr="00184E0E">
        <w:trPr>
          <w:trHeight w:val="739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Ответ представляет собой разрозненные знания с существенными ошибками по вопросу.</w:t>
            </w:r>
            <w:r w:rsidRPr="00CC15C8">
              <w:rPr>
                <w:rFonts w:eastAsia="Times New Roman" w:cs="Times New Roman"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</w:t>
            </w: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Присутствуют фрагментарность, нелогичность изложения. Студент не осознает связь обсуждаемого вопроса по билету с другими объектами дисциплины. Речь неграмотная. Ответы на дополнительные вопросы неправильные.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Заявленные компетенции не сформированы. </w:t>
            </w:r>
          </w:p>
        </w:tc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Ответ 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недостаточно</w:t>
            </w: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полный, с ошибками в деталях. Умение раскрыть значение понятий не показано. Речевое оформление требует поправок, коррекции. Логика и последовательность изложения имеют нарушения. Студент не способен самостоятельно разделить существенные и несущественные стороны раскрываемой темы. Ответы на дополнительные вопросы неаргументированные, с ошибками.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Заявленные компетенции частично сформированы.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Дан развернутый ответ на поставленный вопрос. Ответ недостаточно логичен с единичными ошибками в частностях, исправленными студентом с помощью преподавателя.</w:t>
            </w:r>
          </w:p>
          <w:p w:rsidR="00DB365B" w:rsidRPr="00CC15C8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Ответы на дополнительные вопросы недостаточно четкие.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Большая часть поведенческих индикаторов заявленных компетенций сформированы. </w:t>
            </w:r>
          </w:p>
        </w:tc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CC15C8" w:rsidRDefault="00DB365B" w:rsidP="00CC15C8">
            <w:pPr>
              <w:widowControl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Ответ логичный и последовательный, показывает прочные знания основных процессов изучаемой предметной области, отличается глубиной и полнотой раскрытия темы, показывает умение делать выводы и обобщения, приводить примеры. Владение терминологическим аппаратом уверенное.</w:t>
            </w:r>
            <w:r w:rsidR="00440C1B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</w:t>
            </w:r>
            <w:r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>Ответы на дополнительные вопросы краткие и аргументированные.</w:t>
            </w:r>
            <w:r w:rsidR="00836643" w:rsidRPr="00CC15C8">
              <w:rPr>
                <w:rFonts w:eastAsia="Times New Roman" w:cs="Times New Roman"/>
                <w:bCs/>
                <w:color w:val="000000"/>
                <w:kern w:val="0"/>
                <w:shd w:val="clear" w:color="auto" w:fill="FFFFFF"/>
                <w:lang w:val="ru-RU" w:eastAsia="ru-RU" w:bidi="ar-SA"/>
              </w:rPr>
              <w:t xml:space="preserve"> Четко прослеживаются компетентностные заявленные знания умения и навыки </w:t>
            </w:r>
          </w:p>
        </w:tc>
      </w:tr>
    </w:tbl>
    <w:p w:rsidR="00DB365B" w:rsidRPr="00CC15C8" w:rsidRDefault="00DB365B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Pr="00CC15C8" w:rsidRDefault="00596C7C" w:rsidP="00CC15C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CC15C8">
        <w:rPr>
          <w:rFonts w:ascii="Times New Roman" w:hAnsi="Times New Roman"/>
          <w:sz w:val="24"/>
          <w:szCs w:val="24"/>
        </w:rPr>
        <w:t>Оценочные и методические материалы составлены Санфировой О.В., к.п.н., доцентом кафедры экономической теории</w:t>
      </w:r>
    </w:p>
    <w:sectPr w:rsidR="009F2654" w:rsidRPr="00CC15C8" w:rsidSect="002113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AF" w:rsidRDefault="00611AAF" w:rsidP="009F2654">
      <w:r>
        <w:separator/>
      </w:r>
    </w:p>
  </w:endnote>
  <w:endnote w:type="continuationSeparator" w:id="0">
    <w:p w:rsidR="00611AAF" w:rsidRDefault="00611AAF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AF" w:rsidRDefault="00611AAF" w:rsidP="009F2654">
      <w:r>
        <w:separator/>
      </w:r>
    </w:p>
  </w:footnote>
  <w:footnote w:type="continuationSeparator" w:id="0">
    <w:p w:rsidR="00611AAF" w:rsidRDefault="00611AAF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99F504C"/>
    <w:multiLevelType w:val="hybridMultilevel"/>
    <w:tmpl w:val="F9FE10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0501"/>
    <w:multiLevelType w:val="hybridMultilevel"/>
    <w:tmpl w:val="401C04DE"/>
    <w:lvl w:ilvl="0" w:tplc="81F4E5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02763"/>
    <w:multiLevelType w:val="hybridMultilevel"/>
    <w:tmpl w:val="5972F82E"/>
    <w:numStyleLink w:val="a"/>
  </w:abstractNum>
  <w:abstractNum w:abstractNumId="8" w15:restartNumberingAfterBreak="0">
    <w:nsid w:val="255D0970"/>
    <w:multiLevelType w:val="hybridMultilevel"/>
    <w:tmpl w:val="5972F82E"/>
    <w:styleLink w:val="a"/>
    <w:lvl w:ilvl="0" w:tplc="C2B0783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70445E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A8994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D83BD8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AC976C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58C868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B2F680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1E9770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D812E8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45F0F"/>
    <w:multiLevelType w:val="hybridMultilevel"/>
    <w:tmpl w:val="F54A9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E4B26"/>
    <w:multiLevelType w:val="hybridMultilevel"/>
    <w:tmpl w:val="60FE4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4" w15:restartNumberingAfterBreak="0">
    <w:nsid w:val="45366C40"/>
    <w:multiLevelType w:val="hybridMultilevel"/>
    <w:tmpl w:val="49CC8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8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9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0" w15:restartNumberingAfterBreak="0">
    <w:nsid w:val="68C64095"/>
    <w:multiLevelType w:val="hybridMultilevel"/>
    <w:tmpl w:val="F9FE10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3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8"/>
  </w:num>
  <w:num w:numId="17">
    <w:abstractNumId w:val="7"/>
  </w:num>
  <w:num w:numId="18">
    <w:abstractNumId w:val="11"/>
  </w:num>
  <w:num w:numId="19">
    <w:abstractNumId w:val="5"/>
  </w:num>
  <w:num w:numId="20">
    <w:abstractNumId w:val="10"/>
  </w:num>
  <w:num w:numId="21">
    <w:abstractNumId w:val="4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44AB0"/>
    <w:rsid w:val="0005606B"/>
    <w:rsid w:val="000B2D3D"/>
    <w:rsid w:val="000F5104"/>
    <w:rsid w:val="00105760"/>
    <w:rsid w:val="00184E0E"/>
    <w:rsid w:val="00211329"/>
    <w:rsid w:val="00240182"/>
    <w:rsid w:val="00250D6A"/>
    <w:rsid w:val="003D147B"/>
    <w:rsid w:val="00440C1B"/>
    <w:rsid w:val="004A7E58"/>
    <w:rsid w:val="00596C7C"/>
    <w:rsid w:val="00611AAF"/>
    <w:rsid w:val="006E0ECE"/>
    <w:rsid w:val="00753D21"/>
    <w:rsid w:val="00790A5E"/>
    <w:rsid w:val="007A7946"/>
    <w:rsid w:val="007D7804"/>
    <w:rsid w:val="00836643"/>
    <w:rsid w:val="008B3889"/>
    <w:rsid w:val="00913311"/>
    <w:rsid w:val="009318C7"/>
    <w:rsid w:val="009812EB"/>
    <w:rsid w:val="00997F58"/>
    <w:rsid w:val="009A1ACF"/>
    <w:rsid w:val="009F2654"/>
    <w:rsid w:val="00A13014"/>
    <w:rsid w:val="00A938FD"/>
    <w:rsid w:val="00B350F5"/>
    <w:rsid w:val="00CC15C8"/>
    <w:rsid w:val="00D227FC"/>
    <w:rsid w:val="00D6743E"/>
    <w:rsid w:val="00D8323D"/>
    <w:rsid w:val="00D965E7"/>
    <w:rsid w:val="00DB365B"/>
    <w:rsid w:val="00DB60A9"/>
    <w:rsid w:val="00E30717"/>
    <w:rsid w:val="00E56FE0"/>
    <w:rsid w:val="00ED51C4"/>
    <w:rsid w:val="00E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9DE9A-02FC-45C2-B464-511AD8A3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0"/>
    <w:next w:val="a0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0"/>
    <w:next w:val="a0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0"/>
    <w:next w:val="a0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0"/>
    <w:next w:val="a0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0"/>
    <w:next w:val="a0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0"/>
    <w:next w:val="a0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1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1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1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1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1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1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4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5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6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8">
    <w:name w:val="List Paragraph"/>
    <w:basedOn w:val="Standard"/>
    <w:uiPriority w:val="34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9">
    <w:name w:val="Заголовок ФОС"/>
    <w:basedOn w:val="a8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a">
    <w:name w:val="footnote reference"/>
    <w:uiPriority w:val="99"/>
    <w:semiHidden/>
    <w:unhideWhenUsed/>
    <w:rsid w:val="009F2654"/>
    <w:rPr>
      <w:vertAlign w:val="superscript"/>
    </w:rPr>
  </w:style>
  <w:style w:type="paragraph" w:styleId="ab">
    <w:name w:val="Title"/>
    <w:basedOn w:val="a0"/>
    <w:next w:val="a0"/>
    <w:link w:val="ac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1"/>
    <w:link w:val="ab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d">
    <w:name w:val="Subtitle"/>
    <w:basedOn w:val="a0"/>
    <w:next w:val="a0"/>
    <w:link w:val="ae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1"/>
    <w:link w:val="ad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f">
    <w:name w:val="footer"/>
    <w:basedOn w:val="a0"/>
    <w:link w:val="af0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1">
    <w:name w:val="header"/>
    <w:basedOn w:val="a0"/>
    <w:link w:val="af2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3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4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5">
    <w:name w:val="Текст Знак"/>
    <w:link w:val="af6"/>
    <w:rsid w:val="009F2654"/>
    <w:rPr>
      <w:rFonts w:ascii="Courier New" w:eastAsia="Times New Roman" w:hAnsi="Courier New" w:cs="Courier New" w:hint="default"/>
    </w:rPr>
  </w:style>
  <w:style w:type="character" w:customStyle="1" w:styleId="af7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8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9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a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b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c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character" w:customStyle="1" w:styleId="afe">
    <w:name w:val="Основной текст_"/>
    <w:link w:val="30"/>
    <w:locked/>
    <w:rsid w:val="00211329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0"/>
    <w:link w:val="afe"/>
    <w:rsid w:val="00211329"/>
    <w:pPr>
      <w:widowControl/>
      <w:shd w:val="clear" w:color="auto" w:fill="FFFFFF"/>
      <w:suppressAutoHyphens w:val="0"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kern w:val="0"/>
      <w:sz w:val="23"/>
      <w:szCs w:val="23"/>
      <w:lang w:val="ru-RU" w:eastAsia="en-US" w:bidi="ar-SA"/>
    </w:rPr>
  </w:style>
  <w:style w:type="character" w:customStyle="1" w:styleId="aff">
    <w:name w:val="Основной текст + Полужирный"/>
    <w:aliases w:val="Курсив"/>
    <w:rsid w:val="0021132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f6">
    <w:name w:val="Plain Text"/>
    <w:link w:val="af5"/>
    <w:rsid w:val="002113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8">
    <w:name w:val="Текст Знак1"/>
    <w:basedOn w:val="a1"/>
    <w:uiPriority w:val="99"/>
    <w:semiHidden/>
    <w:rsid w:val="00211329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numbering" w:customStyle="1" w:styleId="a">
    <w:name w:val="С числами"/>
    <w:rsid w:val="0021132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2022-06-21T09:45:00Z</dcterms:created>
  <dcterms:modified xsi:type="dcterms:W3CDTF">2023-06-06T05:28:00Z</dcterms:modified>
</cp:coreProperties>
</file>