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Проектирование и разработка программ развития персонала,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реализуемой в составе образовательной программы 44.04.02 Психолого-педагогическое образование 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Профориентация и карьерное консультирование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Назначение оценочных средств: Оценочные средства предназначены для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контроля и оценки образовательных достижений обучающихся, осваивающих 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747039" w:rsidRPr="00747039">
        <w:rPr>
          <w:rFonts w:ascii="Times New Roman" w:hAnsi="Times New Roman" w:cs="Times New Roman"/>
          <w:sz w:val="24"/>
          <w:szCs w:val="24"/>
        </w:rPr>
        <w:t>Проектирование и разработка программ развития персонала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 аналитически</w:t>
      </w:r>
      <w:r w:rsidR="0074703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47039">
        <w:rPr>
          <w:rFonts w:ascii="Times New Roman" w:hAnsi="Times New Roman" w:cs="Times New Roman"/>
          <w:sz w:val="24"/>
          <w:szCs w:val="24"/>
        </w:rPr>
        <w:t>й, индивидуальных заданий</w:t>
      </w:r>
      <w:r>
        <w:rPr>
          <w:rFonts w:ascii="Times New Roman" w:hAnsi="Times New Roman" w:cs="Times New Roman"/>
          <w:sz w:val="24"/>
          <w:szCs w:val="24"/>
        </w:rPr>
        <w:t xml:space="preserve">, вопросов к </w:t>
      </w:r>
      <w:r w:rsidR="00747039">
        <w:rPr>
          <w:rFonts w:ascii="Times New Roman" w:hAnsi="Times New Roman" w:cs="Times New Roman"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учебной дисциплины Проектирование и разработка программ развития персонала.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УК-2. Способен управлять проектом на всех этапах его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 xml:space="preserve">жизненного цикла 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ИУК-2.1. Выстраивает этапы работы над проектом с учетом последовательности их реализации, определяет этапы жизненного цикла проекта.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ИУК-2.2. Определяет проблему, на решение которой направлен проект, грамотно формулирует цель проекта.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ИУК-2.3. Организует и координирует работу участников проекта, способствует конструктивному преодолению возникающих разногласий, обеспечивает работу команды необходимыми ресурсами.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ИУК-2.4.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ИУК-2.5. Предлагает возможные пути (алгоритмы) внедрения в практику результатов проекта (или осуществляет его внедрение).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ПК-3 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ИПК-3.4. Внедряет разработанные программы психолого-педагогического сопровождения в образовательные практики и оценивает результаты их внедрения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lastRenderedPageBreak/>
        <w:t>ПК-4 Способен разрабатывать и реализовывать мероприятия по стратегическому управлению персоналом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ИПК-4.1. Анализирует успешные корпоративные практики по организации стратегического управления персоналом организации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ИПК-4.2. Формулирует стратегические цели в управлении персоналом на основе планирования потребности в персонале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ИПК-4.3. Разрабатывает, внедряет и поддерживает планы, программы, процедуры и технологии по управлению персоналом, систему мотивации, эффективности, оценки и развития персонала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ИПК-4.4. Внедряет разработанные программы сопровождения сотрудников организации и оценивает результаты их внедрения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Проверка и оценка результатов выполнения заданий: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контроля.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09"/>
        <w:gridCol w:w="3200"/>
        <w:gridCol w:w="2126"/>
        <w:gridCol w:w="3611"/>
      </w:tblGrid>
      <w:tr w:rsidR="001A1987" w:rsidTr="0074703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1A1987" w:rsidTr="0074703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Pr="001A1987" w:rsidRDefault="001A1987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A198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УК2, ПК3,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87" w:rsidRDefault="001A1987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задание, индивидуальное задание, экзамен</w:t>
            </w:r>
          </w:p>
        </w:tc>
      </w:tr>
      <w:tr w:rsidR="001A1987" w:rsidTr="0074703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персонала.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P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A198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УК2, ПК3,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987" w:rsidRDefault="009320DB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задание, индивидуальное задание, экзамен</w:t>
            </w:r>
          </w:p>
        </w:tc>
      </w:tr>
    </w:tbl>
    <w:p w:rsidR="001A1987" w:rsidRDefault="001A1987" w:rsidP="001A1987">
      <w:pPr>
        <w:rPr>
          <w:rFonts w:ascii="Times New Roman" w:hAnsi="Times New Roman" w:cs="Times New Roman"/>
          <w:sz w:val="24"/>
          <w:szCs w:val="24"/>
        </w:rPr>
      </w:pPr>
    </w:p>
    <w:p w:rsidR="001A1987" w:rsidRPr="00747039" w:rsidRDefault="001A1987" w:rsidP="001A1987">
      <w:pPr>
        <w:rPr>
          <w:rFonts w:ascii="Times New Roman" w:hAnsi="Times New Roman" w:cs="Times New Roman"/>
          <w:b/>
          <w:sz w:val="24"/>
          <w:szCs w:val="24"/>
        </w:rPr>
      </w:pPr>
      <w:r w:rsidRPr="00747039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A1987" w:rsidRPr="001A1987" w:rsidRDefault="001A1987" w:rsidP="00610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Организационные формы обучения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27"/>
        <w:gridCol w:w="1943"/>
        <w:gridCol w:w="2697"/>
        <w:gridCol w:w="2678"/>
      </w:tblGrid>
      <w:tr w:rsidR="001A1987" w:rsidRPr="001A1987" w:rsidTr="001A198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Критерий классификации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Достоинства </w:t>
            </w:r>
            <w:r w:rsidR="00747039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</w:t>
            </w:r>
            <w:r w:rsidR="00747039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Групповое обучение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Режим обучения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С отрывом от работы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Без отрыва от работы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Внутри компании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Вне компании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Мобильное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 образовательного</w:t>
            </w:r>
            <w:r w:rsidR="0061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Внутренний поставщик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Внешний поставщик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формализации обучения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Формальное обучение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Неформальное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987" w:rsidRDefault="001A1987" w:rsidP="001A1987"/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proofErr w:type="spellStart"/>
      <w:r>
        <w:rPr>
          <w:rFonts w:cs="Times New Roman"/>
          <w:b/>
        </w:rPr>
        <w:t>Критерии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оценки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контролируемых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результатов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обучения</w:t>
      </w:r>
      <w:proofErr w:type="spellEnd"/>
    </w:p>
    <w:p w:rsidR="001A1987" w:rsidRDefault="001A1987" w:rsidP="001A1987">
      <w:pPr>
        <w:pStyle w:val="Standard"/>
        <w:rPr>
          <w:rFonts w:cs="Times New Roman"/>
        </w:rPr>
      </w:pP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1A1987" w:rsidTr="001A198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proofErr w:type="spellStart"/>
            <w:r>
              <w:rPr>
                <w:rFonts w:cs="Times New Roman"/>
              </w:rPr>
              <w:t>мение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оформлять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письменную</w:t>
            </w:r>
            <w:proofErr w:type="spellEnd"/>
            <w:r>
              <w:rPr>
                <w:rFonts w:cs="Times New Roman"/>
                <w:spacing w:val="-16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A1987" w:rsidRDefault="001A1987" w:rsidP="001A1987">
      <w:pPr>
        <w:pStyle w:val="Standard"/>
        <w:jc w:val="center"/>
        <w:rPr>
          <w:rFonts w:cs="Times New Roman"/>
        </w:rPr>
      </w:pPr>
    </w:p>
    <w:p w:rsidR="001A1987" w:rsidRDefault="001A1987" w:rsidP="001A1987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proofErr w:type="spellStart"/>
      <w:r>
        <w:rPr>
          <w:rFonts w:cs="Times New Roman"/>
        </w:rPr>
        <w:t>кала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оценивания</w:t>
      </w:r>
      <w:proofErr w:type="spellEnd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Оценка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отлично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хорошо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:rsidR="001A1987" w:rsidRDefault="001A1987" w:rsidP="001A1987"/>
    <w:p w:rsidR="001A1987" w:rsidRPr="00CA471E" w:rsidRDefault="001A1987" w:rsidP="001A19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1A1987" w:rsidRPr="00CA471E" w:rsidRDefault="001A1987" w:rsidP="001A1987">
      <w:pPr>
        <w:rPr>
          <w:rFonts w:ascii="Times New Roman" w:eastAsia="Times New Roman" w:hAnsi="Times New Roman" w:cs="Times New Roman"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sz w:val="24"/>
          <w:szCs w:val="24"/>
        </w:rPr>
        <w:t>Разработать на выбор лекцию/ семинар/ тренинг по одной из тем: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Корпоративная культура.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Сотрудники организ</w:t>
      </w:r>
      <w:r w:rsidR="00CA471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ции в социальных сетях.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общения с клиентом.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общения между сотрудниками организации.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Деловые подарки.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конфликтов с клиентом.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Телефонные разговоры в организации.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Трудовая дисциплина в организации.</w:t>
      </w:r>
    </w:p>
    <w:p w:rsidR="001A1987" w:rsidRDefault="001A1987" w:rsidP="001A1987">
      <w:pPr>
        <w:pStyle w:val="a4"/>
        <w:ind w:left="800"/>
        <w:rPr>
          <w:rFonts w:ascii="Times New Roman" w:eastAsia="Times New Roman" w:hAnsi="Times New Roman" w:cs="Times New Roman"/>
          <w:sz w:val="24"/>
          <w:szCs w:val="24"/>
        </w:rPr>
      </w:pPr>
    </w:p>
    <w:p w:rsidR="00EE1B90" w:rsidRDefault="00EE1B90" w:rsidP="00CA471E">
      <w:pPr>
        <w:pStyle w:val="Standard"/>
        <w:jc w:val="center"/>
        <w:rPr>
          <w:rFonts w:cs="Times New Roman"/>
          <w:b/>
        </w:rPr>
      </w:pPr>
    </w:p>
    <w:p w:rsidR="00EE1B90" w:rsidRDefault="00EE1B90" w:rsidP="00CA471E">
      <w:pPr>
        <w:pStyle w:val="Standard"/>
        <w:jc w:val="center"/>
        <w:rPr>
          <w:rFonts w:cs="Times New Roman"/>
          <w:b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bookmarkStart w:id="0" w:name="_GoBack"/>
      <w:bookmarkEnd w:id="0"/>
      <w:proofErr w:type="spellStart"/>
      <w:r>
        <w:rPr>
          <w:rFonts w:cs="Times New Roman"/>
          <w:b/>
        </w:rPr>
        <w:lastRenderedPageBreak/>
        <w:t>Критерии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оценки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контролируемых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результатов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обучения</w:t>
      </w:r>
      <w:proofErr w:type="spellEnd"/>
    </w:p>
    <w:p w:rsidR="00CA471E" w:rsidRDefault="00CA471E" w:rsidP="00CA471E">
      <w:pPr>
        <w:pStyle w:val="Standard"/>
        <w:rPr>
          <w:rFonts w:cs="Times New Roman"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CA471E" w:rsidTr="00051C88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proofErr w:type="spellStart"/>
            <w:r>
              <w:rPr>
                <w:rFonts w:cs="Times New Roman"/>
              </w:rPr>
              <w:t>мение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оформлять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письменную</w:t>
            </w:r>
            <w:proofErr w:type="spellEnd"/>
            <w:r>
              <w:rPr>
                <w:rFonts w:cs="Times New Roman"/>
                <w:spacing w:val="-16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CA471E" w:rsidRDefault="00CA471E" w:rsidP="00CA471E">
      <w:pPr>
        <w:pStyle w:val="Standard"/>
        <w:jc w:val="center"/>
        <w:rPr>
          <w:rFonts w:cs="Times New Roman"/>
        </w:rPr>
      </w:pPr>
    </w:p>
    <w:p w:rsidR="00CA471E" w:rsidRDefault="00CA471E" w:rsidP="00CA471E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proofErr w:type="spellStart"/>
      <w:r>
        <w:rPr>
          <w:rFonts w:cs="Times New Roman"/>
        </w:rPr>
        <w:t>кала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оценивания</w:t>
      </w:r>
      <w:proofErr w:type="spellEnd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Оценка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отлично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хорошо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:rsidR="00CA471E" w:rsidRDefault="00CA471E" w:rsidP="00CA471E"/>
    <w:p w:rsidR="001A1987" w:rsidRPr="00CA471E" w:rsidRDefault="001A1987" w:rsidP="001A19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b/>
          <w:sz w:val="24"/>
          <w:szCs w:val="24"/>
        </w:rPr>
        <w:t>Аналитическое задание</w:t>
      </w:r>
    </w:p>
    <w:p w:rsidR="001A1987" w:rsidRDefault="001A1987" w:rsidP="001A19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Проанализировать программы развития персонала в отечественных компаниях.</w:t>
      </w: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proofErr w:type="spellStart"/>
      <w:r>
        <w:rPr>
          <w:rFonts w:cs="Times New Roman"/>
          <w:b/>
        </w:rPr>
        <w:t>Критерии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оценки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контролируемых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результатов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обучения</w:t>
      </w:r>
      <w:proofErr w:type="spellEnd"/>
    </w:p>
    <w:p w:rsidR="001A1987" w:rsidRDefault="001A1987" w:rsidP="001A1987">
      <w:pPr>
        <w:pStyle w:val="Standard"/>
        <w:rPr>
          <w:rFonts w:cs="Times New Roman"/>
        </w:rPr>
      </w:pP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1A1987" w:rsidTr="001A198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proofErr w:type="spellStart"/>
            <w:r>
              <w:rPr>
                <w:rFonts w:cs="Times New Roman"/>
              </w:rPr>
              <w:t>мение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оформлять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письменную</w:t>
            </w:r>
            <w:proofErr w:type="spellEnd"/>
            <w:r>
              <w:rPr>
                <w:rFonts w:cs="Times New Roman"/>
                <w:spacing w:val="-16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A1987" w:rsidRDefault="001A1987" w:rsidP="001A1987">
      <w:pPr>
        <w:pStyle w:val="Standard"/>
        <w:jc w:val="center"/>
        <w:rPr>
          <w:rFonts w:cs="Times New Roman"/>
        </w:rPr>
      </w:pPr>
    </w:p>
    <w:p w:rsidR="001A1987" w:rsidRDefault="001A1987" w:rsidP="001A1987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proofErr w:type="spellStart"/>
      <w:r>
        <w:rPr>
          <w:rFonts w:cs="Times New Roman"/>
        </w:rPr>
        <w:t>кала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оценивания</w:t>
      </w:r>
      <w:proofErr w:type="spellEnd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Оценка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отлично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хорошо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:rsidR="001A1987" w:rsidRDefault="001A1987" w:rsidP="001A1987"/>
    <w:p w:rsidR="001A1987" w:rsidRPr="00CA471E" w:rsidRDefault="00CA471E" w:rsidP="001A1987">
      <w:pPr>
        <w:rPr>
          <w:rFonts w:ascii="Times New Roman" w:hAnsi="Times New Roman" w:cs="Times New Roman"/>
          <w:b/>
          <w:sz w:val="24"/>
          <w:szCs w:val="24"/>
        </w:rPr>
      </w:pPr>
      <w:r w:rsidRPr="00CA471E">
        <w:rPr>
          <w:rFonts w:ascii="Times New Roman" w:hAnsi="Times New Roman" w:cs="Times New Roman"/>
          <w:b/>
          <w:sz w:val="24"/>
          <w:szCs w:val="24"/>
        </w:rPr>
        <w:t>Индивидуально</w:t>
      </w:r>
      <w:r w:rsidR="001A1987" w:rsidRPr="00CA471E">
        <w:rPr>
          <w:rFonts w:ascii="Times New Roman" w:hAnsi="Times New Roman" w:cs="Times New Roman"/>
          <w:b/>
          <w:sz w:val="24"/>
          <w:szCs w:val="24"/>
        </w:rPr>
        <w:t>е</w:t>
      </w:r>
      <w:r w:rsidRPr="00CA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87" w:rsidRPr="00CA471E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A1987" w:rsidRPr="00CA471E" w:rsidRDefault="001A1987" w:rsidP="001A1987">
      <w:p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Составить общую и специальную программу адаптации для молодого специалиста или общую и специальную программу подготовки кадрового резерва.</w:t>
      </w: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proofErr w:type="spellStart"/>
      <w:r>
        <w:rPr>
          <w:rFonts w:cs="Times New Roman"/>
          <w:b/>
        </w:rPr>
        <w:t>Критерии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оценки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контролируемых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результатов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обучения</w:t>
      </w:r>
      <w:proofErr w:type="spellEnd"/>
    </w:p>
    <w:p w:rsidR="00CA471E" w:rsidRDefault="00CA471E" w:rsidP="00CA471E">
      <w:pPr>
        <w:pStyle w:val="Standard"/>
        <w:rPr>
          <w:rFonts w:cs="Times New Roman"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CA471E" w:rsidTr="00051C88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proofErr w:type="spellStart"/>
            <w:r>
              <w:rPr>
                <w:rFonts w:cs="Times New Roman"/>
              </w:rPr>
              <w:t>мение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оформлять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письменную</w:t>
            </w:r>
            <w:proofErr w:type="spellEnd"/>
            <w:r>
              <w:rPr>
                <w:rFonts w:cs="Times New Roman"/>
                <w:spacing w:val="-16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CA471E" w:rsidRDefault="00CA471E" w:rsidP="00CA471E">
      <w:pPr>
        <w:pStyle w:val="Standard"/>
        <w:jc w:val="center"/>
        <w:rPr>
          <w:rFonts w:cs="Times New Roman"/>
        </w:rPr>
      </w:pPr>
    </w:p>
    <w:p w:rsidR="00CA471E" w:rsidRDefault="00CA471E" w:rsidP="00CA471E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proofErr w:type="spellStart"/>
      <w:r>
        <w:rPr>
          <w:rFonts w:cs="Times New Roman"/>
        </w:rPr>
        <w:t>кала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оценивания</w:t>
      </w:r>
      <w:proofErr w:type="spellEnd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Оценка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отлично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хорошо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:rsidR="00CA471E" w:rsidRPr="00CA471E" w:rsidRDefault="00CA471E" w:rsidP="001A1987">
      <w:pPr>
        <w:rPr>
          <w:rFonts w:ascii="Times New Roman" w:hAnsi="Times New Roman" w:cs="Times New Roman"/>
          <w:b/>
          <w:sz w:val="24"/>
          <w:szCs w:val="24"/>
        </w:rPr>
      </w:pPr>
    </w:p>
    <w:p w:rsidR="001A1987" w:rsidRPr="00CA471E" w:rsidRDefault="001A1987" w:rsidP="001A1987">
      <w:p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Вопросы для </w:t>
      </w:r>
      <w:r w:rsidR="00CA471E" w:rsidRPr="00CA471E">
        <w:rPr>
          <w:rFonts w:ascii="Times New Roman" w:hAnsi="Times New Roman" w:cs="Times New Roman"/>
          <w:sz w:val="24"/>
          <w:szCs w:val="24"/>
        </w:rPr>
        <w:t>экзамена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Основные принципы развития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Факторы, влияющие на необходимость развития персонала в</w:t>
      </w:r>
      <w:r w:rsidR="0076289E">
        <w:rPr>
          <w:rFonts w:ascii="Times New Roman" w:hAnsi="Times New Roman" w:cs="Times New Roman"/>
          <w:sz w:val="24"/>
          <w:szCs w:val="24"/>
        </w:rPr>
        <w:t xml:space="preserve"> </w:t>
      </w:r>
      <w:r w:rsidRPr="00CA471E">
        <w:rPr>
          <w:rFonts w:ascii="Times New Roman" w:hAnsi="Times New Roman" w:cs="Times New Roman"/>
          <w:sz w:val="24"/>
          <w:szCs w:val="24"/>
        </w:rPr>
        <w:t xml:space="preserve">современных условиях.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Проблемы программ развития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Оценка потребности в обучении персонала</w:t>
      </w:r>
      <w:r w:rsidR="0076289E">
        <w:rPr>
          <w:rFonts w:ascii="Times New Roman" w:hAnsi="Times New Roman" w:cs="Times New Roman"/>
          <w:sz w:val="24"/>
          <w:szCs w:val="24"/>
        </w:rPr>
        <w:t>.</w:t>
      </w:r>
    </w:p>
    <w:p w:rsidR="001A1987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AC9">
        <w:rPr>
          <w:rFonts w:ascii="Times New Roman" w:hAnsi="Times New Roman" w:cs="Times New Roman"/>
          <w:sz w:val="24"/>
          <w:szCs w:val="24"/>
        </w:rPr>
        <w:t>Компетентностный подход в развитии персонала</w:t>
      </w:r>
      <w:r w:rsidR="001A1987" w:rsidRPr="00CA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AC9">
        <w:rPr>
          <w:rFonts w:ascii="Times New Roman" w:hAnsi="Times New Roman" w:cs="Times New Roman"/>
          <w:sz w:val="24"/>
          <w:szCs w:val="24"/>
        </w:rPr>
        <w:t>Разработка компетенций</w:t>
      </w:r>
      <w:r w:rsidR="001A1987" w:rsidRPr="00CA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AC9">
        <w:rPr>
          <w:rFonts w:ascii="Times New Roman" w:hAnsi="Times New Roman" w:cs="Times New Roman"/>
          <w:sz w:val="24"/>
          <w:szCs w:val="24"/>
        </w:rPr>
        <w:t>М</w:t>
      </w:r>
      <w:r w:rsidRPr="00930AC9">
        <w:rPr>
          <w:rFonts w:ascii="Times New Roman" w:hAnsi="Times New Roman" w:cs="Times New Roman"/>
          <w:sz w:val="24"/>
          <w:szCs w:val="24"/>
        </w:rPr>
        <w:t>етод</w:t>
      </w:r>
      <w:r w:rsidRPr="00930AC9">
        <w:rPr>
          <w:rFonts w:ascii="Times New Roman" w:hAnsi="Times New Roman" w:cs="Times New Roman"/>
          <w:sz w:val="24"/>
          <w:szCs w:val="24"/>
        </w:rPr>
        <w:t xml:space="preserve">ы </w:t>
      </w:r>
      <w:r w:rsidRPr="00930AC9">
        <w:rPr>
          <w:rFonts w:ascii="Times New Roman" w:hAnsi="Times New Roman" w:cs="Times New Roman"/>
          <w:sz w:val="24"/>
          <w:szCs w:val="24"/>
        </w:rPr>
        <w:t>оценки</w:t>
      </w:r>
      <w:r w:rsidRPr="00930AC9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1A1987" w:rsidRPr="00CA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Вида обучения: под</w:t>
      </w:r>
      <w:r w:rsidR="00CA471E">
        <w:rPr>
          <w:rFonts w:ascii="Times New Roman" w:hAnsi="Times New Roman" w:cs="Times New Roman"/>
          <w:sz w:val="24"/>
          <w:szCs w:val="24"/>
        </w:rPr>
        <w:t>готовка, повышение квалификации и</w:t>
      </w:r>
      <w:r w:rsidRPr="00CA471E">
        <w:rPr>
          <w:rFonts w:ascii="Times New Roman" w:hAnsi="Times New Roman" w:cs="Times New Roman"/>
          <w:sz w:val="24"/>
          <w:szCs w:val="24"/>
        </w:rPr>
        <w:t xml:space="preserve"> переподготовка персонала. </w:t>
      </w:r>
    </w:p>
    <w:p w:rsidR="001A1987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0AC9">
        <w:rPr>
          <w:rFonts w:ascii="Times New Roman" w:hAnsi="Times New Roman" w:cs="Times New Roman"/>
          <w:sz w:val="24"/>
          <w:szCs w:val="24"/>
        </w:rPr>
        <w:t>Повышение уровня удовлетворённости</w:t>
      </w:r>
      <w:r w:rsidRPr="00930AC9">
        <w:rPr>
          <w:rFonts w:ascii="Times New Roman" w:hAnsi="Times New Roman" w:cs="Times New Roman"/>
          <w:sz w:val="24"/>
          <w:szCs w:val="24"/>
        </w:rPr>
        <w:t xml:space="preserve"> и мотивации персонала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 Этапы обучения в организации.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Формы и методы обучения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Методики развития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Директивные методы: лекции. семинары. наставничество. инструктаж. тренинги. </w:t>
      </w:r>
      <w:proofErr w:type="spellStart"/>
      <w:r w:rsidRPr="00CA471E">
        <w:rPr>
          <w:rFonts w:ascii="Times New Roman" w:hAnsi="Times New Roman" w:cs="Times New Roman"/>
          <w:sz w:val="24"/>
          <w:szCs w:val="24"/>
        </w:rPr>
        <w:t>секондмент</w:t>
      </w:r>
      <w:proofErr w:type="spellEnd"/>
      <w:r w:rsidRPr="00CA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Институт наставничества в процессе адаптации</w:t>
      </w:r>
      <w:r w:rsidR="0076289E">
        <w:rPr>
          <w:rFonts w:ascii="Times New Roman" w:hAnsi="Times New Roman" w:cs="Times New Roman"/>
          <w:sz w:val="24"/>
          <w:szCs w:val="24"/>
        </w:rPr>
        <w:t xml:space="preserve">. </w:t>
      </w:r>
      <w:r w:rsidR="0076289E" w:rsidRPr="00CA471E">
        <w:rPr>
          <w:rFonts w:ascii="Times New Roman" w:hAnsi="Times New Roman" w:cs="Times New Roman"/>
          <w:sz w:val="24"/>
          <w:szCs w:val="24"/>
        </w:rPr>
        <w:t>Критерии выбора наставника.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Интерактивные методы: дистанционное обучение; онлайн-конференции и вебинары; видеоуроки.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Личностные методы.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Роль самообразования в раз</w:t>
      </w:r>
      <w:r w:rsidR="00CA471E">
        <w:rPr>
          <w:rFonts w:ascii="Times New Roman" w:hAnsi="Times New Roman" w:cs="Times New Roman"/>
          <w:sz w:val="24"/>
          <w:szCs w:val="24"/>
        </w:rPr>
        <w:t>в</w:t>
      </w:r>
      <w:r w:rsidRPr="00CA471E">
        <w:rPr>
          <w:rFonts w:ascii="Times New Roman" w:hAnsi="Times New Roman" w:cs="Times New Roman"/>
          <w:sz w:val="24"/>
          <w:szCs w:val="24"/>
        </w:rPr>
        <w:t>итии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Инструменты развития сотрудников. </w:t>
      </w:r>
    </w:p>
    <w:p w:rsidR="001A1987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Кадровая политика</w:t>
      </w:r>
      <w:r w:rsidR="001A1987" w:rsidRPr="00CA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lastRenderedPageBreak/>
        <w:t xml:space="preserve">Принципы формирования кадрового резерва. </w:t>
      </w:r>
      <w:r w:rsidR="0076289E" w:rsidRPr="00CA471E">
        <w:rPr>
          <w:rFonts w:ascii="Times New Roman" w:hAnsi="Times New Roman" w:cs="Times New Roman"/>
          <w:sz w:val="24"/>
          <w:szCs w:val="24"/>
        </w:rPr>
        <w:t>Работ</w:t>
      </w:r>
      <w:r w:rsidR="0076289E">
        <w:rPr>
          <w:rFonts w:ascii="Times New Roman" w:hAnsi="Times New Roman" w:cs="Times New Roman"/>
          <w:sz w:val="24"/>
          <w:szCs w:val="24"/>
        </w:rPr>
        <w:t>а</w:t>
      </w:r>
      <w:r w:rsidR="0076289E" w:rsidRPr="00CA471E">
        <w:rPr>
          <w:rFonts w:ascii="Times New Roman" w:hAnsi="Times New Roman" w:cs="Times New Roman"/>
          <w:sz w:val="24"/>
          <w:szCs w:val="24"/>
        </w:rPr>
        <w:t xml:space="preserve"> с резервом руководителей.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Процесс планирования и подготовки резерва руководителей.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Программы подготовки кадрового резерва: общая, индивидуальная, специальная.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Молодой специалист: развитие, обучение, сопровождение.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Модели и методы обучения рабочих кадров.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Основные направления обучения менеджеров.</w:t>
      </w:r>
    </w:p>
    <w:p w:rsidR="001A1987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Определение эффективности обучения.</w:t>
      </w:r>
    </w:p>
    <w:p w:rsidR="0076289E" w:rsidRPr="00CA471E" w:rsidRDefault="0076289E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программы развития персонала.</w:t>
      </w:r>
    </w:p>
    <w:p w:rsidR="001A1987" w:rsidRDefault="001A1987" w:rsidP="001A1987"/>
    <w:p w:rsidR="001A1987" w:rsidRDefault="001A1987" w:rsidP="001A1987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Критерии</w:t>
      </w:r>
      <w:proofErr w:type="spellEnd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оц</w:t>
      </w:r>
      <w:r>
        <w:rPr>
          <w:rFonts w:ascii="Times New Roman" w:eastAsia="Andale Sans UI" w:hAnsi="Times New Roman" w:cs="Times New Roman"/>
          <w:b/>
          <w:spacing w:val="1"/>
          <w:kern w:val="2"/>
          <w:sz w:val="24"/>
          <w:szCs w:val="24"/>
          <w:lang w:val="de-DE" w:eastAsia="ja-JP" w:bidi="fa-IR"/>
        </w:rPr>
        <w:t>е</w:t>
      </w:r>
      <w:r>
        <w:rPr>
          <w:rFonts w:ascii="Times New Roman" w:eastAsia="Andale Sans UI" w:hAnsi="Times New Roman" w:cs="Times New Roman"/>
          <w:b/>
          <w:spacing w:val="4"/>
          <w:kern w:val="2"/>
          <w:sz w:val="24"/>
          <w:szCs w:val="24"/>
          <w:lang w:val="de-DE" w:eastAsia="ja-JP" w:bidi="fa-IR"/>
        </w:rPr>
        <w:t>н</w:t>
      </w:r>
      <w:r>
        <w:rPr>
          <w:rFonts w:ascii="Times New Roman" w:eastAsia="Andale Sans UI" w:hAnsi="Times New Roman" w:cs="Times New Roman"/>
          <w:b/>
          <w:spacing w:val="-1"/>
          <w:kern w:val="2"/>
          <w:sz w:val="24"/>
          <w:szCs w:val="24"/>
          <w:lang w:val="de-DE" w:eastAsia="ja-JP" w:bidi="fa-IR"/>
        </w:rPr>
        <w:t>к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0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1A1987" w:rsidTr="001A1987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1A1987" w:rsidTr="001A1987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1A1987" w:rsidTr="001A1987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ЗНАТЬ: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специфику обучения,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развития</w:t>
            </w:r>
            <w:proofErr w:type="gramStart"/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 психолого</w:t>
            </w:r>
            <w:proofErr w:type="gramEnd"/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-педагогического сопровождения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сотрудников в организации.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специфике обучения</w:t>
            </w:r>
            <w:proofErr w:type="gramStart"/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 развития</w:t>
            </w:r>
            <w:proofErr w:type="gramEnd"/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развития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развития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психолого-педагогического сопровождения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сотрудников в организации.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развития,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</w:tr>
      <w:tr w:rsidR="001A1987" w:rsidTr="001A1987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УМЕТЬ:</w:t>
            </w:r>
          </w:p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оценить потребность в обучении и составить программу развития персонала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Частично освоенное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Сформированное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</w:tr>
      <w:tr w:rsidR="001A1987" w:rsidTr="001A1987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ВЛАДЕТЬ:</w:t>
            </w:r>
          </w:p>
          <w:p w:rsidR="001A1987" w:rsidRDefault="001A1987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коммуникативными и организационными умениями работы с сотрудниками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сотрудниками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организации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работы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</w:tr>
    </w:tbl>
    <w:p w:rsidR="001A1987" w:rsidRDefault="001A1987" w:rsidP="001A1987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ja-JP" w:bidi="fa-IR"/>
        </w:rPr>
      </w:pPr>
    </w:p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Шкала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оценивания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сформированности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планируемых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результатов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обучения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дисциплине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 xml:space="preserve"> (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эк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за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мен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)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324"/>
      </w:tblGrid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отлич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хорош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удовлетворитель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</w:pPr>
    </w:p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Шкала</w:t>
      </w:r>
      <w:proofErr w:type="spellEnd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оценивания</w:t>
      </w:r>
      <w:proofErr w:type="spellEnd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сформированности</w:t>
      </w:r>
      <w:proofErr w:type="spellEnd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60"/>
      </w:tblGrid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1A1987" w:rsidRDefault="001A1987" w:rsidP="001A1987">
      <w:pPr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/>
    <w:p w:rsidR="001A1987" w:rsidRDefault="001A1987" w:rsidP="001A1987"/>
    <w:p w:rsidR="001A1987" w:rsidRDefault="001A1987" w:rsidP="001A1987"/>
    <w:p w:rsidR="001A1987" w:rsidRDefault="001A1987" w:rsidP="001A1987"/>
    <w:p w:rsidR="00A46978" w:rsidRDefault="00A46978"/>
    <w:sectPr w:rsidR="00A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S Gothic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7BFFE50"/>
    <w:multiLevelType w:val="hybridMultilevel"/>
    <w:tmpl w:val="83E218E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 w15:restartNumberingAfterBreak="0">
    <w:nsid w:val="FFFF7320"/>
    <w:multiLevelType w:val="hybridMultilevel"/>
    <w:tmpl w:val="DF2C4BB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B2"/>
    <w:rsid w:val="001A1987"/>
    <w:rsid w:val="006010B2"/>
    <w:rsid w:val="006108FD"/>
    <w:rsid w:val="00747039"/>
    <w:rsid w:val="0076289E"/>
    <w:rsid w:val="00930AC9"/>
    <w:rsid w:val="009320DB"/>
    <w:rsid w:val="00A46978"/>
    <w:rsid w:val="00CA471E"/>
    <w:rsid w:val="00E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0657E-9F5A-450E-B0AE-C1E315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987"/>
    <w:pPr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1A1987"/>
    <w:pPr>
      <w:ind w:left="851"/>
    </w:pPr>
  </w:style>
  <w:style w:type="paragraph" w:customStyle="1" w:styleId="Standard">
    <w:name w:val="Standard"/>
    <w:rsid w:val="001A198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1A19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Kate</cp:lastModifiedBy>
  <cp:revision>6</cp:revision>
  <dcterms:created xsi:type="dcterms:W3CDTF">2022-06-27T09:18:00Z</dcterms:created>
  <dcterms:modified xsi:type="dcterms:W3CDTF">2024-10-08T02:21:00Z</dcterms:modified>
</cp:coreProperties>
</file>