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6EF5" w14:textId="69CDF696" w:rsidR="007F28C9" w:rsidRPr="00752FB8" w:rsidRDefault="007F28C9" w:rsidP="007F2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8F13BDE" w14:textId="496798C8" w:rsidR="007F28C9" w:rsidRPr="004B1B1D" w:rsidRDefault="007F28C9" w:rsidP="000F09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  <w:r w:rsidR="000F0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</w:t>
      </w:r>
      <w:proofErr w:type="gramStart"/>
      <w:r w:rsidRPr="004B1B1D">
        <w:rPr>
          <w:rFonts w:ascii="Times New Roman" w:hAnsi="Times New Roman" w:cs="Times New Roman"/>
          <w:sz w:val="24"/>
          <w:szCs w:val="24"/>
        </w:rPr>
        <w:t xml:space="preserve">осваивающих </w:t>
      </w:r>
      <w:r w:rsidR="000F097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программу</w:t>
      </w:r>
      <w:proofErr w:type="gramEnd"/>
      <w:r w:rsidRPr="004B1B1D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="008A57CA" w:rsidRPr="008A57CA">
        <w:rPr>
          <w:rFonts w:ascii="Times New Roman" w:hAnsi="Times New Roman" w:cs="Times New Roman"/>
          <w:sz w:val="24"/>
          <w:szCs w:val="24"/>
        </w:rPr>
        <w:t>Предупреждение насилия в социальном</w:t>
      </w:r>
      <w:r w:rsidR="000F097D">
        <w:rPr>
          <w:rFonts w:ascii="Times New Roman" w:hAnsi="Times New Roman" w:cs="Times New Roman"/>
          <w:sz w:val="24"/>
          <w:szCs w:val="24"/>
        </w:rPr>
        <w:t xml:space="preserve"> </w:t>
      </w:r>
      <w:r w:rsidR="008A57CA" w:rsidRPr="008A57CA">
        <w:rPr>
          <w:rFonts w:ascii="Times New Roman" w:hAnsi="Times New Roman" w:cs="Times New Roman"/>
          <w:sz w:val="24"/>
          <w:szCs w:val="24"/>
        </w:rPr>
        <w:t>взаимодействии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14:paraId="006889DA" w14:textId="58603337" w:rsidR="007F28C9" w:rsidRPr="004B1B1D" w:rsidRDefault="007F28C9" w:rsidP="000F09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  <w:r w:rsidR="000F097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 тестовых заданий, доклада с презентацией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12A8">
        <w:rPr>
          <w:rFonts w:ascii="Times New Roman" w:hAnsi="Times New Roman" w:cs="Times New Roman"/>
          <w:sz w:val="24"/>
          <w:szCs w:val="24"/>
        </w:rPr>
        <w:t>р</w:t>
      </w:r>
      <w:r w:rsidR="003D12A8" w:rsidRPr="003D12A8">
        <w:rPr>
          <w:rFonts w:ascii="Times New Roman" w:hAnsi="Times New Roman" w:cs="Times New Roman"/>
          <w:sz w:val="24"/>
          <w:szCs w:val="24"/>
        </w:rPr>
        <w:t xml:space="preserve">ешение психолого-педагогических ситуаций, </w:t>
      </w:r>
      <w:r w:rsidRPr="004B1B1D">
        <w:rPr>
          <w:rFonts w:ascii="Times New Roman" w:hAnsi="Times New Roman" w:cs="Times New Roman"/>
          <w:sz w:val="24"/>
          <w:szCs w:val="24"/>
        </w:rPr>
        <w:t>вопросов к экзамену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C3C88" w14:textId="6382E441" w:rsidR="007F28C9" w:rsidRPr="004B1B1D" w:rsidRDefault="007F28C9" w:rsidP="000F09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  <w:r w:rsidR="000F097D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8A57CA" w:rsidRPr="008A57CA">
        <w:rPr>
          <w:rFonts w:ascii="Times New Roman" w:hAnsi="Times New Roman" w:cs="Times New Roman"/>
          <w:sz w:val="24"/>
          <w:szCs w:val="24"/>
        </w:rPr>
        <w:t>Предупреждение насилия в социальном</w:t>
      </w:r>
      <w:r w:rsidR="000F097D">
        <w:rPr>
          <w:rFonts w:ascii="Times New Roman" w:hAnsi="Times New Roman" w:cs="Times New Roman"/>
          <w:sz w:val="24"/>
          <w:szCs w:val="24"/>
        </w:rPr>
        <w:t xml:space="preserve"> </w:t>
      </w:r>
      <w:r w:rsidR="008A57CA" w:rsidRPr="008A57CA">
        <w:rPr>
          <w:rFonts w:ascii="Times New Roman" w:hAnsi="Times New Roman" w:cs="Times New Roman"/>
          <w:sz w:val="24"/>
          <w:szCs w:val="24"/>
        </w:rPr>
        <w:t>взаимодействии</w:t>
      </w:r>
    </w:p>
    <w:p w14:paraId="495B2990" w14:textId="77777777" w:rsidR="007F28C9" w:rsidRPr="004B1B1D" w:rsidRDefault="007F28C9" w:rsidP="000F09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14:paraId="195A78DA" w14:textId="0CC78121" w:rsidR="007F28C9" w:rsidRPr="008A57CA" w:rsidRDefault="008A57CA" w:rsidP="000F09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CA">
        <w:rPr>
          <w:rFonts w:ascii="Times New Roman" w:hAnsi="Times New Roman" w:cs="Times New Roman"/>
          <w:bCs/>
          <w:sz w:val="24"/>
          <w:szCs w:val="24"/>
        </w:rPr>
        <w:t>ПК</w:t>
      </w:r>
      <w:r w:rsidR="000F097D">
        <w:rPr>
          <w:rFonts w:ascii="Times New Roman" w:hAnsi="Times New Roman" w:cs="Times New Roman"/>
          <w:bCs/>
          <w:sz w:val="24"/>
          <w:szCs w:val="24"/>
        </w:rPr>
        <w:t>-</w:t>
      </w:r>
      <w:r w:rsidRPr="008A57CA">
        <w:rPr>
          <w:rFonts w:ascii="Times New Roman" w:hAnsi="Times New Roman" w:cs="Times New Roman"/>
          <w:bCs/>
          <w:sz w:val="24"/>
          <w:szCs w:val="24"/>
        </w:rPr>
        <w:t>1</w:t>
      </w:r>
      <w:r w:rsidR="000F097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8A57CA">
        <w:rPr>
          <w:rFonts w:ascii="Times New Roman" w:hAnsi="Times New Roman" w:cs="Times New Roman"/>
          <w:bCs/>
          <w:sz w:val="24"/>
          <w:szCs w:val="24"/>
        </w:rPr>
        <w:t>Способен самостоятельно определять задачи развития области профессиональной деятельности и вести исследовательскую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7CA">
        <w:rPr>
          <w:rFonts w:ascii="Times New Roman" w:hAnsi="Times New Roman" w:cs="Times New Roman"/>
          <w:bCs/>
          <w:sz w:val="24"/>
          <w:szCs w:val="24"/>
        </w:rPr>
        <w:t>деятельность в рамках актуальных проблем образования по профилю образовательной программы</w:t>
      </w:r>
    </w:p>
    <w:p w14:paraId="3EDAF71F" w14:textId="77777777" w:rsidR="007F28C9" w:rsidRPr="00530A25" w:rsidRDefault="007F28C9" w:rsidP="007F2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14:paraId="71473561" w14:textId="77777777" w:rsidR="007F28C9" w:rsidRPr="00530A25" w:rsidRDefault="007F28C9" w:rsidP="007F28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7F28C9" w:rsidRPr="00530A25" w14:paraId="1487162F" w14:textId="77777777" w:rsidTr="0048392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7B144" w14:textId="77777777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4E41" w14:textId="77777777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ED133" w14:textId="77777777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14:paraId="50CC9D91" w14:textId="77777777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5B03F" w14:textId="77777777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F07424B" w14:textId="77777777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7F28C9" w:rsidRPr="00530A25" w14:paraId="7D10B402" w14:textId="77777777" w:rsidTr="0048392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AC1DF" w14:textId="77777777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55B7" w14:textId="5F8A2A36" w:rsidR="007F28C9" w:rsidRPr="00530A25" w:rsidRDefault="008A57CA" w:rsidP="008A57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Законодательство в сфере насилия и жестокого обращения к детям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10ED1" w14:textId="65FF47A2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50C0" w14:textId="77777777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Тестирование, экзамен</w:t>
            </w:r>
          </w:p>
        </w:tc>
      </w:tr>
      <w:tr w:rsidR="007F28C9" w:rsidRPr="00530A25" w14:paraId="4941237B" w14:textId="77777777" w:rsidTr="0048392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9DE7" w14:textId="77777777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AC6C5" w14:textId="4BB84889" w:rsidR="008A57CA" w:rsidRPr="007F28C9" w:rsidRDefault="008A57CA" w:rsidP="008A57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Система помощи детям, пострадавшим от насилия</w:t>
            </w:r>
          </w:p>
          <w:p w14:paraId="38744D0F" w14:textId="68309ED9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CFD62" w14:textId="6A88B59C" w:rsidR="007F28C9" w:rsidRPr="00530A25" w:rsidRDefault="008A57CA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76A3" w14:textId="2EC85EE5" w:rsidR="007F28C9" w:rsidRPr="00530A25" w:rsidRDefault="003D12A8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Тестирование, д</w:t>
            </w:r>
            <w:r w:rsidR="007F28C9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оклад</w:t>
            </w:r>
            <w:r w:rsidR="007F28C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 </w:t>
            </w:r>
            <w:proofErr w:type="gramStart"/>
            <w:r w:rsidR="007F28C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презентацией</w:t>
            </w:r>
            <w:r w:rsidR="007F28C9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 экзамен</w:t>
            </w:r>
            <w:proofErr w:type="gramEnd"/>
          </w:p>
        </w:tc>
      </w:tr>
      <w:tr w:rsidR="007F28C9" w:rsidRPr="00530A25" w14:paraId="53020DEE" w14:textId="77777777" w:rsidTr="0048392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AFE79" w14:textId="77777777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7A174" w14:textId="1049F69D" w:rsidR="008A57CA" w:rsidRPr="007F28C9" w:rsidRDefault="008A57CA" w:rsidP="008A57C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и жестокого обращения по отношению к детям-сиротам и детям, оставшимся без попечения родителей, в организациях и замещающих семьях</w:t>
            </w:r>
          </w:p>
          <w:p w14:paraId="52014B29" w14:textId="236638A4" w:rsidR="007F28C9" w:rsidRPr="00530A25" w:rsidRDefault="007F28C9" w:rsidP="0048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D509E" w14:textId="7A09F226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</w:t>
            </w:r>
            <w:r w:rsidR="008A57C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A8662" w14:textId="77777777" w:rsidR="007F28C9" w:rsidRPr="00530A25" w:rsidRDefault="007F28C9" w:rsidP="0048392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</w:t>
            </w:r>
            <w:r w:rsidRPr="002B0B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ешени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</w:t>
            </w:r>
            <w:r w:rsidRPr="002B0B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психолого-педагогических ситуаций</w:t>
            </w: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экзамен</w:t>
            </w:r>
          </w:p>
        </w:tc>
      </w:tr>
    </w:tbl>
    <w:p w14:paraId="425EC956" w14:textId="264962CE" w:rsidR="00B902B4" w:rsidRPr="007F28C9" w:rsidRDefault="00B902B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ECFCB" w14:textId="77777777" w:rsidR="00B902B4" w:rsidRPr="007F28C9" w:rsidRDefault="00B902B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5679A2" w14:textId="11C62E3C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 xml:space="preserve">Примерные </w:t>
      </w:r>
      <w:proofErr w:type="gramStart"/>
      <w:r w:rsidR="00E440E4">
        <w:rPr>
          <w:rFonts w:ascii="Times New Roman" w:hAnsi="Times New Roman" w:cs="Times New Roman"/>
          <w:sz w:val="24"/>
          <w:szCs w:val="24"/>
        </w:rPr>
        <w:t xml:space="preserve">тесты </w:t>
      </w:r>
      <w:r w:rsidRPr="007F28C9">
        <w:rPr>
          <w:rFonts w:ascii="Times New Roman" w:hAnsi="Times New Roman" w:cs="Times New Roman"/>
          <w:sz w:val="24"/>
          <w:szCs w:val="24"/>
        </w:rPr>
        <w:t xml:space="preserve"> разделу</w:t>
      </w:r>
      <w:proofErr w:type="gramEnd"/>
      <w:r w:rsidRPr="007F28C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185225A" w14:textId="1B471776" w:rsidR="00B902B4" w:rsidRPr="007F28C9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12A8" w:rsidRPr="007F28C9">
        <w:rPr>
          <w:rFonts w:ascii="Times New Roman" w:hAnsi="Times New Roman" w:cs="Times New Roman"/>
          <w:sz w:val="24"/>
          <w:szCs w:val="24"/>
        </w:rPr>
        <w:t>В 1962 г. термин «синдром избитого ребенка» ввел</w:t>
      </w:r>
    </w:p>
    <w:p w14:paraId="28E12972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В. Дуглас</w:t>
      </w:r>
    </w:p>
    <w:p w14:paraId="60FFC232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Дж. Кэффи</w:t>
      </w:r>
    </w:p>
    <w:p w14:paraId="4EC9D274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У. Бронфенбреннер</w:t>
      </w:r>
    </w:p>
    <w:p w14:paraId="2F9B8143" w14:textId="77777777" w:rsidR="00B902B4" w:rsidRPr="00E440E4" w:rsidRDefault="003D12A8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 w:rsidRPr="00E440E4">
        <w:rPr>
          <w:rFonts w:ascii="Times New Roman" w:eastAsia="-apple-system" w:hAnsi="Times New Roman" w:cs="Times New Roman"/>
          <w:sz w:val="24"/>
          <w:szCs w:val="24"/>
        </w:rPr>
        <w:t>Г. Кемпе </w:t>
      </w:r>
    </w:p>
    <w:p w14:paraId="7BBAA800" w14:textId="080B642E" w:rsidR="00B902B4" w:rsidRPr="007F28C9" w:rsidRDefault="003D12A8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br/>
      </w:r>
      <w:r w:rsidR="00E440E4">
        <w:rPr>
          <w:rFonts w:ascii="Times New Roman" w:eastAsia="-apple-system" w:hAnsi="Times New Roman" w:cs="Times New Roman"/>
          <w:sz w:val="24"/>
          <w:szCs w:val="24"/>
        </w:rPr>
        <w:t xml:space="preserve">          </w:t>
      </w:r>
      <w:proofErr w:type="gramStart"/>
      <w:r w:rsidR="00E440E4">
        <w:rPr>
          <w:rFonts w:ascii="Times New Roman" w:eastAsia="-apple-system" w:hAnsi="Times New Roman" w:cs="Times New Roman"/>
          <w:sz w:val="24"/>
          <w:szCs w:val="24"/>
        </w:rPr>
        <w:t xml:space="preserve">2  </w:t>
      </w:r>
      <w:r w:rsidRPr="007F28C9">
        <w:rPr>
          <w:rFonts w:ascii="Times New Roman" w:eastAsia="-apple-system" w:hAnsi="Times New Roman" w:cs="Times New Roman"/>
          <w:sz w:val="24"/>
          <w:szCs w:val="24"/>
        </w:rPr>
        <w:t>После</w:t>
      </w:r>
      <w:proofErr w:type="gramEnd"/>
      <w:r w:rsidRPr="007F28C9">
        <w:rPr>
          <w:rFonts w:ascii="Times New Roman" w:eastAsia="-apple-system" w:hAnsi="Times New Roman" w:cs="Times New Roman"/>
          <w:sz w:val="24"/>
          <w:szCs w:val="24"/>
        </w:rPr>
        <w:t xml:space="preserve"> Второй мировой войны, в 1946 году</w:t>
      </w:r>
    </w:p>
    <w:p w14:paraId="26FC34E1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t>принята Конвенция ООН о правах ребенка</w:t>
      </w:r>
    </w:p>
    <w:p w14:paraId="34856D1D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lastRenderedPageBreak/>
        <w:t>организовано международное общество профилактики насилия и жестокого обращения с детьми (ISPCAN)</w:t>
      </w:r>
    </w:p>
    <w:p w14:paraId="7DB7AF0C" w14:textId="77777777" w:rsidR="00B902B4" w:rsidRPr="00E440E4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E4">
        <w:rPr>
          <w:rFonts w:ascii="Times New Roman" w:hAnsi="Times New Roman" w:cs="Times New Roman"/>
          <w:sz w:val="24"/>
          <w:szCs w:val="24"/>
        </w:rPr>
        <w:t>организован Детский фонд ООН (ЮНИСЕФ) для помощи пострадавшим детям </w:t>
      </w:r>
    </w:p>
    <w:p w14:paraId="0AC36470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организовано благотворительное общество «Синий крест» для предупреждения жестокости в отношении детей</w:t>
      </w:r>
    </w:p>
    <w:p w14:paraId="04F0C095" w14:textId="77777777" w:rsidR="00B902B4" w:rsidRPr="007F28C9" w:rsidRDefault="00B902B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8C7D5" w14:textId="380EDD80" w:rsidR="00B902B4" w:rsidRPr="007F28C9" w:rsidRDefault="00E440E4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>
        <w:rPr>
          <w:rFonts w:ascii="Times New Roman" w:eastAsia="-apple-system" w:hAnsi="Times New Roman" w:cs="Times New Roman"/>
          <w:sz w:val="24"/>
          <w:szCs w:val="24"/>
        </w:rPr>
        <w:t>3</w:t>
      </w:r>
      <w:r w:rsidR="003D12A8" w:rsidRPr="007F28C9">
        <w:rPr>
          <w:rFonts w:ascii="Times New Roman" w:eastAsia="-apple-system" w:hAnsi="Times New Roman" w:cs="Times New Roman"/>
          <w:sz w:val="24"/>
          <w:szCs w:val="24"/>
        </w:rPr>
        <w:t>Наиболее частым преступлением в отношении несовершеннолетних является</w:t>
      </w:r>
    </w:p>
    <w:p w14:paraId="08B6F699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t>Выберите один ответ:</w:t>
      </w:r>
    </w:p>
    <w:p w14:paraId="6E1EF23E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t>Неуплата средств на содержание детей</w:t>
      </w:r>
    </w:p>
    <w:p w14:paraId="34402A3D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Преступления против собственности</w:t>
      </w:r>
    </w:p>
    <w:p w14:paraId="1CA1276D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Преступления против жизни и здоровья</w:t>
      </w:r>
    </w:p>
    <w:p w14:paraId="6D723C17" w14:textId="77777777" w:rsidR="00B902B4" w:rsidRPr="00E440E4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E4">
        <w:rPr>
          <w:rFonts w:ascii="Times New Roman" w:hAnsi="Times New Roman" w:cs="Times New Roman"/>
          <w:sz w:val="24"/>
          <w:szCs w:val="24"/>
        </w:rPr>
        <w:t>Сексуальные преступления</w:t>
      </w:r>
    </w:p>
    <w:p w14:paraId="17D25BFE" w14:textId="77777777" w:rsidR="00E440E4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7820BC" w14:textId="70658D8F" w:rsidR="00B902B4" w:rsidRPr="007F28C9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3D12A8" w:rsidRPr="007F28C9">
        <w:rPr>
          <w:rFonts w:ascii="Times New Roman" w:hAnsi="Times New Roman" w:cs="Times New Roman"/>
          <w:sz w:val="24"/>
          <w:szCs w:val="24"/>
        </w:rPr>
        <w:t>За последние несколько лет количество сексуальных преступлений в отношении несовершеннолетних</w:t>
      </w:r>
    </w:p>
    <w:p w14:paraId="658CB92A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14:paraId="62A87D89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Оставалось на одном уровне</w:t>
      </w:r>
    </w:p>
    <w:p w14:paraId="74E4E594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Уменьшалось</w:t>
      </w:r>
    </w:p>
    <w:p w14:paraId="0C4865CA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Статистика не велась</w:t>
      </w:r>
    </w:p>
    <w:p w14:paraId="5075B625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b/>
          <w:bCs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b/>
          <w:bCs/>
          <w:sz w:val="24"/>
          <w:szCs w:val="24"/>
        </w:rPr>
        <w:t>Увеличивалось</w:t>
      </w:r>
    </w:p>
    <w:p w14:paraId="4ED99962" w14:textId="02F4A3DC" w:rsidR="00B902B4" w:rsidRDefault="00B902B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3EDA9A" w14:textId="4CA2C567" w:rsidR="00E440E4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тесте по 1 разделу 10 вопросов</w:t>
      </w:r>
    </w:p>
    <w:p w14:paraId="2142176E" w14:textId="77777777" w:rsidR="00E440E4" w:rsidRPr="008D0DFE" w:rsidRDefault="00E440E4" w:rsidP="00E440E4">
      <w:pPr>
        <w:widowControl w:val="0"/>
        <w:suppressAutoHyphens/>
        <w:spacing w:after="0" w:line="240" w:lineRule="auto"/>
        <w:jc w:val="center"/>
        <w:rPr>
          <w:rFonts w:ascii="Thorndale AMT" w:eastAsia="Times New Roman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8D0DFE">
        <w:rPr>
          <w:rFonts w:ascii="Thorndale AMT" w:eastAsia="Lucida Sans Unicode" w:hAnsi="Thorndale AMT" w:cs="Thorndale AMT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40E4" w:rsidRPr="008D0DFE" w14:paraId="1D1D35DF" w14:textId="77777777" w:rsidTr="00483924">
        <w:tc>
          <w:tcPr>
            <w:tcW w:w="4672" w:type="dxa"/>
            <w:shd w:val="clear" w:color="auto" w:fill="auto"/>
          </w:tcPr>
          <w:p w14:paraId="7F8989C2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14:paraId="5A76DD86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8D0DFE">
              <w:rPr>
                <w:rFonts w:ascii="Thorndale AMT" w:eastAsia="Lucida Sans Unicode" w:hAnsi="Thorndale AMT" w:cs="Thorndale AMT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8D0DFE">
              <w:rPr>
                <w:rFonts w:ascii="Thorndale AMT" w:eastAsia="Lucida Sans Unicode" w:hAnsi="Thorndale AMT" w:cs="Thorndale AMT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E440E4" w:rsidRPr="008D0DFE" w14:paraId="011CE0B6" w14:textId="77777777" w:rsidTr="00483924">
        <w:tc>
          <w:tcPr>
            <w:tcW w:w="4672" w:type="dxa"/>
            <w:shd w:val="clear" w:color="auto" w:fill="auto"/>
          </w:tcPr>
          <w:p w14:paraId="04A87DD6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14:paraId="4EF03BB4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Традиционный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тест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представляет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собой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метод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диагностики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испытуемых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котором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они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отвечают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на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одни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задания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одинаковое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время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одинаковых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условиях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оценкой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14:paraId="712F54BC" w14:textId="77777777" w:rsidR="00E440E4" w:rsidRPr="008D0DFE" w:rsidRDefault="00E440E4" w:rsidP="0048392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14:paraId="3FD2A32A" w14:textId="77777777" w:rsidR="00E440E4" w:rsidRPr="008D0DFE" w:rsidRDefault="00E440E4" w:rsidP="0048392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14:paraId="0ECA4745" w14:textId="77777777" w:rsidR="00E440E4" w:rsidRPr="008D0DFE" w:rsidRDefault="00E440E4" w:rsidP="0048392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14:paraId="4BE553E6" w14:textId="77777777" w:rsidR="00E440E4" w:rsidRPr="008D0DFE" w:rsidRDefault="00E440E4" w:rsidP="00E440E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37D077B9" w14:textId="77777777" w:rsidR="00E440E4" w:rsidRDefault="00E440E4" w:rsidP="00E440E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</w:pPr>
    </w:p>
    <w:p w14:paraId="538DB8FE" w14:textId="77777777" w:rsidR="00E440E4" w:rsidRPr="004B1B1D" w:rsidRDefault="00E440E4" w:rsidP="00E440E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>к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 xml:space="preserve">: </w:t>
      </w:r>
      <w:r w:rsidRPr="004B1B1D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правильные ответы</w:t>
      </w:r>
    </w:p>
    <w:p w14:paraId="7EFEB85E" w14:textId="77777777" w:rsidR="00E440E4" w:rsidRPr="004B1B1D" w:rsidRDefault="00E440E4" w:rsidP="00E440E4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14:paraId="0CF3F506" w14:textId="77777777" w:rsidR="00E440E4" w:rsidRPr="004B1B1D" w:rsidRDefault="00E440E4" w:rsidP="00E440E4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4B1B1D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E440E4" w:rsidRPr="004B1B1D" w14:paraId="0E8AFC05" w14:textId="77777777" w:rsidTr="00483924">
        <w:trPr>
          <w:jc w:val="center"/>
        </w:trPr>
        <w:tc>
          <w:tcPr>
            <w:tcW w:w="2515" w:type="dxa"/>
            <w:vAlign w:val="center"/>
          </w:tcPr>
          <w:p w14:paraId="060B98DC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14:paraId="05F3F3D0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7ADD1567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E440E4" w:rsidRPr="004B1B1D" w14:paraId="20257F1C" w14:textId="77777777" w:rsidTr="00483924">
        <w:trPr>
          <w:jc w:val="center"/>
        </w:trPr>
        <w:tc>
          <w:tcPr>
            <w:tcW w:w="2515" w:type="dxa"/>
            <w:vAlign w:val="center"/>
          </w:tcPr>
          <w:p w14:paraId="04F2F901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14:paraId="78473CC7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14:paraId="5FF39EF1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E440E4" w:rsidRPr="004B1B1D" w14:paraId="4CA35D63" w14:textId="77777777" w:rsidTr="00483924">
        <w:trPr>
          <w:jc w:val="center"/>
        </w:trPr>
        <w:tc>
          <w:tcPr>
            <w:tcW w:w="2515" w:type="dxa"/>
            <w:vAlign w:val="center"/>
          </w:tcPr>
          <w:p w14:paraId="598A1CCD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14:paraId="227FD731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14:paraId="1D6F29CD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E440E4" w:rsidRPr="004B1B1D" w14:paraId="1366D157" w14:textId="77777777" w:rsidTr="00483924">
        <w:trPr>
          <w:jc w:val="center"/>
        </w:trPr>
        <w:tc>
          <w:tcPr>
            <w:tcW w:w="2515" w:type="dxa"/>
            <w:vAlign w:val="center"/>
          </w:tcPr>
          <w:p w14:paraId="3242767B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14:paraId="3AC82C84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14:paraId="2C60AA02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E440E4" w:rsidRPr="004B1B1D" w14:paraId="4AC5B7B0" w14:textId="77777777" w:rsidTr="00483924">
        <w:trPr>
          <w:jc w:val="center"/>
        </w:trPr>
        <w:tc>
          <w:tcPr>
            <w:tcW w:w="2515" w:type="dxa"/>
            <w:vAlign w:val="center"/>
          </w:tcPr>
          <w:p w14:paraId="6A79BC70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14:paraId="5B3EF99D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14:paraId="19FAEF94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14:paraId="1E24BA40" w14:textId="77777777" w:rsidR="00E440E4" w:rsidRDefault="00E440E4" w:rsidP="00E440E4">
      <w:pPr>
        <w:rPr>
          <w:rFonts w:ascii="Times New Roman" w:hAnsi="Times New Roman" w:cs="Times New Roman"/>
          <w:b/>
          <w:sz w:val="24"/>
          <w:szCs w:val="24"/>
        </w:rPr>
      </w:pPr>
    </w:p>
    <w:p w14:paraId="0CDE2CAE" w14:textId="0E72EBD5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 xml:space="preserve">Примерные </w:t>
      </w:r>
      <w:r w:rsidR="00E440E4">
        <w:rPr>
          <w:rFonts w:ascii="Times New Roman" w:hAnsi="Times New Roman" w:cs="Times New Roman"/>
          <w:sz w:val="24"/>
          <w:szCs w:val="24"/>
        </w:rPr>
        <w:t xml:space="preserve">тестовые </w:t>
      </w:r>
      <w:proofErr w:type="gramStart"/>
      <w:r w:rsidR="00E440E4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7F28C9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F28C9">
        <w:rPr>
          <w:rFonts w:ascii="Times New Roman" w:hAnsi="Times New Roman" w:cs="Times New Roman"/>
          <w:sz w:val="24"/>
          <w:szCs w:val="24"/>
        </w:rPr>
        <w:t xml:space="preserve"> разделу 2</w:t>
      </w:r>
    </w:p>
    <w:p w14:paraId="7DB34739" w14:textId="77777777" w:rsidR="00E440E4" w:rsidRPr="007F28C9" w:rsidRDefault="00E440E4" w:rsidP="00E440E4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>
        <w:rPr>
          <w:rFonts w:ascii="Times New Roman" w:eastAsia="-apple-system" w:hAnsi="Times New Roman" w:cs="Times New Roman"/>
          <w:sz w:val="24"/>
          <w:szCs w:val="24"/>
        </w:rPr>
        <w:t xml:space="preserve">1 </w:t>
      </w:r>
      <w:r w:rsidRPr="007F28C9">
        <w:rPr>
          <w:rFonts w:ascii="Times New Roman" w:eastAsia="-apple-system" w:hAnsi="Times New Roman" w:cs="Times New Roman"/>
          <w:sz w:val="24"/>
          <w:szCs w:val="24"/>
        </w:rPr>
        <w:t>Самой первой задачей, стоящей перед психологом в процессе первичной консультации с пострадавшим от насилия ребенком, является</w:t>
      </w:r>
    </w:p>
    <w:p w14:paraId="61C03E28" w14:textId="77777777" w:rsidR="00E440E4" w:rsidRPr="007F28C9" w:rsidRDefault="00E440E4" w:rsidP="00E440E4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t>Выберите один ответ:</w:t>
      </w:r>
    </w:p>
    <w:p w14:paraId="271D6677" w14:textId="77777777" w:rsidR="00E440E4" w:rsidRPr="007F28C9" w:rsidRDefault="00E440E4" w:rsidP="00E440E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t>составление плана работы с ребенком и семьей</w:t>
      </w:r>
    </w:p>
    <w:p w14:paraId="2DF0A638" w14:textId="77777777" w:rsidR="00E440E4" w:rsidRPr="00E440E4" w:rsidRDefault="00E440E4" w:rsidP="00E440E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E4">
        <w:rPr>
          <w:rFonts w:ascii="Times New Roman" w:hAnsi="Times New Roman" w:cs="Times New Roman"/>
          <w:sz w:val="24"/>
          <w:szCs w:val="24"/>
        </w:rPr>
        <w:t>установление контакта</w:t>
      </w:r>
    </w:p>
    <w:p w14:paraId="042574A9" w14:textId="77777777" w:rsidR="00E440E4" w:rsidRPr="007F28C9" w:rsidRDefault="00E440E4" w:rsidP="00E440E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lastRenderedPageBreak/>
        <w:t>сбор информации о ситуации ребенка</w:t>
      </w:r>
    </w:p>
    <w:p w14:paraId="2BF9215B" w14:textId="77777777" w:rsidR="00E440E4" w:rsidRPr="007F28C9" w:rsidRDefault="00E440E4" w:rsidP="00E440E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оценку полноты и объективности имеющейся информации</w:t>
      </w:r>
    </w:p>
    <w:p w14:paraId="027A8035" w14:textId="77777777" w:rsidR="00E440E4" w:rsidRDefault="00E440E4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</w:p>
    <w:p w14:paraId="68F64CF5" w14:textId="739050D9" w:rsidR="00B902B4" w:rsidRPr="007F28C9" w:rsidRDefault="00E440E4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>
        <w:rPr>
          <w:rFonts w:ascii="Times New Roman" w:eastAsia="-apple-system" w:hAnsi="Times New Roman" w:cs="Times New Roman"/>
          <w:sz w:val="24"/>
          <w:szCs w:val="24"/>
        </w:rPr>
        <w:t xml:space="preserve">2 </w:t>
      </w:r>
      <w:r w:rsidR="003D12A8" w:rsidRPr="007F28C9">
        <w:rPr>
          <w:rFonts w:ascii="Times New Roman" w:eastAsia="-apple-system" w:hAnsi="Times New Roman" w:cs="Times New Roman"/>
          <w:sz w:val="24"/>
          <w:szCs w:val="24"/>
        </w:rPr>
        <w:t>К числу симптомов посттравматического стрессового расстройства относятся…</w:t>
      </w:r>
    </w:p>
    <w:p w14:paraId="4BF33649" w14:textId="36AA9111" w:rsidR="00B902B4" w:rsidRPr="007F28C9" w:rsidRDefault="00B902B4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</w:p>
    <w:p w14:paraId="4C765BD8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eastAsia="-apple-system" w:hAnsi="Times New Roman" w:cs="Times New Roman"/>
          <w:sz w:val="24"/>
          <w:szCs w:val="24"/>
        </w:rPr>
        <w:t>симптомы дизонтогенеза, формирующиеся после психической травмы</w:t>
      </w:r>
    </w:p>
    <w:p w14:paraId="73AE58B0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неспецифические вторичные симптомы (по Л. С. Выготскому)</w:t>
      </w:r>
    </w:p>
    <w:p w14:paraId="028D555F" w14:textId="77777777" w:rsidR="00B902B4" w:rsidRPr="00E440E4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E4">
        <w:rPr>
          <w:rFonts w:ascii="Times New Roman" w:hAnsi="Times New Roman" w:cs="Times New Roman"/>
          <w:sz w:val="24"/>
          <w:szCs w:val="24"/>
        </w:rPr>
        <w:t>симптомы вторжения, избегания и возбудимости</w:t>
      </w:r>
    </w:p>
    <w:p w14:paraId="0310D3B0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«возрастные» симптомы психомоторного и аффективного периодов</w:t>
      </w:r>
    </w:p>
    <w:p w14:paraId="3795C6EE" w14:textId="77777777" w:rsidR="00B902B4" w:rsidRPr="007F28C9" w:rsidRDefault="00B902B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9CB2DE" w14:textId="77FF0626" w:rsidR="00B902B4" w:rsidRPr="007F28C9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-apple-system" w:hAnsi="Times New Roman" w:cs="Times New Roman"/>
          <w:sz w:val="24"/>
          <w:szCs w:val="24"/>
        </w:rPr>
        <w:t xml:space="preserve">3 </w:t>
      </w:r>
      <w:r w:rsidR="003D12A8" w:rsidRPr="007F28C9">
        <w:rPr>
          <w:rFonts w:ascii="Times New Roman" w:hAnsi="Times New Roman" w:cs="Times New Roman"/>
          <w:sz w:val="24"/>
          <w:szCs w:val="24"/>
        </w:rPr>
        <w:t>Сколько по времени рекомендуется проводить встречу с психологом для первичной диагностики пострадавшего от насилия ребенка? </w:t>
      </w:r>
    </w:p>
    <w:p w14:paraId="6E86ADA9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Выберите один ответ:</w:t>
      </w:r>
    </w:p>
    <w:p w14:paraId="3FC12362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не более 40-60 минут для детей всех возрастов</w:t>
      </w:r>
    </w:p>
    <w:p w14:paraId="6F772B29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не более 20 минут для ребенка младше 12 лет, и не более 30 минут для подростков</w:t>
      </w:r>
    </w:p>
    <w:p w14:paraId="49BFA573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лучше не ограничивать время, так как психологу нужно получить максимальную информацию от ребенка</w:t>
      </w:r>
    </w:p>
    <w:p w14:paraId="583B19CC" w14:textId="77777777" w:rsidR="00B902B4" w:rsidRPr="00E440E4" w:rsidRDefault="003D12A8" w:rsidP="007F28C9">
      <w:pPr>
        <w:pStyle w:val="a4"/>
        <w:ind w:firstLine="709"/>
        <w:jc w:val="both"/>
        <w:rPr>
          <w:rFonts w:ascii="Times New Roman" w:eastAsia="-apple-system" w:hAnsi="Times New Roman" w:cs="Times New Roman"/>
          <w:sz w:val="24"/>
          <w:szCs w:val="24"/>
        </w:rPr>
      </w:pPr>
      <w:r w:rsidRPr="00E440E4">
        <w:rPr>
          <w:rFonts w:ascii="Times New Roman" w:eastAsia="-apple-system" w:hAnsi="Times New Roman" w:cs="Times New Roman"/>
          <w:color w:val="000000"/>
          <w:sz w:val="24"/>
          <w:szCs w:val="24"/>
        </w:rPr>
        <w:t>не более 30 минут для ребенка младше 12 лет, и не более 40 минут для подростков</w:t>
      </w:r>
    </w:p>
    <w:p w14:paraId="5BCF8C33" w14:textId="59EC60CA" w:rsidR="00E440E4" w:rsidRDefault="003D12A8" w:rsidP="00E440E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0E4">
        <w:rPr>
          <w:rFonts w:ascii="Times New Roman" w:eastAsia="-apple-system" w:hAnsi="Times New Roman" w:cs="Times New Roman"/>
          <w:sz w:val="24"/>
          <w:szCs w:val="24"/>
        </w:rPr>
        <w:br/>
      </w:r>
      <w:r w:rsidR="00E440E4">
        <w:rPr>
          <w:rFonts w:ascii="Times New Roman" w:hAnsi="Times New Roman" w:cs="Times New Roman"/>
          <w:sz w:val="24"/>
          <w:szCs w:val="24"/>
        </w:rPr>
        <w:t>В тесте по 2 разделу 10 вопросов</w:t>
      </w:r>
    </w:p>
    <w:p w14:paraId="44426588" w14:textId="77777777" w:rsidR="00E440E4" w:rsidRPr="008D0DFE" w:rsidRDefault="00E440E4" w:rsidP="00E440E4">
      <w:pPr>
        <w:widowControl w:val="0"/>
        <w:suppressAutoHyphens/>
        <w:spacing w:after="0" w:line="240" w:lineRule="auto"/>
        <w:jc w:val="center"/>
        <w:rPr>
          <w:rFonts w:ascii="Thorndale AMT" w:eastAsia="Times New Roman" w:hAnsi="Thorndale AMT" w:cs="Thorndale AMT"/>
          <w:kern w:val="1"/>
          <w:sz w:val="24"/>
          <w:szCs w:val="24"/>
          <w:lang w:eastAsia="zh-CN"/>
        </w:rPr>
      </w:pP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8D0DFE">
        <w:rPr>
          <w:rFonts w:ascii="Thorndale AMT" w:eastAsia="Lucida Sans Unicode" w:hAnsi="Thorndale AMT" w:cs="Thorndale AMT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8D0DFE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40E4" w:rsidRPr="008D0DFE" w14:paraId="50F71DA6" w14:textId="77777777" w:rsidTr="00483924">
        <w:tc>
          <w:tcPr>
            <w:tcW w:w="4672" w:type="dxa"/>
            <w:shd w:val="clear" w:color="auto" w:fill="auto"/>
          </w:tcPr>
          <w:p w14:paraId="423DE68D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14:paraId="5BC28863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8D0DFE">
              <w:rPr>
                <w:rFonts w:ascii="Thorndale AMT" w:eastAsia="Lucida Sans Unicode" w:hAnsi="Thorndale AMT" w:cs="Thorndale AMT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8D0DFE">
              <w:rPr>
                <w:rFonts w:ascii="Thorndale AMT" w:eastAsia="Lucida Sans Unicode" w:hAnsi="Thorndale AMT" w:cs="Thorndale AMT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Lucida Sans Unicode" w:hAnsi="Thorndale AMT" w:cs="Thorndale AMT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E440E4" w:rsidRPr="008D0DFE" w14:paraId="5DA44769" w14:textId="77777777" w:rsidTr="00483924">
        <w:tc>
          <w:tcPr>
            <w:tcW w:w="4672" w:type="dxa"/>
            <w:shd w:val="clear" w:color="auto" w:fill="auto"/>
          </w:tcPr>
          <w:p w14:paraId="3339416C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14:paraId="368F9717" w14:textId="77777777" w:rsidR="00E440E4" w:rsidRPr="008D0DFE" w:rsidRDefault="00E440E4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Традиционный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тест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представляет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собой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метод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диагностики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испытуемых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котором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они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отвечают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на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одни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задания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одинаковое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время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,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в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одинаковых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условиях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и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с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одинаковой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 xml:space="preserve"> </w:t>
            </w:r>
            <w:r w:rsidRPr="008D0DFE">
              <w:rPr>
                <w:rFonts w:ascii="Thorndale AMT" w:eastAsia="Times New Roman" w:hAnsi="Thorndale AMT" w:cs="Thorndale AMT" w:hint="eastAsia"/>
                <w:kern w:val="1"/>
                <w:sz w:val="24"/>
                <w:szCs w:val="24"/>
                <w:lang w:eastAsia="zh-CN"/>
              </w:rPr>
              <w:t>оценкой</w:t>
            </w:r>
            <w:r w:rsidRPr="008D0DFE">
              <w:rPr>
                <w:rFonts w:ascii="Thorndale AMT" w:eastAsia="Times New Roman" w:hAnsi="Thorndale AMT" w:cs="Thorndale AMT"/>
                <w:kern w:val="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14:paraId="3DA41271" w14:textId="77777777" w:rsidR="00E440E4" w:rsidRPr="008D0DFE" w:rsidRDefault="00E440E4" w:rsidP="0048392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14:paraId="5A643EA8" w14:textId="77777777" w:rsidR="00E440E4" w:rsidRPr="008D0DFE" w:rsidRDefault="00E440E4" w:rsidP="0048392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14:paraId="52C4A96B" w14:textId="77777777" w:rsidR="00E440E4" w:rsidRPr="008D0DFE" w:rsidRDefault="00E440E4" w:rsidP="0048392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kern w:val="1"/>
                <w:sz w:val="24"/>
                <w:szCs w:val="24"/>
                <w:lang w:eastAsia="zh-CN"/>
              </w:rPr>
            </w:pPr>
            <w:r w:rsidRPr="008D0DFE">
              <w:rPr>
                <w:rFonts w:ascii="Times New Roman" w:eastAsia="Calibri" w:hAnsi="Times New Roman" w:cs="Calibri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14:paraId="0254634F" w14:textId="77777777" w:rsidR="00E440E4" w:rsidRPr="008D0DFE" w:rsidRDefault="00E440E4" w:rsidP="00E440E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7A729135" w14:textId="77777777" w:rsidR="00E440E4" w:rsidRDefault="00E440E4" w:rsidP="00E440E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</w:pPr>
    </w:p>
    <w:p w14:paraId="18399159" w14:textId="77777777" w:rsidR="00E440E4" w:rsidRPr="004B1B1D" w:rsidRDefault="00E440E4" w:rsidP="00E440E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>к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r w:rsidRPr="004B1B1D"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  <w:t xml:space="preserve">: </w:t>
      </w:r>
      <w:r w:rsidRPr="004B1B1D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правильные ответы</w:t>
      </w:r>
    </w:p>
    <w:p w14:paraId="7389CDE2" w14:textId="77777777" w:rsidR="00E440E4" w:rsidRPr="004B1B1D" w:rsidRDefault="00E440E4" w:rsidP="00E440E4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</w:p>
    <w:p w14:paraId="08AC4D0B" w14:textId="77777777" w:rsidR="00E440E4" w:rsidRPr="004B1B1D" w:rsidRDefault="00E440E4" w:rsidP="00E440E4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</w:pPr>
      <w:r w:rsidRPr="004B1B1D">
        <w:rPr>
          <w:rFonts w:ascii="Thorndale AMT" w:eastAsia="Lucida Sans Unicode" w:hAnsi="Thorndale AMT" w:cs="Thorndale AMT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E440E4" w:rsidRPr="004B1B1D" w14:paraId="676D563B" w14:textId="77777777" w:rsidTr="00483924">
        <w:trPr>
          <w:jc w:val="center"/>
        </w:trPr>
        <w:tc>
          <w:tcPr>
            <w:tcW w:w="2515" w:type="dxa"/>
            <w:vAlign w:val="center"/>
          </w:tcPr>
          <w:p w14:paraId="55144EE0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14:paraId="0722C3D7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5BBFC820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E440E4" w:rsidRPr="004B1B1D" w14:paraId="249DDC06" w14:textId="77777777" w:rsidTr="00483924">
        <w:trPr>
          <w:jc w:val="center"/>
        </w:trPr>
        <w:tc>
          <w:tcPr>
            <w:tcW w:w="2515" w:type="dxa"/>
            <w:vAlign w:val="center"/>
          </w:tcPr>
          <w:p w14:paraId="6891F0C5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14:paraId="41CE9F84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14:paraId="2ECA5EA6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E440E4" w:rsidRPr="004B1B1D" w14:paraId="2CF8EA9D" w14:textId="77777777" w:rsidTr="00483924">
        <w:trPr>
          <w:jc w:val="center"/>
        </w:trPr>
        <w:tc>
          <w:tcPr>
            <w:tcW w:w="2515" w:type="dxa"/>
            <w:vAlign w:val="center"/>
          </w:tcPr>
          <w:p w14:paraId="570EA43A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14:paraId="67BF1AF0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14:paraId="2979492C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E440E4" w:rsidRPr="004B1B1D" w14:paraId="565B94D1" w14:textId="77777777" w:rsidTr="00483924">
        <w:trPr>
          <w:jc w:val="center"/>
        </w:trPr>
        <w:tc>
          <w:tcPr>
            <w:tcW w:w="2515" w:type="dxa"/>
            <w:vAlign w:val="center"/>
          </w:tcPr>
          <w:p w14:paraId="644D4367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14:paraId="031FB35E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14:paraId="7230D4AB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E440E4" w:rsidRPr="004B1B1D" w14:paraId="17E53488" w14:textId="77777777" w:rsidTr="00483924">
        <w:trPr>
          <w:jc w:val="center"/>
        </w:trPr>
        <w:tc>
          <w:tcPr>
            <w:tcW w:w="2515" w:type="dxa"/>
            <w:vAlign w:val="center"/>
          </w:tcPr>
          <w:p w14:paraId="1268E7AD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14:paraId="5D8C91D7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14:paraId="74C3D592" w14:textId="77777777" w:rsidR="00E440E4" w:rsidRPr="004B1B1D" w:rsidRDefault="00E440E4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</w:pPr>
            <w:r w:rsidRPr="004B1B1D">
              <w:rPr>
                <w:rFonts w:ascii="Thorndale AMT" w:eastAsia="Lucida Sans Unicode" w:hAnsi="Thorndale AMT" w:cs="Thorndale AMT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14:paraId="1D698409" w14:textId="77777777" w:rsidR="00E440E4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3786B" w14:textId="24A6A277" w:rsidR="00E440E4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Доклады с презентациями </w:t>
      </w:r>
      <w:r w:rsidR="00912D99">
        <w:rPr>
          <w:rFonts w:ascii="Times New Roman" w:hAnsi="Times New Roman" w:cs="Times New Roman"/>
          <w:sz w:val="24"/>
          <w:szCs w:val="24"/>
        </w:rPr>
        <w:t>по темам:</w:t>
      </w:r>
    </w:p>
    <w:p w14:paraId="771BE4AE" w14:textId="6220AFC6" w:rsidR="00912D99" w:rsidRPr="00912D99" w:rsidRDefault="00912D99" w:rsidP="00912D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2D99">
        <w:rPr>
          <w:rFonts w:ascii="Times New Roman" w:hAnsi="Times New Roman" w:cs="Times New Roman"/>
        </w:rPr>
        <w:t>Психодинамический подход к оказанию психологической помощи детям, пережившим насилие</w:t>
      </w:r>
    </w:p>
    <w:p w14:paraId="51D80583" w14:textId="5CCABC87" w:rsidR="00912D99" w:rsidRPr="00912D99" w:rsidRDefault="00912D99" w:rsidP="00912D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2D99">
        <w:rPr>
          <w:rFonts w:ascii="Times New Roman" w:hAnsi="Times New Roman" w:cs="Times New Roman"/>
        </w:rPr>
        <w:t>Когнитивно-поведенческий подход к оказанию психологической помощи детям, пережившим насилие</w:t>
      </w:r>
    </w:p>
    <w:p w14:paraId="37409B5D" w14:textId="3E28BB0C" w:rsidR="00912D99" w:rsidRPr="00912D99" w:rsidRDefault="00912D99" w:rsidP="00912D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2D99">
        <w:rPr>
          <w:rFonts w:ascii="Times New Roman" w:hAnsi="Times New Roman" w:cs="Times New Roman"/>
        </w:rPr>
        <w:t>Телесно-ориентированный подход к оказанию психологической помощи детям, пережившим насилие</w:t>
      </w:r>
    </w:p>
    <w:p w14:paraId="6CA0DC14" w14:textId="77777777" w:rsidR="00912D99" w:rsidRPr="00912D99" w:rsidRDefault="00912D99" w:rsidP="00912D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2D99">
        <w:rPr>
          <w:rFonts w:ascii="Times New Roman" w:hAnsi="Times New Roman" w:cs="Times New Roman"/>
        </w:rPr>
        <w:t xml:space="preserve">Культурно-исторический подход к работе с детьми, пострадавшими от насилия </w:t>
      </w:r>
    </w:p>
    <w:p w14:paraId="27B3699A" w14:textId="5C52A6C6" w:rsidR="00912D99" w:rsidRPr="00912D99" w:rsidRDefault="00912D99" w:rsidP="00912D9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</w:rPr>
        <w:t>Восстановительный подход к оказанию психологической помощи детям, пережившим насилие</w:t>
      </w:r>
    </w:p>
    <w:p w14:paraId="21CA8F13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lastRenderedPageBreak/>
        <w:t>Критерии и показатели, используемые</w:t>
      </w:r>
      <w:r w:rsidRPr="00912D99">
        <w:rPr>
          <w:rFonts w:ascii="Times New Roman" w:eastAsia="DejaVu Sans" w:hAnsi="Times New Roman" w:cs="Times New Roman"/>
          <w:b/>
          <w:spacing w:val="-4"/>
          <w:kern w:val="2"/>
          <w:sz w:val="24"/>
          <w:szCs w:val="24"/>
          <w:lang w:eastAsia="hi-IN" w:bidi="hi-IN"/>
        </w:rPr>
        <w:t xml:space="preserve"> </w:t>
      </w: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 доклада</w:t>
      </w:r>
    </w:p>
    <w:p w14:paraId="72DF9927" w14:textId="77777777" w:rsidR="00912D99" w:rsidRPr="00912D99" w:rsidRDefault="00912D99" w:rsidP="00912D99">
      <w:pPr>
        <w:pStyle w:val="a5"/>
        <w:widowControl w:val="0"/>
        <w:tabs>
          <w:tab w:val="left" w:pos="419"/>
        </w:tabs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2D99" w:rsidRPr="00752FB8" w14:paraId="279305FD" w14:textId="77777777" w:rsidTr="0048392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516D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7793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912D99" w:rsidRPr="00752FB8" w14:paraId="76890254" w14:textId="77777777" w:rsidTr="0048392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8E9B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DejaVu Sans" w:hAnsi="Times New Roman" w:cs="Times New Roman"/>
                <w:spacing w:val="-1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представляющий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публичное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выступление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полученных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результатов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решения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определенной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учебно-практической, учебно-исследовательской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 научной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A606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сообщение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(выступление);</w:t>
            </w:r>
          </w:p>
          <w:p w14:paraId="65AE2C96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2) вопросы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</w:p>
          <w:p w14:paraId="65F172B9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3) комментарии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замечания к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докладчику;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обсуждение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доклада,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его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теоретических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достоинств 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недостатков,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дополнения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замечания по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нему;</w:t>
            </w:r>
          </w:p>
          <w:p w14:paraId="7ACB033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4)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заключительное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слово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докладчика;</w:t>
            </w:r>
          </w:p>
          <w:p w14:paraId="59463C6D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5)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заключение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преподавателя</w:t>
            </w:r>
          </w:p>
        </w:tc>
      </w:tr>
    </w:tbl>
    <w:p w14:paraId="012B3D77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72E1B5E6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580C372F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Алгоритм оценивания выступления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12D99" w:rsidRPr="00752FB8" w14:paraId="0BC1064C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EA67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5394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912D99" w:rsidRPr="00752FB8" w14:paraId="2DA71BB9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79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Соответствие содержания заявленной теме. Доклад содержит сформулированное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исследуемое (рассматриваемое) теоретическое положение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(тезис или группа тезисов), при</w:t>
            </w:r>
            <w:r w:rsidRPr="00752FB8">
              <w:rPr>
                <w:rFonts w:ascii="Times New Roman" w:eastAsia="DejaVu Sans" w:hAnsi="Times New Roman" w:cs="Times New Roman"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этом:</w:t>
            </w:r>
          </w:p>
          <w:p w14:paraId="3C950A66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Определено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место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исследуемого</w:t>
            </w:r>
            <w:r w:rsidRPr="00752FB8">
              <w:rPr>
                <w:rFonts w:ascii="Times New Roman" w:eastAsia="DejaVu Sans" w:hAnsi="Times New Roman" w:cs="Times New Roman"/>
                <w:spacing w:val="-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(рассматриваемого) тезиса в теории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</w:t>
            </w:r>
            <w:r w:rsidRPr="00752FB8">
              <w:rPr>
                <w:rFonts w:ascii="Times New Roman" w:eastAsia="DejaVu Sans" w:hAnsi="Times New Roman" w:cs="Times New Roman"/>
                <w:i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проектами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AF8A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1786CC8C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52D5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14:paraId="5879B249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Приведены описания и сравнения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примеров использования исследуемого тезиса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в мировой и российской практике</w:t>
            </w:r>
            <w:r w:rsidRPr="00752FB8">
              <w:rPr>
                <w:rFonts w:ascii="Times New Roman" w:eastAsia="DejaVu Sans" w:hAnsi="Times New Roman" w:cs="Times New Roman"/>
                <w:i/>
                <w:spacing w:val="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управления проектами (в случае отсутствия</w:t>
            </w:r>
            <w:r w:rsidRPr="00752FB8">
              <w:rPr>
                <w:rFonts w:ascii="Times New Roman" w:eastAsia="DejaVu Sans" w:hAnsi="Times New Roman" w:cs="Times New Roman"/>
                <w:i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российских примеров, приводится не менее двух</w:t>
            </w:r>
            <w:r w:rsidRPr="00752FB8">
              <w:rPr>
                <w:rFonts w:ascii="Times New Roman" w:eastAsia="DejaVu Sans" w:hAnsi="Times New Roman" w:cs="Times New Roman"/>
                <w:i/>
                <w:spacing w:val="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примеров из мировой</w:t>
            </w:r>
            <w:r w:rsidRPr="00752FB8">
              <w:rPr>
                <w:rFonts w:ascii="Times New Roman" w:eastAsia="DejaVu Sans" w:hAnsi="Times New Roman" w:cs="Times New Roman"/>
                <w:i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i/>
                <w:kern w:val="2"/>
                <w:sz w:val="24"/>
                <w:szCs w:val="24"/>
                <w:lang w:eastAsia="hi-IN" w:bidi="hi-IN"/>
              </w:rPr>
              <w:t>практики)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C91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667D0FE8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D07B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разделен на смысловые части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наличествует логика рассуждений при переходе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от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одной части к</w:t>
            </w:r>
            <w:r w:rsidRPr="00752FB8">
              <w:rPr>
                <w:rFonts w:ascii="Times New Roman" w:eastAsia="DejaVu Sans" w:hAnsi="Times New Roman" w:cs="Times New Roman"/>
                <w:spacing w:val="-1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другой.</w:t>
            </w:r>
          </w:p>
          <w:p w14:paraId="2887CC5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D36E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6F04548F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55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Подача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материала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выступления: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свободное</w:t>
            </w:r>
            <w:r w:rsidRPr="00752FB8">
              <w:rPr>
                <w:rFonts w:ascii="Times New Roman" w:eastAsia="DejaVu Sans" w:hAnsi="Times New Roman" w:cs="Times New Roman"/>
                <w:spacing w:val="-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владение содержанием, общение с</w:t>
            </w:r>
            <w:r w:rsidRPr="00752FB8">
              <w:rPr>
                <w:rFonts w:ascii="Times New Roman" w:eastAsia="DejaVu Sans" w:hAnsi="Times New Roman" w:cs="Times New Roman"/>
                <w:spacing w:val="-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аудиторией.</w:t>
            </w:r>
          </w:p>
          <w:p w14:paraId="0AB69CB2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0B18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57266388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EAC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 докладе присутствует ссылка на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источники, авторов</w:t>
            </w:r>
            <w:r w:rsidRPr="00752FB8">
              <w:rPr>
                <w:rFonts w:ascii="Times New Roman" w:eastAsia="DejaVu Sans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исследований.</w:t>
            </w:r>
          </w:p>
          <w:p w14:paraId="1867358B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CCCB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528C78E0" w14:textId="77777777" w:rsidTr="00483924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45CC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AACF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7206139F" w14:textId="77777777" w:rsidR="00912D99" w:rsidRPr="00912D99" w:rsidRDefault="00912D99" w:rsidP="00912D99">
      <w:pPr>
        <w:pStyle w:val="a5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6E2BAA54" w14:textId="77777777" w:rsidR="00912D99" w:rsidRPr="00912D99" w:rsidRDefault="00912D99" w:rsidP="00912D99">
      <w:pPr>
        <w:pStyle w:val="a5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912D99" w:rsidRPr="00752FB8" w14:paraId="5EB94986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4431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C006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972B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912D99" w:rsidRPr="00752FB8" w14:paraId="2BBFE7BA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69205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7259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BCACD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912D99" w:rsidRPr="00752FB8" w14:paraId="6BCC7DE3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8875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4F20E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DF2D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912D99" w:rsidRPr="00752FB8" w14:paraId="416CC980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64AE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1A63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2420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912D99" w:rsidRPr="00752FB8" w14:paraId="658AA2D0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B003B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8AE8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DE51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1294FA27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784D75EB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 к докладам</w:t>
      </w:r>
    </w:p>
    <w:p w14:paraId="4EB1AAB6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Критерии и показатели, используемые</w:t>
      </w:r>
      <w:r w:rsidRPr="00912D99">
        <w:rPr>
          <w:rFonts w:ascii="Times New Roman" w:eastAsia="DejaVu Sans" w:hAnsi="Times New Roman" w:cs="Times New Roman"/>
          <w:b/>
          <w:spacing w:val="-13"/>
          <w:kern w:val="2"/>
          <w:sz w:val="24"/>
          <w:szCs w:val="24"/>
          <w:lang w:eastAsia="hi-IN" w:bidi="hi-IN"/>
        </w:rPr>
        <w:t xml:space="preserve"> </w:t>
      </w: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при оценивании</w:t>
      </w:r>
      <w:r w:rsidRPr="00912D99">
        <w:rPr>
          <w:rFonts w:ascii="Times New Roman" w:eastAsia="DejaVu Sans" w:hAnsi="Times New Roman" w:cs="Times New Roman"/>
          <w:b/>
          <w:spacing w:val="-8"/>
          <w:kern w:val="2"/>
          <w:sz w:val="24"/>
          <w:szCs w:val="24"/>
          <w:lang w:eastAsia="hi-IN" w:bidi="hi-IN"/>
        </w:rPr>
        <w:t xml:space="preserve"> </w:t>
      </w:r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2D99" w:rsidRPr="00752FB8" w14:paraId="37688CBE" w14:textId="77777777" w:rsidTr="0048392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927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3943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 структуре</w:t>
            </w:r>
            <w:r w:rsidRPr="00752FB8">
              <w:rPr>
                <w:rFonts w:ascii="Times New Roman" w:eastAsia="DejaVu Sans" w:hAnsi="Times New Roman" w:cs="Times New Roman"/>
                <w:b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912D99" w:rsidRPr="00752FB8" w14:paraId="52A42A1F" w14:textId="77777777" w:rsidTr="0048392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0DA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работы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обучающегося.</w:t>
            </w:r>
          </w:p>
          <w:p w14:paraId="3DB51E24" w14:textId="77777777" w:rsidR="00912D99" w:rsidRPr="00752FB8" w:rsidRDefault="00912D99" w:rsidP="00483924">
            <w:pPr>
              <w:widowControl w:val="0"/>
              <w:tabs>
                <w:tab w:val="left" w:pos="158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(от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лат.</w:t>
            </w:r>
            <w:proofErr w:type="spell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—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представление)</w:t>
            </w:r>
            <w:r w:rsidRPr="00752FB8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—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документ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или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комплект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документов,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предназначенный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для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представления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чего-либо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(организации,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проекта,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продукта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т.п.).</w:t>
            </w:r>
          </w:p>
          <w:p w14:paraId="685227D6" w14:textId="77777777" w:rsidR="00912D99" w:rsidRPr="00752FB8" w:rsidRDefault="00912D99" w:rsidP="00483924">
            <w:pPr>
              <w:widowControl w:val="0"/>
              <w:tabs>
                <w:tab w:val="left" w:pos="585"/>
                <w:tab w:val="left" w:pos="140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Цель </w:t>
            </w:r>
            <w:r w:rsidRPr="00752FB8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—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донести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до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аудитории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полноценную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информацию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удобной</w:t>
            </w:r>
            <w:r w:rsidRPr="00752FB8">
              <w:rPr>
                <w:rFonts w:ascii="Times New Roman" w:eastAsia="DejaVu Sans" w:hAnsi="Times New Roman" w:cs="Times New Roman"/>
                <w:spacing w:val="-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3800" w14:textId="77777777" w:rsidR="00912D99" w:rsidRPr="00752FB8" w:rsidRDefault="00912D99" w:rsidP="00483924">
            <w:pPr>
              <w:widowControl w:val="0"/>
              <w:tabs>
                <w:tab w:val="left" w:pos="171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Презентация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может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собой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сочетание текста,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гипертекстовых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ссылок,</w:t>
            </w:r>
            <w:r w:rsidRPr="00752FB8">
              <w:rPr>
                <w:rFonts w:ascii="Times New Roman" w:eastAsia="DejaVu Sans" w:hAnsi="Times New Roman" w:cs="Times New Roman"/>
                <w:spacing w:val="2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компьютерной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анимации, графики,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видео,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lastRenderedPageBreak/>
              <w:t xml:space="preserve">музыки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звукового ряда (но</w:t>
            </w:r>
            <w:r w:rsidRPr="00752FB8">
              <w:rPr>
                <w:rFonts w:ascii="Times New Roman" w:eastAsia="DejaVu Sans" w:hAnsi="Times New Roman" w:cs="Times New Roman"/>
                <w:spacing w:val="5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2"/>
                <w:kern w:val="2"/>
                <w:sz w:val="24"/>
                <w:szCs w:val="24"/>
                <w:lang w:eastAsia="hi-IN" w:bidi="hi-IN"/>
              </w:rPr>
              <w:t>не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обязательно 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>всё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вместе),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которые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единую среду. Есть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сюжет,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сценарий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структура,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организованная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удобного восприятия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особенностью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является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её интерактивность,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то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есть создаваемая для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пользователя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возможность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через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элементы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14:paraId="7EF0C418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</w:p>
    <w:p w14:paraId="759FCEF1" w14:textId="77777777" w:rsidR="00912D99" w:rsidRPr="00912D99" w:rsidRDefault="00912D99" w:rsidP="00912D99">
      <w:pPr>
        <w:pStyle w:val="a5"/>
        <w:widowControl w:val="0"/>
        <w:suppressAutoHyphens/>
        <w:spacing w:after="0" w:line="240" w:lineRule="auto"/>
        <w:ind w:left="1429"/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</w:pPr>
      <w:proofErr w:type="spellStart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Алгоритм</w:t>
      </w:r>
      <w:proofErr w:type="spellEnd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оценивания</w:t>
      </w:r>
      <w:proofErr w:type="spellEnd"/>
      <w:r w:rsidRPr="00912D99">
        <w:rPr>
          <w:rFonts w:ascii="Times New Roman" w:eastAsia="DejaVu Sans" w:hAnsi="Times New Roman" w:cs="Times New Roman"/>
          <w:b/>
          <w:spacing w:val="-11"/>
          <w:kern w:val="2"/>
          <w:sz w:val="24"/>
          <w:szCs w:val="24"/>
          <w:lang w:val="en-US" w:eastAsia="hi-IN" w:bidi="hi-IN"/>
        </w:rPr>
        <w:t xml:space="preserve"> </w:t>
      </w:r>
      <w:proofErr w:type="spellStart"/>
      <w:r w:rsidRPr="00912D99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912D99" w:rsidRPr="00752FB8" w14:paraId="2684C557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811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9909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912D99" w:rsidRPr="00752FB8" w14:paraId="0F341CC3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50A1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содержанию:</w:t>
            </w:r>
          </w:p>
          <w:p w14:paraId="048908E8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18276CA6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содержанию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доклада;</w:t>
            </w:r>
          </w:p>
          <w:p w14:paraId="3B7FD0E8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информации;</w:t>
            </w:r>
          </w:p>
          <w:p w14:paraId="317E1B64" w14:textId="77777777" w:rsidR="00912D99" w:rsidRPr="00752FB8" w:rsidRDefault="00912D99" w:rsidP="00483924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14:paraId="4DED8D44" w14:textId="77777777" w:rsidR="00912D99" w:rsidRPr="00752FB8" w:rsidRDefault="00912D99" w:rsidP="00483924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>-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752FB8">
              <w:rPr>
                <w:rFonts w:ascii="Times New Roman" w:eastAsia="DejaVu Sans" w:hAnsi="Times New Roman" w:cs="Times New Roman"/>
                <w:spacing w:val="2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14:paraId="2D513D8D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0784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7FDBAD02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1518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1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тексту:</w:t>
            </w:r>
          </w:p>
          <w:p w14:paraId="7E7612A8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лаконичность текста на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слайде;</w:t>
            </w:r>
          </w:p>
          <w:p w14:paraId="12B6A82D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текста.</w:t>
            </w:r>
          </w:p>
          <w:p w14:paraId="045E849E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752FB8">
              <w:rPr>
                <w:rFonts w:ascii="Times New Roman" w:eastAsia="DejaVu Sans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752FB8">
              <w:rPr>
                <w:rFonts w:ascii="Times New Roman" w:eastAsia="DejaVu Sans" w:hAnsi="Times New Roman" w:cs="Times New Roman"/>
                <w:spacing w:val="3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 текста);</w:t>
            </w:r>
          </w:p>
          <w:p w14:paraId="391252B4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752FB8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Arial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hi-IN" w:bidi="hi-IN"/>
              </w:rPr>
              <w:t>Calibri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752FB8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вариантов шрифта;</w:t>
            </w:r>
          </w:p>
          <w:p w14:paraId="0EFB8ACD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752FB8">
              <w:rPr>
                <w:rFonts w:ascii="Times New Roman" w:eastAsia="DejaVu Sans" w:hAnsi="Times New Roman" w:cs="Times New Roman"/>
                <w:spacing w:val="1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752FB8">
              <w:rPr>
                <w:rFonts w:ascii="Times New Roman" w:eastAsia="DejaVu Sans" w:hAnsi="Times New Roman" w:cs="Times New Roman"/>
                <w:spacing w:val="-2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1:0,375 до 1:0,75;</w:t>
            </w:r>
          </w:p>
          <w:p w14:paraId="630891EB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-длина строки не более 36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знаков;</w:t>
            </w:r>
          </w:p>
          <w:p w14:paraId="5AD2CE18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между абзацев – 2</w:t>
            </w:r>
            <w:r w:rsidRPr="00752FB8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интервала;</w:t>
            </w:r>
          </w:p>
          <w:p w14:paraId="643953DF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гиперссылках;</w:t>
            </w:r>
          </w:p>
          <w:p w14:paraId="06537419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752FB8">
              <w:rPr>
                <w:rFonts w:ascii="Times New Roman" w:eastAsia="DejaVu Sans" w:hAnsi="Times New Roman" w:cs="Times New Roman"/>
                <w:spacing w:val="2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752FB8">
              <w:rPr>
                <w:rFonts w:ascii="Times New Roman" w:eastAsia="DejaVu Sans" w:hAnsi="Times New Roman" w:cs="Times New Roman"/>
                <w:spacing w:val="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DA4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439A81DC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1D2A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 средствам</w:t>
            </w:r>
            <w:r w:rsidRPr="00752FB8">
              <w:rPr>
                <w:rFonts w:ascii="Times New Roman" w:eastAsia="DejaVu Sans" w:hAnsi="Times New Roman" w:cs="Times New Roman"/>
                <w:b/>
                <w:spacing w:val="-1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выразительности:</w:t>
            </w:r>
          </w:p>
          <w:p w14:paraId="0C309C6B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752FB8">
              <w:rPr>
                <w:rFonts w:ascii="Times New Roman" w:eastAsia="DejaVu Sans" w:hAnsi="Times New Roman" w:cs="Times New Roman"/>
                <w:spacing w:val="2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расположение информации, сверху вниз по главной</w:t>
            </w:r>
            <w:r w:rsidRPr="00752FB8">
              <w:rPr>
                <w:rFonts w:ascii="Times New Roman" w:eastAsia="DejaVu Sans" w:hAnsi="Times New Roman" w:cs="Times New Roman"/>
                <w:spacing w:val="3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если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 слайде картинка,</w:t>
            </w:r>
            <w:r w:rsidRPr="00752FB8">
              <w:rPr>
                <w:rFonts w:ascii="Times New Roman" w:eastAsia="DejaVu Sans" w:hAnsi="Times New Roman" w:cs="Times New Roman"/>
                <w:spacing w:val="3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752FB8">
              <w:rPr>
                <w:rFonts w:ascii="Times New Roman" w:eastAsia="DejaVu Sans" w:hAnsi="Times New Roman" w:cs="Times New Roman"/>
                <w:spacing w:val="4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текст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по ширине; не</w:t>
            </w:r>
            <w:r w:rsidRPr="00752FB8">
              <w:rPr>
                <w:rFonts w:ascii="Times New Roman" w:eastAsia="DejaVu Sans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допускать</w:t>
            </w:r>
          </w:p>
          <w:p w14:paraId="3FED6546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«рваных» краев</w:t>
            </w:r>
            <w:r w:rsidRPr="00752FB8">
              <w:rPr>
                <w:rFonts w:ascii="Times New Roman" w:eastAsia="DejaVu Sans" w:hAnsi="Times New Roman" w:cs="Times New Roman"/>
                <w:spacing w:val="-1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текста);</w:t>
            </w:r>
          </w:p>
          <w:p w14:paraId="1153154F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движение;</w:t>
            </w:r>
          </w:p>
          <w:p w14:paraId="3B653A3C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752FB8">
              <w:rPr>
                <w:rFonts w:ascii="Times New Roman" w:eastAsia="DejaVu Sans" w:hAnsi="Times New Roman" w:cs="Times New Roman"/>
                <w:spacing w:val="2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14:paraId="3577F507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только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752FB8">
              <w:rPr>
                <w:rFonts w:ascii="Times New Roman" w:eastAsia="DejaVu Sans" w:hAnsi="Times New Roman" w:cs="Times New Roman"/>
                <w:spacing w:val="5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Picture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Manager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, сжатие с</w:t>
            </w:r>
            <w:r w:rsidRPr="00752FB8">
              <w:rPr>
                <w:rFonts w:ascii="Times New Roman" w:eastAsia="DejaVu Sans" w:hAnsi="Times New Roman" w:cs="Times New Roman"/>
                <w:spacing w:val="5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Microsoft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Office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);</w:t>
            </w:r>
          </w:p>
          <w:p w14:paraId="55FFD03A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содержанию;</w:t>
            </w:r>
          </w:p>
          <w:p w14:paraId="51E4343C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752FB8">
              <w:rPr>
                <w:rFonts w:ascii="Times New Roman" w:eastAsia="DejaVu Sans" w:hAnsi="Times New Roman" w:cs="Times New Roman"/>
                <w:spacing w:val="4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C29B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2A4F4F44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AEB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дизайну:</w:t>
            </w:r>
          </w:p>
          <w:p w14:paraId="2C5E60A4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752FB8">
              <w:rPr>
                <w:rFonts w:ascii="Times New Roman" w:eastAsia="DejaVu Sans" w:hAnsi="Times New Roman" w:cs="Times New Roman"/>
                <w:spacing w:val="-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оформления;</w:t>
            </w:r>
          </w:p>
          <w:p w14:paraId="3BAE5117" w14:textId="77777777" w:rsidR="00912D99" w:rsidRPr="00752FB8" w:rsidRDefault="00912D99" w:rsidP="00483924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752FB8">
              <w:rPr>
                <w:rFonts w:ascii="Times New Roman" w:eastAsia="DejaVu Sans" w:hAnsi="Times New Roman" w:cs="Times New Roman"/>
                <w:spacing w:val="3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презентации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звукового, 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>анимационного)</w:t>
            </w:r>
            <w:r w:rsidRPr="00752FB8">
              <w:rPr>
                <w:rFonts w:ascii="Times New Roman" w:eastAsia="DejaVu Sans" w:hAnsi="Times New Roman" w:cs="Times New Roman"/>
                <w:spacing w:val="-3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содержанию</w:t>
            </w:r>
            <w:r w:rsidRPr="00752FB8">
              <w:rPr>
                <w:rFonts w:ascii="Times New Roman" w:eastAsia="DejaVu Sans" w:hAnsi="Times New Roman" w:cs="Times New Roman"/>
                <w:spacing w:val="-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презентации;</w:t>
            </w:r>
          </w:p>
          <w:p w14:paraId="2969AD35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752FB8">
              <w:rPr>
                <w:rFonts w:ascii="Times New Roman" w:eastAsia="DejaVu Sans" w:hAnsi="Times New Roman" w:cs="Times New Roman"/>
                <w:spacing w:val="5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752FB8">
              <w:rPr>
                <w:rFonts w:ascii="Times New Roman" w:eastAsia="DejaVu Sans" w:hAnsi="Times New Roman" w:cs="Times New Roman"/>
                <w:spacing w:val="-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752FB8">
              <w:rPr>
                <w:rFonts w:ascii="Times New Roman" w:eastAsia="DejaVu Sans" w:hAnsi="Times New Roman" w:cs="Times New Roman"/>
                <w:spacing w:val="2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752FB8">
              <w:rPr>
                <w:rFonts w:ascii="Times New Roman" w:eastAsia="DejaVu Sans" w:hAnsi="Times New Roman" w:cs="Times New Roman"/>
                <w:spacing w:val="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слайде, но не заслонять</w:t>
            </w:r>
            <w:r w:rsidRPr="00752FB8">
              <w:rPr>
                <w:rFonts w:ascii="Times New Roman" w:eastAsia="DejaVu Sans" w:hAnsi="Times New Roman" w:cs="Times New Roman"/>
                <w:spacing w:val="-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>ее;</w:t>
            </w:r>
          </w:p>
          <w:p w14:paraId="56269987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752FB8">
              <w:rPr>
                <w:rFonts w:ascii="Times New Roman" w:eastAsia="DejaVu Sans" w:hAnsi="Times New Roman" w:cs="Times New Roman"/>
                <w:spacing w:val="32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одном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752FB8">
              <w:rPr>
                <w:rFonts w:ascii="Times New Roman" w:eastAsia="DejaVu Sans" w:hAnsi="Times New Roman" w:cs="Times New Roman"/>
                <w:spacing w:val="2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третий для текста);</w:t>
            </w:r>
          </w:p>
          <w:p w14:paraId="21DCB0A1" w14:textId="77777777" w:rsidR="00912D99" w:rsidRPr="00752FB8" w:rsidRDefault="00912D99" w:rsidP="00483924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752FB8">
              <w:rPr>
                <w:rFonts w:ascii="Times New Roman" w:eastAsia="DejaVu Sans" w:hAnsi="Times New Roman" w:cs="Times New Roman"/>
                <w:spacing w:val="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752FB8">
              <w:rPr>
                <w:rFonts w:ascii="Times New Roman" w:eastAsia="DejaVu Sans" w:hAnsi="Times New Roman" w:cs="Times New Roman"/>
                <w:spacing w:val="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нейтральным);</w:t>
            </w:r>
          </w:p>
          <w:p w14:paraId="2A70C923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752FB8">
              <w:rPr>
                <w:rFonts w:ascii="Times New Roman" w:eastAsia="DejaVu Sans" w:hAnsi="Times New Roman" w:cs="Times New Roman"/>
                <w:spacing w:val="28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037B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69A3C915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A56A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Требования к</w:t>
            </w:r>
            <w:r w:rsidRPr="00752FB8">
              <w:rPr>
                <w:rFonts w:ascii="Times New Roman" w:eastAsia="DejaVu Sans" w:hAnsi="Times New Roman" w:cs="Times New Roman"/>
                <w:b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оформлению:</w:t>
            </w:r>
          </w:p>
          <w:p w14:paraId="10F6B8D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752FB8">
              <w:rPr>
                <w:rFonts w:ascii="Times New Roman" w:eastAsia="DejaVu Sans" w:hAnsi="Times New Roman" w:cs="Times New Roman"/>
                <w:spacing w:val="1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752FB8">
              <w:rPr>
                <w:rFonts w:ascii="Times New Roman" w:eastAsia="DejaVu Sans" w:hAnsi="Times New Roman" w:cs="Times New Roman"/>
                <w:spacing w:val="9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752FB8">
              <w:rPr>
                <w:rFonts w:ascii="Times New Roman" w:eastAsia="DejaVu Sans" w:hAnsi="Times New Roman" w:cs="Times New Roman"/>
                <w:spacing w:val="17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752FB8">
              <w:rPr>
                <w:rFonts w:ascii="Times New Roman" w:eastAsia="DejaVu Sans" w:hAnsi="Times New Roman" w:cs="Times New Roman"/>
                <w:spacing w:val="4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752FB8">
              <w:rPr>
                <w:rFonts w:ascii="Times New Roman" w:eastAsia="DejaVu Sans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восприятию материала на</w:t>
            </w:r>
            <w:r w:rsidRPr="00752FB8">
              <w:rPr>
                <w:rFonts w:ascii="Times New Roman" w:eastAsia="DejaVu Sans" w:hAnsi="Times New Roman" w:cs="Times New Roman"/>
                <w:spacing w:val="-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титуле;</w:t>
            </w:r>
          </w:p>
          <w:p w14:paraId="641CCD37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752FB8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</w:t>
            </w:r>
            <w:proofErr w:type="gramStart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и  точные</w:t>
            </w:r>
            <w:proofErr w:type="gramEnd"/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ссылки на все графические объекты. </w:t>
            </w:r>
            <w:r w:rsidRPr="00752FB8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752FB8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об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752FB8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752FB8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>об</w:t>
            </w:r>
            <w:r w:rsidRPr="00752FB8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авторе (почта,</w:t>
            </w:r>
            <w:r w:rsidRPr="00752FB8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телефон);</w:t>
            </w:r>
          </w:p>
          <w:p w14:paraId="3FF9A606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752FB8">
              <w:rPr>
                <w:rFonts w:ascii="Times New Roman" w:eastAsia="DejaVu Sans" w:hAnsi="Times New Roman" w:cs="Times New Roman"/>
                <w:spacing w:val="4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752FB8">
              <w:rPr>
                <w:rFonts w:ascii="Times New Roman" w:eastAsia="DejaVu Sans" w:hAnsi="Times New Roman" w:cs="Times New Roman"/>
                <w:spacing w:val="3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одним заархивированным</w:t>
            </w:r>
            <w:r w:rsidRPr="00752FB8">
              <w:rPr>
                <w:rFonts w:ascii="Times New Roman" w:eastAsia="DejaVu Sans" w:hAnsi="Times New Roman" w:cs="Times New Roman"/>
                <w:spacing w:val="-4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файлом;</w:t>
            </w:r>
          </w:p>
          <w:p w14:paraId="6763155C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752FB8">
              <w:rPr>
                <w:rFonts w:ascii="Times New Roman" w:eastAsia="DejaVu Sans" w:hAnsi="Times New Roman" w:cs="Times New Roman"/>
                <w:spacing w:val="-1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752FB8">
              <w:rPr>
                <w:rFonts w:ascii="Times New Roman" w:eastAsia="DejaVu Sans" w:hAnsi="Times New Roman" w:cs="Times New Roman"/>
                <w:spacing w:val="-3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5AD0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912D99" w:rsidRPr="00752FB8" w14:paraId="55E73877" w14:textId="77777777" w:rsidTr="00483924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1D92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35F1" w14:textId="77777777" w:rsidR="00912D99" w:rsidRPr="00752FB8" w:rsidRDefault="00912D99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14:paraId="226E05DF" w14:textId="77777777" w:rsidR="00912D99" w:rsidRPr="00912D99" w:rsidRDefault="00912D99" w:rsidP="00912D99">
      <w:pPr>
        <w:pStyle w:val="a5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71E41147" w14:textId="77777777" w:rsidR="00912D99" w:rsidRPr="00912D99" w:rsidRDefault="00912D99" w:rsidP="00912D99">
      <w:pPr>
        <w:pStyle w:val="a5"/>
        <w:widowControl w:val="0"/>
        <w:tabs>
          <w:tab w:val="left" w:pos="-2268"/>
        </w:tabs>
        <w:suppressAutoHyphens/>
        <w:spacing w:after="0" w:line="240" w:lineRule="auto"/>
        <w:ind w:left="1429" w:right="72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912D99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912D99" w:rsidRPr="00752FB8" w14:paraId="5287F40E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C5C1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6BC8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BC5C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912D99" w:rsidRPr="00752FB8" w14:paraId="2CA87104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A6BC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587B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4CE3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912D99" w:rsidRPr="00752FB8" w14:paraId="69ED389F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4640B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DFAD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B5FB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912D99" w:rsidRPr="00752FB8" w14:paraId="5550308C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0ED1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46B7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8557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912D99" w:rsidRPr="00752FB8" w14:paraId="23B973E6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6034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493C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724B" w14:textId="77777777" w:rsidR="00912D99" w:rsidRPr="00752FB8" w:rsidRDefault="00912D99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52FB8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14:paraId="69D4DAF6" w14:textId="77777777" w:rsidR="00912D99" w:rsidRPr="00912D99" w:rsidRDefault="00912D99" w:rsidP="00912D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8A7B024" w14:textId="77777777" w:rsidR="00E440E4" w:rsidRDefault="00E440E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6FDC97" w14:textId="2B6F51F3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 xml:space="preserve"> Самостоятельная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1"/>
        <w:gridCol w:w="1877"/>
        <w:gridCol w:w="1776"/>
        <w:gridCol w:w="1830"/>
        <w:gridCol w:w="1361"/>
      </w:tblGrid>
      <w:tr w:rsidR="00B902B4" w:rsidRPr="007F28C9" w14:paraId="58BCEBB5" w14:textId="77777777">
        <w:tc>
          <w:tcPr>
            <w:tcW w:w="1871" w:type="dxa"/>
          </w:tcPr>
          <w:p w14:paraId="6D6E6A4A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острая стрессовая реакция</w:t>
            </w:r>
          </w:p>
        </w:tc>
        <w:tc>
          <w:tcPr>
            <w:tcW w:w="1871" w:type="dxa"/>
          </w:tcPr>
          <w:p w14:paraId="3FF08621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признаки не менее 3</w:t>
            </w:r>
          </w:p>
        </w:tc>
        <w:tc>
          <w:tcPr>
            <w:tcW w:w="1871" w:type="dxa"/>
          </w:tcPr>
          <w:p w14:paraId="09567389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какую помощь оказать</w:t>
            </w:r>
          </w:p>
        </w:tc>
        <w:tc>
          <w:tcPr>
            <w:tcW w:w="1871" w:type="dxa"/>
          </w:tcPr>
          <w:p w14:paraId="549B168D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что не рекомендуется делать</w:t>
            </w:r>
          </w:p>
        </w:tc>
        <w:tc>
          <w:tcPr>
            <w:tcW w:w="1871" w:type="dxa"/>
          </w:tcPr>
          <w:p w14:paraId="5CBCF983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20AA9942" w14:textId="77777777">
        <w:tc>
          <w:tcPr>
            <w:tcW w:w="1871" w:type="dxa"/>
          </w:tcPr>
          <w:p w14:paraId="62AB65C7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истерика</w:t>
            </w:r>
          </w:p>
        </w:tc>
        <w:tc>
          <w:tcPr>
            <w:tcW w:w="1871" w:type="dxa"/>
          </w:tcPr>
          <w:p w14:paraId="646C7A21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09620FA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A7BDA42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C70DBBC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464C6829" w14:textId="77777777">
        <w:tc>
          <w:tcPr>
            <w:tcW w:w="1871" w:type="dxa"/>
          </w:tcPr>
          <w:p w14:paraId="4BC64A46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психомоторное возбуждение</w:t>
            </w:r>
          </w:p>
        </w:tc>
        <w:tc>
          <w:tcPr>
            <w:tcW w:w="1871" w:type="dxa"/>
          </w:tcPr>
          <w:p w14:paraId="111C3C58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343B871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8076A91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F901A44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5239B1E6" w14:textId="77777777">
        <w:tc>
          <w:tcPr>
            <w:tcW w:w="1871" w:type="dxa"/>
          </w:tcPr>
          <w:p w14:paraId="7C44D557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ступор</w:t>
            </w:r>
          </w:p>
        </w:tc>
        <w:tc>
          <w:tcPr>
            <w:tcW w:w="1871" w:type="dxa"/>
          </w:tcPr>
          <w:p w14:paraId="77B972BF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0740B3D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EDFF4C2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0BD88E7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537623AA" w14:textId="77777777">
        <w:tc>
          <w:tcPr>
            <w:tcW w:w="1871" w:type="dxa"/>
          </w:tcPr>
          <w:p w14:paraId="0A6AB64D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</w:tc>
        <w:tc>
          <w:tcPr>
            <w:tcW w:w="1871" w:type="dxa"/>
          </w:tcPr>
          <w:p w14:paraId="3AE0511C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A946E4C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B582C42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0A6A0DD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5C5D4B5C" w14:textId="77777777">
        <w:tc>
          <w:tcPr>
            <w:tcW w:w="1871" w:type="dxa"/>
          </w:tcPr>
          <w:p w14:paraId="76430161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апатия</w:t>
            </w:r>
          </w:p>
        </w:tc>
        <w:tc>
          <w:tcPr>
            <w:tcW w:w="1871" w:type="dxa"/>
          </w:tcPr>
          <w:p w14:paraId="0398D12A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89CF387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8374F85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CF2741C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78851D59" w14:textId="77777777">
        <w:tc>
          <w:tcPr>
            <w:tcW w:w="1871" w:type="dxa"/>
          </w:tcPr>
          <w:p w14:paraId="0220E590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нервная дрожь</w:t>
            </w:r>
          </w:p>
        </w:tc>
        <w:tc>
          <w:tcPr>
            <w:tcW w:w="1871" w:type="dxa"/>
          </w:tcPr>
          <w:p w14:paraId="43137052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BC8DDAB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3ECDED5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2D78ED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2B4" w:rsidRPr="007F28C9" w14:paraId="31FBF834" w14:textId="77777777">
        <w:tc>
          <w:tcPr>
            <w:tcW w:w="1871" w:type="dxa"/>
          </w:tcPr>
          <w:p w14:paraId="25C3C5E9" w14:textId="77777777" w:rsidR="00B902B4" w:rsidRPr="007F28C9" w:rsidRDefault="003D12A8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8C9">
              <w:rPr>
                <w:rFonts w:ascii="Times New Roman" w:hAnsi="Times New Roman" w:cs="Times New Roman"/>
                <w:sz w:val="24"/>
                <w:szCs w:val="24"/>
              </w:rPr>
              <w:t>плач</w:t>
            </w:r>
          </w:p>
        </w:tc>
        <w:tc>
          <w:tcPr>
            <w:tcW w:w="1871" w:type="dxa"/>
          </w:tcPr>
          <w:p w14:paraId="628C48BE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ACF9DB4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9E1E5D2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A3A848C" w14:textId="77777777" w:rsidR="00B902B4" w:rsidRPr="007F28C9" w:rsidRDefault="00B902B4" w:rsidP="007F28C9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DBAC8" w14:textId="77777777" w:rsidR="00B902B4" w:rsidRPr="007F28C9" w:rsidRDefault="00B902B4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A366F8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>Примерне задания к разделу 3</w:t>
      </w:r>
    </w:p>
    <w:p w14:paraId="6DB2098A" w14:textId="10C1C10D" w:rsidR="00B902B4" w:rsidRPr="007F28C9" w:rsidRDefault="00912D99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психолого-педагогической ситуации</w:t>
      </w:r>
    </w:p>
    <w:p w14:paraId="6224DDFB" w14:textId="77777777" w:rsidR="00B902B4" w:rsidRPr="007F28C9" w:rsidRDefault="003D12A8" w:rsidP="007F28C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8C9">
        <w:rPr>
          <w:rFonts w:ascii="Times New Roman" w:hAnsi="Times New Roman" w:cs="Times New Roman"/>
          <w:sz w:val="24"/>
          <w:szCs w:val="24"/>
        </w:rPr>
        <w:t xml:space="preserve">Даша, 5лет. Соседка обнаружила ее ноябрьским днем во дворе, одетую в легкое летнее платьице, босую, в состоянии алкогольного опьянения, и вызвала полицию. Как </w:t>
      </w:r>
      <w:r w:rsidRPr="007F28C9">
        <w:rPr>
          <w:rFonts w:ascii="Times New Roman" w:hAnsi="Times New Roman" w:cs="Times New Roman"/>
          <w:sz w:val="24"/>
          <w:szCs w:val="24"/>
        </w:rPr>
        <w:lastRenderedPageBreak/>
        <w:t>выяснилось, мать девочки не работает, приводит в дом случайных знакомых, с которыми распивает спиртные напитки. Девочка часто остается без еды, но мать «угощает» ее алкоголем. Таня отстает в развитии. Словарный запас бедный, она часто использует нецензурные выражения. Таня способна к ролевой игре, в которой, однако, отражается ее негативный опыт (куклы оказываются избитыми, пьяными). В то же время девочка привязана к матери и после помещения в приют скучает по ней, просится домой. Какому виду жестокого обращения подвергалась Таня? Что об этом свидетельствует? Какие меры могут быть приняты для изменения ее ситуации?</w:t>
      </w:r>
    </w:p>
    <w:p w14:paraId="72AE47B3" w14:textId="77777777" w:rsidR="00912D99" w:rsidRPr="0032763C" w:rsidRDefault="00912D99" w:rsidP="00912D99">
      <w:pPr>
        <w:pStyle w:val="Standard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</w:p>
    <w:p w14:paraId="23018F65" w14:textId="77777777" w:rsidR="00912D99" w:rsidRPr="008B2E92" w:rsidRDefault="00912D99" w:rsidP="00912D99">
      <w:pPr>
        <w:pStyle w:val="Standard"/>
        <w:jc w:val="center"/>
        <w:rPr>
          <w:lang w:val="ru-RU"/>
        </w:rPr>
      </w:pPr>
      <w:r w:rsidRPr="008B2E92">
        <w:rPr>
          <w:b/>
          <w:lang w:val="ru-RU"/>
        </w:rPr>
        <w:t>Алгоритм оценивания</w:t>
      </w:r>
      <w:r w:rsidRPr="008B2E92">
        <w:rPr>
          <w:b/>
          <w:spacing w:val="-11"/>
          <w:lang w:val="ru-RU"/>
        </w:rPr>
        <w:t xml:space="preserve"> </w:t>
      </w:r>
      <w:r>
        <w:rPr>
          <w:b/>
          <w:lang w:val="ru-RU"/>
        </w:rPr>
        <w:t>решения психолого-педагогических ситуаций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912D99" w14:paraId="58B4CC7F" w14:textId="77777777" w:rsidTr="00483924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6E8CA" w14:textId="77777777" w:rsidR="00912D99" w:rsidRDefault="00912D99" w:rsidP="0048392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51B7" w14:textId="77777777" w:rsidR="00912D99" w:rsidRDefault="00912D99" w:rsidP="0048392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912D99" w14:paraId="24D27A39" w14:textId="77777777" w:rsidTr="0048392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5F715" w14:textId="77777777" w:rsidR="00912D99" w:rsidRDefault="00912D99" w:rsidP="00483924">
            <w:pPr>
              <w:pStyle w:val="Standard"/>
              <w:jc w:val="both"/>
            </w:pPr>
            <w:r>
              <w:rPr>
                <w:lang w:val="ru-RU"/>
              </w:rPr>
              <w:t>к</w:t>
            </w:r>
            <w:r w:rsidRPr="008B2E92">
              <w:rPr>
                <w:lang w:val="ru-RU"/>
              </w:rPr>
              <w:t>онструктивность и обоснованность предложенного способа разрешения сложившейся ситуации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D65" w14:textId="77777777" w:rsidR="00912D99" w:rsidRDefault="00912D99" w:rsidP="00483924">
            <w:pPr>
              <w:pStyle w:val="Standard"/>
              <w:jc w:val="center"/>
            </w:pPr>
            <w:r>
              <w:t>1</w:t>
            </w:r>
          </w:p>
        </w:tc>
      </w:tr>
      <w:tr w:rsidR="00912D99" w14:paraId="7C67A20E" w14:textId="77777777" w:rsidTr="0048392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AED4" w14:textId="77777777" w:rsidR="00912D99" w:rsidRPr="003059F5" w:rsidRDefault="00912D99" w:rsidP="00483924">
            <w:pPr>
              <w:pStyle w:val="Standard"/>
              <w:jc w:val="both"/>
              <w:rPr>
                <w:lang w:val="ru-RU"/>
              </w:rPr>
            </w:pPr>
            <w:r w:rsidRPr="008B2E92">
              <w:rPr>
                <w:lang w:val="ru-RU"/>
              </w:rPr>
              <w:t>умение оперативно сориентироваться в ситуации и причинах ее возникновения</w:t>
            </w:r>
            <w:r>
              <w:rPr>
                <w:lang w:val="ru-RU"/>
              </w:rPr>
              <w:t>,</w:t>
            </w:r>
            <w:r w:rsidRPr="008B2E92">
              <w:rPr>
                <w:lang w:val="ru-RU"/>
              </w:rPr>
              <w:t xml:space="preserve"> умение предвидеть результаты воздействия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7D9" w14:textId="77777777" w:rsidR="00912D99" w:rsidRDefault="00912D99" w:rsidP="00483924">
            <w:pPr>
              <w:pStyle w:val="Standard"/>
              <w:jc w:val="center"/>
            </w:pPr>
            <w:r>
              <w:t>1</w:t>
            </w:r>
          </w:p>
        </w:tc>
      </w:tr>
      <w:tr w:rsidR="00912D99" w14:paraId="42418CE7" w14:textId="77777777" w:rsidTr="0048392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E79A" w14:textId="77777777" w:rsidR="00912D99" w:rsidRDefault="00912D99" w:rsidP="00483924">
            <w:pPr>
              <w:pStyle w:val="Standard"/>
              <w:jc w:val="both"/>
            </w:pPr>
            <w:r w:rsidRPr="008B2E92">
              <w:rPr>
                <w:lang w:val="ru-RU"/>
              </w:rPr>
              <w:t>умение поставить и реализовать педагогические цели и задачи в различных, даже неожиданных ситуациях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C3CE" w14:textId="77777777" w:rsidR="00912D99" w:rsidRDefault="00912D99" w:rsidP="00483924">
            <w:pPr>
              <w:pStyle w:val="Standard"/>
              <w:jc w:val="center"/>
            </w:pPr>
            <w:r>
              <w:t>1</w:t>
            </w:r>
          </w:p>
        </w:tc>
      </w:tr>
      <w:tr w:rsidR="00912D99" w14:paraId="67439A7A" w14:textId="77777777" w:rsidTr="0048392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564D" w14:textId="77777777" w:rsidR="00912D99" w:rsidRDefault="00912D99" w:rsidP="00483924">
            <w:pPr>
              <w:pStyle w:val="Standard"/>
              <w:jc w:val="both"/>
            </w:pPr>
            <w:r w:rsidRPr="008B2E92">
              <w:rPr>
                <w:lang w:val="ru-RU"/>
              </w:rPr>
              <w:t>умение учитывать возрастные и типологические особенности обучающихся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C6C0" w14:textId="77777777" w:rsidR="00912D99" w:rsidRDefault="00912D99" w:rsidP="00483924">
            <w:pPr>
              <w:pStyle w:val="Standard"/>
              <w:jc w:val="center"/>
            </w:pPr>
            <w:r>
              <w:t>1</w:t>
            </w:r>
          </w:p>
        </w:tc>
      </w:tr>
      <w:tr w:rsidR="00912D99" w14:paraId="1FD7DA6D" w14:textId="77777777" w:rsidTr="0048392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1549" w14:textId="77777777" w:rsidR="00912D99" w:rsidRDefault="00912D99" w:rsidP="00483924">
            <w:pPr>
              <w:pStyle w:val="Standard"/>
              <w:jc w:val="both"/>
            </w:pPr>
            <w:r w:rsidRPr="008B2E92">
              <w:rPr>
                <w:lang w:val="ru-RU"/>
              </w:rPr>
              <w:t>умение выработать и реализовать способ педагогического воздействия для разрешения сложившейся ситуации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F58A0" w14:textId="77777777" w:rsidR="00912D99" w:rsidRDefault="00912D99" w:rsidP="00483924">
            <w:pPr>
              <w:pStyle w:val="Standard"/>
              <w:jc w:val="center"/>
            </w:pPr>
            <w:r>
              <w:t>1</w:t>
            </w:r>
          </w:p>
        </w:tc>
      </w:tr>
      <w:tr w:rsidR="00912D99" w14:paraId="39DAA68F" w14:textId="77777777" w:rsidTr="0048392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5B71" w14:textId="77777777" w:rsidR="00912D99" w:rsidRDefault="00912D99" w:rsidP="00483924">
            <w:pPr>
              <w:pStyle w:val="Standard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E1B4" w14:textId="77777777" w:rsidR="00912D99" w:rsidRDefault="00912D99" w:rsidP="00483924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14:paraId="14349292" w14:textId="77777777" w:rsidR="00912D99" w:rsidRDefault="00912D99" w:rsidP="00912D99">
      <w:pPr>
        <w:jc w:val="both"/>
      </w:pPr>
    </w:p>
    <w:p w14:paraId="3FE79D9E" w14:textId="77777777" w:rsidR="00912D99" w:rsidRDefault="00912D99" w:rsidP="00912D99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12D99" w14:paraId="2029BC0A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812E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7FD4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B1BF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912D99" w14:paraId="0000EFBE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8254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C148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CF3B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912D99" w14:paraId="30D87582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EF51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BF1C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5DC6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912D99" w14:paraId="1E96920B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CA60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006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A66E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912D99" w14:paraId="2A70219C" w14:textId="77777777" w:rsidTr="0048392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7FCC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79BF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568D" w14:textId="77777777" w:rsidR="00912D99" w:rsidRDefault="00912D99" w:rsidP="00483924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14:paraId="2AC634F7" w14:textId="77777777" w:rsidR="00912D99" w:rsidRDefault="00912D99" w:rsidP="00912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60385" w14:textId="77777777" w:rsidR="00912D99" w:rsidRPr="00530A25" w:rsidRDefault="00912D99" w:rsidP="00912D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14:paraId="3B95E4A4" w14:textId="155D26BC" w:rsidR="003D12A8" w:rsidRDefault="003D12A8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12A8">
        <w:rPr>
          <w:rFonts w:ascii="Times New Roman" w:hAnsi="Times New Roman" w:cs="Times New Roman"/>
          <w:sz w:val="24"/>
          <w:szCs w:val="24"/>
        </w:rPr>
        <w:t>Определение насилия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2A8">
        <w:rPr>
          <w:rFonts w:ascii="Times New Roman" w:hAnsi="Times New Roman" w:cs="Times New Roman"/>
          <w:sz w:val="24"/>
          <w:szCs w:val="24"/>
        </w:rPr>
        <w:t>жестокого обращения</w:t>
      </w:r>
    </w:p>
    <w:p w14:paraId="1EC29722" w14:textId="0F834FB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Международное и Российское законодательство о насилии и жестоком обращении к детям</w:t>
      </w:r>
    </w:p>
    <w:p w14:paraId="2A2CA39B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Международные стандарты и принципы, касающиеся искоренения насилия в отношении детей</w:t>
      </w:r>
    </w:p>
    <w:p w14:paraId="0D8D4A40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Состояние проблемы насилия и злоупотребления в отношении детей в современной России</w:t>
      </w:r>
    </w:p>
    <w:p w14:paraId="00664408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Виды жестокого обращения</w:t>
      </w:r>
    </w:p>
    <w:p w14:paraId="0D63A0EA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Признаки и последствия перенесенного ребенком насилия и жестокого обращения</w:t>
      </w:r>
    </w:p>
    <w:p w14:paraId="4220E8AE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Междисциплинарное выявление и оценка признаков перенесенного насилия у ребенка</w:t>
      </w:r>
    </w:p>
    <w:p w14:paraId="038B337B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Особенности работы психолога с последствиями перенесенного ребенком насилия и жестокого обращения</w:t>
      </w:r>
    </w:p>
    <w:p w14:paraId="2E381D61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Жестокое обращение с воспитанниками организаций для детей-сирот и детей, утративших попечение родителей</w:t>
      </w:r>
    </w:p>
    <w:p w14:paraId="39CBD899" w14:textId="77777777" w:rsidR="00912D99" w:rsidRPr="00912D99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Жестокое обращение с подопечными в семьях опекунов и попечителей</w:t>
      </w:r>
    </w:p>
    <w:p w14:paraId="3B64C0EC" w14:textId="72930345" w:rsidR="00B902B4" w:rsidRDefault="00912D99" w:rsidP="003D12A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99">
        <w:rPr>
          <w:rFonts w:ascii="Times New Roman" w:hAnsi="Times New Roman" w:cs="Times New Roman"/>
          <w:sz w:val="24"/>
          <w:szCs w:val="24"/>
        </w:rPr>
        <w:t>Выявление насилия специалистами органов опеки и попечительства и принятие решения</w:t>
      </w:r>
    </w:p>
    <w:p w14:paraId="349DA4C7" w14:textId="77777777" w:rsidR="003D12A8" w:rsidRDefault="00912D99" w:rsidP="003D12A8">
      <w:pPr>
        <w:pStyle w:val="a5"/>
        <w:numPr>
          <w:ilvl w:val="0"/>
          <w:numId w:val="2"/>
        </w:numPr>
      </w:pPr>
      <w:r>
        <w:lastRenderedPageBreak/>
        <w:t>Международные стандарты и принципы, касающиеся искоренения насилия в отношении детей</w:t>
      </w:r>
    </w:p>
    <w:p w14:paraId="191B4649" w14:textId="4DD30CC4" w:rsidR="00912D99" w:rsidRDefault="00912D99" w:rsidP="003D12A8">
      <w:pPr>
        <w:pStyle w:val="a5"/>
        <w:numPr>
          <w:ilvl w:val="0"/>
          <w:numId w:val="2"/>
        </w:numPr>
      </w:pPr>
      <w:r>
        <w:t>Сексуальное насилие</w:t>
      </w:r>
    </w:p>
    <w:p w14:paraId="155F4B56" w14:textId="6C5B695E" w:rsidR="00912D99" w:rsidRDefault="00912D99" w:rsidP="003D12A8">
      <w:pPr>
        <w:pStyle w:val="a5"/>
        <w:numPr>
          <w:ilvl w:val="0"/>
          <w:numId w:val="2"/>
        </w:numPr>
      </w:pPr>
      <w:r>
        <w:t>Физическое насилие</w:t>
      </w:r>
    </w:p>
    <w:p w14:paraId="09E620E8" w14:textId="66EE73A9" w:rsidR="00912D99" w:rsidRDefault="00912D99" w:rsidP="003D12A8">
      <w:pPr>
        <w:pStyle w:val="a5"/>
        <w:numPr>
          <w:ilvl w:val="0"/>
          <w:numId w:val="2"/>
        </w:numPr>
      </w:pPr>
      <w:r>
        <w:t>Психологическое насилие</w:t>
      </w:r>
    </w:p>
    <w:p w14:paraId="64D81234" w14:textId="3211CF72" w:rsidR="003D12A8" w:rsidRDefault="003D12A8" w:rsidP="003D12A8">
      <w:pPr>
        <w:pStyle w:val="a5"/>
        <w:numPr>
          <w:ilvl w:val="0"/>
          <w:numId w:val="2"/>
        </w:numPr>
      </w:pPr>
      <w:r>
        <w:t>Возможности и ограничения диагностики последствий перенесенного насилия</w:t>
      </w:r>
    </w:p>
    <w:p w14:paraId="7C79D69F" w14:textId="77777777" w:rsidR="003D12A8" w:rsidRDefault="003D12A8" w:rsidP="003D12A8">
      <w:pPr>
        <w:pStyle w:val="a5"/>
        <w:numPr>
          <w:ilvl w:val="0"/>
          <w:numId w:val="2"/>
        </w:numPr>
      </w:pPr>
      <w:r>
        <w:t>Понятие и история исследования психической (психологической) травмы</w:t>
      </w:r>
    </w:p>
    <w:p w14:paraId="18638396" w14:textId="77777777" w:rsidR="003D12A8" w:rsidRDefault="003D12A8" w:rsidP="003D12A8">
      <w:pPr>
        <w:pStyle w:val="a5"/>
        <w:numPr>
          <w:ilvl w:val="0"/>
          <w:numId w:val="2"/>
        </w:numPr>
      </w:pPr>
      <w:r>
        <w:t>Психодинамический подход к оказанию психологической помощи детям, пережившим насилие</w:t>
      </w:r>
    </w:p>
    <w:p w14:paraId="35B47D1D" w14:textId="77777777" w:rsidR="003D12A8" w:rsidRDefault="003D12A8" w:rsidP="003D12A8">
      <w:pPr>
        <w:pStyle w:val="a5"/>
        <w:numPr>
          <w:ilvl w:val="0"/>
          <w:numId w:val="2"/>
        </w:numPr>
      </w:pPr>
      <w:r>
        <w:t>Когнитивно-поведенческий подход к оказанию психологической помощи детям, пережившим насилие</w:t>
      </w:r>
    </w:p>
    <w:p w14:paraId="620190D0" w14:textId="77777777" w:rsidR="003D12A8" w:rsidRDefault="003D12A8" w:rsidP="003D12A8">
      <w:pPr>
        <w:pStyle w:val="a5"/>
        <w:numPr>
          <w:ilvl w:val="0"/>
          <w:numId w:val="2"/>
        </w:numPr>
      </w:pPr>
      <w:r>
        <w:t>Телесно-ориентированный подход к оказанию психологической помощи детям, пережившим насилие</w:t>
      </w:r>
    </w:p>
    <w:p w14:paraId="3BE5C6E2" w14:textId="77777777" w:rsidR="003D12A8" w:rsidRDefault="003D12A8" w:rsidP="003D12A8">
      <w:pPr>
        <w:pStyle w:val="a5"/>
        <w:numPr>
          <w:ilvl w:val="0"/>
          <w:numId w:val="2"/>
        </w:numPr>
      </w:pPr>
      <w:r>
        <w:t>Культурно-исторический подход к работе с детьми, пострадавшими от насилия</w:t>
      </w:r>
    </w:p>
    <w:p w14:paraId="7DE8D7B9" w14:textId="41DFA5BB" w:rsidR="003D12A8" w:rsidRDefault="003D12A8" w:rsidP="003D12A8">
      <w:pPr>
        <w:pStyle w:val="a5"/>
        <w:numPr>
          <w:ilvl w:val="0"/>
          <w:numId w:val="2"/>
        </w:numPr>
      </w:pPr>
      <w:r>
        <w:t>Восстановительный подход к оказанию психологической помощи детям, пережившим насилие</w:t>
      </w:r>
    </w:p>
    <w:p w14:paraId="2B7743E5" w14:textId="77777777" w:rsidR="003D12A8" w:rsidRPr="003D12A8" w:rsidRDefault="003D12A8" w:rsidP="003D12A8">
      <w:pPr>
        <w:widowControl w:val="0"/>
        <w:tabs>
          <w:tab w:val="left" w:pos="-2268"/>
        </w:tabs>
        <w:suppressAutoHyphens/>
        <w:spacing w:after="0" w:line="240" w:lineRule="auto"/>
        <w:ind w:left="360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3D12A8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3D12A8" w:rsidRPr="00D9728B" w14:paraId="4007C898" w14:textId="77777777" w:rsidTr="0048392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65A3" w14:textId="77777777" w:rsidR="003D12A8" w:rsidRPr="00D9728B" w:rsidRDefault="003D12A8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CF98" w14:textId="77777777" w:rsidR="003D12A8" w:rsidRPr="00D9728B" w:rsidRDefault="003D12A8" w:rsidP="004839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3D12A8" w:rsidRPr="00D9728B" w14:paraId="37C128DF" w14:textId="77777777" w:rsidTr="0048392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48E9" w14:textId="77777777" w:rsidR="003D12A8" w:rsidRPr="00D9728B" w:rsidRDefault="003D12A8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D660" w14:textId="77777777" w:rsidR="003D12A8" w:rsidRPr="00D9728B" w:rsidRDefault="003D12A8" w:rsidP="004839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3D12A8" w:rsidRPr="00D9728B" w14:paraId="478D7FF8" w14:textId="77777777" w:rsidTr="0048392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C091" w14:textId="77777777" w:rsidR="003D12A8" w:rsidRPr="00D9728B" w:rsidRDefault="003D12A8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2E14" w14:textId="77777777" w:rsidR="003D12A8" w:rsidRPr="00D9728B" w:rsidRDefault="003D12A8" w:rsidP="004839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3D12A8" w:rsidRPr="00D9728B" w14:paraId="70C7D62A" w14:textId="77777777" w:rsidTr="0048392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2A9B" w14:textId="77777777" w:rsidR="003D12A8" w:rsidRPr="00D9728B" w:rsidRDefault="003D12A8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4A29" w14:textId="77777777" w:rsidR="003D12A8" w:rsidRPr="00D9728B" w:rsidRDefault="003D12A8" w:rsidP="004839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</w:t>
            </w:r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3D12A8" w:rsidRPr="00D9728B" w14:paraId="6B96328D" w14:textId="77777777" w:rsidTr="0048392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1034" w14:textId="77777777" w:rsidR="003D12A8" w:rsidRPr="00D9728B" w:rsidRDefault="003D12A8" w:rsidP="0048392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79FA" w14:textId="77777777" w:rsidR="003D12A8" w:rsidRPr="00D9728B" w:rsidRDefault="003D12A8" w:rsidP="0048392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14:paraId="7C1E370B" w14:textId="77777777" w:rsidR="003D12A8" w:rsidRPr="003D12A8" w:rsidRDefault="003D12A8" w:rsidP="003D12A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BD09A55" w14:textId="77777777" w:rsidR="003D12A8" w:rsidRPr="00912D99" w:rsidRDefault="003D12A8" w:rsidP="00912D99">
      <w:pPr>
        <w:ind w:firstLine="708"/>
      </w:pPr>
    </w:p>
    <w:sectPr w:rsidR="003D12A8" w:rsidRPr="0091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-apple-system">
    <w:altName w:val="Calibri"/>
    <w:charset w:val="00"/>
    <w:family w:val="auto"/>
    <w:pitch w:val="default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366D1"/>
    <w:multiLevelType w:val="hybridMultilevel"/>
    <w:tmpl w:val="55760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06741"/>
    <w:multiLevelType w:val="hybridMultilevel"/>
    <w:tmpl w:val="CAD4BF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E277DE8"/>
    <w:multiLevelType w:val="hybridMultilevel"/>
    <w:tmpl w:val="EE942F30"/>
    <w:lvl w:ilvl="0" w:tplc="C6F4F9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5372327">
    <w:abstractNumId w:val="1"/>
  </w:num>
  <w:num w:numId="2" w16cid:durableId="459959040">
    <w:abstractNumId w:val="0"/>
  </w:num>
  <w:num w:numId="3" w16cid:durableId="5597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B4"/>
    <w:rsid w:val="000F097D"/>
    <w:rsid w:val="003D12A8"/>
    <w:rsid w:val="007F28C9"/>
    <w:rsid w:val="008A57CA"/>
    <w:rsid w:val="00912D99"/>
    <w:rsid w:val="00B902B4"/>
    <w:rsid w:val="00E4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B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28C9"/>
    <w:pPr>
      <w:spacing w:after="0" w:line="240" w:lineRule="auto"/>
    </w:pPr>
  </w:style>
  <w:style w:type="paragraph" w:styleId="a5">
    <w:name w:val="List Paragraph"/>
    <w:basedOn w:val="a"/>
    <w:uiPriority w:val="52"/>
    <w:qFormat/>
    <w:rsid w:val="00912D99"/>
    <w:pPr>
      <w:ind w:left="720"/>
      <w:contextualSpacing/>
    </w:pPr>
  </w:style>
  <w:style w:type="paragraph" w:customStyle="1" w:styleId="Standard">
    <w:name w:val="Standard"/>
    <w:rsid w:val="00912D9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2024-10-07T17:30:00Z</dcterms:created>
  <dcterms:modified xsi:type="dcterms:W3CDTF">2024-10-08T05:04:00Z</dcterms:modified>
  <cp:version>1100.0100.01</cp:version>
</cp:coreProperties>
</file>