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  <w:lang w:val="ru-RU"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</w:rPr>
      </w:pPr>
      <w:proofErr w:type="spellStart"/>
      <w:r>
        <w:rPr>
          <w:b/>
        </w:rPr>
        <w:t>Оценочные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методические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проведения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успеваемости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промежуточной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аттестации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обучающихся</w:t>
      </w:r>
      <w:proofErr w:type="spellEnd"/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</w:pP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модулю</w:t>
      </w:r>
      <w:proofErr w:type="spellEnd"/>
      <w:r>
        <w:t xml:space="preserve">) </w:t>
      </w:r>
      <w:proofErr w:type="spellStart"/>
      <w:r w:rsidRPr="0048395D">
        <w:rPr>
          <w:rFonts w:eastAsia="Times New Roman"/>
          <w:b/>
          <w:bCs/>
          <w:spacing w:val="-1"/>
        </w:rPr>
        <w:t>Физические</w:t>
      </w:r>
      <w:proofErr w:type="spellEnd"/>
      <w:r w:rsidRPr="0048395D">
        <w:rPr>
          <w:rFonts w:eastAsia="Times New Roman"/>
          <w:b/>
          <w:bCs/>
          <w:spacing w:val="-1"/>
        </w:rPr>
        <w:t xml:space="preserve"> </w:t>
      </w:r>
      <w:proofErr w:type="spellStart"/>
      <w:r w:rsidRPr="0048395D">
        <w:rPr>
          <w:rFonts w:eastAsia="Times New Roman"/>
          <w:b/>
          <w:bCs/>
          <w:spacing w:val="-1"/>
        </w:rPr>
        <w:t>основы</w:t>
      </w:r>
      <w:proofErr w:type="spellEnd"/>
      <w:r w:rsidRPr="0048395D">
        <w:rPr>
          <w:rFonts w:eastAsia="Times New Roman"/>
          <w:b/>
          <w:bCs/>
          <w:spacing w:val="-1"/>
        </w:rPr>
        <w:t xml:space="preserve"> </w:t>
      </w:r>
      <w:proofErr w:type="spellStart"/>
      <w:r w:rsidRPr="0048395D">
        <w:rPr>
          <w:rFonts w:eastAsia="Times New Roman"/>
          <w:b/>
          <w:bCs/>
          <w:spacing w:val="-1"/>
        </w:rPr>
        <w:t>полупроводниковой</w:t>
      </w:r>
      <w:proofErr w:type="spellEnd"/>
      <w:r w:rsidRPr="0048395D">
        <w:rPr>
          <w:rFonts w:eastAsia="Times New Roman"/>
          <w:b/>
          <w:bCs/>
          <w:spacing w:val="-1"/>
        </w:rPr>
        <w:t xml:space="preserve"> </w:t>
      </w:r>
      <w:proofErr w:type="spellStart"/>
      <w:r w:rsidRPr="0048395D">
        <w:rPr>
          <w:rFonts w:eastAsia="Times New Roman"/>
          <w:b/>
          <w:bCs/>
          <w:spacing w:val="-1"/>
        </w:rPr>
        <w:t>электроники</w:t>
      </w:r>
      <w:proofErr w:type="spellEnd"/>
      <w:r w:rsidRPr="0048395D">
        <w:rPr>
          <w:rFonts w:eastAsia="Times New Roman"/>
          <w:b/>
          <w:bCs/>
          <w:spacing w:val="-1"/>
        </w:rPr>
        <w:t xml:space="preserve">. </w:t>
      </w:r>
      <w:proofErr w:type="spellStart"/>
      <w:r w:rsidRPr="0048395D">
        <w:rPr>
          <w:rFonts w:eastAsia="Times New Roman"/>
          <w:b/>
          <w:bCs/>
          <w:spacing w:val="-1"/>
        </w:rPr>
        <w:t>Робототехника</w:t>
      </w:r>
      <w:proofErr w:type="spellEnd"/>
    </w:p>
    <w:p w:rsidR="00031CD5" w:rsidRDefault="00031CD5" w:rsidP="00031CD5">
      <w:pPr>
        <w:pStyle w:val="Standard"/>
        <w:tabs>
          <w:tab w:val="left" w:pos="2730"/>
        </w:tabs>
        <w:ind w:firstLine="5387"/>
        <w:jc w:val="both"/>
      </w:pPr>
      <w:r>
        <w:tab/>
      </w:r>
    </w:p>
    <w:p w:rsidR="00031CD5" w:rsidRDefault="00031CD5" w:rsidP="00031CD5">
      <w:pPr>
        <w:pStyle w:val="Standard"/>
        <w:tabs>
          <w:tab w:val="left" w:pos="2730"/>
        </w:tabs>
        <w:jc w:val="center"/>
      </w:pPr>
      <w:proofErr w:type="spellStart"/>
      <w:r>
        <w:t>реализуемой</w:t>
      </w:r>
      <w:proofErr w:type="spellEnd"/>
      <w:r>
        <w:t xml:space="preserve"> в </w:t>
      </w:r>
      <w:proofErr w:type="spellStart"/>
      <w:r>
        <w:t>составе</w:t>
      </w:r>
      <w:proofErr w:type="spellEnd"/>
      <w:r>
        <w:t xml:space="preserve"> </w:t>
      </w:r>
      <w:proofErr w:type="spellStart"/>
      <w:r>
        <w:t>основной</w:t>
      </w:r>
      <w:proofErr w:type="spellEnd"/>
      <w:r>
        <w:t xml:space="preserve"> </w:t>
      </w:r>
      <w:proofErr w:type="spellStart"/>
      <w:r>
        <w:t>образовательной</w:t>
      </w:r>
      <w:proofErr w:type="spellEnd"/>
      <w:r>
        <w:t xml:space="preserve"> </w:t>
      </w:r>
      <w:proofErr w:type="spellStart"/>
      <w:r>
        <w:t>программы</w:t>
      </w:r>
      <w:proofErr w:type="spellEnd"/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</w:rPr>
      </w:pPr>
      <w:r>
        <w:rPr>
          <w:b/>
        </w:rPr>
        <w:t xml:space="preserve">44.04.01 </w:t>
      </w:r>
      <w:proofErr w:type="spellStart"/>
      <w:r>
        <w:rPr>
          <w:b/>
        </w:rPr>
        <w:t>Педагогическое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образование</w:t>
      </w:r>
      <w:proofErr w:type="spellEnd"/>
    </w:p>
    <w:p w:rsidR="00031CD5" w:rsidRDefault="00031CD5" w:rsidP="00031CD5">
      <w:pPr>
        <w:pStyle w:val="Standard"/>
        <w:tabs>
          <w:tab w:val="left" w:pos="2730"/>
        </w:tabs>
        <w:jc w:val="center"/>
        <w:rPr>
          <w:b/>
        </w:rPr>
      </w:pPr>
    </w:p>
    <w:p w:rsidR="00031CD5" w:rsidRDefault="00031CD5" w:rsidP="00031CD5">
      <w:pPr>
        <w:pStyle w:val="Standard"/>
        <w:tabs>
          <w:tab w:val="left" w:pos="2730"/>
        </w:tabs>
        <w:jc w:val="center"/>
        <w:rPr>
          <w:rFonts w:ascii="Calibri" w:hAnsi="Calibri"/>
          <w:sz w:val="22"/>
          <w:szCs w:val="22"/>
        </w:rPr>
      </w:pPr>
      <w:proofErr w:type="spellStart"/>
      <w:r>
        <w:t>Направленность</w:t>
      </w:r>
      <w:proofErr w:type="spellEnd"/>
      <w:r>
        <w:t xml:space="preserve"> (</w:t>
      </w:r>
      <w:proofErr w:type="spellStart"/>
      <w:r>
        <w:t>профиль</w:t>
      </w:r>
      <w:proofErr w:type="spellEnd"/>
      <w:r>
        <w:t xml:space="preserve">) </w:t>
      </w:r>
      <w:proofErr w:type="spellStart"/>
      <w:r>
        <w:rPr>
          <w:b/>
        </w:rPr>
        <w:t>Физико-математическое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образование</w:t>
      </w:r>
      <w:proofErr w:type="spellEnd"/>
    </w:p>
    <w:p w:rsidR="00184F77" w:rsidRPr="009C378B" w:rsidRDefault="00184F77" w:rsidP="00184F77">
      <w:pPr>
        <w:pageBreakBefore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A5360D" w:rsidRPr="00C66A0F" w:rsidRDefault="00184F77" w:rsidP="00184F77">
      <w:pPr>
        <w:jc w:val="center"/>
        <w:rPr>
          <w:rFonts w:eastAsia="Times New Roman"/>
          <w:b/>
          <w:bCs/>
          <w:spacing w:val="-1"/>
          <w:sz w:val="24"/>
          <w:szCs w:val="24"/>
        </w:rPr>
      </w:pPr>
      <w:r w:rsidRPr="009C378B">
        <w:rPr>
          <w:b/>
          <w:sz w:val="24"/>
          <w:szCs w:val="24"/>
        </w:rPr>
        <w:t>(модул</w:t>
      </w:r>
      <w:r w:rsidR="00B32FE0">
        <w:rPr>
          <w:b/>
          <w:sz w:val="24"/>
          <w:szCs w:val="24"/>
        </w:rPr>
        <w:t>ю</w:t>
      </w:r>
      <w:r w:rsidRPr="009C378B">
        <w:rPr>
          <w:b/>
          <w:sz w:val="24"/>
          <w:szCs w:val="24"/>
        </w:rPr>
        <w:t xml:space="preserve">) </w:t>
      </w:r>
      <w:r w:rsidR="0048395D">
        <w:rPr>
          <w:b/>
          <w:sz w:val="24"/>
          <w:szCs w:val="24"/>
        </w:rPr>
        <w:t>«</w:t>
      </w:r>
      <w:r w:rsidR="0048395D" w:rsidRPr="0048395D">
        <w:rPr>
          <w:rFonts w:eastAsia="Times New Roman"/>
          <w:b/>
          <w:bCs/>
          <w:spacing w:val="-1"/>
          <w:sz w:val="24"/>
          <w:szCs w:val="24"/>
        </w:rPr>
        <w:t>Физические основы полупроводниковой электроники. Робототехника</w:t>
      </w:r>
      <w:r w:rsidR="00FA728B" w:rsidRPr="00C66A0F">
        <w:rPr>
          <w:rFonts w:eastAsia="Times New Roman"/>
          <w:b/>
          <w:bCs/>
          <w:spacing w:val="-1"/>
          <w:sz w:val="24"/>
          <w:szCs w:val="24"/>
        </w:rPr>
        <w:t>»</w:t>
      </w:r>
    </w:p>
    <w:p w:rsidR="00B16065" w:rsidRPr="00C66A0F" w:rsidRDefault="00B16065" w:rsidP="00A5360D">
      <w:pPr>
        <w:shd w:val="clear" w:color="auto" w:fill="FFFFFF"/>
        <w:tabs>
          <w:tab w:val="left" w:leader="underscore" w:pos="5911"/>
        </w:tabs>
        <w:spacing w:before="12"/>
        <w:ind w:left="60"/>
        <w:jc w:val="center"/>
      </w:pPr>
    </w:p>
    <w:tbl>
      <w:tblPr>
        <w:tblW w:w="95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3115"/>
        <w:gridCol w:w="2861"/>
        <w:gridCol w:w="2933"/>
      </w:tblGrid>
      <w:tr w:rsidR="00B32FE0" w:rsidRPr="00C66A0F" w:rsidTr="004D5694">
        <w:trPr>
          <w:trHeight w:hRule="exact" w:val="475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2FE0" w:rsidRPr="006B7CAE" w:rsidRDefault="00B32FE0" w:rsidP="00B3516C">
            <w:pPr>
              <w:pStyle w:val="Standard"/>
              <w:jc w:val="center"/>
              <w:rPr>
                <w:sz w:val="20"/>
                <w:szCs w:val="20"/>
              </w:rPr>
            </w:pPr>
            <w:r w:rsidRPr="006B7CAE">
              <w:rPr>
                <w:sz w:val="20"/>
                <w:szCs w:val="20"/>
              </w:rPr>
              <w:t>№ п/п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2FE0" w:rsidRPr="006B7CAE" w:rsidRDefault="00B32FE0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6B7CAE">
              <w:rPr>
                <w:sz w:val="20"/>
                <w:szCs w:val="20"/>
              </w:rPr>
              <w:t>Контролируемые</w:t>
            </w:r>
            <w:proofErr w:type="spellEnd"/>
            <w:r w:rsidRPr="006B7CAE">
              <w:rPr>
                <w:sz w:val="20"/>
                <w:szCs w:val="20"/>
              </w:rPr>
              <w:t xml:space="preserve"> </w:t>
            </w:r>
            <w:proofErr w:type="spellStart"/>
            <w:r w:rsidRPr="006B7CAE">
              <w:rPr>
                <w:sz w:val="20"/>
                <w:szCs w:val="20"/>
              </w:rPr>
              <w:t>темы</w:t>
            </w:r>
            <w:proofErr w:type="spellEnd"/>
            <w:r w:rsidRPr="006B7CAE">
              <w:rPr>
                <w:sz w:val="20"/>
                <w:szCs w:val="20"/>
              </w:rPr>
              <w:t xml:space="preserve"> (</w:t>
            </w:r>
            <w:proofErr w:type="spellStart"/>
            <w:r w:rsidRPr="006B7CAE">
              <w:rPr>
                <w:sz w:val="20"/>
                <w:szCs w:val="20"/>
              </w:rPr>
              <w:t>разделы</w:t>
            </w:r>
            <w:proofErr w:type="spellEnd"/>
            <w:r w:rsidRPr="006B7CAE">
              <w:rPr>
                <w:sz w:val="20"/>
                <w:szCs w:val="20"/>
              </w:rPr>
              <w:t xml:space="preserve">) </w:t>
            </w:r>
            <w:proofErr w:type="spellStart"/>
            <w:r w:rsidRPr="006B7CAE">
              <w:rPr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2FE0" w:rsidRPr="006B7CAE" w:rsidRDefault="00B32FE0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6B7CAE">
              <w:rPr>
                <w:sz w:val="20"/>
                <w:szCs w:val="20"/>
              </w:rPr>
              <w:t>Контролируемые</w:t>
            </w:r>
            <w:proofErr w:type="spellEnd"/>
            <w:r w:rsidRPr="006B7CAE">
              <w:rPr>
                <w:sz w:val="20"/>
                <w:szCs w:val="20"/>
              </w:rPr>
              <w:t xml:space="preserve"> </w:t>
            </w:r>
            <w:proofErr w:type="spellStart"/>
            <w:r w:rsidRPr="006B7CAE">
              <w:rPr>
                <w:sz w:val="20"/>
                <w:szCs w:val="20"/>
              </w:rPr>
              <w:t>результаты</w:t>
            </w:r>
            <w:proofErr w:type="spellEnd"/>
          </w:p>
          <w:p w:rsidR="00B32FE0" w:rsidRPr="006B7CAE" w:rsidRDefault="00B32FE0" w:rsidP="00B3516C">
            <w:pPr>
              <w:pStyle w:val="Standard"/>
              <w:jc w:val="center"/>
              <w:rPr>
                <w:sz w:val="20"/>
                <w:szCs w:val="20"/>
              </w:rPr>
            </w:pPr>
            <w:r w:rsidRPr="006B7CAE">
              <w:rPr>
                <w:sz w:val="20"/>
                <w:szCs w:val="20"/>
              </w:rPr>
              <w:t xml:space="preserve"> </w:t>
            </w:r>
            <w:proofErr w:type="spellStart"/>
            <w:r w:rsidRPr="006B7CAE"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32FE0" w:rsidRPr="006B7CAE" w:rsidRDefault="00B32FE0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6B7CAE">
              <w:rPr>
                <w:sz w:val="20"/>
                <w:szCs w:val="20"/>
              </w:rPr>
              <w:t>Наименование</w:t>
            </w:r>
            <w:proofErr w:type="spellEnd"/>
          </w:p>
          <w:p w:rsidR="00B32FE0" w:rsidRPr="006B7CAE" w:rsidRDefault="00B32FE0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6B7CAE">
              <w:rPr>
                <w:sz w:val="20"/>
                <w:szCs w:val="20"/>
              </w:rPr>
              <w:t>оценочного</w:t>
            </w:r>
            <w:proofErr w:type="spellEnd"/>
            <w:r w:rsidRPr="006B7CAE">
              <w:rPr>
                <w:sz w:val="20"/>
                <w:szCs w:val="20"/>
              </w:rPr>
              <w:t xml:space="preserve"> </w:t>
            </w:r>
            <w:proofErr w:type="spellStart"/>
            <w:r w:rsidRPr="006B7CAE">
              <w:rPr>
                <w:sz w:val="20"/>
                <w:szCs w:val="20"/>
              </w:rPr>
              <w:t>средства</w:t>
            </w:r>
            <w:proofErr w:type="spellEnd"/>
          </w:p>
        </w:tc>
      </w:tr>
      <w:tr w:rsidR="00FE6281" w:rsidRPr="00C66A0F" w:rsidTr="001F7714">
        <w:trPr>
          <w:trHeight w:hRule="exact" w:val="99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991364">
            <w:pPr>
              <w:shd w:val="clear" w:color="auto" w:fill="FFFFFF"/>
            </w:pPr>
            <w:r w:rsidRPr="00C66A0F"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C03A33">
            <w:pPr>
              <w:ind w:left="57"/>
              <w:rPr>
                <w:color w:val="000000"/>
              </w:rPr>
            </w:pPr>
            <w:r w:rsidRPr="00C66A0F">
              <w:rPr>
                <w:color w:val="000000"/>
              </w:rPr>
              <w:t>Кристаллическая структура</w:t>
            </w:r>
          </w:p>
          <w:p w:rsidR="00FE6281" w:rsidRPr="00C66A0F" w:rsidRDefault="00FE6281" w:rsidP="00C03A33">
            <w:pPr>
              <w:snapToGrid w:val="0"/>
              <w:jc w:val="both"/>
            </w:pPr>
            <w:r w:rsidRPr="00C66A0F">
              <w:rPr>
                <w:color w:val="000000"/>
              </w:rPr>
              <w:t xml:space="preserve"> твердого тела</w:t>
            </w:r>
          </w:p>
        </w:tc>
        <w:tc>
          <w:tcPr>
            <w:tcW w:w="2861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95D" w:rsidRDefault="0048395D" w:rsidP="0048395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48395D" w:rsidRDefault="0048395D" w:rsidP="0048395D">
            <w:pPr>
              <w:jc w:val="center"/>
              <w:rPr>
                <w:color w:val="000000"/>
                <w:sz w:val="19"/>
                <w:szCs w:val="19"/>
              </w:rPr>
            </w:pPr>
          </w:p>
          <w:p w:rsidR="00B32FE0" w:rsidRPr="00C66A0F" w:rsidRDefault="00CA5830" w:rsidP="00CA5830">
            <w:pPr>
              <w:jc w:val="center"/>
            </w:pPr>
            <w:r>
              <w:rPr>
                <w:color w:val="000000"/>
                <w:sz w:val="19"/>
                <w:szCs w:val="19"/>
              </w:rPr>
              <w:t>ПК</w:t>
            </w:r>
            <w:r w:rsidR="0048395D">
              <w:rPr>
                <w:color w:val="000000"/>
                <w:sz w:val="19"/>
                <w:szCs w:val="19"/>
              </w:rPr>
              <w:t>-</w:t>
            </w: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293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 w:rsidP="0059316F">
            <w:pPr>
              <w:shd w:val="clear" w:color="auto" w:fill="FFFFFF"/>
            </w:pPr>
          </w:p>
          <w:p w:rsidR="00FE6281" w:rsidRDefault="00FE6281" w:rsidP="0059316F">
            <w:pPr>
              <w:shd w:val="clear" w:color="auto" w:fill="FFFFFF"/>
            </w:pPr>
            <w:r>
              <w:t>Т</w:t>
            </w:r>
            <w:r w:rsidRPr="00C66A0F">
              <w:t xml:space="preserve">есты, </w:t>
            </w:r>
          </w:p>
          <w:p w:rsidR="00FE6281" w:rsidRPr="00C66A0F" w:rsidRDefault="00FE6281" w:rsidP="0059316F">
            <w:pPr>
              <w:shd w:val="clear" w:color="auto" w:fill="FFFFFF"/>
            </w:pPr>
            <w:r w:rsidRPr="00C66A0F">
              <w:t xml:space="preserve">вопросы к экзамену </w:t>
            </w:r>
          </w:p>
        </w:tc>
      </w:tr>
      <w:tr w:rsidR="00FE6281" w:rsidRPr="00C66A0F" w:rsidTr="001F7714">
        <w:trPr>
          <w:trHeight w:hRule="exact" w:val="85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Основы зонной теории полупроводников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5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rPr>
                <w:rFonts w:eastAsia="Times New Roman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1F7714">
            <w:pPr>
              <w:snapToGrid w:val="0"/>
              <w:jc w:val="both"/>
            </w:pPr>
            <w:r w:rsidRPr="00F92132">
              <w:rPr>
                <w:color w:val="000000"/>
              </w:rPr>
              <w:t>Статистика электронов и дырок в полупроводниках.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5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Колебания атомов  кристаллической решетки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5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Генерация и рекомбинация неравновесных носителей заряда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100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 xml:space="preserve">Диффузия и дрейф неравновесных носителей заряда в полупроводниках 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3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  <w:ind w:left="62"/>
            </w:pPr>
          </w:p>
          <w:p w:rsidR="00FE6281" w:rsidRPr="00C66A0F" w:rsidRDefault="00FE6281" w:rsidP="0059316F">
            <w:r w:rsidRPr="00C66A0F"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Кинетические явления в полупроводниках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6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Контактные явления в полупроводниках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3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Устройства на базе диода.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7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Биполярный транзистор.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4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Полевые транзисторы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54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Полупроводниковые приборы СВЧ диапазона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5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Тензоэлектрические свойства полупроводников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  <w:tr w:rsidR="00FE6281" w:rsidRPr="00C66A0F" w:rsidTr="001F7714">
        <w:trPr>
          <w:trHeight w:hRule="exact" w:val="85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6281" w:rsidRPr="00C66A0F" w:rsidRDefault="00FE6281" w:rsidP="0059316F">
            <w:pPr>
              <w:shd w:val="clear" w:color="auto" w:fill="FFFFFF"/>
            </w:pPr>
            <w:r w:rsidRPr="00C66A0F"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81" w:rsidRPr="00C66A0F" w:rsidRDefault="00FE6281" w:rsidP="0059316F">
            <w:pPr>
              <w:snapToGrid w:val="0"/>
              <w:jc w:val="both"/>
            </w:pPr>
            <w:r w:rsidRPr="00C66A0F">
              <w:rPr>
                <w:color w:val="000000"/>
              </w:rPr>
              <w:t>Оптические и фотоэлектрические явления в  полупроводниках</w:t>
            </w:r>
          </w:p>
        </w:tc>
        <w:tc>
          <w:tcPr>
            <w:tcW w:w="28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Default="00FE6281"/>
        </w:tc>
        <w:tc>
          <w:tcPr>
            <w:tcW w:w="29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E6281" w:rsidRPr="00C66A0F" w:rsidRDefault="00FE6281" w:rsidP="0059316F"/>
        </w:tc>
      </w:tr>
    </w:tbl>
    <w:p w:rsidR="00375E87" w:rsidRPr="00F92132" w:rsidRDefault="001876D6" w:rsidP="00FE6281">
      <w:pPr>
        <w:widowControl/>
        <w:autoSpaceDE/>
        <w:autoSpaceDN/>
        <w:adjustRightInd/>
        <w:spacing w:after="160" w:line="259" w:lineRule="auto"/>
        <w:rPr>
          <w:rFonts w:eastAsia="Times New Roman"/>
          <w:sz w:val="22"/>
          <w:szCs w:val="22"/>
        </w:rPr>
      </w:pPr>
      <w:r w:rsidRPr="00C66A0F">
        <w:rPr>
          <w:rFonts w:eastAsia="Times New Roman"/>
          <w:b/>
        </w:rPr>
        <w:br w:type="page"/>
      </w:r>
    </w:p>
    <w:p w:rsidR="00DB378B" w:rsidRPr="00DB378B" w:rsidRDefault="00DB378B" w:rsidP="0059316F">
      <w:pPr>
        <w:widowControl/>
        <w:autoSpaceDE/>
        <w:autoSpaceDN/>
        <w:adjustRightInd/>
        <w:spacing w:after="160" w:line="259" w:lineRule="auto"/>
        <w:jc w:val="center"/>
        <w:rPr>
          <w:b/>
          <w:sz w:val="24"/>
          <w:szCs w:val="24"/>
        </w:rPr>
      </w:pPr>
      <w:r w:rsidRPr="00DB378B">
        <w:rPr>
          <w:b/>
          <w:sz w:val="24"/>
          <w:szCs w:val="24"/>
        </w:rPr>
        <w:lastRenderedPageBreak/>
        <w:t>Тест</w:t>
      </w:r>
      <w:r w:rsidR="0059316F">
        <w:rPr>
          <w:b/>
          <w:sz w:val="24"/>
          <w:szCs w:val="24"/>
        </w:rPr>
        <w:t>ы</w:t>
      </w:r>
    </w:p>
    <w:p w:rsidR="00DB378B" w:rsidRPr="00F92132" w:rsidRDefault="00DB378B" w:rsidP="00DB378B">
      <w:pPr>
        <w:ind w:left="-142"/>
        <w:jc w:val="center"/>
      </w:pPr>
    </w:p>
    <w:p w:rsidR="0048395D" w:rsidRDefault="0048395D" w:rsidP="00DB378B">
      <w:pPr>
        <w:ind w:left="-142"/>
        <w:jc w:val="center"/>
        <w:rPr>
          <w:b/>
        </w:rPr>
      </w:pPr>
      <w:r w:rsidRPr="0048395D">
        <w:rPr>
          <w:b/>
        </w:rPr>
        <w:t>Физические основы полупроводниковой электроники. Робототехника</w:t>
      </w:r>
    </w:p>
    <w:p w:rsidR="00DB378B" w:rsidRPr="00F92132" w:rsidRDefault="00DB378B" w:rsidP="00DB378B">
      <w:pPr>
        <w:ind w:left="-142"/>
        <w:jc w:val="center"/>
        <w:rPr>
          <w:b/>
        </w:rPr>
      </w:pPr>
      <w:r w:rsidRPr="00F92132">
        <w:rPr>
          <w:b/>
        </w:rPr>
        <w:t xml:space="preserve">Фонд тестовых заданий </w:t>
      </w:r>
    </w:p>
    <w:p w:rsidR="00DB378B" w:rsidRPr="00F92132" w:rsidRDefault="00DB378B" w:rsidP="00DB378B">
      <w:pPr>
        <w:ind w:left="-142"/>
        <w:jc w:val="center"/>
        <w:rPr>
          <w:b/>
        </w:rPr>
      </w:pPr>
      <w:r w:rsidRPr="00F92132">
        <w:rPr>
          <w:b/>
        </w:rPr>
        <w:t>Вариант 1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 xml:space="preserve">1. Материалы, которые при комнатной температуре имеют удельную проводимость в интервале от 10 </w:t>
      </w:r>
      <w:r w:rsidRPr="00F92132">
        <w:rPr>
          <w:vertAlign w:val="superscript"/>
        </w:rPr>
        <w:t xml:space="preserve">-10 </w:t>
      </w:r>
      <w:r w:rsidRPr="00F92132">
        <w:t xml:space="preserve">до 10 </w:t>
      </w:r>
      <w:r w:rsidRPr="00F92132">
        <w:rPr>
          <w:vertAlign w:val="superscript"/>
        </w:rPr>
        <w:t>4</w:t>
      </w:r>
      <w:r w:rsidRPr="00F92132">
        <w:t xml:space="preserve"> Ом</w:t>
      </w:r>
      <w:r w:rsidRPr="00F92132">
        <w:rPr>
          <w:vertAlign w:val="superscript"/>
        </w:rPr>
        <w:t>-1</w:t>
      </w:r>
      <w:r w:rsidRPr="00F92132">
        <w:t xml:space="preserve"> см</w:t>
      </w:r>
      <w:r w:rsidRPr="00F92132">
        <w:rPr>
          <w:vertAlign w:val="superscript"/>
        </w:rPr>
        <w:t>-1</w:t>
      </w:r>
      <w:r w:rsidRPr="00F92132">
        <w:t xml:space="preserve">, зависящую в сильной степени от структуры вещества, вида и количества примеси и от внешних условий - </w:t>
      </w:r>
    </w:p>
    <w:p w:rsidR="00DB378B" w:rsidRPr="00F92132" w:rsidRDefault="00DB378B" w:rsidP="00DB378B">
      <w:pPr>
        <w:ind w:left="-142"/>
      </w:pPr>
      <w:r w:rsidRPr="00F92132">
        <w:t>а) металлы; в) полупроводники; с) диэлектрики.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 xml:space="preserve">2. Вещества, не имеющие какой-либо определенной структуры  - </w:t>
      </w:r>
    </w:p>
    <w:p w:rsidR="00DB378B" w:rsidRPr="00F92132" w:rsidRDefault="00DB378B" w:rsidP="00DB378B">
      <w:pPr>
        <w:ind w:left="-142"/>
      </w:pPr>
      <w:r w:rsidRPr="00F92132">
        <w:t>а) аморфные; в) поликристаллические; с) монокристаллические.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>3. Вещества, состоящие из отдельных гранул или малых областей, имеющих четко выраженную структуру -</w:t>
      </w:r>
    </w:p>
    <w:p w:rsidR="00DB378B" w:rsidRPr="00F92132" w:rsidRDefault="00DB378B" w:rsidP="00DB378B">
      <w:pPr>
        <w:ind w:left="-142"/>
      </w:pPr>
      <w:r w:rsidRPr="00F92132">
        <w:t>а) аморфные; в) поликристаллические; с) монокристаллические.</w:t>
      </w:r>
    </w:p>
    <w:p w:rsidR="00DB378B" w:rsidRPr="00F92132" w:rsidRDefault="00DB378B" w:rsidP="00DB378B">
      <w:pPr>
        <w:ind w:left="-142"/>
        <w:rPr>
          <w:color w:val="000000"/>
        </w:rPr>
      </w:pPr>
    </w:p>
    <w:p w:rsidR="00DB378B" w:rsidRPr="00F92132" w:rsidRDefault="00DB378B" w:rsidP="00DB378B">
      <w:pPr>
        <w:pStyle w:val="5"/>
        <w:shd w:val="clear" w:color="auto" w:fill="FFFFFF"/>
        <w:ind w:left="-142" w:right="120"/>
        <w:jc w:val="both"/>
        <w:rPr>
          <w:bCs/>
          <w:color w:val="000000"/>
          <w:sz w:val="20"/>
          <w:szCs w:val="20"/>
        </w:rPr>
      </w:pPr>
      <w:r w:rsidRPr="00F92132">
        <w:rPr>
          <w:color w:val="000000"/>
          <w:sz w:val="20"/>
          <w:szCs w:val="20"/>
        </w:rPr>
        <w:t>4. Д</w:t>
      </w:r>
      <w:r w:rsidRPr="00F92132">
        <w:rPr>
          <w:bCs/>
          <w:color w:val="000000"/>
          <w:sz w:val="20"/>
          <w:szCs w:val="20"/>
        </w:rPr>
        <w:t>лина ребра элементарной ячейки кристаллической решетки -</w:t>
      </w:r>
    </w:p>
    <w:p w:rsidR="00DB378B" w:rsidRPr="00F92132" w:rsidRDefault="00DB378B" w:rsidP="00DB378B">
      <w:pPr>
        <w:ind w:left="-142"/>
        <w:rPr>
          <w:bCs/>
          <w:color w:val="000000"/>
        </w:rPr>
      </w:pPr>
      <w:r w:rsidRPr="00F92132">
        <w:t>а) п</w:t>
      </w:r>
      <w:r w:rsidRPr="00F92132">
        <w:rPr>
          <w:bCs/>
          <w:color w:val="000000"/>
        </w:rPr>
        <w:t>ериод кристаллической решетки;  в) атомный радиус</w:t>
      </w:r>
      <w:r w:rsidRPr="00F92132">
        <w:rPr>
          <w:color w:val="000000"/>
        </w:rPr>
        <w:t xml:space="preserve">; </w:t>
      </w:r>
      <w:r w:rsidRPr="00F92132">
        <w:rPr>
          <w:bCs/>
          <w:color w:val="000000"/>
        </w:rPr>
        <w:t xml:space="preserve">с) </w:t>
      </w:r>
      <w:proofErr w:type="spellStart"/>
      <w:r w:rsidRPr="00F92132">
        <w:rPr>
          <w:bCs/>
          <w:color w:val="000000"/>
        </w:rPr>
        <w:t>базисо</w:t>
      </w:r>
      <w:proofErr w:type="spellEnd"/>
      <w:r w:rsidRPr="00F92132">
        <w:rPr>
          <w:bCs/>
          <w:color w:val="000000"/>
        </w:rPr>
        <w:t>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</w:pPr>
      <w:r w:rsidRPr="00F92132">
        <w:rPr>
          <w:color w:val="000000"/>
          <w:shd w:val="clear" w:color="auto" w:fill="FFFFFF"/>
        </w:rPr>
        <w:t>5. К</w:t>
      </w:r>
      <w:r w:rsidRPr="00F92132">
        <w:t>ремний (</w:t>
      </w:r>
      <w:proofErr w:type="spellStart"/>
      <w:r w:rsidRPr="00F92132">
        <w:t>Si</w:t>
      </w:r>
      <w:proofErr w:type="spellEnd"/>
      <w:r w:rsidRPr="00F92132">
        <w:t>) и германий (</w:t>
      </w:r>
      <w:proofErr w:type="spellStart"/>
      <w:r w:rsidRPr="00F92132">
        <w:t>Ge</w:t>
      </w:r>
      <w:proofErr w:type="spellEnd"/>
      <w:r w:rsidRPr="00F92132">
        <w:t>) кристаллизуются в структуре</w:t>
      </w:r>
    </w:p>
    <w:p w:rsidR="00DB378B" w:rsidRPr="00F92132" w:rsidRDefault="00DB378B" w:rsidP="00DB378B">
      <w:pPr>
        <w:ind w:left="-142"/>
      </w:pPr>
      <w:r w:rsidRPr="00F92132">
        <w:t>а) алмаза; в) цинковой обманки; с) каменной соли.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rPr>
          <w:color w:val="000000"/>
          <w:shd w:val="clear" w:color="auto" w:fill="FFFFFF"/>
        </w:rPr>
        <w:t xml:space="preserve">6. Химическая связь, </w:t>
      </w:r>
      <w:r w:rsidRPr="00F92132">
        <w:t>обусловленная кулоновскими силами притяжения между разноименно заряженными ионами, на</w:t>
      </w:r>
      <w:r w:rsidRPr="00F92132">
        <w:softHyphen/>
        <w:t>зывается</w:t>
      </w:r>
    </w:p>
    <w:p w:rsidR="00DB378B" w:rsidRPr="00F92132" w:rsidRDefault="00DB378B" w:rsidP="00DB378B">
      <w:pPr>
        <w:ind w:left="-142"/>
      </w:pPr>
      <w:r w:rsidRPr="00F92132">
        <w:t>а) ионной; в) ковалентной; с) водородной.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color w:val="000000"/>
          <w:shd w:val="clear" w:color="auto" w:fill="FFFFFF"/>
        </w:rPr>
        <w:t xml:space="preserve">7. </w:t>
      </w:r>
      <w:r w:rsidRPr="00F92132">
        <w:rPr>
          <w:bCs/>
        </w:rPr>
        <w:t>Температура плавления, диэлектрическая проницаемость, парамагнитные и диамагнитные характеристики являются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bCs/>
        </w:rPr>
        <w:t xml:space="preserve">а) структурно нечувствительными; в) структурно чувствительными. 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 xml:space="preserve">8. </w:t>
      </w:r>
      <w:r w:rsidRPr="00F92132">
        <w:rPr>
          <w:bCs/>
        </w:rPr>
        <w:t>Дефектами кристалла</w:t>
      </w:r>
      <w:r w:rsidRPr="00F92132">
        <w:t xml:space="preserve"> называют   </w:t>
      </w:r>
    </w:p>
    <w:p w:rsidR="00DB378B" w:rsidRPr="00F92132" w:rsidRDefault="00DB378B" w:rsidP="00DB378B">
      <w:pPr>
        <w:ind w:left="-142"/>
      </w:pPr>
      <w:r w:rsidRPr="00F92132">
        <w:t xml:space="preserve">а) всякое нарушение трансляционной симметрии кристалла— </w:t>
      </w:r>
      <w:proofErr w:type="gramStart"/>
      <w:r w:rsidRPr="00F92132">
        <w:t>ид</w:t>
      </w:r>
      <w:proofErr w:type="gramEnd"/>
      <w:r w:rsidRPr="00F92132">
        <w:t xml:space="preserve">еальной периодичности кристаллической решётки; в) значительные отклонения от периодичности кристаллической структуры; с) случайные примеси. 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>9. Дислокации, цепочки вакансий и междоузельных атомов относятся к  дефектам</w:t>
      </w:r>
    </w:p>
    <w:p w:rsidR="00DB378B" w:rsidRPr="00F92132" w:rsidRDefault="00DB378B" w:rsidP="00DB378B">
      <w:pPr>
        <w:ind w:left="-142"/>
      </w:pPr>
      <w:r w:rsidRPr="00F92132">
        <w:t xml:space="preserve">а) </w:t>
      </w:r>
      <w:proofErr w:type="spellStart"/>
      <w:r w:rsidRPr="00F92132">
        <w:t>нульмерным</w:t>
      </w:r>
      <w:proofErr w:type="spellEnd"/>
      <w:r w:rsidRPr="00F92132">
        <w:t>; в) одномерным; с) двумерным.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>10. С</w:t>
      </w:r>
      <w:r w:rsidRPr="00F92132">
        <w:rPr>
          <w:bCs/>
          <w:iCs/>
        </w:rPr>
        <w:t xml:space="preserve">копления вакансий, пузырьки газов, пузырьки маточного раствора, скопления примесей в виде секторов </w:t>
      </w:r>
    </w:p>
    <w:p w:rsidR="00DB378B" w:rsidRPr="00F92132" w:rsidRDefault="00DB378B" w:rsidP="00DB378B">
      <w:pPr>
        <w:ind w:left="-142"/>
      </w:pPr>
      <w:r w:rsidRPr="00F92132">
        <w:t>относятся к  дефектам</w:t>
      </w:r>
    </w:p>
    <w:p w:rsidR="00DB378B" w:rsidRPr="00F92132" w:rsidRDefault="00DB378B" w:rsidP="00DB378B">
      <w:pPr>
        <w:ind w:left="-142"/>
      </w:pPr>
      <w:r w:rsidRPr="00F92132">
        <w:t xml:space="preserve">а) </w:t>
      </w:r>
      <w:proofErr w:type="spellStart"/>
      <w:r w:rsidRPr="00F92132">
        <w:t>нульмерным</w:t>
      </w:r>
      <w:proofErr w:type="spellEnd"/>
      <w:r w:rsidRPr="00F92132">
        <w:t>; в) трехмерным; с) двумерным.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>11. Идеально чистое вещество, в котором в результате разрыва ковалентных связей образуется равное количество свободных электронов и дырок называется</w:t>
      </w:r>
    </w:p>
    <w:p w:rsidR="00DB378B" w:rsidRPr="00F92132" w:rsidRDefault="00DB378B" w:rsidP="00DB378B">
      <w:pPr>
        <w:ind w:left="-142"/>
      </w:pPr>
      <w:r w:rsidRPr="00F92132">
        <w:rPr>
          <w:bCs/>
        </w:rPr>
        <w:t>а) собственным полупроводником; в) идеальным полупроводником; с) чистым полупроводником.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  <w:rPr>
          <w:shd w:val="clear" w:color="auto" w:fill="FFFFFF"/>
        </w:rPr>
      </w:pPr>
      <w:r w:rsidRPr="00F92132">
        <w:rPr>
          <w:color w:val="000000"/>
          <w:shd w:val="clear" w:color="auto" w:fill="FFFFFF"/>
        </w:rPr>
        <w:t>12. Область значений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shd w:val="clear" w:color="auto" w:fill="FFFFFF"/>
        </w:rPr>
        <w:t>энергии</w:t>
      </w:r>
      <w:r w:rsidRPr="00F92132">
        <w:rPr>
          <w:color w:val="000000"/>
          <w:shd w:val="clear" w:color="auto" w:fill="FFFFFF"/>
        </w:rPr>
        <w:t>, которыми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iCs/>
          <w:color w:val="000000"/>
          <w:shd w:val="clear" w:color="auto" w:fill="FFFFFF"/>
        </w:rPr>
        <w:t>не может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color w:val="000000"/>
          <w:shd w:val="clear" w:color="auto" w:fill="FFFFFF"/>
        </w:rPr>
        <w:t>обладать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shd w:val="clear" w:color="auto" w:fill="FFFFFF"/>
        </w:rPr>
        <w:t>электрон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color w:val="000000"/>
          <w:shd w:val="clear" w:color="auto" w:fill="FFFFFF"/>
        </w:rPr>
        <w:t>в идеальном (бездефектном)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shd w:val="clear" w:color="auto" w:fill="FFFFFF"/>
        </w:rPr>
        <w:t>кристалле носит название</w:t>
      </w:r>
    </w:p>
    <w:p w:rsidR="00DB378B" w:rsidRPr="00F92132" w:rsidRDefault="00DB378B" w:rsidP="00DB378B">
      <w:pPr>
        <w:ind w:left="-142"/>
        <w:rPr>
          <w:bCs/>
          <w:color w:val="000000"/>
          <w:shd w:val="clear" w:color="auto" w:fill="FFFFFF"/>
        </w:rPr>
      </w:pPr>
      <w:r w:rsidRPr="00F92132">
        <w:rPr>
          <w:bCs/>
          <w:color w:val="000000"/>
          <w:shd w:val="clear" w:color="auto" w:fill="FFFFFF"/>
        </w:rPr>
        <w:t>а) запрещённой зоны; в) валентной зоны; с) зоны проводимости.</w:t>
      </w:r>
    </w:p>
    <w:p w:rsidR="00DB378B" w:rsidRPr="00F92132" w:rsidRDefault="00DB378B" w:rsidP="00DB378B">
      <w:pPr>
        <w:ind w:left="-142"/>
        <w:rPr>
          <w:bCs/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shd w:val="clear" w:color="auto" w:fill="FFFFFF"/>
        </w:rPr>
      </w:pPr>
      <w:r w:rsidRPr="00F92132">
        <w:rPr>
          <w:color w:val="000000"/>
          <w:shd w:val="clear" w:color="auto" w:fill="FFFFFF"/>
        </w:rPr>
        <w:t>13. Первая из незаполненных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shd w:val="clear" w:color="auto" w:fill="FFFFFF"/>
        </w:rPr>
        <w:t>электронами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color w:val="000000"/>
          <w:shd w:val="clear" w:color="auto" w:fill="FFFFFF"/>
        </w:rPr>
        <w:t xml:space="preserve">зон (диапазонов энергии, где могут находиться электроны) в полупроводниках </w:t>
      </w:r>
      <w:r w:rsidRPr="00F92132">
        <w:rPr>
          <w:shd w:val="clear" w:color="auto" w:fill="FFFFFF"/>
        </w:rPr>
        <w:t>носит название</w:t>
      </w:r>
    </w:p>
    <w:p w:rsidR="00DB378B" w:rsidRPr="00F92132" w:rsidRDefault="00DB378B" w:rsidP="00DB378B">
      <w:pPr>
        <w:ind w:left="-142"/>
        <w:rPr>
          <w:bCs/>
          <w:color w:val="000000"/>
          <w:shd w:val="clear" w:color="auto" w:fill="FFFFFF"/>
        </w:rPr>
      </w:pPr>
      <w:r w:rsidRPr="00F92132">
        <w:rPr>
          <w:bCs/>
          <w:color w:val="000000"/>
          <w:shd w:val="clear" w:color="auto" w:fill="FFFFFF"/>
        </w:rPr>
        <w:t>а) запрещённой зоны; в) валентной зоны; с) зоны проводимости.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14. Если в полупроводнике основными носителями заряда являются электроны, а неосновными носителями заряда – дырки, то такой полупроводник 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а) называют электронным или </w:t>
      </w:r>
      <w:r w:rsidRPr="00F92132">
        <w:rPr>
          <w:color w:val="000000"/>
          <w:shd w:val="clear" w:color="auto" w:fill="FFFFFF"/>
          <w:lang w:val="en-US"/>
        </w:rPr>
        <w:t>n</w:t>
      </w:r>
      <w:r w:rsidRPr="00F92132">
        <w:rPr>
          <w:color w:val="000000"/>
          <w:shd w:val="clear" w:color="auto" w:fill="FFFFFF"/>
        </w:rPr>
        <w:t>-типа; в) называют дырочным или р-типа; с) собственным.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15. Примеси, захватывающие электроны, называются 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а) изовалентными; в) донорными; с) акцепторными</w:t>
      </w:r>
      <w:proofErr w:type="gramStart"/>
      <w:r w:rsidRPr="00F92132">
        <w:rPr>
          <w:color w:val="000000"/>
          <w:shd w:val="clear" w:color="auto" w:fill="FFFFFF"/>
        </w:rPr>
        <w:t xml:space="preserve"> .</w:t>
      </w:r>
      <w:proofErr w:type="gramEnd"/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bCs/>
          <w:color w:val="000000"/>
          <w:shd w:val="clear" w:color="auto" w:fill="FFFFFF"/>
        </w:rPr>
        <w:t>16. У</w:t>
      </w:r>
      <w:r w:rsidRPr="00F92132">
        <w:rPr>
          <w:color w:val="000000"/>
          <w:shd w:val="clear" w:color="auto" w:fill="FFFFFF"/>
        </w:rPr>
        <w:t>равнение, описывающее изменение в пространстве и во времени чистого состояния, задаваемого волновой функцией, в гамильтоновых квантовых системах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lastRenderedPageBreak/>
        <w:t>а) уравнение Гейзенберга; в) у</w:t>
      </w:r>
      <w:r w:rsidRPr="00F92132">
        <w:rPr>
          <w:bCs/>
          <w:color w:val="000000"/>
          <w:shd w:val="clear" w:color="auto" w:fill="FFFFFF"/>
        </w:rPr>
        <w:t xml:space="preserve">равнение </w:t>
      </w:r>
      <w:proofErr w:type="spellStart"/>
      <w:r w:rsidRPr="00F92132">
        <w:rPr>
          <w:bCs/>
          <w:color w:val="000000"/>
          <w:shd w:val="clear" w:color="auto" w:fill="FFFFFF"/>
        </w:rPr>
        <w:t>Шрёдингера</w:t>
      </w:r>
      <w:proofErr w:type="spellEnd"/>
      <w:r w:rsidRPr="00F92132">
        <w:rPr>
          <w:bCs/>
          <w:color w:val="000000"/>
          <w:shd w:val="clear" w:color="auto" w:fill="FFFFFF"/>
        </w:rPr>
        <w:t>; с)</w:t>
      </w:r>
      <w:r w:rsidRPr="00F92132">
        <w:rPr>
          <w:color w:val="000000"/>
          <w:shd w:val="clear" w:color="auto" w:fill="FFFFFF"/>
        </w:rPr>
        <w:t> уравнение Паули.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17. Уравнение </w:t>
      </w:r>
      <w:proofErr w:type="spellStart"/>
      <w:r w:rsidRPr="00F92132">
        <w:rPr>
          <w:color w:val="000000"/>
          <w:shd w:val="clear" w:color="auto" w:fill="FFFFFF"/>
        </w:rPr>
        <w:t>Шрёдингера</w:t>
      </w:r>
      <w:proofErr w:type="spellEnd"/>
      <w:r w:rsidRPr="00F92132">
        <w:rPr>
          <w:color w:val="000000"/>
          <w:shd w:val="clear" w:color="auto" w:fill="FFFFFF"/>
        </w:rPr>
        <w:t xml:space="preserve"> для кристалла</w:t>
      </w:r>
    </w:p>
    <w:p w:rsidR="00DB378B" w:rsidRPr="00F92132" w:rsidRDefault="00D00EEC" w:rsidP="00DB378B">
      <w:pPr>
        <w:ind w:left="-142"/>
        <w:rPr>
          <w:color w:val="000000"/>
          <w:shd w:val="clear" w:color="auto" w:fill="FFFFFF"/>
        </w:rPr>
      </w:pPr>
      <m:oMathPara>
        <m:oMathParaPr>
          <m:jc m:val="centerGroup"/>
        </m:oMathParaPr>
        <m:oMath>
          <m:d>
            <m:dPr>
              <m:ctrlPr>
                <w:rPr>
                  <w:rFonts w:ascii="Cambria Math" w:hAnsi="Cambria Math"/>
                  <w:i/>
                  <w:iCs/>
                  <w:color w:val="000000"/>
                  <w:shd w:val="clear" w:color="auto" w:fill="FFFFFF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ħ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2m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g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ħ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2M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g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2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i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j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ε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   +   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2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g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g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'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'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ε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gg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'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</w:rPr>
                <m:t> </m:t>
              </m:r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g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g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ig</m:t>
                              </m:r>
                            </m:sub>
                          </m:sSub>
                        </m:den>
                      </m:f>
                    </m:e>
                  </m:nary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</w:rPr>
            <m:t>×Ψ=EΨ</m:t>
          </m:r>
        </m:oMath>
      </m:oMathPara>
    </w:p>
    <w:p w:rsidR="00DB378B" w:rsidRPr="00F92132" w:rsidRDefault="0059316F" w:rsidP="0059316F">
      <w:pPr>
        <w:tabs>
          <w:tab w:val="left" w:pos="960"/>
        </w:tabs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ab/>
      </w:r>
      <w:r w:rsidR="00DB378B" w:rsidRPr="00F92132">
        <w:rPr>
          <w:color w:val="000000"/>
          <w:shd w:val="clear" w:color="auto" w:fill="FFFFFF"/>
        </w:rPr>
        <w:t>Первый член этого уравнения есть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а) оператор кинетической энергии электронов; в) оператор кинетической энергии ядер в кристалле; с) оператор потенциальной энергии попарного взаимодействия всех электронов в кристалле.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18. Уравнение </w:t>
      </w:r>
      <w:proofErr w:type="spellStart"/>
      <w:r w:rsidRPr="00F92132">
        <w:rPr>
          <w:color w:val="000000"/>
          <w:shd w:val="clear" w:color="auto" w:fill="FFFFFF"/>
        </w:rPr>
        <w:t>Шрёдингера</w:t>
      </w:r>
      <w:proofErr w:type="spellEnd"/>
      <w:r w:rsidRPr="00F92132">
        <w:rPr>
          <w:color w:val="000000"/>
          <w:shd w:val="clear" w:color="auto" w:fill="FFFFFF"/>
        </w:rPr>
        <w:t xml:space="preserve"> для кристалла</w:t>
      </w:r>
    </w:p>
    <w:p w:rsidR="00DB378B" w:rsidRPr="00F92132" w:rsidRDefault="00D00EEC" w:rsidP="00DB378B">
      <w:pPr>
        <w:ind w:left="-142"/>
        <w:rPr>
          <w:color w:val="000000"/>
          <w:shd w:val="clear" w:color="auto" w:fill="FFFFFF"/>
        </w:rPr>
      </w:pPr>
      <m:oMathPara>
        <m:oMathParaPr>
          <m:jc m:val="centerGroup"/>
        </m:oMathParaPr>
        <m:oMath>
          <m:d>
            <m:dPr>
              <m:ctrlPr>
                <w:rPr>
                  <w:rFonts w:ascii="Cambria Math" w:hAnsi="Cambria Math"/>
                  <w:i/>
                  <w:iCs/>
                  <w:color w:val="000000"/>
                  <w:shd w:val="clear" w:color="auto" w:fill="FFFFFF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ħ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2m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g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ħ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2M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g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2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i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j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ε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   +   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2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g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g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'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'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ε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gg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'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</w:rPr>
                <m:t> </m:t>
              </m:r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g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g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ig</m:t>
                              </m:r>
                            </m:sub>
                          </m:sSub>
                        </m:den>
                      </m:f>
                    </m:e>
                  </m:nary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</w:rPr>
            <m:t>×Ψ=EΨ</m:t>
          </m:r>
        </m:oMath>
      </m:oMathPara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(</w:t>
      </w:r>
      <w:r w:rsidRPr="00F92132">
        <w:rPr>
          <w:color w:val="000000"/>
          <w:shd w:val="clear" w:color="auto" w:fill="FFFFFF"/>
          <w:lang w:val="en-US"/>
        </w:rPr>
        <w:t>m</w:t>
      </w:r>
      <w:r w:rsidRPr="00F92132">
        <w:rPr>
          <w:color w:val="000000"/>
          <w:shd w:val="clear" w:color="auto" w:fill="FFFFFF"/>
        </w:rPr>
        <w:t>-масса электрона, М – масса ядра)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Третий  член этого уравнения есть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а) оператор кинетической энергии ядер в кристалле; в) оператор кинетической энергии электронов; с) оператор потенциальной энергии попарного взаимодействия всех электронов в кристалле.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19. Уравнение </w:t>
      </w:r>
      <w:proofErr w:type="spellStart"/>
      <w:r w:rsidRPr="00F92132">
        <w:rPr>
          <w:color w:val="000000"/>
          <w:shd w:val="clear" w:color="auto" w:fill="FFFFFF"/>
        </w:rPr>
        <w:t>Шрёдингера</w:t>
      </w:r>
      <w:proofErr w:type="spellEnd"/>
      <w:r w:rsidRPr="00F92132">
        <w:rPr>
          <w:color w:val="000000"/>
          <w:shd w:val="clear" w:color="auto" w:fill="FFFFFF"/>
        </w:rPr>
        <w:t xml:space="preserve"> для кристалла</w:t>
      </w:r>
    </w:p>
    <w:p w:rsidR="00DB378B" w:rsidRPr="00F92132" w:rsidRDefault="00D00EEC" w:rsidP="00DB378B">
      <w:pPr>
        <w:ind w:left="-142"/>
        <w:rPr>
          <w:color w:val="000000"/>
          <w:shd w:val="clear" w:color="auto" w:fill="FFFFFF"/>
        </w:rPr>
      </w:pPr>
      <m:oMathPara>
        <m:oMathParaPr>
          <m:jc m:val="centerGroup"/>
        </m:oMathParaPr>
        <m:oMath>
          <m:d>
            <m:dPr>
              <m:ctrlPr>
                <w:rPr>
                  <w:rFonts w:ascii="Cambria Math" w:hAnsi="Cambria Math"/>
                  <w:i/>
                  <w:iCs/>
                  <w:color w:val="000000"/>
                  <w:shd w:val="clear" w:color="auto" w:fill="FFFFFF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ħ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2m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g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ħ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2M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g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2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i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j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ε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   +   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2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g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g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'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'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ε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gg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'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</w:rPr>
                <m:t> </m:t>
              </m:r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g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g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ig</m:t>
                              </m:r>
                            </m:sub>
                          </m:sSub>
                        </m:den>
                      </m:f>
                    </m:e>
                  </m:nary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</w:rPr>
            <m:t>×Ψ=EΨ</m:t>
          </m:r>
        </m:oMath>
      </m:oMathPara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(</w:t>
      </w:r>
      <w:r w:rsidRPr="00F92132">
        <w:rPr>
          <w:color w:val="000000"/>
          <w:shd w:val="clear" w:color="auto" w:fill="FFFFFF"/>
          <w:lang w:val="en-US"/>
        </w:rPr>
        <w:t>m</w:t>
      </w:r>
      <w:r w:rsidRPr="00F92132">
        <w:rPr>
          <w:color w:val="000000"/>
          <w:shd w:val="clear" w:color="auto" w:fill="FFFFFF"/>
        </w:rPr>
        <w:t>-масса электрона, М – масса ядра)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Пятый  член этого уравнения есть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а) оператор потенциальной энергии попарного взаимодействия электронов с ядрами; в) оператор потенциальной энергии попарного взаимодействия всех ядер, составляющих кристалл; с) оператор потенциальной энергии попарного взаимодействия всех электронов в кристалле.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</w:pPr>
      <w:r w:rsidRPr="00F92132">
        <w:rPr>
          <w:color w:val="000000"/>
          <w:shd w:val="clear" w:color="auto" w:fill="FFFFFF"/>
        </w:rPr>
        <w:t xml:space="preserve">20. </w:t>
      </w:r>
      <w:r w:rsidRPr="00F92132">
        <w:t>Чем больше крутизна зоны, тем эффективная масса носителей</w:t>
      </w:r>
    </w:p>
    <w:p w:rsidR="00DB378B" w:rsidRPr="00F92132" w:rsidRDefault="00DB378B" w:rsidP="00DB378B">
      <w:pPr>
        <w:ind w:left="-142"/>
      </w:pPr>
      <w:r w:rsidRPr="00F92132">
        <w:t>а) меньше; в) больше; с) не зависит от крутизны зоны.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>21. В случае невырожденного полупроводника уровень Ферми находится в положении</w:t>
      </w:r>
    </w:p>
    <w:p w:rsidR="00DB378B" w:rsidRPr="00F92132" w:rsidRDefault="00DB378B" w:rsidP="00DB378B">
      <w:pPr>
        <w:ind w:left="-142"/>
      </w:pPr>
      <w:r w:rsidRPr="00F92132">
        <w:t xml:space="preserve">а) </w:t>
      </w:r>
      <w:r w:rsidRPr="00F92132">
        <w:rPr>
          <w:i/>
        </w:rPr>
        <w:t>Е</w:t>
      </w:r>
      <w:r w:rsidRPr="00F92132">
        <w:rPr>
          <w:i/>
          <w:vertAlign w:val="subscript"/>
        </w:rPr>
        <w:t>C</w:t>
      </w:r>
      <w:r w:rsidRPr="00F92132">
        <w:rPr>
          <w:i/>
        </w:rPr>
        <w:t xml:space="preserve"> - </w:t>
      </w:r>
      <w:r w:rsidRPr="00F92132">
        <w:rPr>
          <w:i/>
          <w:lang w:val="en-US"/>
        </w:rPr>
        <w:t>F</w:t>
      </w:r>
      <w:r w:rsidRPr="00F92132">
        <w:rPr>
          <w:i/>
        </w:rPr>
        <w:t xml:space="preserve"> &gt; </w:t>
      </w:r>
      <w:proofErr w:type="spellStart"/>
      <w:r w:rsidRPr="00F92132">
        <w:rPr>
          <w:i/>
        </w:rPr>
        <w:t>kT</w:t>
      </w:r>
      <w:proofErr w:type="spellEnd"/>
      <w:r w:rsidRPr="00F92132">
        <w:t xml:space="preserve">  или </w:t>
      </w:r>
      <w:r w:rsidRPr="00F92132">
        <w:rPr>
          <w:i/>
        </w:rPr>
        <w:t>F - E</w:t>
      </w:r>
      <w:r w:rsidRPr="00F92132">
        <w:rPr>
          <w:i/>
          <w:lang w:val="en-US"/>
        </w:rPr>
        <w:t>v</w:t>
      </w:r>
      <w:r w:rsidRPr="00F92132">
        <w:rPr>
          <w:i/>
        </w:rPr>
        <w:t xml:space="preserve"> &gt; </w:t>
      </w:r>
      <w:proofErr w:type="spellStart"/>
      <w:r w:rsidRPr="00F92132">
        <w:rPr>
          <w:i/>
        </w:rPr>
        <w:t>kT</w:t>
      </w:r>
      <w:proofErr w:type="spellEnd"/>
      <w:proofErr w:type="gramStart"/>
      <w:r w:rsidRPr="00F92132">
        <w:t xml:space="preserve"> ;</w:t>
      </w:r>
      <w:proofErr w:type="gramEnd"/>
      <w:r w:rsidRPr="00F92132">
        <w:t xml:space="preserve"> в)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kT 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 F</m:t>
        </m:r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+5</m:t>
        </m:r>
        <m:r>
          <w:rPr>
            <w:rFonts w:ascii="Cambria Math" w:hAnsi="Cambria Math"/>
            <w:lang w:val="en-US"/>
          </w:rPr>
          <m:t>kT</m:t>
        </m:r>
      </m:oMath>
      <w:r w:rsidRPr="00F92132">
        <w:t xml:space="preserve"> ; с)  </w:t>
      </w:r>
      <w:r w:rsidRPr="00F92132">
        <w:rPr>
          <w:lang w:val="en-US"/>
        </w:rPr>
        <w:t>F</w:t>
      </w:r>
      <w:r w:rsidRPr="00F92132">
        <w:t xml:space="preserve"> &gt; Е</w:t>
      </w:r>
      <w:r w:rsidRPr="00F92132">
        <w:rPr>
          <w:vertAlign w:val="subscript"/>
        </w:rPr>
        <w:t>C</w:t>
      </w:r>
      <w:r w:rsidRPr="00F92132">
        <w:t xml:space="preserve"> + 5kT  или F </w:t>
      </w:r>
      <m:oMath>
        <m:r>
          <w:rPr>
            <w:rFonts w:ascii="Cambria Math" w:hAnsi="Cambria Math"/>
          </w:rPr>
          <m:t>&lt;</m:t>
        </m:r>
      </m:oMath>
      <w:r w:rsidRPr="00F92132">
        <w:t xml:space="preserve"> E</w:t>
      </w:r>
      <w:r w:rsidRPr="00F92132">
        <w:rPr>
          <w:lang w:val="en-US"/>
        </w:rPr>
        <w:t>v</w:t>
      </w:r>
      <w:r w:rsidRPr="00F92132">
        <w:t> -5</w:t>
      </w:r>
      <w:proofErr w:type="spellStart"/>
      <w:r w:rsidRPr="00F92132">
        <w:rPr>
          <w:lang w:val="en-US"/>
        </w:rPr>
        <w:t>kT</w:t>
      </w:r>
      <w:proofErr w:type="spellEnd"/>
      <w:r w:rsidRPr="00F92132">
        <w:t xml:space="preserve"> </w:t>
      </w:r>
      <w:r w:rsidRPr="00F92132">
        <w:rPr>
          <w:rFonts w:ascii="Cambria Math" w:hAnsi="Cambria Math"/>
        </w:rPr>
        <w:br/>
      </w:r>
    </w:p>
    <w:p w:rsidR="00DB378B" w:rsidRPr="00F92132" w:rsidRDefault="00DB378B" w:rsidP="00DB378B">
      <w:pPr>
        <w:ind w:left="-142"/>
      </w:pPr>
      <w:r w:rsidRPr="00F92132">
        <w:t>22. В случае частично вырожденного полупроводника уровень Ферми находится в положении</w:t>
      </w:r>
    </w:p>
    <w:p w:rsidR="00DB378B" w:rsidRPr="00F92132" w:rsidRDefault="00DB378B" w:rsidP="00DB378B">
      <w:pPr>
        <w:ind w:left="-142"/>
      </w:pPr>
      <w:r w:rsidRPr="00F92132">
        <w:t xml:space="preserve">а) </w:t>
      </w:r>
      <w:r w:rsidRPr="00F92132">
        <w:rPr>
          <w:i/>
        </w:rPr>
        <w:t>Е</w:t>
      </w:r>
      <w:r w:rsidRPr="00F92132">
        <w:rPr>
          <w:i/>
          <w:vertAlign w:val="subscript"/>
        </w:rPr>
        <w:t>C</w:t>
      </w:r>
      <w:r w:rsidRPr="00F92132">
        <w:rPr>
          <w:i/>
        </w:rPr>
        <w:t xml:space="preserve"> - </w:t>
      </w:r>
      <w:r w:rsidRPr="00F92132">
        <w:rPr>
          <w:i/>
          <w:lang w:val="en-US"/>
        </w:rPr>
        <w:t>F</w:t>
      </w:r>
      <w:r w:rsidRPr="00F92132">
        <w:rPr>
          <w:i/>
        </w:rPr>
        <w:t xml:space="preserve"> &gt; </w:t>
      </w:r>
      <w:proofErr w:type="spellStart"/>
      <w:r w:rsidRPr="00F92132">
        <w:rPr>
          <w:i/>
        </w:rPr>
        <w:t>kT</w:t>
      </w:r>
      <w:proofErr w:type="spellEnd"/>
      <w:r w:rsidRPr="00F92132">
        <w:t xml:space="preserve">  или </w:t>
      </w:r>
      <w:r w:rsidRPr="00F92132">
        <w:rPr>
          <w:i/>
        </w:rPr>
        <w:t>F - E</w:t>
      </w:r>
      <w:r w:rsidRPr="00F92132">
        <w:rPr>
          <w:i/>
          <w:lang w:val="en-US"/>
        </w:rPr>
        <w:t>v</w:t>
      </w:r>
      <w:r w:rsidRPr="00F92132">
        <w:rPr>
          <w:i/>
        </w:rPr>
        <w:t xml:space="preserve"> &gt; </w:t>
      </w:r>
      <w:proofErr w:type="spellStart"/>
      <w:r w:rsidRPr="00F92132">
        <w:rPr>
          <w:i/>
        </w:rPr>
        <w:t>kT</w:t>
      </w:r>
      <w:proofErr w:type="spellEnd"/>
      <w:proofErr w:type="gramStart"/>
      <w:r w:rsidRPr="00F92132">
        <w:t xml:space="preserve"> ;</w:t>
      </w:r>
      <w:proofErr w:type="gramEnd"/>
      <w:r w:rsidRPr="00F92132">
        <w:t xml:space="preserve"> в)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kT 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 F</m:t>
        </m:r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+5</m:t>
        </m:r>
        <m:r>
          <w:rPr>
            <w:rFonts w:ascii="Cambria Math" w:hAnsi="Cambria Math"/>
            <w:lang w:val="en-US"/>
          </w:rPr>
          <m:t>kT</m:t>
        </m:r>
      </m:oMath>
      <w:r w:rsidRPr="00F92132">
        <w:t xml:space="preserve"> ; с)  </w:t>
      </w:r>
      <w:r w:rsidRPr="00F92132">
        <w:rPr>
          <w:lang w:val="en-US"/>
        </w:rPr>
        <w:t>F</w:t>
      </w:r>
      <w:r w:rsidRPr="00F92132">
        <w:t xml:space="preserve"> &gt; Е</w:t>
      </w:r>
      <w:r w:rsidRPr="00F92132">
        <w:rPr>
          <w:vertAlign w:val="subscript"/>
        </w:rPr>
        <w:t>C</w:t>
      </w:r>
      <w:r w:rsidRPr="00F92132">
        <w:t xml:space="preserve"> + 5kT  или F </w:t>
      </w:r>
      <m:oMath>
        <m:r>
          <w:rPr>
            <w:rFonts w:ascii="Cambria Math" w:hAnsi="Cambria Math"/>
          </w:rPr>
          <m:t>&lt;</m:t>
        </m:r>
      </m:oMath>
      <w:r w:rsidRPr="00F92132">
        <w:t xml:space="preserve"> E</w:t>
      </w:r>
      <w:r w:rsidRPr="00F92132">
        <w:rPr>
          <w:lang w:val="en-US"/>
        </w:rPr>
        <w:t>v</w:t>
      </w:r>
      <w:r w:rsidRPr="00F92132">
        <w:t> -5</w:t>
      </w:r>
      <w:proofErr w:type="spellStart"/>
      <w:r w:rsidRPr="00F92132">
        <w:rPr>
          <w:lang w:val="en-US"/>
        </w:rPr>
        <w:t>kT</w:t>
      </w:r>
      <w:proofErr w:type="spellEnd"/>
      <w:r w:rsidRPr="00F92132">
        <w:t xml:space="preserve"> </w:t>
      </w:r>
      <w:r w:rsidRPr="00F92132">
        <w:rPr>
          <w:rFonts w:ascii="Cambria Math" w:hAnsi="Cambria Math"/>
        </w:rPr>
        <w:br/>
      </w:r>
    </w:p>
    <w:p w:rsidR="00DB378B" w:rsidRPr="00F92132" w:rsidRDefault="00DB378B" w:rsidP="00DB378B">
      <w:pPr>
        <w:ind w:left="-142"/>
      </w:pPr>
      <w:r w:rsidRPr="00F92132">
        <w:t xml:space="preserve">23. В атомных полупроводниках с ростом температуры подвижность носителей заряда растет пропорционально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</w:rPr>
              <m:t>-3/2</m:t>
            </m:r>
          </m:sup>
        </m:sSup>
      </m:oMath>
      <w:r w:rsidRPr="00F92132">
        <w:t xml:space="preserve">, , если </w:t>
      </w:r>
    </w:p>
    <w:p w:rsidR="00DB378B" w:rsidRPr="00F92132" w:rsidRDefault="00DB378B" w:rsidP="00DB378B">
      <w:pPr>
        <w:ind w:left="-142"/>
      </w:pPr>
      <w:r w:rsidRPr="00F92132">
        <w:t>а) рассеяние происходит только на ионах примеси; в) если рассеивающими центрами являются только длинноволновые акустические фононы; с) рассеяние комбинированное.</w:t>
      </w:r>
    </w:p>
    <w:p w:rsidR="00DB378B" w:rsidRPr="00F92132" w:rsidRDefault="00DB378B" w:rsidP="00DB378B">
      <w:pPr>
        <w:ind w:left="-142"/>
      </w:pPr>
      <w:r w:rsidRPr="00F92132">
        <w:rPr>
          <w:bCs/>
          <w:iCs/>
        </w:rPr>
        <w:t xml:space="preserve">24. </w:t>
      </w:r>
      <w:r w:rsidRPr="00F92132">
        <w:rPr>
          <w:bCs/>
        </w:rPr>
        <w:t>Эффект Холла</w:t>
      </w:r>
      <w:r w:rsidRPr="00F92132">
        <w:t> –</w:t>
      </w:r>
    </w:p>
    <w:p w:rsidR="00DB378B" w:rsidRPr="00F92132" w:rsidRDefault="00DB378B" w:rsidP="00DB378B">
      <w:pPr>
        <w:ind w:left="-142"/>
      </w:pPr>
      <w:r w:rsidRPr="00F92132">
        <w:t xml:space="preserve">а) явление возникновения поперечной разности потенциалов при помещении проводника с постоянным током в магнитное поле; в) изменение сопротивления полупроводника под действием магнитного поля; </w:t>
      </w:r>
    </w:p>
    <w:p w:rsidR="00DB378B" w:rsidRPr="00F92132" w:rsidRDefault="00DB378B" w:rsidP="00DB378B">
      <w:pPr>
        <w:ind w:left="-142"/>
      </w:pPr>
      <w:r w:rsidRPr="00F92132">
        <w:t>с) эффект возникновения поперечного градиента температур в находящемся в магнитном поле полупроводнике, через который течет ток.</w:t>
      </w:r>
    </w:p>
    <w:p w:rsidR="00DB378B" w:rsidRPr="00F92132" w:rsidRDefault="00DB378B" w:rsidP="00DB378B">
      <w:pPr>
        <w:ind w:left="-142"/>
      </w:pPr>
      <w:r w:rsidRPr="00F92132">
        <w:rPr>
          <w:bCs/>
          <w:iCs/>
        </w:rPr>
        <w:t>25. Э</w:t>
      </w:r>
      <w:r w:rsidRPr="00F92132">
        <w:t xml:space="preserve">ффект </w:t>
      </w:r>
      <w:proofErr w:type="spellStart"/>
      <w:r w:rsidRPr="00F92132">
        <w:t>Эттингсгаузена</w:t>
      </w:r>
      <w:proofErr w:type="spellEnd"/>
      <w:r w:rsidRPr="00F92132">
        <w:t>, или поперечный гальванотермомагнитный эффект –</w:t>
      </w:r>
    </w:p>
    <w:p w:rsidR="00DB378B" w:rsidRPr="00F92132" w:rsidRDefault="00DB378B" w:rsidP="00DB378B">
      <w:pPr>
        <w:ind w:left="-142"/>
      </w:pPr>
      <w:r w:rsidRPr="00F92132">
        <w:t xml:space="preserve">а) явление возникновения поперечной разности потенциалов при помещении проводника с постоянным током в магнитное поле; в) изменение сопротивления полупроводника под действием магнитного поля; </w:t>
      </w:r>
    </w:p>
    <w:p w:rsidR="00DB378B" w:rsidRPr="00F92132" w:rsidRDefault="00DB378B" w:rsidP="00DB378B">
      <w:pPr>
        <w:ind w:left="-142"/>
      </w:pPr>
      <w:r w:rsidRPr="00F92132">
        <w:t>с) эффект возникновения поперечного градиента температур в находящемся в магнитном поле полупроводнике, через который течет ток.</w:t>
      </w:r>
    </w:p>
    <w:p w:rsidR="00DB378B" w:rsidRPr="00F92132" w:rsidRDefault="00DB378B" w:rsidP="00DB378B">
      <w:pPr>
        <w:ind w:left="-142"/>
      </w:pPr>
      <w:r w:rsidRPr="00F92132">
        <w:rPr>
          <w:iCs/>
        </w:rPr>
        <w:t xml:space="preserve">26.  </w:t>
      </w:r>
      <w:r w:rsidRPr="00F92132">
        <w:t>Термомагнитные явления – явления, которые наблюдаются в полупроводниках</w:t>
      </w:r>
    </w:p>
    <w:p w:rsidR="00DB378B" w:rsidRPr="00F92132" w:rsidRDefault="00DB378B" w:rsidP="00DB378B">
      <w:pPr>
        <w:ind w:left="-142"/>
      </w:pPr>
      <w:r w:rsidRPr="00F92132">
        <w:t xml:space="preserve">а) </w:t>
      </w:r>
      <w:proofErr w:type="gramStart"/>
      <w:r w:rsidRPr="00F92132">
        <w:t>имеющих</w:t>
      </w:r>
      <w:proofErr w:type="gramEnd"/>
      <w:r w:rsidRPr="00F92132">
        <w:t xml:space="preserve"> градиент температуры, в отсутствие электрического тока при наложении на полупроводник магнитного поля; в) имеющих градиент температуры, в присутствии электрического тока при наложении на полупроводник магнитного поля; с)  не имеющих градиент температуры, в отсутствие электрического тока при наложении на полупроводник магнитного поля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27. Тензоэлектрическими свойствами полупроводников называются свойства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proofErr w:type="gramStart"/>
      <w:r w:rsidRPr="00F92132">
        <w:rPr>
          <w:color w:val="000000"/>
          <w:shd w:val="clear" w:color="auto" w:fill="FFFFFF"/>
        </w:rPr>
        <w:t xml:space="preserve">а) </w:t>
      </w:r>
      <w:r w:rsidRPr="00F92132">
        <w:t>заключающиеся в появлении градиента температур  при их механической деформации</w:t>
      </w:r>
      <w:r w:rsidRPr="00F92132">
        <w:rPr>
          <w:color w:val="000000"/>
          <w:shd w:val="clear" w:color="auto" w:fill="FFFFFF"/>
        </w:rPr>
        <w:t xml:space="preserve">; </w:t>
      </w:r>
      <w:proofErr w:type="gramEnd"/>
    </w:p>
    <w:p w:rsidR="00DB378B" w:rsidRPr="00F92132" w:rsidRDefault="00DB378B" w:rsidP="00DB378B">
      <w:pPr>
        <w:ind w:left="-142"/>
      </w:pPr>
      <w:proofErr w:type="gramStart"/>
      <w:r w:rsidRPr="00F92132">
        <w:rPr>
          <w:color w:val="000000"/>
          <w:shd w:val="clear" w:color="auto" w:fill="FFFFFF"/>
        </w:rPr>
        <w:t xml:space="preserve">в) </w:t>
      </w:r>
      <w:r w:rsidRPr="00F92132">
        <w:t>заключающиеся в изменении электрического сопротивления при их механической деформации; с) заключающиеся в появлении  ЭДС.</w:t>
      </w:r>
      <w:proofErr w:type="gramEnd"/>
    </w:p>
    <w:p w:rsidR="00DB378B" w:rsidRPr="00F92132" w:rsidRDefault="00DB378B" w:rsidP="00DB378B">
      <w:pPr>
        <w:ind w:left="-142"/>
      </w:pPr>
      <w:r w:rsidRPr="00F92132">
        <w:lastRenderedPageBreak/>
        <w:t>28. Примесное поглощение имеет место при длинах волн падающего света</w:t>
      </w:r>
    </w:p>
    <w:p w:rsidR="00DB378B" w:rsidRPr="00F92132" w:rsidRDefault="00DB378B" w:rsidP="00DB378B">
      <w:pPr>
        <w:ind w:left="-142"/>
      </w:pPr>
      <w:r w:rsidRPr="00F92132">
        <w:t>а) больших, чем при собственном поглощении; в) меньших, чем при собственном поглощении; с)  при любых длинах волн.</w:t>
      </w:r>
    </w:p>
    <w:p w:rsidR="00DB378B" w:rsidRPr="00F92132" w:rsidRDefault="00DB378B" w:rsidP="00DB378B">
      <w:pPr>
        <w:ind w:left="-142"/>
      </w:pPr>
      <w:r w:rsidRPr="00F92132">
        <w:t xml:space="preserve">29. У полупроводников, находящихся в возбужденном состоянии может наблюдаться испускание электромагнитного излучения – </w:t>
      </w:r>
    </w:p>
    <w:p w:rsidR="00DB378B" w:rsidRPr="00F92132" w:rsidRDefault="00DB378B" w:rsidP="00DB378B">
      <w:pPr>
        <w:ind w:left="-142"/>
      </w:pPr>
      <w:r w:rsidRPr="00F92132">
        <w:t xml:space="preserve">а) фотоэффект; в) люминесценция; с) </w:t>
      </w:r>
      <w:proofErr w:type="spellStart"/>
      <w:r w:rsidRPr="00F92132">
        <w:t>фотовольтаический</w:t>
      </w:r>
      <w:proofErr w:type="spellEnd"/>
      <w:r w:rsidRPr="00F92132">
        <w:t xml:space="preserve"> эффект.</w:t>
      </w:r>
    </w:p>
    <w:p w:rsidR="00DB378B" w:rsidRPr="00F92132" w:rsidRDefault="00DB378B" w:rsidP="00DB378B">
      <w:pPr>
        <w:ind w:left="-142"/>
      </w:pPr>
      <w:r w:rsidRPr="00F92132">
        <w:t xml:space="preserve">30. Изменение электрического сопротивления полупроводника под действием электромагнитного </w:t>
      </w:r>
      <w:proofErr w:type="gramStart"/>
      <w:r w:rsidRPr="00F92132">
        <w:t>излучения-это</w:t>
      </w:r>
      <w:proofErr w:type="gramEnd"/>
    </w:p>
    <w:p w:rsidR="00DB378B" w:rsidRPr="00F92132" w:rsidRDefault="00DB378B" w:rsidP="00DB378B">
      <w:pPr>
        <w:ind w:left="-142"/>
      </w:pPr>
      <w:r w:rsidRPr="00F92132">
        <w:t xml:space="preserve">а) внутренний фотоэффект; в) внешний фотоэффект; с) </w:t>
      </w:r>
      <w:proofErr w:type="spellStart"/>
      <w:r w:rsidRPr="00F92132">
        <w:t>фотовольтаический</w:t>
      </w:r>
      <w:proofErr w:type="spellEnd"/>
      <w:r w:rsidRPr="00F92132">
        <w:t xml:space="preserve"> эффект.</w:t>
      </w:r>
    </w:p>
    <w:p w:rsidR="00DB378B" w:rsidRPr="00F92132" w:rsidRDefault="00DB378B" w:rsidP="00DB378B">
      <w:pPr>
        <w:ind w:left="-142"/>
      </w:pPr>
      <w:r w:rsidRPr="00F92132">
        <w:t xml:space="preserve">31. Красная граница фотопроводимости для собственных полупроводников приходится </w:t>
      </w:r>
      <w:proofErr w:type="gramStart"/>
      <w:r w:rsidRPr="00F92132">
        <w:t>на</w:t>
      </w:r>
      <w:proofErr w:type="gramEnd"/>
    </w:p>
    <w:p w:rsidR="00DB378B" w:rsidRPr="00F92132" w:rsidRDefault="00DB378B" w:rsidP="00DB378B">
      <w:pPr>
        <w:ind w:left="-142"/>
      </w:pPr>
      <w:r w:rsidRPr="00F92132">
        <w:t xml:space="preserve">а) на видимую область спектра; в) на инфракрасную область спектра; с) на радиодиапазон. </w:t>
      </w:r>
    </w:p>
    <w:p w:rsidR="00DB378B" w:rsidRPr="00F92132" w:rsidRDefault="00DB378B" w:rsidP="00DB378B">
      <w:pPr>
        <w:ind w:left="-142"/>
      </w:pPr>
      <w:r w:rsidRPr="00F92132">
        <w:t xml:space="preserve">32. </w:t>
      </w:r>
      <w:r w:rsidRPr="00F92132">
        <w:rPr>
          <w:iCs/>
        </w:rPr>
        <w:t>Сила фототока</w:t>
      </w:r>
    </w:p>
    <w:p w:rsidR="00DB378B" w:rsidRPr="00F92132" w:rsidRDefault="00DB378B" w:rsidP="00DB378B">
      <w:pPr>
        <w:ind w:left="-142"/>
      </w:pPr>
      <w:r w:rsidRPr="00F92132">
        <w:t xml:space="preserve">а) </w:t>
      </w:r>
      <w:proofErr w:type="gramStart"/>
      <w:r w:rsidRPr="00F92132">
        <w:rPr>
          <w:iCs/>
        </w:rPr>
        <w:t>пропорциональна</w:t>
      </w:r>
      <w:proofErr w:type="gramEnd"/>
      <w:r w:rsidRPr="00F92132">
        <w:rPr>
          <w:iCs/>
        </w:rPr>
        <w:t xml:space="preserve"> плотности светового потока; в) линейно возрастает с частотой света и не зависит от его интенсивности; с) определяется свойствами вещества.</w:t>
      </w:r>
    </w:p>
    <w:p w:rsidR="00DB378B" w:rsidRPr="00F92132" w:rsidRDefault="00DB378B" w:rsidP="00DB378B">
      <w:pPr>
        <w:ind w:left="-142"/>
      </w:pPr>
      <w:r w:rsidRPr="00F92132">
        <w:t>33. Красная граница фотоэффекта обусловлена</w:t>
      </w:r>
    </w:p>
    <w:p w:rsidR="00DB378B" w:rsidRPr="00F92132" w:rsidRDefault="00DB378B" w:rsidP="00DB378B">
      <w:pPr>
        <w:ind w:left="-142"/>
      </w:pPr>
      <w:r w:rsidRPr="00F92132">
        <w:t>а) свойствами полупроводника; в) свойствами электромагнитного излучения; с) внешними условиями.</w:t>
      </w:r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bCs/>
        </w:rPr>
        <w:t>34. Полупроводниковые приборы, состоящие из одного р-</w:t>
      </w:r>
      <w:proofErr w:type="gramStart"/>
      <w:r w:rsidRPr="00F92132">
        <w:rPr>
          <w:bCs/>
        </w:rPr>
        <w:t>n</w:t>
      </w:r>
      <w:proofErr w:type="gramEnd"/>
      <w:r w:rsidRPr="00F92132">
        <w:rPr>
          <w:bCs/>
        </w:rPr>
        <w:t xml:space="preserve"> перехода и предназначенные для выпрямления переменного тока, называют </w:t>
      </w:r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bCs/>
        </w:rPr>
        <w:t xml:space="preserve">а) транзисторами; в) выпрямительными диодами; с) тиристорами. </w:t>
      </w:r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bCs/>
        </w:rPr>
        <w:t xml:space="preserve">35. На представленной </w:t>
      </w:r>
      <w:proofErr w:type="spellStart"/>
      <w:r w:rsidRPr="00F92132">
        <w:rPr>
          <w:bCs/>
        </w:rPr>
        <w:t>волт</w:t>
      </w:r>
      <w:proofErr w:type="spellEnd"/>
      <w:r w:rsidRPr="00F92132">
        <w:rPr>
          <w:bCs/>
        </w:rPr>
        <w:t>-амперной характеристике значение U</w:t>
      </w:r>
      <w:r w:rsidRPr="00F92132">
        <w:rPr>
          <w:bCs/>
          <w:vertAlign w:val="subscript"/>
        </w:rPr>
        <w:t>o6p</w:t>
      </w:r>
      <w:r w:rsidRPr="00F92132">
        <w:rPr>
          <w:bCs/>
          <w:vertAlign w:val="subscript"/>
          <w:lang w:val="en-US"/>
        </w:rPr>
        <w:t>max</w:t>
      </w:r>
      <w:r w:rsidRPr="00F92132">
        <w:rPr>
          <w:bCs/>
        </w:rPr>
        <w:t xml:space="preserve"> соответствует</w:t>
      </w:r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bCs/>
        </w:rPr>
        <w:t>а) максимальному  значению  выпрямленного тока; в) прямому  падению напряжения на переходе при максимальном выпрямленном токе; с) максимально допустимому обратному напряжению.</w:t>
      </w:r>
    </w:p>
    <w:p w:rsidR="00DB378B" w:rsidRPr="00F92132" w:rsidRDefault="00DB378B" w:rsidP="00DB378B">
      <w:pPr>
        <w:ind w:left="-142"/>
        <w:rPr>
          <w:b/>
          <w:bCs/>
        </w:rPr>
      </w:pPr>
    </w:p>
    <w:p w:rsidR="00DB378B" w:rsidRPr="00F92132" w:rsidRDefault="0059316F" w:rsidP="00DB378B">
      <w:pPr>
        <w:ind w:left="-142"/>
      </w:pPr>
      <w:r w:rsidRPr="00F92132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8691E2C" wp14:editId="43B720E7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1744980" cy="1304925"/>
            <wp:effectExtent l="0" t="0" r="7620" b="9525"/>
            <wp:wrapThrough wrapText="bothSides">
              <wp:wrapPolygon edited="0">
                <wp:start x="0" y="0"/>
                <wp:lineTo x="0" y="21442"/>
                <wp:lineTo x="21459" y="21442"/>
                <wp:lineTo x="2145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378B" w:rsidRPr="00F92132" w:rsidRDefault="00DB378B" w:rsidP="00DB378B">
      <w:pPr>
        <w:jc w:val="right"/>
        <w:outlineLvl w:val="0"/>
      </w:pPr>
    </w:p>
    <w:p w:rsidR="00DB378B" w:rsidRPr="00F92132" w:rsidRDefault="00DB378B" w:rsidP="00287F97">
      <w:pPr>
        <w:widowControl/>
        <w:autoSpaceDE/>
        <w:autoSpaceDN/>
        <w:adjustRightInd/>
        <w:spacing w:after="160" w:line="259" w:lineRule="auto"/>
        <w:rPr>
          <w:rFonts w:eastAsia="Times New Roman"/>
          <w:lang w:eastAsia="en-US"/>
        </w:rPr>
      </w:pPr>
    </w:p>
    <w:p w:rsidR="00DB378B" w:rsidRPr="00F92132" w:rsidRDefault="00DB378B" w:rsidP="00287F97">
      <w:pPr>
        <w:widowControl/>
        <w:autoSpaceDE/>
        <w:autoSpaceDN/>
        <w:adjustRightInd/>
        <w:spacing w:after="160" w:line="259" w:lineRule="auto"/>
        <w:rPr>
          <w:rFonts w:eastAsia="Times New Roman"/>
          <w:lang w:eastAsia="en-US"/>
        </w:rPr>
      </w:pPr>
    </w:p>
    <w:p w:rsidR="0059316F" w:rsidRPr="00F92132" w:rsidRDefault="0059316F" w:rsidP="00DB378B">
      <w:pPr>
        <w:ind w:left="-142"/>
        <w:jc w:val="center"/>
        <w:rPr>
          <w:b/>
        </w:rPr>
      </w:pPr>
    </w:p>
    <w:p w:rsidR="0059316F" w:rsidRPr="00F92132" w:rsidRDefault="0059316F" w:rsidP="00DB378B">
      <w:pPr>
        <w:ind w:left="-142"/>
        <w:jc w:val="center"/>
        <w:rPr>
          <w:b/>
        </w:rPr>
      </w:pPr>
    </w:p>
    <w:p w:rsidR="00DB378B" w:rsidRPr="00F92132" w:rsidRDefault="00DB378B" w:rsidP="00DB378B">
      <w:pPr>
        <w:ind w:left="-142"/>
        <w:jc w:val="center"/>
        <w:rPr>
          <w:b/>
        </w:rPr>
      </w:pPr>
      <w:r w:rsidRPr="00F92132">
        <w:rPr>
          <w:b/>
        </w:rPr>
        <w:t>Вариант 2</w:t>
      </w:r>
    </w:p>
    <w:p w:rsidR="00DB378B" w:rsidRPr="00F92132" w:rsidRDefault="00DB378B" w:rsidP="00287F97">
      <w:pPr>
        <w:widowControl/>
        <w:autoSpaceDE/>
        <w:autoSpaceDN/>
        <w:adjustRightInd/>
        <w:spacing w:after="160" w:line="259" w:lineRule="auto"/>
        <w:rPr>
          <w:rFonts w:eastAsia="Times New Roman"/>
          <w:lang w:eastAsia="en-US"/>
        </w:rPr>
      </w:pPr>
    </w:p>
    <w:p w:rsidR="00DB378B" w:rsidRPr="00F92132" w:rsidRDefault="00DB378B" w:rsidP="00DB378B">
      <w:pPr>
        <w:ind w:left="-142"/>
      </w:pPr>
      <w:r w:rsidRPr="00F92132">
        <w:t>1. Электропроводность полупроводников с ростом температуры</w:t>
      </w:r>
    </w:p>
    <w:p w:rsidR="00DB378B" w:rsidRPr="00F92132" w:rsidRDefault="00DB378B" w:rsidP="00DB378B">
      <w:pPr>
        <w:ind w:left="-142"/>
      </w:pPr>
      <w:r w:rsidRPr="00F92132">
        <w:t>а) остается неизменной; в) уменьшается; с) возрастает.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 xml:space="preserve">2. Вещества, атомы которых </w:t>
      </w:r>
      <w:proofErr w:type="spellStart"/>
      <w:r w:rsidRPr="00F92132">
        <w:t>пространственно</w:t>
      </w:r>
      <w:proofErr w:type="spellEnd"/>
      <w:r w:rsidRPr="00F92132">
        <w:t xml:space="preserve"> упорядочены и образуют трёхмерную периодическую структуру </w:t>
      </w:r>
    </w:p>
    <w:p w:rsidR="00DB378B" w:rsidRPr="00F92132" w:rsidRDefault="00DB378B" w:rsidP="00DB378B">
      <w:pPr>
        <w:ind w:left="-142"/>
      </w:pPr>
      <w:r w:rsidRPr="00F92132">
        <w:t>а) аморфные; в) поликристаллические; с) монокристаллические.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pStyle w:val="5"/>
        <w:shd w:val="clear" w:color="auto" w:fill="FFFFFF"/>
        <w:ind w:left="-142" w:right="120"/>
        <w:jc w:val="both"/>
        <w:rPr>
          <w:b/>
          <w:bCs/>
          <w:color w:val="000000"/>
          <w:sz w:val="20"/>
          <w:szCs w:val="20"/>
        </w:rPr>
      </w:pPr>
      <w:r w:rsidRPr="00F92132">
        <w:rPr>
          <w:sz w:val="20"/>
          <w:szCs w:val="20"/>
        </w:rPr>
        <w:t>3. Ч</w:t>
      </w:r>
      <w:r w:rsidRPr="00F92132">
        <w:rPr>
          <w:color w:val="000000"/>
          <w:sz w:val="20"/>
          <w:szCs w:val="20"/>
        </w:rPr>
        <w:t>асть кристаллической решетки, параллельные переносы которой в трех измерениях позволяют построить всю кристаллическую решетку, называется.</w:t>
      </w:r>
    </w:p>
    <w:p w:rsidR="00DB378B" w:rsidRPr="00F92132" w:rsidRDefault="00DB378B" w:rsidP="00DB378B">
      <w:pPr>
        <w:ind w:left="-142"/>
        <w:rPr>
          <w:color w:val="000000"/>
        </w:rPr>
      </w:pPr>
      <w:r w:rsidRPr="00F92132">
        <w:rPr>
          <w:color w:val="000000"/>
        </w:rPr>
        <w:t xml:space="preserve">а) элементарной ячейкой; в)  ячейкой </w:t>
      </w:r>
      <w:proofErr w:type="spellStart"/>
      <w:r w:rsidRPr="00F92132">
        <w:rPr>
          <w:color w:val="000000"/>
        </w:rPr>
        <w:t>Вигнера</w:t>
      </w:r>
      <w:proofErr w:type="spellEnd"/>
      <w:r w:rsidRPr="00F92132">
        <w:rPr>
          <w:color w:val="000000"/>
        </w:rPr>
        <w:t xml:space="preserve"> — </w:t>
      </w:r>
      <w:proofErr w:type="spellStart"/>
      <w:r w:rsidRPr="00F92132">
        <w:rPr>
          <w:color w:val="000000"/>
        </w:rPr>
        <w:t>Зейтца</w:t>
      </w:r>
      <w:proofErr w:type="spellEnd"/>
      <w:r w:rsidRPr="00F92132">
        <w:rPr>
          <w:color w:val="000000"/>
        </w:rPr>
        <w:t xml:space="preserve">; с) зоной </w:t>
      </w:r>
      <w:proofErr w:type="spellStart"/>
      <w:r w:rsidRPr="00F92132">
        <w:rPr>
          <w:color w:val="000000"/>
        </w:rPr>
        <w:t>Бриллюэна</w:t>
      </w:r>
      <w:proofErr w:type="spellEnd"/>
      <w:r w:rsidRPr="00F92132">
        <w:rPr>
          <w:color w:val="000000"/>
        </w:rPr>
        <w:t>.</w:t>
      </w:r>
    </w:p>
    <w:p w:rsidR="00DB378B" w:rsidRPr="00F92132" w:rsidRDefault="00DB378B" w:rsidP="00DB378B">
      <w:pPr>
        <w:ind w:left="-142"/>
        <w:rPr>
          <w:color w:val="000000"/>
        </w:rPr>
      </w:pPr>
    </w:p>
    <w:p w:rsidR="00DB378B" w:rsidRPr="00F92132" w:rsidRDefault="00DB378B" w:rsidP="00DB378B">
      <w:pPr>
        <w:pStyle w:val="3"/>
        <w:shd w:val="clear" w:color="auto" w:fill="FFFFFF"/>
        <w:spacing w:before="0" w:line="288" w:lineRule="atLeast"/>
        <w:ind w:left="-142"/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FFFFF"/>
        </w:rPr>
      </w:pPr>
      <w:r w:rsidRPr="00F92132">
        <w:rPr>
          <w:rStyle w:val="mw-headline"/>
          <w:color w:val="000000"/>
          <w:sz w:val="20"/>
          <w:szCs w:val="20"/>
        </w:rPr>
        <w:t xml:space="preserve">4. </w:t>
      </w:r>
      <w:r w:rsidRPr="00F921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14 </w:t>
      </w:r>
      <w:proofErr w:type="gramStart"/>
      <w:r w:rsidRPr="00F9213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трехмерных геометрических решеток, характеризующих все возможные типы трансляционной</w:t>
      </w:r>
      <w:r w:rsidRPr="00F92132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F92132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симметрии кристаллов называются</w:t>
      </w:r>
      <w:proofErr w:type="gramEnd"/>
    </w:p>
    <w:p w:rsidR="00DB378B" w:rsidRPr="00F92132" w:rsidRDefault="00DB378B" w:rsidP="00DB378B">
      <w:pPr>
        <w:ind w:left="-142"/>
      </w:pPr>
      <w:r w:rsidRPr="00F92132">
        <w:t xml:space="preserve">а) решетками </w:t>
      </w:r>
      <w:proofErr w:type="spellStart"/>
      <w:r w:rsidRPr="00F92132">
        <w:t>Браве</w:t>
      </w:r>
      <w:proofErr w:type="spellEnd"/>
      <w:r w:rsidRPr="00F92132">
        <w:t xml:space="preserve">; в) ячейками  </w:t>
      </w:r>
      <w:proofErr w:type="spellStart"/>
      <w:r w:rsidRPr="00F92132">
        <w:rPr>
          <w:color w:val="000000"/>
        </w:rPr>
        <w:t>Вигнера</w:t>
      </w:r>
      <w:proofErr w:type="spellEnd"/>
      <w:r w:rsidRPr="00F92132">
        <w:rPr>
          <w:color w:val="000000"/>
        </w:rPr>
        <w:t xml:space="preserve"> — </w:t>
      </w:r>
      <w:proofErr w:type="spellStart"/>
      <w:r w:rsidRPr="00F92132">
        <w:rPr>
          <w:color w:val="000000"/>
        </w:rPr>
        <w:t>Зейтца</w:t>
      </w:r>
      <w:proofErr w:type="spellEnd"/>
      <w:r w:rsidRPr="00F92132">
        <w:rPr>
          <w:color w:val="000000"/>
        </w:rPr>
        <w:t>;</w:t>
      </w:r>
      <w:r w:rsidRPr="00F92132">
        <w:t xml:space="preserve">  с) структурами </w:t>
      </w:r>
      <w:proofErr w:type="spellStart"/>
      <w:r w:rsidRPr="00F92132">
        <w:t>Гесселя</w:t>
      </w:r>
      <w:proofErr w:type="spellEnd"/>
      <w:r w:rsidRPr="00F92132">
        <w:t>.</w:t>
      </w:r>
    </w:p>
    <w:p w:rsidR="00DB378B" w:rsidRPr="00F92132" w:rsidRDefault="00DB378B" w:rsidP="00DB378B">
      <w:pPr>
        <w:ind w:left="-142"/>
      </w:pPr>
      <w:r w:rsidRPr="00F92132">
        <w:t xml:space="preserve">5. Бинарные полупроводники - </w:t>
      </w:r>
      <w:proofErr w:type="spellStart"/>
      <w:r w:rsidRPr="00F92132">
        <w:t>GaAs</w:t>
      </w:r>
      <w:proofErr w:type="spellEnd"/>
      <w:r w:rsidRPr="00F92132">
        <w:t xml:space="preserve">, </w:t>
      </w:r>
      <w:proofErr w:type="spellStart"/>
      <w:r w:rsidRPr="00F92132">
        <w:t>AlAs</w:t>
      </w:r>
      <w:proofErr w:type="spellEnd"/>
      <w:r w:rsidRPr="00F92132">
        <w:t xml:space="preserve">, </w:t>
      </w:r>
      <w:proofErr w:type="spellStart"/>
      <w:r w:rsidRPr="00F92132">
        <w:t>GaP</w:t>
      </w:r>
      <w:proofErr w:type="spellEnd"/>
      <w:r w:rsidRPr="00F92132">
        <w:t xml:space="preserve">, </w:t>
      </w:r>
      <w:proofErr w:type="spellStart"/>
      <w:r w:rsidRPr="00F92132">
        <w:t>InP</w:t>
      </w:r>
      <w:proofErr w:type="spellEnd"/>
      <w:r w:rsidRPr="00F92132">
        <w:t xml:space="preserve"> – кристаллизуются в структуре</w:t>
      </w:r>
    </w:p>
    <w:p w:rsidR="00DB378B" w:rsidRPr="00F92132" w:rsidRDefault="00DB378B" w:rsidP="00DB378B">
      <w:pPr>
        <w:ind w:left="-142"/>
      </w:pPr>
      <w:r w:rsidRPr="00F92132">
        <w:t>а) алмаза; в) цинковой обманки; с) каменной соли.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</w:pPr>
      <w:r w:rsidRPr="00F92132">
        <w:t>6.  </w:t>
      </w:r>
      <w:r w:rsidRPr="00F92132">
        <w:rPr>
          <w:rStyle w:val="apple-converted-space"/>
          <w:color w:val="000000"/>
          <w:shd w:val="clear" w:color="auto" w:fill="FFFFFF"/>
        </w:rPr>
        <w:t> Х</w:t>
      </w:r>
      <w:r w:rsidRPr="00F92132">
        <w:rPr>
          <w:shd w:val="clear" w:color="auto" w:fill="FFFFFF"/>
        </w:rPr>
        <w:t>имическая связь</w:t>
      </w:r>
      <w:r w:rsidRPr="00F92132">
        <w:rPr>
          <w:color w:val="000000"/>
          <w:shd w:val="clear" w:color="auto" w:fill="FFFFFF"/>
        </w:rPr>
        <w:t>, образованная перекрытием (обобществлением) пары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shd w:val="clear" w:color="auto" w:fill="FFFFFF"/>
        </w:rPr>
        <w:t>валентных</w:t>
      </w:r>
      <w:r w:rsidRPr="00F92132">
        <w:t xml:space="preserve"> электронов </w:t>
      </w:r>
      <w:r w:rsidRPr="00F92132">
        <w:rPr>
          <w:color w:val="000000"/>
          <w:shd w:val="clear" w:color="auto" w:fill="FFFFFF"/>
        </w:rPr>
        <w:t>называются</w:t>
      </w:r>
      <w:r w:rsidRPr="00F92132">
        <w:rPr>
          <w:rStyle w:val="apple-converted-space"/>
          <w:color w:val="000000"/>
          <w:shd w:val="clear" w:color="auto" w:fill="FFFFFF"/>
        </w:rPr>
        <w:t> </w:t>
      </w:r>
    </w:p>
    <w:p w:rsidR="00DB378B" w:rsidRPr="00F92132" w:rsidRDefault="00DB378B" w:rsidP="00DB378B">
      <w:pPr>
        <w:ind w:left="-142"/>
      </w:pPr>
      <w:r w:rsidRPr="00F92132">
        <w:t>а) ионной; в) ковалентной; с) водородной.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  <w:rPr>
          <w:bCs/>
        </w:rPr>
      </w:pPr>
      <w:r w:rsidRPr="00F92132">
        <w:t xml:space="preserve">7. Механические свойства </w:t>
      </w:r>
      <w:r w:rsidRPr="00F92132">
        <w:rPr>
          <w:bCs/>
        </w:rPr>
        <w:t>(прочность и пластичность</w:t>
      </w:r>
      <w:r w:rsidRPr="00F92132">
        <w:t xml:space="preserve">), ионная и полупроводниковая </w:t>
      </w:r>
      <w:r w:rsidRPr="00F92132">
        <w:rPr>
          <w:bCs/>
        </w:rPr>
        <w:t>электропроводность,  люминесценция,  фотопроводимость, теплопроводность, скорость диффузии и фазовых превращений являются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bCs/>
        </w:rPr>
        <w:t>а) структурно нечувствительными; в) структурно чувствительными.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 xml:space="preserve">8. Вакансии, собственные междоузельные атомы, дефекты </w:t>
      </w:r>
      <w:proofErr w:type="spellStart"/>
      <w:r w:rsidRPr="00F92132">
        <w:t>Шоттки</w:t>
      </w:r>
      <w:proofErr w:type="spellEnd"/>
      <w:r w:rsidRPr="00F92132">
        <w:t xml:space="preserve">, пары Френкеля </w:t>
      </w:r>
      <w:proofErr w:type="spellStart"/>
      <w:r w:rsidRPr="00F92132">
        <w:t>антиструктурные</w:t>
      </w:r>
      <w:proofErr w:type="spellEnd"/>
      <w:r w:rsidRPr="00F92132">
        <w:t xml:space="preserve"> дефекты относятся к дефектам</w:t>
      </w:r>
    </w:p>
    <w:p w:rsidR="00DB378B" w:rsidRPr="00F92132" w:rsidRDefault="00DB378B" w:rsidP="00DB378B">
      <w:pPr>
        <w:ind w:left="-142"/>
      </w:pPr>
      <w:r w:rsidRPr="00F92132">
        <w:t xml:space="preserve">а) </w:t>
      </w:r>
      <w:proofErr w:type="spellStart"/>
      <w:r w:rsidRPr="00F92132">
        <w:t>нульмерным</w:t>
      </w:r>
      <w:proofErr w:type="spellEnd"/>
      <w:r w:rsidRPr="00F92132">
        <w:t>; в) одномерным; с) двумерным.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>9. П</w:t>
      </w:r>
      <w:r w:rsidRPr="00F92132">
        <w:rPr>
          <w:bCs/>
          <w:iCs/>
        </w:rPr>
        <w:t xml:space="preserve">лоскости </w:t>
      </w:r>
      <w:proofErr w:type="spellStart"/>
      <w:r w:rsidRPr="00F92132">
        <w:rPr>
          <w:bCs/>
          <w:iCs/>
        </w:rPr>
        <w:t>двойникования</w:t>
      </w:r>
      <w:proofErr w:type="spellEnd"/>
      <w:r w:rsidRPr="00F92132">
        <w:rPr>
          <w:bCs/>
          <w:iCs/>
        </w:rPr>
        <w:t xml:space="preserve">, границы зерен и блоков, дефекты упаковки, стенки доменов поверхность </w:t>
      </w:r>
      <w:r w:rsidRPr="00F92132">
        <w:rPr>
          <w:bCs/>
          <w:iCs/>
        </w:rPr>
        <w:lastRenderedPageBreak/>
        <w:t xml:space="preserve">кристалла </w:t>
      </w:r>
      <w:r w:rsidRPr="00F92132">
        <w:t>относятся к  дефектам</w:t>
      </w:r>
    </w:p>
    <w:p w:rsidR="00DB378B" w:rsidRPr="00F92132" w:rsidRDefault="00DB378B" w:rsidP="00DB378B">
      <w:pPr>
        <w:ind w:left="-142"/>
      </w:pPr>
      <w:r w:rsidRPr="00F92132">
        <w:t xml:space="preserve"> а) </w:t>
      </w:r>
      <w:proofErr w:type="spellStart"/>
      <w:r w:rsidRPr="00F92132">
        <w:t>нульмерным</w:t>
      </w:r>
      <w:proofErr w:type="spellEnd"/>
      <w:r w:rsidRPr="00F92132">
        <w:t>; в) одномерным; с) двумерным.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>10. Мерой искажения кристаллической решетки служит</w:t>
      </w:r>
    </w:p>
    <w:p w:rsidR="00DB378B" w:rsidRPr="00F92132" w:rsidRDefault="00DB378B" w:rsidP="00DB378B">
      <w:pPr>
        <w:ind w:left="-142"/>
      </w:pPr>
      <w:r w:rsidRPr="00F92132">
        <w:t xml:space="preserve">а) </w:t>
      </w:r>
      <w:r w:rsidRPr="00F92132">
        <w:rPr>
          <w:bCs/>
        </w:rPr>
        <w:t xml:space="preserve">вектор </w:t>
      </w:r>
      <w:proofErr w:type="spellStart"/>
      <w:r w:rsidRPr="00F92132">
        <w:rPr>
          <w:bCs/>
        </w:rPr>
        <w:t>Бюргерса</w:t>
      </w:r>
      <w:proofErr w:type="spellEnd"/>
      <w:r w:rsidRPr="00F92132">
        <w:rPr>
          <w:bCs/>
        </w:rPr>
        <w:t xml:space="preserve">; в) </w:t>
      </w:r>
      <w:proofErr w:type="gramStart"/>
      <w:r w:rsidRPr="00F92132">
        <w:rPr>
          <w:bCs/>
        </w:rPr>
        <w:t>постоянная</w:t>
      </w:r>
      <w:proofErr w:type="gramEnd"/>
      <w:r w:rsidRPr="00F92132">
        <w:rPr>
          <w:bCs/>
        </w:rPr>
        <w:t xml:space="preserve"> Ферсмана; с) коэффициент Николса</w:t>
      </w:r>
      <w:r w:rsidRPr="00F92132">
        <w:t xml:space="preserve">. 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 xml:space="preserve">11. </w:t>
      </w:r>
      <w:r w:rsidRPr="00F92132">
        <w:rPr>
          <w:color w:val="000000"/>
          <w:shd w:val="clear" w:color="auto" w:fill="FFFFFF"/>
        </w:rPr>
        <w:t>Незаполненная валентная связь, которая проявляет себя как положительный заряд, численно равный заряду электрона</w:t>
      </w:r>
      <w:r w:rsidRPr="00F92132">
        <w:t xml:space="preserve"> - это</w:t>
      </w:r>
    </w:p>
    <w:p w:rsidR="00DB378B" w:rsidRPr="00F92132" w:rsidRDefault="00DB378B" w:rsidP="00DB378B">
      <w:pPr>
        <w:ind w:left="-142"/>
      </w:pPr>
      <w:r w:rsidRPr="00F92132">
        <w:t>а) дырка; в) экситон; с) антиэлектрон.</w:t>
      </w:r>
    </w:p>
    <w:p w:rsidR="00DB378B" w:rsidRPr="00F92132" w:rsidRDefault="00DB378B" w:rsidP="00DB378B">
      <w:pPr>
        <w:ind w:left="-142"/>
        <w:rPr>
          <w:bCs/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12. Энергетическая область разрешённых электронных состояний в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shd w:val="clear" w:color="auto" w:fill="FFFFFF"/>
        </w:rPr>
        <w:t>твёрдом теле</w:t>
      </w:r>
      <w:r w:rsidRPr="00F92132">
        <w:rPr>
          <w:color w:val="000000"/>
          <w:shd w:val="clear" w:color="auto" w:fill="FFFFFF"/>
        </w:rPr>
        <w:t>, заполненная валентными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shd w:val="clear" w:color="auto" w:fill="FFFFFF"/>
        </w:rPr>
        <w:t>электронами носит название</w:t>
      </w:r>
    </w:p>
    <w:p w:rsidR="00DB378B" w:rsidRPr="00F92132" w:rsidRDefault="00DB378B" w:rsidP="00DB378B">
      <w:pPr>
        <w:ind w:left="-142"/>
        <w:rPr>
          <w:bCs/>
          <w:color w:val="000000"/>
          <w:shd w:val="clear" w:color="auto" w:fill="FFFFFF"/>
        </w:rPr>
      </w:pPr>
      <w:r w:rsidRPr="00F92132">
        <w:rPr>
          <w:bCs/>
          <w:color w:val="000000"/>
          <w:shd w:val="clear" w:color="auto" w:fill="FFFFFF"/>
        </w:rPr>
        <w:t>а) запрещённой зоны; в) валентной зоны; с) зоны проводимости.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13. </w:t>
      </w:r>
      <w:r w:rsidRPr="00F92132">
        <w:rPr>
          <w:bCs/>
          <w:color w:val="000000"/>
          <w:shd w:val="clear" w:color="auto" w:fill="FFFFFF"/>
        </w:rPr>
        <w:t>Ширина запрещённой зоны</w:t>
      </w:r>
      <w:r w:rsidRPr="00F92132">
        <w:rPr>
          <w:color w:val="000000"/>
          <w:shd w:val="clear" w:color="auto" w:fill="FFFFFF"/>
        </w:rPr>
        <w:t xml:space="preserve"> — это 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proofErr w:type="gramStart"/>
      <w:r w:rsidRPr="00F92132">
        <w:rPr>
          <w:color w:val="000000"/>
          <w:shd w:val="clear" w:color="auto" w:fill="FFFFFF"/>
        </w:rPr>
        <w:t>а) ширина энергетического зазора между дном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shd w:val="clear" w:color="auto" w:fill="FFFFFF"/>
        </w:rPr>
        <w:t>зоны проводимости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color w:val="000000"/>
          <w:shd w:val="clear" w:color="auto" w:fill="FFFFFF"/>
        </w:rPr>
        <w:t xml:space="preserve">и потолком </w:t>
      </w:r>
      <w:r w:rsidRPr="00F92132">
        <w:rPr>
          <w:shd w:val="clear" w:color="auto" w:fill="FFFFFF"/>
        </w:rPr>
        <w:t>валентной зоны</w:t>
      </w:r>
      <w:r w:rsidRPr="00F92132">
        <w:rPr>
          <w:color w:val="000000"/>
          <w:shd w:val="clear" w:color="auto" w:fill="FFFFFF"/>
        </w:rPr>
        <w:t>, в котором отсутствуют разрешённые состояния для электрона; в) половина ширины энергетического зазора между дном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shd w:val="clear" w:color="auto" w:fill="FFFFFF"/>
        </w:rPr>
        <w:t>зоны проводимости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color w:val="000000"/>
          <w:shd w:val="clear" w:color="auto" w:fill="FFFFFF"/>
        </w:rPr>
        <w:t xml:space="preserve">и потолком </w:t>
      </w:r>
      <w:r w:rsidRPr="00F92132">
        <w:rPr>
          <w:shd w:val="clear" w:color="auto" w:fill="FFFFFF"/>
        </w:rPr>
        <w:t>валентной зоны</w:t>
      </w:r>
      <w:r w:rsidRPr="00F92132">
        <w:rPr>
          <w:color w:val="000000"/>
          <w:shd w:val="clear" w:color="auto" w:fill="FFFFFF"/>
        </w:rPr>
        <w:t>, в котором отсутствуют разрешённые состояния для электрона; с) условное обозначение энергетического зазора, в котором отсутствуют разрешённые состояния для электрона.</w:t>
      </w:r>
      <w:proofErr w:type="gramEnd"/>
    </w:p>
    <w:p w:rsidR="00DB378B" w:rsidRPr="00F92132" w:rsidRDefault="00DB378B" w:rsidP="00DB378B">
      <w:pPr>
        <w:ind w:left="-142"/>
        <w:rPr>
          <w:b/>
          <w:bCs/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14. Если в полупроводнике основными носителями заряда являются дырки, а неосновными носителями заряда – электроны, то такой полупроводник 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а) называют электронным или </w:t>
      </w:r>
      <w:r w:rsidRPr="00F92132">
        <w:rPr>
          <w:color w:val="000000"/>
          <w:shd w:val="clear" w:color="auto" w:fill="FFFFFF"/>
          <w:lang w:val="en-US"/>
        </w:rPr>
        <w:t>n</w:t>
      </w:r>
      <w:r w:rsidRPr="00F92132">
        <w:rPr>
          <w:color w:val="000000"/>
          <w:shd w:val="clear" w:color="auto" w:fill="FFFFFF"/>
        </w:rPr>
        <w:t>-типа; в) называют дырочным или р-типа; с) собственным.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iCs/>
          <w:color w:val="000000"/>
          <w:shd w:val="clear" w:color="auto" w:fill="FFFFFF"/>
        </w:rPr>
      </w:pPr>
      <w:r w:rsidRPr="00F92132">
        <w:rPr>
          <w:iCs/>
          <w:color w:val="000000"/>
          <w:shd w:val="clear" w:color="auto" w:fill="FFFFFF"/>
        </w:rPr>
        <w:t xml:space="preserve">15. Параметр, связывающий дрейфовую скорость носителей заряда с напряженностью электрического поля, называют 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iCs/>
          <w:color w:val="000000"/>
          <w:shd w:val="clear" w:color="auto" w:fill="FFFFFF"/>
        </w:rPr>
        <w:t xml:space="preserve">а) </w:t>
      </w:r>
      <w:r w:rsidRPr="00F92132">
        <w:rPr>
          <w:bCs/>
          <w:iCs/>
          <w:color w:val="000000"/>
          <w:shd w:val="clear" w:color="auto" w:fill="FFFFFF"/>
        </w:rPr>
        <w:t>подвижностью</w:t>
      </w:r>
      <w:r w:rsidRPr="00F92132">
        <w:rPr>
          <w:iCs/>
          <w:color w:val="000000"/>
          <w:shd w:val="clear" w:color="auto" w:fill="FFFFFF"/>
        </w:rPr>
        <w:t xml:space="preserve"> носителей заряда;  в) эффективной массой носителей заряда; с) коэффициентом </w:t>
      </w:r>
      <w:proofErr w:type="spellStart"/>
      <w:r w:rsidRPr="00F92132">
        <w:rPr>
          <w:iCs/>
          <w:color w:val="000000"/>
          <w:shd w:val="clear" w:color="auto" w:fill="FFFFFF"/>
        </w:rPr>
        <w:t>электропереноса</w:t>
      </w:r>
      <w:proofErr w:type="spellEnd"/>
      <w:r w:rsidRPr="00F92132">
        <w:rPr>
          <w:iCs/>
          <w:color w:val="000000"/>
          <w:shd w:val="clear" w:color="auto" w:fill="FFFFFF"/>
        </w:rPr>
        <w:t>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16. Физический смысл волновой функции заключается в том, что 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а) плотность вероятности нахождения частицы в данной точке конфигурационного пространства в данный момент времени считается равной квадрату абсолютного значения волновой функции этого состояния; в) вероятность нахождения частицы в данной точке конфигурационного пространства в данный момент времени считается равной квадрату абсолютного значения волновой функции этого состояния; с) плотность вероятности нахождения частицы в данной точке конфигурационного пространства в данный момент времени считается равной абсолютному значению волновой функции этого состояния.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17. Уравнение </w:t>
      </w:r>
      <w:proofErr w:type="spellStart"/>
      <w:r w:rsidRPr="00F92132">
        <w:rPr>
          <w:color w:val="000000"/>
          <w:shd w:val="clear" w:color="auto" w:fill="FFFFFF"/>
        </w:rPr>
        <w:t>Шрёдингера</w:t>
      </w:r>
      <w:proofErr w:type="spellEnd"/>
      <w:r w:rsidRPr="00F92132">
        <w:rPr>
          <w:color w:val="000000"/>
          <w:shd w:val="clear" w:color="auto" w:fill="FFFFFF"/>
        </w:rPr>
        <w:t xml:space="preserve"> для кристалла</w:t>
      </w:r>
    </w:p>
    <w:p w:rsidR="00DB378B" w:rsidRPr="00F92132" w:rsidRDefault="00D00EEC" w:rsidP="00DB378B">
      <w:pPr>
        <w:ind w:left="-142"/>
        <w:rPr>
          <w:color w:val="000000"/>
          <w:shd w:val="clear" w:color="auto" w:fill="FFFFFF"/>
        </w:rPr>
      </w:pPr>
      <m:oMathPara>
        <m:oMathParaPr>
          <m:jc m:val="centerGroup"/>
        </m:oMathParaPr>
        <m:oMath>
          <m:d>
            <m:dPr>
              <m:ctrlPr>
                <w:rPr>
                  <w:rFonts w:ascii="Cambria Math" w:hAnsi="Cambria Math"/>
                  <w:i/>
                  <w:iCs/>
                  <w:color w:val="000000"/>
                  <w:shd w:val="clear" w:color="auto" w:fill="FFFFFF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ħ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2m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g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ħ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2M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g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2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i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j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ε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   +   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2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g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g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'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'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ε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gg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'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</w:rPr>
                <m:t> </m:t>
              </m:r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g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g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ig</m:t>
                              </m:r>
                            </m:sub>
                          </m:sSub>
                        </m:den>
                      </m:f>
                    </m:e>
                  </m:nary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</w:rPr>
            <m:t>×Ψ=EΨ</m:t>
          </m:r>
        </m:oMath>
      </m:oMathPara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(</w:t>
      </w:r>
      <w:r w:rsidRPr="00F92132">
        <w:rPr>
          <w:color w:val="000000"/>
          <w:shd w:val="clear" w:color="auto" w:fill="FFFFFF"/>
          <w:lang w:val="en-US"/>
        </w:rPr>
        <w:t>m</w:t>
      </w:r>
      <w:r w:rsidRPr="00F92132">
        <w:rPr>
          <w:color w:val="000000"/>
          <w:shd w:val="clear" w:color="auto" w:fill="FFFFFF"/>
        </w:rPr>
        <w:t>-масса электрона, М – масса ядра)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Второй  член этого уравнения есть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а) оператор кинетической энергии ядер в кристалле; в) оператор кинетической энергии электронов; с) оператор потенциальной энергии попарного взаимодействия всех электронов в кристалле.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 xml:space="preserve">18. Уравнение </w:t>
      </w:r>
      <w:proofErr w:type="spellStart"/>
      <w:r w:rsidRPr="00F92132">
        <w:rPr>
          <w:color w:val="000000"/>
          <w:shd w:val="clear" w:color="auto" w:fill="FFFFFF"/>
        </w:rPr>
        <w:t>Шрёдингера</w:t>
      </w:r>
      <w:proofErr w:type="spellEnd"/>
      <w:r w:rsidRPr="00F92132">
        <w:rPr>
          <w:color w:val="000000"/>
          <w:shd w:val="clear" w:color="auto" w:fill="FFFFFF"/>
        </w:rPr>
        <w:t xml:space="preserve"> для кристалла</w:t>
      </w:r>
    </w:p>
    <w:p w:rsidR="00DB378B" w:rsidRPr="00F92132" w:rsidRDefault="00D00EEC" w:rsidP="00DB378B">
      <w:pPr>
        <w:ind w:left="-142"/>
        <w:rPr>
          <w:color w:val="000000"/>
          <w:shd w:val="clear" w:color="auto" w:fill="FFFFFF"/>
        </w:rPr>
      </w:pPr>
      <m:oMathPara>
        <m:oMathParaPr>
          <m:jc m:val="centerGroup"/>
        </m:oMathParaPr>
        <m:oMath>
          <m:d>
            <m:dPr>
              <m:ctrlPr>
                <w:rPr>
                  <w:rFonts w:ascii="Cambria Math" w:hAnsi="Cambria Math"/>
                  <w:i/>
                  <w:iCs/>
                  <w:color w:val="000000"/>
                  <w:shd w:val="clear" w:color="auto" w:fill="FFFFFF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i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ħ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2m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i</m:t>
                          </m:r>
                        </m:sub>
                      </m:sSub>
                    </m:e>
                  </m:d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g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ħ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2M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Δ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g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2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i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j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ε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ij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   +   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2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g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g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  <w:shd w:val="clear" w:color="auto" w:fill="FFFFFF"/>
                            </w:rPr>
                            <m:t>'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Z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'</m:t>
                                  </m:r>
                                </m:sub>
                              </m:sSub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ε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hd w:val="clear" w:color="auto" w:fill="FFFFFF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gg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hd w:val="clear" w:color="auto" w:fill="FFFFFF"/>
                                    </w:rPr>
                                    <m:t>'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e>
                  </m:nary>
                </m:e>
              </m:nary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</w:rPr>
                <m:t> </m:t>
              </m:r>
              <m:r>
                <w:rPr>
                  <w:rFonts w:ascii="Cambria Math" w:hAnsi="Cambria Math"/>
                  <w:color w:val="000000"/>
                  <w:shd w:val="clear" w:color="auto" w:fill="FFFFFF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iCs/>
                      <w:color w:val="000000"/>
                      <w:shd w:val="clear" w:color="auto" w:fill="FFFFFF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</w:rPr>
                    <m:t>i</m:t>
                  </m:r>
                </m:sub>
                <m:sup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  <w:shd w:val="clear" w:color="auto" w:fill="FFFFFF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</w:rPr>
                        <m:t>g</m:t>
                      </m:r>
                    </m:sub>
                    <m:sup/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color w:val="000000"/>
                              <w:shd w:val="clear" w:color="auto" w:fill="FFFFFF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g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  <w:color w:val="000000"/>
                                  <w:shd w:val="clear" w:color="auto" w:fill="FFFFFF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  <w:shd w:val="clear" w:color="auto" w:fill="FFFFFF"/>
                                </w:rPr>
                                <m:t>ig</m:t>
                              </m:r>
                            </m:sub>
                          </m:sSub>
                        </m:den>
                      </m:f>
                    </m:e>
                  </m:nary>
                </m:e>
              </m:nary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</w:rPr>
            <m:t>×Ψ=EΨ</m:t>
          </m:r>
        </m:oMath>
      </m:oMathPara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(</w:t>
      </w:r>
      <w:r w:rsidRPr="00F92132">
        <w:rPr>
          <w:color w:val="000000"/>
          <w:shd w:val="clear" w:color="auto" w:fill="FFFFFF"/>
          <w:lang w:val="en-US"/>
        </w:rPr>
        <w:t>m</w:t>
      </w:r>
      <w:r w:rsidRPr="00F92132">
        <w:rPr>
          <w:color w:val="000000"/>
          <w:shd w:val="clear" w:color="auto" w:fill="FFFFFF"/>
        </w:rPr>
        <w:t>-масса электрона, М – масса ядра)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Четвертый  член этого уравнения есть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color w:val="000000"/>
          <w:shd w:val="clear" w:color="auto" w:fill="FFFFFF"/>
        </w:rPr>
        <w:t>а) оператор кинетической энергии ядер в кристалле; в) оператор потенциальной энергии попарного взаимодействия всех ядер, составляющих кристалл; с) оператор потенциальной энергии попарного взаимодействия всех электронов в кристалле.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</w:p>
    <w:p w:rsidR="00DB378B" w:rsidRPr="00F92132" w:rsidRDefault="00DB378B" w:rsidP="00DB378B">
      <w:pPr>
        <w:ind w:left="-142"/>
      </w:pPr>
      <w:r w:rsidRPr="00F92132">
        <w:rPr>
          <w:color w:val="000000"/>
          <w:shd w:val="clear" w:color="auto" w:fill="FFFFFF"/>
        </w:rPr>
        <w:t>19. Д</w:t>
      </w:r>
      <w:r w:rsidRPr="00F92132">
        <w:t xml:space="preserve">инамическая масса, которая </w:t>
      </w:r>
      <w:proofErr w:type="gramStart"/>
      <w:r w:rsidRPr="00F92132">
        <w:t>появляется при движении частицы в периодическом потенциале кристалла в физике твёрдого тела называется</w:t>
      </w:r>
      <w:proofErr w:type="gramEnd"/>
      <w:r w:rsidRPr="00F92132">
        <w:t xml:space="preserve"> </w:t>
      </w:r>
    </w:p>
    <w:p w:rsidR="00DB378B" w:rsidRPr="00F92132" w:rsidRDefault="00DB378B" w:rsidP="00DB378B">
      <w:pPr>
        <w:ind w:left="-142"/>
      </w:pPr>
      <w:r w:rsidRPr="00F92132">
        <w:t>а) зависимой массой частицы; в) </w:t>
      </w:r>
      <w:r w:rsidRPr="00F92132">
        <w:rPr>
          <w:bCs/>
        </w:rPr>
        <w:t>эффективной массой</w:t>
      </w:r>
      <w:r w:rsidRPr="00F92132">
        <w:t> частицы; с) приведенной массой частицы.</w:t>
      </w:r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 xml:space="preserve">20. Уровень Ферми можно определить как </w:t>
      </w:r>
    </w:p>
    <w:p w:rsidR="00DB378B" w:rsidRPr="00F92132" w:rsidRDefault="00DB378B" w:rsidP="00DB378B">
      <w:pPr>
        <w:ind w:left="-142"/>
      </w:pPr>
      <w:proofErr w:type="gramStart"/>
      <w:r w:rsidRPr="00F92132">
        <w:lastRenderedPageBreak/>
        <w:t>а) энергию такого квантового состояния, вероятность заполнения которого равна ½; в) энергию такого квантового состояния, вероятность заполнения которого равна 1; с) энергию такого квантового состояния, вероятность заполнения которого равна 0..</w:t>
      </w:r>
      <w:proofErr w:type="gramEnd"/>
    </w:p>
    <w:p w:rsidR="00DB378B" w:rsidRPr="00F92132" w:rsidRDefault="00DB378B" w:rsidP="00DB378B">
      <w:pPr>
        <w:ind w:left="-142"/>
      </w:pPr>
    </w:p>
    <w:p w:rsidR="00DB378B" w:rsidRPr="00F92132" w:rsidRDefault="00DB378B" w:rsidP="00DB378B">
      <w:pPr>
        <w:ind w:left="-142"/>
      </w:pPr>
      <w:r w:rsidRPr="00F92132">
        <w:t>21. В случае полностью вырожденного полупроводника уровень Ферми находится в положении</w:t>
      </w:r>
    </w:p>
    <w:p w:rsidR="00DB378B" w:rsidRPr="00F92132" w:rsidRDefault="00DB378B" w:rsidP="00DB378B">
      <w:pPr>
        <w:ind w:left="-142"/>
      </w:pPr>
      <w:r w:rsidRPr="00F92132">
        <w:t xml:space="preserve">а) </w:t>
      </w:r>
      <w:r w:rsidRPr="00F92132">
        <w:rPr>
          <w:i/>
        </w:rPr>
        <w:t>Е</w:t>
      </w:r>
      <w:r w:rsidRPr="00F92132">
        <w:rPr>
          <w:i/>
          <w:vertAlign w:val="subscript"/>
        </w:rPr>
        <w:t>C</w:t>
      </w:r>
      <w:r w:rsidRPr="00F92132">
        <w:rPr>
          <w:i/>
        </w:rPr>
        <w:t xml:space="preserve"> - </w:t>
      </w:r>
      <w:r w:rsidRPr="00F92132">
        <w:rPr>
          <w:i/>
          <w:lang w:val="en-US"/>
        </w:rPr>
        <w:t>F</w:t>
      </w:r>
      <w:r w:rsidRPr="00F92132">
        <w:rPr>
          <w:i/>
        </w:rPr>
        <w:t xml:space="preserve"> &gt; </w:t>
      </w:r>
      <w:proofErr w:type="spellStart"/>
      <w:r w:rsidRPr="00F92132">
        <w:rPr>
          <w:i/>
        </w:rPr>
        <w:t>kT</w:t>
      </w:r>
      <w:proofErr w:type="spellEnd"/>
      <w:r w:rsidRPr="00F92132">
        <w:t xml:space="preserve">  или </w:t>
      </w:r>
      <w:r w:rsidRPr="00F92132">
        <w:rPr>
          <w:i/>
        </w:rPr>
        <w:t>F - E</w:t>
      </w:r>
      <w:r w:rsidRPr="00F92132">
        <w:rPr>
          <w:i/>
          <w:lang w:val="en-US"/>
        </w:rPr>
        <w:t>v</w:t>
      </w:r>
      <w:r w:rsidRPr="00F92132">
        <w:rPr>
          <w:i/>
        </w:rPr>
        <w:t xml:space="preserve"> &gt; </w:t>
      </w:r>
      <w:proofErr w:type="spellStart"/>
      <w:r w:rsidRPr="00F92132">
        <w:rPr>
          <w:i/>
        </w:rPr>
        <w:t>kT</w:t>
      </w:r>
      <w:proofErr w:type="spellEnd"/>
      <w:proofErr w:type="gramStart"/>
      <w:r w:rsidRPr="00F92132">
        <w:t xml:space="preserve"> ;</w:t>
      </w:r>
      <w:proofErr w:type="gramEnd"/>
      <w:r w:rsidRPr="00F92132">
        <w:t xml:space="preserve"> в) </w:t>
      </w:r>
      <m:oMath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-</m:t>
        </m:r>
        <m:r>
          <w:rPr>
            <w:rFonts w:ascii="Cambria Math" w:hAnsi="Cambria Math"/>
            <w:lang w:val="en-US"/>
          </w:rPr>
          <m:t>kT </m:t>
        </m:r>
        <m:r>
          <w:rPr>
            <w:rFonts w:ascii="Cambria Math" w:hAnsi="Cambria Math"/>
          </w:rPr>
          <m:t>&lt;</m:t>
        </m:r>
        <m:r>
          <w:rPr>
            <w:rFonts w:ascii="Cambria Math" w:hAnsi="Cambria Math"/>
            <w:lang w:val="en-US"/>
          </w:rPr>
          <m:t> F</m:t>
        </m:r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  <m:r>
          <w:rPr>
            <w:rFonts w:ascii="Cambria Math" w:hAnsi="Cambria Math"/>
          </w:rPr>
          <m:t>+5</m:t>
        </m:r>
        <m:r>
          <w:rPr>
            <w:rFonts w:ascii="Cambria Math" w:hAnsi="Cambria Math"/>
            <w:lang w:val="en-US"/>
          </w:rPr>
          <m:t>kT</m:t>
        </m:r>
      </m:oMath>
      <w:r w:rsidRPr="00F92132">
        <w:t xml:space="preserve"> ; с)  </w:t>
      </w:r>
      <w:r w:rsidRPr="00F92132">
        <w:rPr>
          <w:lang w:val="en-US"/>
        </w:rPr>
        <w:t>F</w:t>
      </w:r>
      <w:r w:rsidRPr="00F92132">
        <w:t xml:space="preserve"> &gt; Е</w:t>
      </w:r>
      <w:r w:rsidRPr="00F92132">
        <w:rPr>
          <w:vertAlign w:val="subscript"/>
        </w:rPr>
        <w:t>C</w:t>
      </w:r>
      <w:r w:rsidRPr="00F92132">
        <w:t xml:space="preserve"> + 5kT  или F </w:t>
      </w:r>
      <m:oMath>
        <m:r>
          <w:rPr>
            <w:rFonts w:ascii="Cambria Math" w:hAnsi="Cambria Math"/>
          </w:rPr>
          <m:t>&lt;</m:t>
        </m:r>
      </m:oMath>
      <w:r w:rsidRPr="00F92132">
        <w:t xml:space="preserve"> E</w:t>
      </w:r>
      <w:r w:rsidRPr="00F92132">
        <w:rPr>
          <w:lang w:val="en-US"/>
        </w:rPr>
        <w:t>v</w:t>
      </w:r>
      <w:r w:rsidRPr="00F92132">
        <w:t> -5</w:t>
      </w:r>
      <w:proofErr w:type="spellStart"/>
      <w:r w:rsidRPr="00F92132">
        <w:rPr>
          <w:lang w:val="en-US"/>
        </w:rPr>
        <w:t>kT</w:t>
      </w:r>
      <w:proofErr w:type="spellEnd"/>
      <w:r w:rsidRPr="00F92132">
        <w:t xml:space="preserve">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:rsidR="00DB378B" w:rsidRPr="00F92132" w:rsidRDefault="00DB378B" w:rsidP="00DB378B">
      <w:pPr>
        <w:ind w:left="-142"/>
      </w:pPr>
      <w:r w:rsidRPr="00F92132">
        <w:t xml:space="preserve">22. В атомных полупроводниках с ростом температуры подвижность носителей заряда растет пропорционально </w:t>
      </w:r>
      <m:oMath>
        <m:sSup>
          <m:sSupPr>
            <m:ctrlPr>
              <w:rPr>
                <w:rFonts w:ascii="Cambria Math" w:hAnsi="Cambria Math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T</m:t>
            </m:r>
          </m:e>
          <m:sup>
            <m:r>
              <w:rPr>
                <w:rFonts w:ascii="Cambria Math" w:hAnsi="Cambria Math"/>
              </w:rPr>
              <m:t>3/2</m:t>
            </m:r>
          </m:sup>
        </m:sSup>
      </m:oMath>
      <w:r w:rsidRPr="00F92132">
        <w:t xml:space="preserve">, если </w:t>
      </w:r>
    </w:p>
    <w:p w:rsidR="00DB378B" w:rsidRPr="00F92132" w:rsidRDefault="00DB378B" w:rsidP="00DB378B">
      <w:pPr>
        <w:ind w:left="-142"/>
      </w:pPr>
      <w:r w:rsidRPr="00F92132">
        <w:t>а) рассеяние происходит только на ионах примеси; в) если рассеивающими центрами являются только длинноволновые акустические фононы; с) рассеяние комбинированное.</w:t>
      </w:r>
    </w:p>
    <w:p w:rsidR="00DB378B" w:rsidRPr="00F92132" w:rsidRDefault="00DB378B" w:rsidP="00DB378B">
      <w:pPr>
        <w:ind w:left="-142"/>
        <w:rPr>
          <w:bCs/>
          <w:iCs/>
        </w:rPr>
      </w:pPr>
      <w:r w:rsidRPr="00F92132">
        <w:rPr>
          <w:bCs/>
          <w:iCs/>
        </w:rPr>
        <w:t xml:space="preserve">23. Физические явления, обусловленные движением носителей заряда под действием внешних и внутренних полей или разности температур, называют </w:t>
      </w:r>
    </w:p>
    <w:p w:rsidR="00DB378B" w:rsidRPr="00F92132" w:rsidRDefault="00DB378B" w:rsidP="00DB378B">
      <w:pPr>
        <w:ind w:left="-142"/>
        <w:rPr>
          <w:bCs/>
          <w:iCs/>
        </w:rPr>
      </w:pPr>
      <w:r w:rsidRPr="00F92132">
        <w:rPr>
          <w:bCs/>
          <w:iCs/>
        </w:rPr>
        <w:t xml:space="preserve">а) кинетическими явлениями или явлениями переноса; в) динамическими; с) нестационарными. </w:t>
      </w:r>
    </w:p>
    <w:p w:rsidR="00DB378B" w:rsidRPr="00F92132" w:rsidRDefault="00DB378B" w:rsidP="00DB378B">
      <w:pPr>
        <w:ind w:left="-142"/>
      </w:pPr>
      <w:r w:rsidRPr="00F92132">
        <w:rPr>
          <w:bCs/>
          <w:iCs/>
        </w:rPr>
        <w:t>24. М</w:t>
      </w:r>
      <w:r w:rsidRPr="00F92132">
        <w:t>агниторезистивный эффект –</w:t>
      </w:r>
    </w:p>
    <w:p w:rsidR="00DB378B" w:rsidRPr="00F92132" w:rsidRDefault="00DB378B" w:rsidP="00DB378B">
      <w:pPr>
        <w:ind w:left="-142"/>
      </w:pPr>
      <w:r w:rsidRPr="00F92132">
        <w:t xml:space="preserve">а) явление возникновения поперечной разности потенциалов при помещении проводника с постоянным током в магнитное поле; в) изменение сопротивления полупроводника под действием магнитного поля; </w:t>
      </w:r>
    </w:p>
    <w:p w:rsidR="00DB378B" w:rsidRPr="00F92132" w:rsidRDefault="00DB378B" w:rsidP="00DB378B">
      <w:pPr>
        <w:ind w:left="-142"/>
      </w:pPr>
      <w:r w:rsidRPr="00F92132">
        <w:t>с) эффект возникновения поперечного градиента температур в находящемся в магнитном поле полупроводнике, через который течет ток.</w:t>
      </w:r>
    </w:p>
    <w:p w:rsidR="00DB378B" w:rsidRPr="00F92132" w:rsidRDefault="00DB378B" w:rsidP="00DB378B">
      <w:pPr>
        <w:ind w:left="-142"/>
      </w:pPr>
      <w:r w:rsidRPr="00F92132">
        <w:rPr>
          <w:bCs/>
          <w:iCs/>
        </w:rPr>
        <w:t xml:space="preserve">25. </w:t>
      </w:r>
      <w:r w:rsidRPr="00F92132">
        <w:rPr>
          <w:iCs/>
        </w:rPr>
        <w:t xml:space="preserve">Эффект </w:t>
      </w:r>
      <w:proofErr w:type="spellStart"/>
      <w:r w:rsidRPr="00F92132">
        <w:rPr>
          <w:iCs/>
        </w:rPr>
        <w:t>Нэрнста</w:t>
      </w:r>
      <w:proofErr w:type="spellEnd"/>
      <w:r w:rsidRPr="00F92132">
        <w:rPr>
          <w:iCs/>
        </w:rPr>
        <w:t xml:space="preserve"> - </w:t>
      </w:r>
      <w:r w:rsidRPr="00F92132">
        <w:t> </w:t>
      </w:r>
    </w:p>
    <w:p w:rsidR="00DB378B" w:rsidRPr="00F92132" w:rsidRDefault="00DB378B" w:rsidP="00DB378B">
      <w:pPr>
        <w:ind w:left="-142"/>
      </w:pPr>
      <w:r w:rsidRPr="00F92132">
        <w:t>а) явление возникновения поперечной разности потенциалов при помещении проводника с постоянным током в магнитное поле; в) появление в проводнике, по которому течёт ток, находящемся в магнитном поле, градиента температуры, направленного вдоль тока; с) эффект возникновения поперечного градиента температур в находящемся в магнитном поле полупроводнике, через который течет ток.</w:t>
      </w:r>
    </w:p>
    <w:p w:rsidR="00DB378B" w:rsidRPr="00F92132" w:rsidRDefault="00DB378B" w:rsidP="00DB378B">
      <w:pPr>
        <w:ind w:left="-142"/>
        <w:rPr>
          <w:color w:val="000000"/>
          <w:shd w:val="clear" w:color="auto" w:fill="FFFFFF"/>
        </w:rPr>
      </w:pPr>
      <w:r w:rsidRPr="00F92132">
        <w:rPr>
          <w:iCs/>
        </w:rPr>
        <w:t>26. Я</w:t>
      </w:r>
      <w:r w:rsidRPr="00F92132">
        <w:rPr>
          <w:color w:val="000000"/>
          <w:shd w:val="clear" w:color="auto" w:fill="FFFFFF"/>
        </w:rPr>
        <w:t xml:space="preserve">вление возникновения </w:t>
      </w:r>
      <w:r w:rsidRPr="00F92132">
        <w:rPr>
          <w:shd w:val="clear" w:color="auto" w:fill="FFFFFF"/>
        </w:rPr>
        <w:t>ЭДС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color w:val="000000"/>
          <w:shd w:val="clear" w:color="auto" w:fill="FFFFFF"/>
        </w:rPr>
        <w:t xml:space="preserve">в замкнутой </w:t>
      </w:r>
      <w:r w:rsidRPr="00F92132">
        <w:rPr>
          <w:shd w:val="clear" w:color="auto" w:fill="FFFFFF"/>
        </w:rPr>
        <w:t>электрической цепи</w:t>
      </w:r>
      <w:r w:rsidRPr="00F92132">
        <w:rPr>
          <w:color w:val="000000"/>
          <w:shd w:val="clear" w:color="auto" w:fill="FFFFFF"/>
        </w:rPr>
        <w:t>, состоящей из последовательно соединённых разнородных полу</w:t>
      </w:r>
      <w:r w:rsidRPr="00F92132">
        <w:rPr>
          <w:shd w:val="clear" w:color="auto" w:fill="FFFFFF"/>
        </w:rPr>
        <w:t>проводников</w:t>
      </w:r>
      <w:r w:rsidRPr="00F92132">
        <w:rPr>
          <w:color w:val="000000"/>
          <w:shd w:val="clear" w:color="auto" w:fill="FFFFFF"/>
        </w:rPr>
        <w:t>,</w:t>
      </w:r>
      <w:r w:rsidRPr="00F92132">
        <w:rPr>
          <w:rStyle w:val="apple-converted-space"/>
          <w:color w:val="000000"/>
          <w:shd w:val="clear" w:color="auto" w:fill="FFFFFF"/>
        </w:rPr>
        <w:t> </w:t>
      </w:r>
      <w:r w:rsidRPr="00F92132">
        <w:rPr>
          <w:shd w:val="clear" w:color="auto" w:fill="FFFFFF"/>
        </w:rPr>
        <w:t>контакты</w:t>
      </w:r>
      <w:r w:rsidRPr="00F92132">
        <w:rPr>
          <w:color w:val="000000"/>
          <w:shd w:val="clear" w:color="auto" w:fill="FFFFFF"/>
        </w:rPr>
        <w:t xml:space="preserve"> между которыми находятся при различных </w:t>
      </w:r>
      <w:r w:rsidRPr="00F92132">
        <w:rPr>
          <w:shd w:val="clear" w:color="auto" w:fill="FFFFFF"/>
        </w:rPr>
        <w:t>температурах</w:t>
      </w:r>
      <w:r w:rsidRPr="00F92132">
        <w:rPr>
          <w:color w:val="000000"/>
          <w:shd w:val="clear" w:color="auto" w:fill="FFFFFF"/>
        </w:rPr>
        <w:t xml:space="preserve"> –</w:t>
      </w:r>
    </w:p>
    <w:p w:rsidR="00DB378B" w:rsidRPr="00F92132" w:rsidRDefault="00DB378B" w:rsidP="00DB378B">
      <w:pPr>
        <w:ind w:left="-142"/>
      </w:pPr>
      <w:r w:rsidRPr="00F92132">
        <w:rPr>
          <w:color w:val="000000"/>
          <w:shd w:val="clear" w:color="auto" w:fill="FFFFFF"/>
        </w:rPr>
        <w:t xml:space="preserve">а) </w:t>
      </w:r>
      <w:r w:rsidRPr="00F92132">
        <w:t xml:space="preserve">эффект </w:t>
      </w:r>
      <w:proofErr w:type="spellStart"/>
      <w:r w:rsidRPr="00F92132">
        <w:t>Зеебека</w:t>
      </w:r>
      <w:proofErr w:type="spellEnd"/>
      <w:r w:rsidRPr="00F92132">
        <w:t xml:space="preserve">; в) эффект </w:t>
      </w:r>
      <w:proofErr w:type="spellStart"/>
      <w:r w:rsidRPr="00F92132">
        <w:t>Пельтье</w:t>
      </w:r>
      <w:proofErr w:type="spellEnd"/>
      <w:proofErr w:type="gramStart"/>
      <w:r w:rsidRPr="00F92132">
        <w:t xml:space="preserve"> ;</w:t>
      </w:r>
      <w:proofErr w:type="gramEnd"/>
      <w:r w:rsidRPr="00F92132">
        <w:t xml:space="preserve"> с) эффект Томсона.</w:t>
      </w:r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iCs/>
        </w:rPr>
        <w:t xml:space="preserve">27. Энергия фотона </w:t>
      </w:r>
      <w:r w:rsidRPr="00F92132">
        <w:t>h</w:t>
      </w:r>
      <w:r w:rsidRPr="00F92132">
        <w:rPr>
          <w:lang w:val="el-GR"/>
        </w:rPr>
        <w:t>υ</w:t>
      </w:r>
      <w:r w:rsidRPr="00F92132">
        <w:rPr>
          <w:iCs/>
        </w:rPr>
        <w:t xml:space="preserve"> при с</w:t>
      </w:r>
      <w:r w:rsidRPr="00F92132">
        <w:rPr>
          <w:bCs/>
        </w:rPr>
        <w:t>обственном поглощении при прямых и непрямых переходах в полупроводниках должна быть</w:t>
      </w:r>
    </w:p>
    <w:p w:rsidR="00DB378B" w:rsidRPr="00F92132" w:rsidRDefault="00DB378B" w:rsidP="00DB378B">
      <w:pPr>
        <w:ind w:left="-142"/>
      </w:pPr>
      <w:r w:rsidRPr="00F92132">
        <w:rPr>
          <w:bCs/>
        </w:rPr>
        <w:t xml:space="preserve">а) </w:t>
      </w:r>
      <w:r w:rsidRPr="00F92132">
        <w:t>h</w:t>
      </w:r>
      <w:r w:rsidRPr="00F92132">
        <w:rPr>
          <w:lang w:val="el-GR"/>
        </w:rPr>
        <w:t xml:space="preserve">υ </w:t>
      </w:r>
      <w:r w:rsidRPr="00F92132">
        <w:rPr>
          <w:bCs/>
        </w:rPr>
        <w:t>&gt;&gt;</w:t>
      </w:r>
      <w:r w:rsidRPr="00F92132">
        <w:t> </w:t>
      </w:r>
      <w:proofErr w:type="spellStart"/>
      <w:r w:rsidRPr="00F92132">
        <w:t>Eg</w:t>
      </w:r>
      <w:proofErr w:type="spellEnd"/>
      <w:r w:rsidRPr="00F92132">
        <w:t>;</w:t>
      </w:r>
      <w:r w:rsidRPr="00F92132">
        <w:rPr>
          <w:bCs/>
        </w:rPr>
        <w:t xml:space="preserve"> в) </w:t>
      </w:r>
      <w:r w:rsidRPr="00F92132">
        <w:t>h</w:t>
      </w:r>
      <w:r w:rsidRPr="00F92132">
        <w:rPr>
          <w:lang w:val="el-GR"/>
        </w:rPr>
        <w:t xml:space="preserve">υ </w:t>
      </w:r>
      <w:r w:rsidRPr="00F92132">
        <w:rPr>
          <w:lang w:val="el-GR"/>
        </w:rPr>
        <w:sym w:font="Symbol" w:char="F0B3"/>
      </w:r>
      <w:r w:rsidRPr="00F92132">
        <w:t> </w:t>
      </w:r>
      <w:proofErr w:type="spellStart"/>
      <w:r w:rsidRPr="00F92132">
        <w:t>Eg</w:t>
      </w:r>
      <w:proofErr w:type="spellEnd"/>
      <w:r w:rsidRPr="00F92132">
        <w:t>;</w:t>
      </w:r>
      <w:r w:rsidRPr="00F92132">
        <w:rPr>
          <w:bCs/>
        </w:rPr>
        <w:t xml:space="preserve"> с)</w:t>
      </w:r>
      <w:r w:rsidRPr="00F92132">
        <w:t xml:space="preserve"> h</w:t>
      </w:r>
      <w:r w:rsidRPr="00F92132">
        <w:rPr>
          <w:lang w:val="el-GR"/>
        </w:rPr>
        <w:t>υ &lt;</w:t>
      </w:r>
      <w:r w:rsidRPr="00F92132">
        <w:t> </w:t>
      </w:r>
      <w:proofErr w:type="spellStart"/>
      <w:r w:rsidRPr="00F92132">
        <w:t>Eg</w:t>
      </w:r>
      <w:proofErr w:type="spellEnd"/>
      <w:r w:rsidRPr="00F92132">
        <w:t>.</w:t>
      </w:r>
    </w:p>
    <w:p w:rsidR="00DB378B" w:rsidRPr="00F92132" w:rsidRDefault="00DB378B" w:rsidP="00DB378B">
      <w:pPr>
        <w:ind w:left="-142"/>
      </w:pPr>
      <w:r w:rsidRPr="00F92132">
        <w:t xml:space="preserve">28. Амплитуда колебаний узлов решетки происходит </w:t>
      </w:r>
      <w:proofErr w:type="gramStart"/>
      <w:r w:rsidRPr="00F92132">
        <w:t>при</w:t>
      </w:r>
      <w:proofErr w:type="gramEnd"/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bCs/>
        </w:rPr>
        <w:t xml:space="preserve">а) примесном </w:t>
      </w:r>
      <w:proofErr w:type="gramStart"/>
      <w:r w:rsidRPr="00F92132">
        <w:rPr>
          <w:bCs/>
        </w:rPr>
        <w:t>поглощении</w:t>
      </w:r>
      <w:proofErr w:type="gramEnd"/>
      <w:r w:rsidRPr="00F92132">
        <w:rPr>
          <w:bCs/>
        </w:rPr>
        <w:t>; в) собственном поглощении; с) решеточном поглощении.</w:t>
      </w:r>
    </w:p>
    <w:p w:rsidR="00DB378B" w:rsidRPr="00F92132" w:rsidRDefault="00DB378B" w:rsidP="00DB378B">
      <w:pPr>
        <w:ind w:left="-142"/>
      </w:pPr>
      <w:r w:rsidRPr="00F92132">
        <w:t xml:space="preserve">29. </w:t>
      </w:r>
      <w:r w:rsidRPr="00F92132">
        <w:rPr>
          <w:bCs/>
        </w:rPr>
        <w:t>Фотоэффект</w:t>
      </w:r>
      <w:r w:rsidRPr="00F92132">
        <w:t xml:space="preserve"> — это </w:t>
      </w:r>
    </w:p>
    <w:p w:rsidR="00DB378B" w:rsidRPr="00F92132" w:rsidRDefault="00DB378B" w:rsidP="00DB378B">
      <w:pPr>
        <w:ind w:left="-142"/>
      </w:pPr>
      <w:r w:rsidRPr="00F92132">
        <w:t xml:space="preserve">а) испускание электронов веществом под действием света (электромагнитного излучения); в)  изменение оптических свойств вещества под воздействием электрического поля; с) изменение оптических свойств вещества под воздействием магнитного поля. </w:t>
      </w:r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bCs/>
        </w:rPr>
        <w:t>30. Красная граница фотопроводимости – это</w:t>
      </w:r>
    </w:p>
    <w:p w:rsidR="00DB378B" w:rsidRPr="00F92132" w:rsidRDefault="00DB378B" w:rsidP="00DB378B">
      <w:pPr>
        <w:ind w:left="-142"/>
        <w:rPr>
          <w:bCs/>
        </w:rPr>
      </w:pPr>
      <w:proofErr w:type="gramStart"/>
      <w:r w:rsidRPr="00F92132">
        <w:rPr>
          <w:bCs/>
        </w:rPr>
        <w:t xml:space="preserve">а) минимальная длина волны, при которой фотопроводимость возбуждается; в) максимальная длина волны, при которой фотопроводимость возбуждается; в) максимальная частота </w:t>
      </w:r>
      <w:r w:rsidRPr="00F92132">
        <w:t xml:space="preserve">электромагнитного излучения, </w:t>
      </w:r>
      <w:r w:rsidRPr="00F92132">
        <w:rPr>
          <w:bCs/>
        </w:rPr>
        <w:t>при которой фотопроводимость возбуждается.</w:t>
      </w:r>
      <w:proofErr w:type="gramEnd"/>
    </w:p>
    <w:p w:rsidR="00DB378B" w:rsidRPr="00F92132" w:rsidRDefault="00DB378B" w:rsidP="00DB378B">
      <w:pPr>
        <w:ind w:left="-142"/>
      </w:pPr>
      <w:r w:rsidRPr="00F92132">
        <w:t xml:space="preserve">31. Красная граница фотопроводимости для примесных полупроводников приходится </w:t>
      </w:r>
      <w:proofErr w:type="gramStart"/>
      <w:r w:rsidRPr="00F92132">
        <w:t>на</w:t>
      </w:r>
      <w:proofErr w:type="gramEnd"/>
    </w:p>
    <w:p w:rsidR="00DB378B" w:rsidRPr="00F92132" w:rsidRDefault="00DB378B" w:rsidP="00DB378B">
      <w:pPr>
        <w:ind w:left="-142"/>
      </w:pPr>
      <w:r w:rsidRPr="00F92132">
        <w:t xml:space="preserve">а) на видимую область спектра; в) на инфракрасную область спектра; с) на радиодиапазон. </w:t>
      </w:r>
    </w:p>
    <w:p w:rsidR="00DB378B" w:rsidRPr="00F92132" w:rsidRDefault="00DB378B" w:rsidP="00DB378B">
      <w:pPr>
        <w:ind w:left="-142"/>
      </w:pPr>
      <w:r w:rsidRPr="00F92132">
        <w:t xml:space="preserve">32. Максимальная кинетическая энергия вырываемых светом электронов </w:t>
      </w:r>
    </w:p>
    <w:p w:rsidR="00DB378B" w:rsidRPr="00F92132" w:rsidRDefault="00DB378B" w:rsidP="00DB378B">
      <w:pPr>
        <w:ind w:left="-142"/>
      </w:pPr>
      <w:r w:rsidRPr="00F92132">
        <w:t xml:space="preserve">а) </w:t>
      </w:r>
      <w:proofErr w:type="gramStart"/>
      <w:r w:rsidRPr="00F92132">
        <w:rPr>
          <w:iCs/>
        </w:rPr>
        <w:t>пропорциональна</w:t>
      </w:r>
      <w:proofErr w:type="gramEnd"/>
      <w:r w:rsidRPr="00F92132">
        <w:rPr>
          <w:iCs/>
        </w:rPr>
        <w:t xml:space="preserve"> плотности светового потока; в) линейно возрастает с частотой света и не зависит от его интенсивности; с) свойствами вещества.</w:t>
      </w:r>
    </w:p>
    <w:p w:rsidR="00DB378B" w:rsidRPr="00F92132" w:rsidRDefault="00DB378B" w:rsidP="00DB378B">
      <w:pPr>
        <w:ind w:left="-142"/>
      </w:pPr>
      <w:r w:rsidRPr="00F92132">
        <w:rPr>
          <w:bCs/>
        </w:rPr>
        <w:t xml:space="preserve">33. </w:t>
      </w:r>
      <w:r w:rsidRPr="00F92132">
        <w:t>Фотоэлектромагнитный эффект (ФЭ</w:t>
      </w:r>
      <w:proofErr w:type="gramStart"/>
      <w:r w:rsidRPr="00F92132">
        <w:t>М-</w:t>
      </w:r>
      <w:proofErr w:type="gramEnd"/>
      <w:r w:rsidRPr="00F92132">
        <w:t xml:space="preserve"> эффект) – возникает при </w:t>
      </w:r>
    </w:p>
    <w:p w:rsidR="00DB378B" w:rsidRPr="00F92132" w:rsidRDefault="00DB378B" w:rsidP="00DB378B">
      <w:pPr>
        <w:ind w:left="-142"/>
      </w:pPr>
      <w:proofErr w:type="gramStart"/>
      <w:r w:rsidRPr="00F92132">
        <w:t>а) неравномерном освещении полупроводника, помещенного в магнитное поле; в) равномерном освещении полупроводника, помещенного в магнитное поле; с) импульсном  освещении полупроводника, помещенного в магнитное поле.</w:t>
      </w:r>
      <w:proofErr w:type="gramEnd"/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bCs/>
        </w:rPr>
        <w:t xml:space="preserve">34. На представленной </w:t>
      </w:r>
      <w:proofErr w:type="spellStart"/>
      <w:r w:rsidRPr="00F92132">
        <w:rPr>
          <w:bCs/>
        </w:rPr>
        <w:t>волт</w:t>
      </w:r>
      <w:proofErr w:type="spellEnd"/>
      <w:r w:rsidRPr="00F92132">
        <w:rPr>
          <w:bCs/>
        </w:rPr>
        <w:t xml:space="preserve">-амперной характеристике значение </w:t>
      </w:r>
      <w:proofErr w:type="gramStart"/>
      <w:r w:rsidRPr="00F92132">
        <w:rPr>
          <w:bCs/>
          <w:lang w:val="en-US"/>
        </w:rPr>
        <w:t>I</w:t>
      </w:r>
      <w:proofErr w:type="spellStart"/>
      <w:proofErr w:type="gramEnd"/>
      <w:r w:rsidRPr="00F92132">
        <w:rPr>
          <w:bCs/>
          <w:vertAlign w:val="subscript"/>
        </w:rPr>
        <w:t>пр</w:t>
      </w:r>
      <w:proofErr w:type="spellEnd"/>
      <w:r w:rsidRPr="00F92132">
        <w:rPr>
          <w:bCs/>
        </w:rPr>
        <w:t xml:space="preserve"> соответствует</w:t>
      </w:r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bCs/>
        </w:rPr>
        <w:t>а) максимальному  значению  выпрямленного тока; в) прямому  падению напряжения на переходе при максимальном выпрямленном токе; с) величине обратного тока при максимально допустимом обратном напряжении.</w:t>
      </w:r>
    </w:p>
    <w:p w:rsidR="00DB378B" w:rsidRPr="00F92132" w:rsidRDefault="0059316F" w:rsidP="00DB378B">
      <w:pPr>
        <w:ind w:left="-142"/>
        <w:rPr>
          <w:bCs/>
        </w:rPr>
      </w:pPr>
      <w:r w:rsidRPr="00F92132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2A03D55C" wp14:editId="701D00A9">
            <wp:simplePos x="0" y="0"/>
            <wp:positionH relativeFrom="column">
              <wp:posOffset>4857750</wp:posOffset>
            </wp:positionH>
            <wp:positionV relativeFrom="paragraph">
              <wp:posOffset>30480</wp:posOffset>
            </wp:positionV>
            <wp:extent cx="1520042" cy="1137038"/>
            <wp:effectExtent l="0" t="0" r="4445" b="6350"/>
            <wp:wrapThrough wrapText="bothSides">
              <wp:wrapPolygon edited="0">
                <wp:start x="0" y="0"/>
                <wp:lineTo x="0" y="21359"/>
                <wp:lineTo x="21392" y="21359"/>
                <wp:lineTo x="21392" y="0"/>
                <wp:lineTo x="0" y="0"/>
              </wp:wrapPolygon>
            </wp:wrapThrough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042" cy="113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DB378B" w:rsidRPr="00F92132">
        <w:rPr>
          <w:bCs/>
        </w:rPr>
        <w:t xml:space="preserve">35. Если в выпрямительном диоде обратное напряжение превысит напряжение пробоя </w:t>
      </w:r>
      <w:proofErr w:type="spellStart"/>
      <w:proofErr w:type="gramStart"/>
      <w:r w:rsidR="00DB378B" w:rsidRPr="00F92132">
        <w:rPr>
          <w:bCs/>
        </w:rPr>
        <w:t>U</w:t>
      </w:r>
      <w:proofErr w:type="gramEnd"/>
      <w:r w:rsidR="00DB378B" w:rsidRPr="00F92132">
        <w:rPr>
          <w:bCs/>
          <w:vertAlign w:val="subscript"/>
        </w:rPr>
        <w:t>проб</w:t>
      </w:r>
      <w:proofErr w:type="spellEnd"/>
      <w:r w:rsidR="00DB378B" w:rsidRPr="00F92132">
        <w:rPr>
          <w:bCs/>
        </w:rPr>
        <w:t>, то</w:t>
      </w:r>
    </w:p>
    <w:p w:rsidR="00DB378B" w:rsidRPr="00F92132" w:rsidRDefault="00DB378B" w:rsidP="00DB378B">
      <w:pPr>
        <w:ind w:left="-142"/>
        <w:rPr>
          <w:bCs/>
        </w:rPr>
      </w:pPr>
      <w:r w:rsidRPr="00F92132">
        <w:rPr>
          <w:bCs/>
        </w:rPr>
        <w:t xml:space="preserve">а) произойдет сильный нагрев диода; в) ток резко возрастет и диод выйдет из строя; с) резко увеличится сопротивление диода. </w:t>
      </w:r>
    </w:p>
    <w:p w:rsidR="0059316F" w:rsidRPr="00F92132" w:rsidRDefault="0059316F" w:rsidP="00DB378B">
      <w:pPr>
        <w:jc w:val="center"/>
      </w:pPr>
    </w:p>
    <w:p w:rsidR="0059316F" w:rsidRPr="00F92132" w:rsidRDefault="0059316F" w:rsidP="00DB378B">
      <w:pPr>
        <w:jc w:val="center"/>
      </w:pPr>
      <w:r w:rsidRPr="00F92132">
        <w:rPr>
          <w:b/>
          <w:bCs/>
          <w:noProof/>
        </w:rPr>
        <w:t xml:space="preserve"> </w:t>
      </w:r>
    </w:p>
    <w:p w:rsidR="0059316F" w:rsidRPr="00F92132" w:rsidRDefault="0059316F" w:rsidP="00DB378B">
      <w:pPr>
        <w:jc w:val="center"/>
      </w:pPr>
    </w:p>
    <w:p w:rsidR="00DB378B" w:rsidRPr="00F92132" w:rsidRDefault="00DB378B" w:rsidP="00DB378B">
      <w:pPr>
        <w:jc w:val="center"/>
      </w:pPr>
      <w:r w:rsidRPr="00F92132">
        <w:t>Правильные ответы</w:t>
      </w:r>
    </w:p>
    <w:p w:rsidR="00DB378B" w:rsidRPr="00F92132" w:rsidRDefault="00DB378B" w:rsidP="00DB378B">
      <w:pPr>
        <w:jc w:val="center"/>
      </w:pPr>
    </w:p>
    <w:tbl>
      <w:tblPr>
        <w:tblStyle w:val="af0"/>
        <w:tblpPr w:leftFromText="180" w:rightFromText="180" w:vertAnchor="text" w:horzAnchor="page" w:tblpX="4401" w:tblpY="-37"/>
        <w:tblOverlap w:val="never"/>
        <w:tblW w:w="0" w:type="auto"/>
        <w:tblLook w:val="04A0" w:firstRow="1" w:lastRow="0" w:firstColumn="1" w:lastColumn="0" w:noHBand="0" w:noVBand="1"/>
      </w:tblPr>
      <w:tblGrid>
        <w:gridCol w:w="896"/>
        <w:gridCol w:w="1291"/>
        <w:gridCol w:w="896"/>
        <w:gridCol w:w="1291"/>
      </w:tblGrid>
      <w:tr w:rsidR="00DB378B" w:rsidRPr="00F92132" w:rsidTr="00DB378B">
        <w:tc>
          <w:tcPr>
            <w:tcW w:w="2143" w:type="dxa"/>
            <w:gridSpan w:val="2"/>
          </w:tcPr>
          <w:p w:rsidR="00DB378B" w:rsidRPr="00F92132" w:rsidRDefault="00DB378B" w:rsidP="00DB378B">
            <w:pPr>
              <w:jc w:val="center"/>
            </w:pPr>
            <w:r w:rsidRPr="00F92132">
              <w:lastRenderedPageBreak/>
              <w:t>Вариант 1</w:t>
            </w:r>
          </w:p>
        </w:tc>
        <w:tc>
          <w:tcPr>
            <w:tcW w:w="2143" w:type="dxa"/>
            <w:gridSpan w:val="2"/>
          </w:tcPr>
          <w:p w:rsidR="00DB378B" w:rsidRPr="00F92132" w:rsidRDefault="00DB378B" w:rsidP="00DB378B">
            <w:pPr>
              <w:jc w:val="center"/>
            </w:pPr>
            <w:r w:rsidRPr="00F92132">
              <w:t>Вариант 2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</w:pPr>
            <w:r w:rsidRPr="00F92132">
              <w:t>№ вопроса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Правильный ответ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</w:pPr>
            <w:r w:rsidRPr="00F92132">
              <w:t>№ вопроса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Правильный ответ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  <w:rPr>
                <w:lang w:val="en-US"/>
              </w:rPr>
            </w:pPr>
            <w:r w:rsidRPr="00F92132">
              <w:rPr>
                <w:lang w:val="en-US"/>
              </w:rPr>
              <w:t>b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с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с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4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4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5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5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6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6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7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7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8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8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9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9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с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10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10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11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11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12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12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13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с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13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14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14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15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с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15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16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16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17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17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18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с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18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19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19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20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20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21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21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с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22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22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23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23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24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24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25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с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25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26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26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27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27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28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28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с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29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29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30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30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31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31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32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32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33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33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34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34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а</w:t>
            </w:r>
          </w:p>
        </w:tc>
      </w:tr>
      <w:tr w:rsidR="00DB378B" w:rsidRPr="00F92132" w:rsidTr="00DB378B"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35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t>с</w:t>
            </w:r>
          </w:p>
        </w:tc>
        <w:tc>
          <w:tcPr>
            <w:tcW w:w="879" w:type="dxa"/>
          </w:tcPr>
          <w:p w:rsidR="00DB378B" w:rsidRPr="00F92132" w:rsidRDefault="00DB378B" w:rsidP="00DB378B">
            <w:pPr>
              <w:jc w:val="center"/>
              <w:rPr>
                <w:b/>
              </w:rPr>
            </w:pPr>
            <w:r w:rsidRPr="00F92132">
              <w:rPr>
                <w:b/>
              </w:rPr>
              <w:t>35</w:t>
            </w:r>
          </w:p>
        </w:tc>
        <w:tc>
          <w:tcPr>
            <w:tcW w:w="1264" w:type="dxa"/>
          </w:tcPr>
          <w:p w:rsidR="00DB378B" w:rsidRPr="00F92132" w:rsidRDefault="00DB378B" w:rsidP="00DB378B">
            <w:pPr>
              <w:jc w:val="center"/>
            </w:pPr>
            <w:r w:rsidRPr="00F92132">
              <w:rPr>
                <w:lang w:val="en-US"/>
              </w:rPr>
              <w:t>b</w:t>
            </w:r>
          </w:p>
        </w:tc>
      </w:tr>
    </w:tbl>
    <w:p w:rsidR="00DB378B" w:rsidRPr="00F92132" w:rsidRDefault="00DB378B" w:rsidP="00DB378B">
      <w:pPr>
        <w:rPr>
          <w:lang w:val="en-US"/>
        </w:rPr>
      </w:pPr>
      <w:r w:rsidRPr="00F92132">
        <w:rPr>
          <w:lang w:val="en-US"/>
        </w:rPr>
        <w:br w:type="textWrapping" w:clear="all"/>
      </w:r>
    </w:p>
    <w:p w:rsidR="00DB378B" w:rsidRPr="00F92132" w:rsidRDefault="00DB378B" w:rsidP="00DB378B">
      <w:pPr>
        <w:rPr>
          <w:lang w:val="en-US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4"/>
        <w:gridCol w:w="5317"/>
      </w:tblGrid>
      <w:tr w:rsidR="00DB378B" w:rsidRPr="00F92132" w:rsidTr="00862C71">
        <w:trPr>
          <w:trHeight w:hRule="exact" w:val="1008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spacing w:line="274" w:lineRule="exact"/>
              <w:ind w:left="34" w:right="14" w:firstLine="5"/>
            </w:pPr>
            <w:r w:rsidRPr="00F92132">
              <w:rPr>
                <w:spacing w:val="-2"/>
              </w:rPr>
              <w:t xml:space="preserve">Специальность/Направление подготовки </w:t>
            </w:r>
            <w:r w:rsidRPr="00F92132">
              <w:t>(Профиль)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outlineLvl w:val="0"/>
            </w:pPr>
            <w:r w:rsidRPr="00F92132">
              <w:t>44.04.01. Педагогическое образование.</w:t>
            </w:r>
          </w:p>
          <w:p w:rsidR="00DB378B" w:rsidRPr="00F92132" w:rsidRDefault="00DB378B" w:rsidP="00DB378B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outlineLvl w:val="0"/>
            </w:pPr>
            <w:r w:rsidRPr="00F92132">
              <w:t>Магистерская программа: Физическое</w:t>
            </w:r>
          </w:p>
          <w:p w:rsidR="00DB378B" w:rsidRPr="00F92132" w:rsidRDefault="00DB378B" w:rsidP="00DB378B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outlineLvl w:val="0"/>
            </w:pPr>
            <w:r w:rsidRPr="00F92132">
              <w:t>образование</w:t>
            </w:r>
          </w:p>
          <w:p w:rsidR="00DB378B" w:rsidRPr="00F92132" w:rsidRDefault="00DB378B" w:rsidP="00DB378B">
            <w:pPr>
              <w:shd w:val="clear" w:color="auto" w:fill="FFFFFF"/>
              <w:spacing w:line="278" w:lineRule="exact"/>
              <w:ind w:left="14" w:right="1243" w:firstLine="10"/>
            </w:pPr>
          </w:p>
        </w:tc>
      </w:tr>
      <w:tr w:rsidR="00DB378B" w:rsidRPr="00F92132" w:rsidTr="00862C71">
        <w:trPr>
          <w:trHeight w:hRule="exact" w:val="283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24"/>
            </w:pPr>
            <w:r w:rsidRPr="00F92132">
              <w:t>Дисциплина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19"/>
            </w:pPr>
            <w:r w:rsidRPr="00F92132">
              <w:t>Физические основы электронной техники</w:t>
            </w:r>
          </w:p>
        </w:tc>
      </w:tr>
      <w:tr w:rsidR="00DB378B" w:rsidRPr="00F92132" w:rsidTr="00862C71">
        <w:trPr>
          <w:trHeight w:hRule="exact" w:val="283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29"/>
            </w:pPr>
            <w:r w:rsidRPr="00F92132">
              <w:t>Индекс дисциплины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14"/>
            </w:pPr>
            <w:r w:rsidRPr="00F92132">
              <w:rPr>
                <w:caps/>
              </w:rPr>
              <w:t>Б</w:t>
            </w:r>
            <w:proofErr w:type="gramStart"/>
            <w:r w:rsidRPr="00F92132">
              <w:rPr>
                <w:caps/>
              </w:rPr>
              <w:t>1</w:t>
            </w:r>
            <w:proofErr w:type="gramEnd"/>
            <w:r w:rsidRPr="00F92132">
              <w:rPr>
                <w:caps/>
              </w:rPr>
              <w:t>.в.ОД.7</w:t>
            </w:r>
          </w:p>
        </w:tc>
      </w:tr>
      <w:tr w:rsidR="00DB378B" w:rsidRPr="00F92132" w:rsidTr="00862C71">
        <w:trPr>
          <w:trHeight w:hRule="exact" w:val="288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29"/>
            </w:pPr>
            <w:r w:rsidRPr="00F92132">
              <w:t>Курс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24"/>
            </w:pPr>
            <w:r w:rsidRPr="00F92132">
              <w:t>1</w:t>
            </w:r>
          </w:p>
        </w:tc>
      </w:tr>
      <w:tr w:rsidR="00DB378B" w:rsidRPr="00F92132" w:rsidTr="00862C71">
        <w:trPr>
          <w:trHeight w:hRule="exact" w:val="557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19"/>
            </w:pPr>
            <w:r w:rsidRPr="00F92132">
              <w:t>Автор, должность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spacing w:line="278" w:lineRule="exact"/>
              <w:ind w:right="1210" w:firstLine="5"/>
            </w:pPr>
            <w:r w:rsidRPr="00F92132">
              <w:rPr>
                <w:spacing w:val="-2"/>
              </w:rPr>
              <w:t xml:space="preserve">И.В. Каменская, доцент  кафедры </w:t>
            </w:r>
            <w:r w:rsidRPr="00F92132">
              <w:t>общей физики</w:t>
            </w:r>
          </w:p>
        </w:tc>
      </w:tr>
      <w:tr w:rsidR="00DB378B" w:rsidRPr="00F92132" w:rsidTr="00862C71">
        <w:trPr>
          <w:trHeight w:hRule="exact" w:val="272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19"/>
            </w:pPr>
            <w:r w:rsidRPr="00F92132">
              <w:t>Семестр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spacing w:line="278" w:lineRule="exact"/>
              <w:ind w:right="1210" w:firstLine="5"/>
              <w:rPr>
                <w:spacing w:val="-2"/>
              </w:rPr>
            </w:pPr>
            <w:r w:rsidRPr="00F92132">
              <w:rPr>
                <w:spacing w:val="-2"/>
              </w:rPr>
              <w:t>1</w:t>
            </w:r>
          </w:p>
        </w:tc>
      </w:tr>
      <w:tr w:rsidR="00DB378B" w:rsidRPr="00F92132" w:rsidTr="00862C71">
        <w:trPr>
          <w:trHeight w:hRule="exact" w:val="288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29"/>
            </w:pPr>
            <w:r w:rsidRPr="00F92132">
              <w:t>Сроки тестирования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B3023D">
            <w:pPr>
              <w:shd w:val="clear" w:color="auto" w:fill="FFFFFF"/>
              <w:tabs>
                <w:tab w:val="center" w:pos="2862"/>
              </w:tabs>
              <w:ind w:left="10"/>
            </w:pPr>
            <w:r w:rsidRPr="00F92132">
              <w:t>8-9 учебные недели</w:t>
            </w:r>
            <w:r w:rsidR="00B3023D" w:rsidRPr="00F92132">
              <w:tab/>
            </w:r>
          </w:p>
        </w:tc>
      </w:tr>
      <w:tr w:rsidR="00DB378B" w:rsidRPr="00F92132" w:rsidTr="00862C71">
        <w:trPr>
          <w:trHeight w:hRule="exact" w:val="288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29"/>
            </w:pPr>
            <w:r w:rsidRPr="00F92132">
              <w:t>Количество вариантов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</w:pPr>
            <w:r w:rsidRPr="00F92132">
              <w:rPr>
                <w:bCs/>
                <w:iCs/>
              </w:rPr>
              <w:t>2</w:t>
            </w:r>
          </w:p>
        </w:tc>
      </w:tr>
      <w:tr w:rsidR="00DB378B" w:rsidRPr="00F92132" w:rsidTr="00862C71">
        <w:trPr>
          <w:trHeight w:hRule="exact" w:val="288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29"/>
            </w:pPr>
            <w:r w:rsidRPr="00F92132">
              <w:t>Время выполнения теста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5"/>
            </w:pPr>
            <w:r w:rsidRPr="00F92132">
              <w:t>45 минут</w:t>
            </w:r>
          </w:p>
        </w:tc>
      </w:tr>
      <w:tr w:rsidR="00DB378B" w:rsidRPr="00F92132" w:rsidTr="00862C71">
        <w:trPr>
          <w:trHeight w:hRule="exact" w:val="288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19"/>
            </w:pPr>
            <w:r w:rsidRPr="00F92132">
              <w:t>Количество заданий в тесте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10"/>
            </w:pPr>
            <w:r w:rsidRPr="00F92132">
              <w:t>35</w:t>
            </w:r>
          </w:p>
        </w:tc>
      </w:tr>
      <w:tr w:rsidR="00DB378B" w:rsidRPr="00F92132" w:rsidTr="00862C71">
        <w:trPr>
          <w:trHeight w:hRule="exact" w:val="539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19"/>
            </w:pPr>
            <w:r w:rsidRPr="00F92132">
              <w:t>Типы заданий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spacing w:line="274" w:lineRule="exact"/>
              <w:ind w:right="293" w:firstLine="5"/>
            </w:pPr>
            <w:r w:rsidRPr="00F92132">
              <w:rPr>
                <w:spacing w:val="-2"/>
              </w:rPr>
              <w:t>нескольких ответов</w:t>
            </w:r>
          </w:p>
        </w:tc>
      </w:tr>
      <w:tr w:rsidR="00DB378B" w:rsidRPr="00F92132" w:rsidTr="00862C71">
        <w:trPr>
          <w:trHeight w:hRule="exact" w:val="283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14"/>
            </w:pPr>
            <w:r w:rsidRPr="00F92132">
              <w:t>Оценивание выполнения теста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38"/>
            </w:pPr>
            <w:r w:rsidRPr="00F92132">
              <w:t>задания №1 ... №35     1 балл</w:t>
            </w:r>
          </w:p>
        </w:tc>
      </w:tr>
      <w:tr w:rsidR="00DB378B" w:rsidRPr="00F92132" w:rsidTr="00862C71">
        <w:trPr>
          <w:trHeight w:hRule="exact" w:val="557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spacing w:line="278" w:lineRule="exact"/>
              <w:ind w:left="10" w:right="494" w:firstLine="10"/>
            </w:pPr>
            <w:r w:rsidRPr="00F92132">
              <w:rPr>
                <w:spacing w:val="-2"/>
              </w:rPr>
              <w:lastRenderedPageBreak/>
              <w:t xml:space="preserve">Максимальное количество тестовых </w:t>
            </w:r>
            <w:r w:rsidRPr="00F92132">
              <w:t>баллов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</w:pPr>
            <w:r w:rsidRPr="00F92132">
              <w:t>35</w:t>
            </w:r>
          </w:p>
        </w:tc>
      </w:tr>
      <w:tr w:rsidR="00DB378B" w:rsidRPr="00F92132" w:rsidTr="00862C71">
        <w:trPr>
          <w:trHeight w:hRule="exact" w:val="1138"/>
        </w:trPr>
        <w:tc>
          <w:tcPr>
            <w:tcW w:w="4464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ind w:left="10"/>
            </w:pPr>
            <w:r w:rsidRPr="00F92132">
              <w:t>Критерии оценки</w:t>
            </w:r>
          </w:p>
        </w:tc>
        <w:tc>
          <w:tcPr>
            <w:tcW w:w="5317" w:type="dxa"/>
            <w:shd w:val="clear" w:color="auto" w:fill="FFFFFF"/>
          </w:tcPr>
          <w:p w:rsidR="00DB378B" w:rsidRPr="00F92132" w:rsidRDefault="00DB378B" w:rsidP="00DB378B">
            <w:pPr>
              <w:shd w:val="clear" w:color="auto" w:fill="FFFFFF"/>
              <w:tabs>
                <w:tab w:val="left" w:leader="dot" w:pos="1128"/>
                <w:tab w:val="left" w:leader="dot" w:pos="3763"/>
              </w:tabs>
              <w:spacing w:line="278" w:lineRule="exact"/>
            </w:pPr>
            <w:proofErr w:type="gramStart"/>
            <w:r w:rsidRPr="00F92132">
              <w:rPr>
                <w:spacing w:val="-3"/>
              </w:rPr>
              <w:t>«5» = 34</w:t>
            </w:r>
            <w:r w:rsidRPr="00F92132">
              <w:tab/>
              <w:t>35</w:t>
            </w:r>
            <w:r w:rsidRPr="00F92132">
              <w:rPr>
                <w:spacing w:val="-1"/>
              </w:rPr>
              <w:t xml:space="preserve"> тестовых баллов (97</w:t>
            </w:r>
            <w:r w:rsidRPr="00F92132">
              <w:tab/>
            </w:r>
            <w:r w:rsidRPr="00F92132">
              <w:rPr>
                <w:spacing w:val="-10"/>
              </w:rPr>
              <w:t xml:space="preserve">100 </w:t>
            </w:r>
            <w:r w:rsidRPr="00F92132">
              <w:rPr>
                <w:i/>
                <w:iCs/>
                <w:spacing w:val="-10"/>
              </w:rPr>
              <w:t>%}</w:t>
            </w:r>
            <w:proofErr w:type="gramEnd"/>
          </w:p>
          <w:p w:rsidR="00DB378B" w:rsidRPr="00F92132" w:rsidRDefault="00DB378B" w:rsidP="00DB378B">
            <w:pPr>
              <w:shd w:val="clear" w:color="auto" w:fill="FFFFFF"/>
              <w:tabs>
                <w:tab w:val="left" w:leader="dot" w:pos="1123"/>
                <w:tab w:val="left" w:leader="dot" w:pos="3763"/>
              </w:tabs>
              <w:spacing w:line="278" w:lineRule="exact"/>
            </w:pPr>
            <w:r w:rsidRPr="00F92132">
              <w:rPr>
                <w:spacing w:val="-3"/>
              </w:rPr>
              <w:t>«4» = 28</w:t>
            </w:r>
            <w:r w:rsidRPr="00F92132">
              <w:tab/>
              <w:t>33</w:t>
            </w:r>
            <w:r w:rsidRPr="00F92132">
              <w:rPr>
                <w:spacing w:val="-1"/>
              </w:rPr>
              <w:t xml:space="preserve"> тестовых баллов (80</w:t>
            </w:r>
            <w:r w:rsidRPr="00F92132">
              <w:tab/>
              <w:t>94</w:t>
            </w:r>
            <w:r w:rsidRPr="00F92132">
              <w:rPr>
                <w:spacing w:val="-4"/>
              </w:rPr>
              <w:t xml:space="preserve"> %)</w:t>
            </w:r>
          </w:p>
          <w:p w:rsidR="00DB378B" w:rsidRPr="00F92132" w:rsidRDefault="00DB378B" w:rsidP="00DB378B">
            <w:pPr>
              <w:shd w:val="clear" w:color="auto" w:fill="FFFFFF"/>
              <w:tabs>
                <w:tab w:val="left" w:leader="dot" w:pos="643"/>
                <w:tab w:val="left" w:leader="dot" w:pos="1114"/>
                <w:tab w:val="left" w:leader="dot" w:pos="3758"/>
              </w:tabs>
              <w:spacing w:line="278" w:lineRule="exact"/>
            </w:pPr>
            <w:r w:rsidRPr="00F92132">
              <w:rPr>
                <w:spacing w:val="-10"/>
              </w:rPr>
              <w:t>«3» =</w:t>
            </w:r>
            <w:r w:rsidRPr="00F92132">
              <w:t>21</w:t>
            </w:r>
            <w:r w:rsidRPr="00F92132">
              <w:tab/>
              <w:t>27</w:t>
            </w:r>
            <w:r w:rsidRPr="00F92132">
              <w:rPr>
                <w:spacing w:val="-2"/>
              </w:rPr>
              <w:t xml:space="preserve"> тестовых баллов </w:t>
            </w:r>
            <w:r w:rsidRPr="00F92132">
              <w:t>(61</w:t>
            </w:r>
            <w:r w:rsidRPr="00F92132">
              <w:tab/>
            </w:r>
            <w:r w:rsidRPr="00F92132">
              <w:rPr>
                <w:spacing w:val="-6"/>
              </w:rPr>
              <w:t xml:space="preserve">77 </w:t>
            </w:r>
            <w:r w:rsidRPr="00F92132">
              <w:rPr>
                <w:i/>
                <w:iCs/>
                <w:spacing w:val="-6"/>
              </w:rPr>
              <w:t>%)</w:t>
            </w:r>
          </w:p>
          <w:p w:rsidR="00DB378B" w:rsidRPr="00F92132" w:rsidRDefault="00DB378B" w:rsidP="00DB378B">
            <w:pPr>
              <w:shd w:val="clear" w:color="auto" w:fill="FFFFFF"/>
              <w:spacing w:line="278" w:lineRule="exact"/>
            </w:pPr>
            <w:r w:rsidRPr="00F92132">
              <w:t>«2» = 0….. 20 тестовых баллов   (0 - 57 %)</w:t>
            </w:r>
          </w:p>
        </w:tc>
      </w:tr>
    </w:tbl>
    <w:p w:rsidR="00DB378B" w:rsidRPr="00F92132" w:rsidRDefault="00DB378B" w:rsidP="00DB378B">
      <w:pPr>
        <w:widowControl/>
        <w:autoSpaceDE/>
        <w:autoSpaceDN/>
        <w:adjustRightInd/>
        <w:jc w:val="both"/>
        <w:rPr>
          <w:rFonts w:eastAsia="Times New Roman"/>
          <w:b/>
          <w:bCs/>
          <w:spacing w:val="-2"/>
        </w:rPr>
      </w:pPr>
    </w:p>
    <w:p w:rsidR="00B211AE" w:rsidRPr="00F92132" w:rsidRDefault="00B211AE" w:rsidP="00B211AE">
      <w:pPr>
        <w:shd w:val="clear" w:color="auto" w:fill="FFFFFF"/>
        <w:spacing w:before="5" w:line="274" w:lineRule="exact"/>
        <w:ind w:left="31"/>
      </w:pPr>
    </w:p>
    <w:p w:rsidR="00F04F1F" w:rsidRPr="000C38B4" w:rsidRDefault="00B32FE0" w:rsidP="00B32FE0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Вопросы к экзамену: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  <w:tab w:val="left" w:pos="5535"/>
        </w:tabs>
        <w:autoSpaceDE/>
        <w:autoSpaceDN/>
        <w:adjustRightInd/>
        <w:ind w:left="709" w:hanging="720"/>
        <w:rPr>
          <w:color w:val="000000"/>
        </w:rPr>
      </w:pPr>
      <w:r w:rsidRPr="000C38B4">
        <w:rPr>
          <w:color w:val="000000"/>
          <w:sz w:val="22"/>
          <w:szCs w:val="22"/>
        </w:rPr>
        <w:t>Кристаллическая структура твердого тела.</w:t>
      </w:r>
      <w:r w:rsidRPr="000C38B4">
        <w:rPr>
          <w:color w:val="000000"/>
        </w:rPr>
        <w:tab/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  <w:tab w:val="left" w:pos="5535"/>
        </w:tabs>
        <w:autoSpaceDE/>
        <w:autoSpaceDN/>
        <w:adjustRightInd/>
        <w:ind w:left="709" w:hanging="720"/>
        <w:rPr>
          <w:color w:val="000000"/>
          <w:sz w:val="22"/>
          <w:szCs w:val="22"/>
        </w:rPr>
      </w:pPr>
      <w:r w:rsidRPr="000C38B4">
        <w:rPr>
          <w:color w:val="000000"/>
          <w:sz w:val="22"/>
          <w:szCs w:val="22"/>
        </w:rPr>
        <w:t>Классификация кристаллов по физическому признаку.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Уравнение </w:t>
      </w:r>
      <w:proofErr w:type="spellStart"/>
      <w:r w:rsidRPr="000C38B4">
        <w:rPr>
          <w:sz w:val="22"/>
          <w:szCs w:val="22"/>
        </w:rPr>
        <w:t>Шрёдингера</w:t>
      </w:r>
      <w:proofErr w:type="spellEnd"/>
      <w:r w:rsidRPr="000C38B4">
        <w:rPr>
          <w:sz w:val="22"/>
          <w:szCs w:val="22"/>
        </w:rPr>
        <w:t xml:space="preserve"> для кристалла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Адиабатическое приближение. Приближение Хартри-Фока 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Эффективная масса носителей заряда 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Локализованные состояния 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Элементарная теория примесных состояний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Поверхностные состояния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Число состояний электронов в энергетической зоне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Зоны </w:t>
      </w:r>
      <w:proofErr w:type="spellStart"/>
      <w:r w:rsidRPr="000C38B4">
        <w:rPr>
          <w:sz w:val="22"/>
          <w:szCs w:val="22"/>
        </w:rPr>
        <w:t>Бриллюэна</w:t>
      </w:r>
      <w:proofErr w:type="spellEnd"/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Движение носителей заряда в кристалле под действием электрического поля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Концентрация электронов и дырок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left="426" w:hanging="426"/>
        <w:rPr>
          <w:sz w:val="22"/>
          <w:szCs w:val="22"/>
        </w:rPr>
      </w:pPr>
      <w:proofErr w:type="gramStart"/>
      <w:r w:rsidRPr="000C38B4">
        <w:rPr>
          <w:sz w:val="22"/>
          <w:szCs w:val="22"/>
        </w:rPr>
        <w:t xml:space="preserve">Положение уровня Ферми и концентрация носителей заряда в собственном  и примесном полупроводниках </w:t>
      </w:r>
      <w:proofErr w:type="gramEnd"/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Уравнение </w:t>
      </w:r>
      <w:proofErr w:type="spellStart"/>
      <w:r w:rsidRPr="000C38B4">
        <w:rPr>
          <w:sz w:val="22"/>
          <w:szCs w:val="22"/>
        </w:rPr>
        <w:t>электронейтральности</w:t>
      </w:r>
      <w:proofErr w:type="spellEnd"/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left="426" w:hanging="426"/>
        <w:rPr>
          <w:sz w:val="22"/>
          <w:szCs w:val="22"/>
        </w:rPr>
      </w:pPr>
      <w:r w:rsidRPr="000C38B4">
        <w:rPr>
          <w:sz w:val="22"/>
          <w:szCs w:val="22"/>
        </w:rPr>
        <w:t>Температурная зависимость уровня Ферми и концентрации носителей заряда в полупроводнике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Вырожденные и частично вырожденные полупроводники.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Тепловые колебания атомов в трехмерной решетке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Тепловое расширение и тепловое сопротивление твердого тела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Равновесные и неравновесные носители заряда, </w:t>
      </w:r>
      <w:proofErr w:type="spellStart"/>
      <w:r w:rsidRPr="000C38B4">
        <w:rPr>
          <w:sz w:val="22"/>
          <w:szCs w:val="22"/>
        </w:rPr>
        <w:t>квазиуровни</w:t>
      </w:r>
      <w:proofErr w:type="spellEnd"/>
      <w:r w:rsidRPr="000C38B4">
        <w:rPr>
          <w:sz w:val="22"/>
          <w:szCs w:val="22"/>
        </w:rPr>
        <w:t xml:space="preserve"> Ферми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proofErr w:type="spellStart"/>
      <w:r w:rsidRPr="000C38B4">
        <w:rPr>
          <w:sz w:val="22"/>
          <w:szCs w:val="22"/>
        </w:rPr>
        <w:t>Монополярная</w:t>
      </w:r>
      <w:proofErr w:type="spellEnd"/>
      <w:r w:rsidRPr="000C38B4">
        <w:rPr>
          <w:sz w:val="22"/>
          <w:szCs w:val="22"/>
        </w:rPr>
        <w:t xml:space="preserve"> генерация, время релаксации Максвелла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Различные механизмы рекомбинации носителей заряда 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Диффузия основных и неосновных неравновесных носителей заряда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Биполярный коэффициент диффузии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Кинетическое уравнение Больцмана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left="426" w:hanging="426"/>
        <w:rPr>
          <w:sz w:val="22"/>
          <w:szCs w:val="22"/>
        </w:rPr>
      </w:pPr>
      <w:r w:rsidRPr="000C38B4">
        <w:rPr>
          <w:sz w:val="22"/>
          <w:szCs w:val="22"/>
        </w:rPr>
        <w:t xml:space="preserve">Температурная зависимость подвижности и электрической проводимости при различных механизмах рассеяния носителей заряда. 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Эффект Холла.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Эффект </w:t>
      </w:r>
      <w:proofErr w:type="spellStart"/>
      <w:r w:rsidRPr="000C38B4">
        <w:rPr>
          <w:sz w:val="22"/>
          <w:szCs w:val="22"/>
        </w:rPr>
        <w:t>Эттинсгаузена</w:t>
      </w:r>
      <w:proofErr w:type="spellEnd"/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Эффект Нернста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Магниторезистивный эффект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Термоэлектрические явления 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Теплопроводность полупроводников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Полупроводник во внешнем электрическом поле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color w:val="000000"/>
          <w:sz w:val="22"/>
          <w:szCs w:val="22"/>
        </w:rPr>
      </w:pPr>
      <w:r w:rsidRPr="000C38B4">
        <w:rPr>
          <w:color w:val="000000"/>
          <w:sz w:val="22"/>
          <w:szCs w:val="22"/>
        </w:rPr>
        <w:t>Контакт металл-полупроводник. Омический контакт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Выпрямление на контакте металл-полупроводник. </w:t>
      </w:r>
      <w:r w:rsidRPr="000C38B4">
        <w:rPr>
          <w:color w:val="000000"/>
          <w:sz w:val="22"/>
          <w:szCs w:val="22"/>
        </w:rPr>
        <w:t xml:space="preserve">Барьер </w:t>
      </w:r>
      <w:proofErr w:type="spellStart"/>
      <w:r w:rsidRPr="000C38B4">
        <w:rPr>
          <w:color w:val="000000"/>
          <w:sz w:val="22"/>
          <w:szCs w:val="22"/>
        </w:rPr>
        <w:t>Шоттки</w:t>
      </w:r>
      <w:proofErr w:type="spellEnd"/>
      <w:r w:rsidRPr="000C38B4">
        <w:rPr>
          <w:sz w:val="22"/>
          <w:szCs w:val="22"/>
        </w:rPr>
        <w:t xml:space="preserve"> 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color w:val="000000"/>
          <w:sz w:val="22"/>
          <w:szCs w:val="22"/>
        </w:rPr>
        <w:t>Структура металл-диэлектрик-полупроводник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color w:val="000000"/>
          <w:sz w:val="22"/>
          <w:szCs w:val="22"/>
        </w:rPr>
        <w:t>Структура металл-окисел-полупроводник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color w:val="000000"/>
          <w:sz w:val="22"/>
          <w:szCs w:val="22"/>
        </w:rPr>
        <w:t>Гетеропереход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proofErr w:type="spellStart"/>
      <w:r w:rsidRPr="000C38B4">
        <w:rPr>
          <w:color w:val="000000"/>
          <w:sz w:val="22"/>
          <w:szCs w:val="22"/>
        </w:rPr>
        <w:t>Туннелирование</w:t>
      </w:r>
      <w:proofErr w:type="spellEnd"/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color w:val="000000"/>
          <w:sz w:val="22"/>
          <w:szCs w:val="22"/>
        </w:rPr>
        <w:t>Теория р-</w:t>
      </w:r>
      <w:r w:rsidRPr="000C38B4">
        <w:rPr>
          <w:color w:val="000000"/>
          <w:sz w:val="22"/>
          <w:szCs w:val="22"/>
          <w:lang w:val="en-US"/>
        </w:rPr>
        <w:t>n</w:t>
      </w:r>
      <w:r w:rsidRPr="000C38B4">
        <w:rPr>
          <w:color w:val="000000"/>
          <w:sz w:val="22"/>
          <w:szCs w:val="22"/>
        </w:rPr>
        <w:t xml:space="preserve"> перехода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 xml:space="preserve">Выпрямление на </w:t>
      </w:r>
      <w:r w:rsidRPr="000C38B4">
        <w:rPr>
          <w:sz w:val="22"/>
          <w:szCs w:val="22"/>
          <w:lang w:val="en-US"/>
        </w:rPr>
        <w:t>p</w:t>
      </w:r>
      <w:r w:rsidRPr="000C38B4">
        <w:rPr>
          <w:sz w:val="22"/>
          <w:szCs w:val="22"/>
        </w:rPr>
        <w:t>-</w:t>
      </w:r>
      <w:r w:rsidRPr="000C38B4">
        <w:rPr>
          <w:sz w:val="22"/>
          <w:szCs w:val="22"/>
          <w:lang w:val="en-US"/>
        </w:rPr>
        <w:t>n</w:t>
      </w:r>
      <w:r w:rsidRPr="000C38B4">
        <w:rPr>
          <w:sz w:val="22"/>
          <w:szCs w:val="22"/>
        </w:rPr>
        <w:t>-переходе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color w:val="000000"/>
          <w:sz w:val="22"/>
          <w:szCs w:val="22"/>
        </w:rPr>
        <w:t>Устройства на базе диода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color w:val="000000"/>
          <w:sz w:val="22"/>
          <w:szCs w:val="22"/>
        </w:rPr>
        <w:t>Биполярный транзистор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color w:val="000000"/>
          <w:sz w:val="22"/>
          <w:szCs w:val="22"/>
        </w:rPr>
        <w:t xml:space="preserve">Полевые транзисторы 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color w:val="000000"/>
          <w:sz w:val="22"/>
          <w:szCs w:val="22"/>
        </w:rPr>
        <w:t>Полупроводниковые приборы СВЧ диапазона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color w:val="000000"/>
          <w:sz w:val="22"/>
          <w:szCs w:val="22"/>
        </w:rPr>
        <w:lastRenderedPageBreak/>
        <w:t>Тензоэлектрические свойства полупроводников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Спектр отражения и спектр поглощения оптического излучения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Фоторезистивный эффект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Зависимость фототока от интенсивности света</w:t>
      </w:r>
    </w:p>
    <w:p w:rsidR="00F04F1F" w:rsidRPr="000C38B4" w:rsidRDefault="00F04F1F" w:rsidP="00F04F1F">
      <w:pPr>
        <w:widowControl/>
        <w:numPr>
          <w:ilvl w:val="0"/>
          <w:numId w:val="23"/>
        </w:numPr>
        <w:tabs>
          <w:tab w:val="clear" w:pos="720"/>
          <w:tab w:val="num" w:pos="426"/>
        </w:tabs>
        <w:autoSpaceDE/>
        <w:autoSpaceDN/>
        <w:adjustRightInd/>
        <w:ind w:hanging="720"/>
        <w:rPr>
          <w:sz w:val="22"/>
          <w:szCs w:val="22"/>
        </w:rPr>
      </w:pPr>
      <w:r w:rsidRPr="000C38B4">
        <w:rPr>
          <w:sz w:val="22"/>
          <w:szCs w:val="22"/>
        </w:rPr>
        <w:t>Оптоэлектронные приборы</w:t>
      </w:r>
    </w:p>
    <w:p w:rsidR="00F04F1F" w:rsidRPr="000C38B4" w:rsidRDefault="00F04F1F" w:rsidP="00B211AE">
      <w:pPr>
        <w:jc w:val="both"/>
        <w:rPr>
          <w:b/>
          <w:bCs/>
          <w:iCs/>
          <w:sz w:val="24"/>
          <w:szCs w:val="24"/>
        </w:rPr>
      </w:pPr>
    </w:p>
    <w:p w:rsidR="00B32FE0" w:rsidRDefault="00B32FE0" w:rsidP="00B32FE0">
      <w:pPr>
        <w:widowControl/>
        <w:autoSpaceDE/>
        <w:autoSpaceDN/>
        <w:adjustRightInd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Критерии оценки</w:t>
      </w:r>
    </w:p>
    <w:p w:rsidR="00B32FE0" w:rsidRPr="00641F88" w:rsidRDefault="00B32FE0" w:rsidP="00B32FE0">
      <w:pPr>
        <w:pStyle w:val="a3"/>
        <w:keepNext/>
        <w:ind w:left="0"/>
        <w:jc w:val="center"/>
        <w:rPr>
          <w:rFonts w:ascii="Times New Roman" w:hAnsi="Times New Roman"/>
          <w:b/>
          <w:iCs/>
        </w:rPr>
      </w:pPr>
      <w:r w:rsidRPr="00641F88">
        <w:rPr>
          <w:rFonts w:ascii="Times New Roman" w:hAnsi="Times New Roman"/>
          <w:b/>
        </w:rPr>
        <w:t>(</w:t>
      </w:r>
      <w:r w:rsidRPr="00641F88">
        <w:rPr>
          <w:rFonts w:ascii="Times New Roman" w:hAnsi="Times New Roman"/>
          <w:b/>
          <w:spacing w:val="-1"/>
        </w:rPr>
        <w:t>к</w:t>
      </w:r>
      <w:r w:rsidRPr="00641F88">
        <w:rPr>
          <w:rFonts w:ascii="Times New Roman" w:hAnsi="Times New Roman"/>
          <w:b/>
        </w:rPr>
        <w:t>ри</w:t>
      </w:r>
      <w:r w:rsidRPr="00641F88">
        <w:rPr>
          <w:rFonts w:ascii="Times New Roman" w:hAnsi="Times New Roman"/>
          <w:b/>
          <w:spacing w:val="-1"/>
        </w:rPr>
        <w:t>т</w:t>
      </w:r>
      <w:r w:rsidRPr="00641F88">
        <w:rPr>
          <w:rFonts w:ascii="Times New Roman" w:hAnsi="Times New Roman"/>
          <w:b/>
          <w:spacing w:val="6"/>
        </w:rPr>
        <w:t>е</w:t>
      </w:r>
      <w:r w:rsidRPr="00641F88">
        <w:rPr>
          <w:rFonts w:ascii="Times New Roman" w:hAnsi="Times New Roman"/>
          <w:b/>
        </w:rPr>
        <w:t>рии</w:t>
      </w:r>
      <w:r w:rsidRPr="00641F88">
        <w:rPr>
          <w:rFonts w:ascii="Times New Roman" w:hAnsi="Times New Roman"/>
          <w:b/>
          <w:spacing w:val="14"/>
        </w:rPr>
        <w:t xml:space="preserve"> </w:t>
      </w:r>
      <w:r w:rsidRPr="00641F88">
        <w:rPr>
          <w:rFonts w:ascii="Times New Roman" w:hAnsi="Times New Roman"/>
          <w:b/>
        </w:rPr>
        <w:t>и</w:t>
      </w:r>
      <w:r w:rsidRPr="00641F88">
        <w:rPr>
          <w:rFonts w:ascii="Times New Roman" w:hAnsi="Times New Roman"/>
          <w:b/>
          <w:spacing w:val="21"/>
        </w:rPr>
        <w:t xml:space="preserve"> </w:t>
      </w:r>
      <w:r w:rsidRPr="00641F88">
        <w:rPr>
          <w:rFonts w:ascii="Times New Roman" w:hAnsi="Times New Roman"/>
          <w:b/>
        </w:rPr>
        <w:t>по</w:t>
      </w:r>
      <w:r w:rsidRPr="00641F88">
        <w:rPr>
          <w:rFonts w:ascii="Times New Roman" w:hAnsi="Times New Roman"/>
          <w:b/>
          <w:spacing w:val="-1"/>
        </w:rPr>
        <w:t>к</w:t>
      </w:r>
      <w:r w:rsidRPr="00641F88">
        <w:rPr>
          <w:rFonts w:ascii="Times New Roman" w:hAnsi="Times New Roman"/>
          <w:b/>
          <w:spacing w:val="1"/>
        </w:rPr>
        <w:t>а</w:t>
      </w:r>
      <w:r w:rsidRPr="00641F88">
        <w:rPr>
          <w:rFonts w:ascii="Times New Roman" w:hAnsi="Times New Roman"/>
          <w:b/>
        </w:rPr>
        <w:t>з</w:t>
      </w:r>
      <w:r w:rsidRPr="00641F88">
        <w:rPr>
          <w:rFonts w:ascii="Times New Roman" w:hAnsi="Times New Roman"/>
          <w:b/>
          <w:spacing w:val="6"/>
        </w:rPr>
        <w:t>а</w:t>
      </w:r>
      <w:r w:rsidRPr="00641F88">
        <w:rPr>
          <w:rFonts w:ascii="Times New Roman" w:hAnsi="Times New Roman"/>
          <w:b/>
          <w:spacing w:val="-1"/>
        </w:rPr>
        <w:t>т</w:t>
      </w:r>
      <w:r w:rsidRPr="00641F88">
        <w:rPr>
          <w:rFonts w:ascii="Times New Roman" w:hAnsi="Times New Roman"/>
          <w:b/>
          <w:spacing w:val="1"/>
        </w:rPr>
        <w:t>е</w:t>
      </w:r>
      <w:r w:rsidRPr="00641F88">
        <w:rPr>
          <w:rFonts w:ascii="Times New Roman" w:hAnsi="Times New Roman"/>
          <w:b/>
        </w:rPr>
        <w:t>л</w:t>
      </w:r>
      <w:r w:rsidRPr="00641F88">
        <w:rPr>
          <w:rFonts w:ascii="Times New Roman" w:hAnsi="Times New Roman"/>
          <w:b/>
          <w:spacing w:val="1"/>
        </w:rPr>
        <w:t>е</w:t>
      </w:r>
      <w:r w:rsidRPr="00641F88">
        <w:rPr>
          <w:rFonts w:ascii="Times New Roman" w:hAnsi="Times New Roman"/>
          <w:b/>
        </w:rPr>
        <w:t>й</w:t>
      </w:r>
      <w:r w:rsidRPr="00641F88">
        <w:rPr>
          <w:rFonts w:ascii="Times New Roman" w:hAnsi="Times New Roman"/>
          <w:b/>
          <w:spacing w:val="8"/>
        </w:rPr>
        <w:t xml:space="preserve"> </w:t>
      </w:r>
      <w:r w:rsidRPr="00641F88">
        <w:rPr>
          <w:rFonts w:ascii="Times New Roman" w:hAnsi="Times New Roman"/>
          <w:b/>
        </w:rPr>
        <w:t>оц</w:t>
      </w:r>
      <w:r w:rsidRPr="00641F88">
        <w:rPr>
          <w:rFonts w:ascii="Times New Roman" w:hAnsi="Times New Roman"/>
          <w:b/>
          <w:spacing w:val="1"/>
        </w:rPr>
        <w:t>е</w:t>
      </w:r>
      <w:r w:rsidRPr="00641F88">
        <w:rPr>
          <w:rFonts w:ascii="Times New Roman" w:hAnsi="Times New Roman"/>
          <w:b/>
          <w:spacing w:val="4"/>
        </w:rPr>
        <w:t>н</w:t>
      </w:r>
      <w:r w:rsidRPr="00641F88">
        <w:rPr>
          <w:rFonts w:ascii="Times New Roman" w:hAnsi="Times New Roman"/>
          <w:b/>
          <w:spacing w:val="-1"/>
        </w:rPr>
        <w:t>к</w:t>
      </w:r>
      <w:r w:rsidRPr="00641F88">
        <w:rPr>
          <w:rFonts w:ascii="Times New Roman" w:hAnsi="Times New Roman"/>
          <w:b/>
        </w:rPr>
        <w:t>и</w:t>
      </w:r>
      <w:r w:rsidRPr="00641F88">
        <w:rPr>
          <w:rFonts w:ascii="Times New Roman" w:hAnsi="Times New Roman"/>
          <w:b/>
          <w:spacing w:val="14"/>
        </w:rPr>
        <w:t xml:space="preserve"> </w:t>
      </w:r>
      <w:proofErr w:type="spellStart"/>
      <w:r w:rsidRPr="00641F88">
        <w:rPr>
          <w:rFonts w:ascii="Times New Roman" w:hAnsi="Times New Roman"/>
          <w:b/>
          <w:spacing w:val="1"/>
        </w:rPr>
        <w:t>с</w:t>
      </w:r>
      <w:r w:rsidRPr="00641F88">
        <w:rPr>
          <w:rFonts w:ascii="Times New Roman" w:hAnsi="Times New Roman"/>
          <w:b/>
          <w:spacing w:val="2"/>
        </w:rPr>
        <w:t>ф</w:t>
      </w:r>
      <w:r w:rsidRPr="00641F88">
        <w:rPr>
          <w:rFonts w:ascii="Times New Roman" w:hAnsi="Times New Roman"/>
          <w:b/>
        </w:rPr>
        <w:t>ор</w:t>
      </w:r>
      <w:r w:rsidRPr="00641F88">
        <w:rPr>
          <w:rFonts w:ascii="Times New Roman" w:hAnsi="Times New Roman"/>
          <w:b/>
          <w:spacing w:val="1"/>
        </w:rPr>
        <w:t>м</w:t>
      </w:r>
      <w:r w:rsidRPr="00641F88">
        <w:rPr>
          <w:rFonts w:ascii="Times New Roman" w:hAnsi="Times New Roman"/>
          <w:b/>
        </w:rPr>
        <w:t>ир</w:t>
      </w:r>
      <w:r w:rsidRPr="00641F88">
        <w:rPr>
          <w:rFonts w:ascii="Times New Roman" w:hAnsi="Times New Roman"/>
          <w:b/>
          <w:spacing w:val="5"/>
        </w:rPr>
        <w:t>о</w:t>
      </w:r>
      <w:r w:rsidRPr="00641F88">
        <w:rPr>
          <w:rFonts w:ascii="Times New Roman" w:hAnsi="Times New Roman"/>
          <w:b/>
          <w:spacing w:val="-2"/>
        </w:rPr>
        <w:t>в</w:t>
      </w:r>
      <w:r w:rsidRPr="00641F88">
        <w:rPr>
          <w:rFonts w:ascii="Times New Roman" w:hAnsi="Times New Roman"/>
          <w:b/>
          <w:spacing w:val="1"/>
        </w:rPr>
        <w:t>а</w:t>
      </w:r>
      <w:r w:rsidRPr="00641F88">
        <w:rPr>
          <w:rFonts w:ascii="Times New Roman" w:hAnsi="Times New Roman"/>
          <w:b/>
        </w:rPr>
        <w:t>нно</w:t>
      </w:r>
      <w:r w:rsidRPr="00641F88">
        <w:rPr>
          <w:rFonts w:ascii="Times New Roman" w:hAnsi="Times New Roman"/>
          <w:b/>
          <w:spacing w:val="6"/>
        </w:rPr>
        <w:t>с</w:t>
      </w:r>
      <w:r w:rsidRPr="00641F88">
        <w:rPr>
          <w:rFonts w:ascii="Times New Roman" w:hAnsi="Times New Roman"/>
          <w:b/>
          <w:spacing w:val="-1"/>
        </w:rPr>
        <w:t>т</w:t>
      </w:r>
      <w:r w:rsidRPr="00641F88">
        <w:rPr>
          <w:rFonts w:ascii="Times New Roman" w:hAnsi="Times New Roman"/>
          <w:b/>
        </w:rPr>
        <w:t>и</w:t>
      </w:r>
      <w:proofErr w:type="spellEnd"/>
      <w:r w:rsidRPr="00641F88">
        <w:rPr>
          <w:rFonts w:ascii="Times New Roman" w:hAnsi="Times New Roman"/>
          <w:b/>
        </w:rPr>
        <w:t xml:space="preserve"> планируемых результатов обучения)</w:t>
      </w:r>
    </w:p>
    <w:p w:rsidR="008A5B24" w:rsidRPr="000C38B4" w:rsidRDefault="008A5B24" w:rsidP="008A5B24">
      <w:pPr>
        <w:shd w:val="clear" w:color="auto" w:fill="FFFFFF"/>
        <w:tabs>
          <w:tab w:val="left" w:pos="708"/>
        </w:tabs>
        <w:spacing w:line="271" w:lineRule="exact"/>
        <w:rPr>
          <w:rFonts w:eastAsia="Times New Roman"/>
          <w:sz w:val="24"/>
          <w:szCs w:val="24"/>
        </w:rPr>
      </w:pP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2802"/>
        <w:gridCol w:w="1559"/>
        <w:gridCol w:w="1843"/>
        <w:gridCol w:w="1701"/>
        <w:gridCol w:w="1559"/>
      </w:tblGrid>
      <w:tr w:rsidR="00035DF3" w:rsidRPr="000C38B4" w:rsidTr="00035DF3">
        <w:tc>
          <w:tcPr>
            <w:tcW w:w="2802" w:type="dxa"/>
            <w:vMerge w:val="restart"/>
          </w:tcPr>
          <w:p w:rsidR="00035DF3" w:rsidRPr="00B32FE0" w:rsidRDefault="00035DF3" w:rsidP="00DB378B">
            <w:pPr>
              <w:spacing w:line="271" w:lineRule="exact"/>
              <w:rPr>
                <w:rFonts w:eastAsia="Times New Roman"/>
                <w:b/>
                <w:iCs/>
              </w:rPr>
            </w:pPr>
            <w:r w:rsidRPr="00B32FE0">
              <w:rPr>
                <w:rFonts w:eastAsia="Times New Roman"/>
                <w:b/>
                <w:iCs/>
              </w:rPr>
              <w:t xml:space="preserve">Планируемые результаты обучения </w:t>
            </w:r>
          </w:p>
        </w:tc>
        <w:tc>
          <w:tcPr>
            <w:tcW w:w="6662" w:type="dxa"/>
            <w:gridSpan w:val="4"/>
          </w:tcPr>
          <w:p w:rsidR="00035DF3" w:rsidRPr="000C38B4" w:rsidRDefault="00B32FE0" w:rsidP="00862C71">
            <w:pPr>
              <w:spacing w:line="271" w:lineRule="exact"/>
              <w:ind w:left="-250" w:firstLine="250"/>
              <w:jc w:val="center"/>
              <w:rPr>
                <w:rFonts w:eastAsia="Times New Roman"/>
                <w:i/>
              </w:rPr>
            </w:pPr>
            <w:r w:rsidRPr="00E25526">
              <w:rPr>
                <w:b/>
                <w:bCs/>
                <w:color w:val="000000"/>
              </w:rPr>
              <w:t>Критерии оценивания результатов обучения</w:t>
            </w:r>
          </w:p>
        </w:tc>
      </w:tr>
      <w:tr w:rsidR="00035DF3" w:rsidRPr="000C38B4" w:rsidTr="00035DF3">
        <w:tc>
          <w:tcPr>
            <w:tcW w:w="2802" w:type="dxa"/>
            <w:vMerge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/>
                <w:iCs/>
              </w:rPr>
            </w:pPr>
          </w:p>
        </w:tc>
        <w:tc>
          <w:tcPr>
            <w:tcW w:w="1559" w:type="dxa"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/>
                <w:iCs/>
                <w:lang w:val="en-US"/>
              </w:rPr>
            </w:pPr>
            <w:r w:rsidRPr="000C38B4">
              <w:rPr>
                <w:rFonts w:eastAsia="Times New Roman"/>
                <w:i/>
                <w:iCs/>
                <w:lang w:val="en-US"/>
              </w:rPr>
              <w:t>2</w:t>
            </w:r>
          </w:p>
        </w:tc>
        <w:tc>
          <w:tcPr>
            <w:tcW w:w="1843" w:type="dxa"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/>
                <w:iCs/>
                <w:lang w:val="en-US"/>
              </w:rPr>
            </w:pPr>
            <w:r w:rsidRPr="000C38B4">
              <w:rPr>
                <w:rFonts w:eastAsia="Times New Roman"/>
                <w:i/>
                <w:iCs/>
                <w:lang w:val="en-US"/>
              </w:rPr>
              <w:t>3</w:t>
            </w:r>
          </w:p>
        </w:tc>
        <w:tc>
          <w:tcPr>
            <w:tcW w:w="1701" w:type="dxa"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/>
                <w:iCs/>
                <w:lang w:val="en-US"/>
              </w:rPr>
            </w:pPr>
            <w:r w:rsidRPr="000C38B4">
              <w:rPr>
                <w:rFonts w:eastAsia="Times New Roman"/>
                <w:i/>
                <w:iCs/>
                <w:lang w:val="en-US"/>
              </w:rPr>
              <w:t>4</w:t>
            </w:r>
          </w:p>
        </w:tc>
        <w:tc>
          <w:tcPr>
            <w:tcW w:w="1559" w:type="dxa"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/>
                <w:iCs/>
                <w:lang w:val="en-US"/>
              </w:rPr>
            </w:pPr>
            <w:r w:rsidRPr="000C38B4">
              <w:rPr>
                <w:rFonts w:eastAsia="Times New Roman"/>
                <w:i/>
                <w:iCs/>
                <w:lang w:val="en-US"/>
              </w:rPr>
              <w:t>5</w:t>
            </w:r>
          </w:p>
        </w:tc>
      </w:tr>
      <w:tr w:rsidR="00035DF3" w:rsidRPr="000C38B4" w:rsidTr="00035DF3">
        <w:tc>
          <w:tcPr>
            <w:tcW w:w="2802" w:type="dxa"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Знать: актуальные проблемы науки и техники, возникающие в области применения полупроводниковых материалов; основные свойства полупроводников; принципы работы полупроводниковых приборов.</w:t>
            </w:r>
          </w:p>
          <w:p w:rsidR="00035DF3" w:rsidRPr="000C38B4" w:rsidRDefault="00035DF3" w:rsidP="005162B7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1559" w:type="dxa"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Недостаточное знание предмета</w:t>
            </w:r>
          </w:p>
        </w:tc>
        <w:tc>
          <w:tcPr>
            <w:tcW w:w="1843" w:type="dxa"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Недостаточно хорошее знание предмета</w:t>
            </w:r>
          </w:p>
        </w:tc>
        <w:tc>
          <w:tcPr>
            <w:tcW w:w="1701" w:type="dxa"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Хорошее знание предмета</w:t>
            </w:r>
          </w:p>
        </w:tc>
        <w:tc>
          <w:tcPr>
            <w:tcW w:w="1559" w:type="dxa"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Глубокое знание предмета</w:t>
            </w:r>
          </w:p>
        </w:tc>
      </w:tr>
      <w:tr w:rsidR="00035DF3" w:rsidRPr="000C38B4" w:rsidTr="00035DF3">
        <w:tc>
          <w:tcPr>
            <w:tcW w:w="2802" w:type="dxa"/>
          </w:tcPr>
          <w:p w:rsidR="00035DF3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 xml:space="preserve">Уметь: формулировать основные определения предмета; </w:t>
            </w:r>
          </w:p>
          <w:p w:rsidR="00035DF3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 xml:space="preserve">выводить основные законы, описывающие свойства полупроводников; </w:t>
            </w:r>
          </w:p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применять свои знания на практике.</w:t>
            </w:r>
          </w:p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</w:p>
        </w:tc>
        <w:tc>
          <w:tcPr>
            <w:tcW w:w="1559" w:type="dxa"/>
          </w:tcPr>
          <w:p w:rsidR="00035DF3" w:rsidRPr="000C38B4" w:rsidRDefault="00035DF3" w:rsidP="00966121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Не демонстрирует требуемых умений</w:t>
            </w:r>
          </w:p>
        </w:tc>
        <w:tc>
          <w:tcPr>
            <w:tcW w:w="1843" w:type="dxa"/>
          </w:tcPr>
          <w:p w:rsidR="00035DF3" w:rsidRDefault="00035DF3" w:rsidP="00035DF3">
            <w:pPr>
              <w:spacing w:line="271" w:lineRule="exac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Умеет </w:t>
            </w:r>
            <w:r w:rsidRPr="000C38B4">
              <w:rPr>
                <w:rFonts w:eastAsia="Times New Roman"/>
                <w:iCs/>
              </w:rPr>
              <w:t xml:space="preserve">формулировать основные определения предмета; </w:t>
            </w:r>
            <w:r>
              <w:rPr>
                <w:rFonts w:eastAsia="Times New Roman"/>
                <w:iCs/>
              </w:rPr>
              <w:t>затрудняется</w:t>
            </w:r>
          </w:p>
          <w:p w:rsidR="00035DF3" w:rsidRDefault="00035DF3" w:rsidP="00035DF3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 xml:space="preserve">выводить основные законы, описывающие свойства полупроводников; </w:t>
            </w:r>
          </w:p>
          <w:p w:rsidR="00035DF3" w:rsidRPr="000C38B4" w:rsidRDefault="00035DF3" w:rsidP="00035DF3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применять свои знания на практике.</w:t>
            </w:r>
          </w:p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</w:p>
        </w:tc>
        <w:tc>
          <w:tcPr>
            <w:tcW w:w="1701" w:type="dxa"/>
          </w:tcPr>
          <w:p w:rsidR="00035DF3" w:rsidRDefault="00035DF3" w:rsidP="00035DF3">
            <w:pPr>
              <w:spacing w:line="271" w:lineRule="exac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Умеет </w:t>
            </w:r>
            <w:r w:rsidRPr="000C38B4">
              <w:rPr>
                <w:rFonts w:eastAsia="Times New Roman"/>
                <w:iCs/>
              </w:rPr>
              <w:t xml:space="preserve">формулировать основные определения предмета; </w:t>
            </w:r>
          </w:p>
          <w:p w:rsidR="00035DF3" w:rsidRDefault="00035DF3" w:rsidP="00035DF3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выводить основные законы, описывающие свойства полупроводников;</w:t>
            </w:r>
            <w:r>
              <w:rPr>
                <w:rFonts w:eastAsia="Times New Roman"/>
                <w:iCs/>
              </w:rPr>
              <w:t xml:space="preserve"> испытывает</w:t>
            </w:r>
            <w:r w:rsidRPr="000C38B4">
              <w:rPr>
                <w:rFonts w:eastAsia="Times New Roman"/>
                <w:iCs/>
              </w:rPr>
              <w:t xml:space="preserve"> </w:t>
            </w:r>
            <w:r>
              <w:rPr>
                <w:rFonts w:eastAsia="Times New Roman"/>
                <w:iCs/>
              </w:rPr>
              <w:t xml:space="preserve">затруднения </w:t>
            </w:r>
            <w:proofErr w:type="gramStart"/>
            <w:r>
              <w:rPr>
                <w:rFonts w:eastAsia="Times New Roman"/>
                <w:iCs/>
              </w:rPr>
              <w:t>при</w:t>
            </w:r>
            <w:proofErr w:type="gramEnd"/>
          </w:p>
          <w:p w:rsidR="00035DF3" w:rsidRPr="000C38B4" w:rsidRDefault="00035DF3" w:rsidP="00035DF3">
            <w:pPr>
              <w:spacing w:line="271" w:lineRule="exact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применении</w:t>
            </w:r>
            <w:r w:rsidRPr="000C38B4">
              <w:rPr>
                <w:rFonts w:eastAsia="Times New Roman"/>
                <w:iCs/>
              </w:rPr>
              <w:t xml:space="preserve"> свои</w:t>
            </w:r>
            <w:r>
              <w:rPr>
                <w:rFonts w:eastAsia="Times New Roman"/>
                <w:iCs/>
              </w:rPr>
              <w:t>х</w:t>
            </w:r>
            <w:r w:rsidRPr="000C38B4">
              <w:rPr>
                <w:rFonts w:eastAsia="Times New Roman"/>
                <w:iCs/>
              </w:rPr>
              <w:t xml:space="preserve"> знани</w:t>
            </w:r>
            <w:r>
              <w:rPr>
                <w:rFonts w:eastAsia="Times New Roman"/>
                <w:iCs/>
              </w:rPr>
              <w:t>й</w:t>
            </w:r>
            <w:r w:rsidRPr="000C38B4">
              <w:rPr>
                <w:rFonts w:eastAsia="Times New Roman"/>
                <w:iCs/>
              </w:rPr>
              <w:t xml:space="preserve"> на практике.</w:t>
            </w:r>
          </w:p>
          <w:p w:rsidR="00035DF3" w:rsidRPr="000C38B4" w:rsidRDefault="00035DF3" w:rsidP="00966121">
            <w:pPr>
              <w:spacing w:line="271" w:lineRule="exact"/>
              <w:rPr>
                <w:rFonts w:eastAsia="Times New Roman"/>
                <w:iCs/>
              </w:rPr>
            </w:pPr>
          </w:p>
        </w:tc>
        <w:tc>
          <w:tcPr>
            <w:tcW w:w="1559" w:type="dxa"/>
          </w:tcPr>
          <w:p w:rsidR="00035DF3" w:rsidRPr="000C38B4" w:rsidRDefault="00035DF3" w:rsidP="00C809E2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Свободно демонстрирует все требуемые умения</w:t>
            </w:r>
          </w:p>
        </w:tc>
      </w:tr>
      <w:tr w:rsidR="00035DF3" w:rsidRPr="000C38B4" w:rsidTr="00035DF3">
        <w:tc>
          <w:tcPr>
            <w:tcW w:w="2802" w:type="dxa"/>
          </w:tcPr>
          <w:p w:rsidR="00035DF3" w:rsidRPr="000C38B4" w:rsidRDefault="00035DF3" w:rsidP="000F3414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Владеть навыками применения общих методов решения задач по физике полупроводников.</w:t>
            </w:r>
          </w:p>
        </w:tc>
        <w:tc>
          <w:tcPr>
            <w:tcW w:w="1559" w:type="dxa"/>
          </w:tcPr>
          <w:p w:rsidR="00035DF3" w:rsidRPr="000C38B4" w:rsidRDefault="00035DF3" w:rsidP="00DB378B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Не умеет решать задачи</w:t>
            </w:r>
            <w:r w:rsidR="00B32FE0">
              <w:rPr>
                <w:rFonts w:eastAsia="Times New Roman"/>
                <w:iCs/>
              </w:rPr>
              <w:t xml:space="preserve"> </w:t>
            </w:r>
            <w:r w:rsidR="00B32FE0" w:rsidRPr="000C38B4">
              <w:rPr>
                <w:rFonts w:eastAsia="Times New Roman"/>
                <w:iCs/>
              </w:rPr>
              <w:t>по физике полупроводников.</w:t>
            </w:r>
          </w:p>
        </w:tc>
        <w:tc>
          <w:tcPr>
            <w:tcW w:w="1843" w:type="dxa"/>
          </w:tcPr>
          <w:p w:rsidR="00035DF3" w:rsidRPr="000C38B4" w:rsidRDefault="00035DF3" w:rsidP="001A738F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Демонстрирует неуверенные навыки решения задач</w:t>
            </w:r>
            <w:r w:rsidR="00B32FE0">
              <w:rPr>
                <w:rFonts w:eastAsia="Times New Roman"/>
                <w:iCs/>
              </w:rPr>
              <w:t xml:space="preserve"> </w:t>
            </w:r>
            <w:r w:rsidR="00B32FE0" w:rsidRPr="000C38B4">
              <w:rPr>
                <w:rFonts w:eastAsia="Times New Roman"/>
                <w:iCs/>
              </w:rPr>
              <w:t>по физике полупроводников.</w:t>
            </w:r>
          </w:p>
        </w:tc>
        <w:tc>
          <w:tcPr>
            <w:tcW w:w="1701" w:type="dxa"/>
          </w:tcPr>
          <w:p w:rsidR="00035DF3" w:rsidRPr="000C38B4" w:rsidRDefault="00035DF3" w:rsidP="001A738F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Демонстрирует навыки решения задач</w:t>
            </w:r>
            <w:r w:rsidR="00B32FE0">
              <w:rPr>
                <w:rFonts w:eastAsia="Times New Roman"/>
                <w:iCs/>
              </w:rPr>
              <w:t xml:space="preserve"> </w:t>
            </w:r>
            <w:r w:rsidR="00B32FE0" w:rsidRPr="000C38B4">
              <w:rPr>
                <w:rFonts w:eastAsia="Times New Roman"/>
                <w:iCs/>
              </w:rPr>
              <w:t>по физике полупроводников.</w:t>
            </w:r>
          </w:p>
        </w:tc>
        <w:tc>
          <w:tcPr>
            <w:tcW w:w="1559" w:type="dxa"/>
          </w:tcPr>
          <w:p w:rsidR="00035DF3" w:rsidRPr="000C38B4" w:rsidRDefault="00035DF3" w:rsidP="001A738F">
            <w:pPr>
              <w:spacing w:line="271" w:lineRule="exact"/>
              <w:rPr>
                <w:rFonts w:eastAsia="Times New Roman"/>
                <w:iCs/>
              </w:rPr>
            </w:pPr>
            <w:r w:rsidRPr="000C38B4">
              <w:rPr>
                <w:rFonts w:eastAsia="Times New Roman"/>
                <w:iCs/>
              </w:rPr>
              <w:t>Отлично владеет навыками решения задач</w:t>
            </w:r>
            <w:r w:rsidR="00B32FE0">
              <w:rPr>
                <w:rFonts w:eastAsia="Times New Roman"/>
                <w:iCs/>
              </w:rPr>
              <w:t xml:space="preserve"> </w:t>
            </w:r>
            <w:r w:rsidR="00B32FE0" w:rsidRPr="000C38B4">
              <w:rPr>
                <w:rFonts w:eastAsia="Times New Roman"/>
                <w:iCs/>
              </w:rPr>
              <w:t>по физике полупроводников.</w:t>
            </w:r>
          </w:p>
        </w:tc>
      </w:tr>
    </w:tbl>
    <w:p w:rsidR="008A5B24" w:rsidRPr="000C38B4" w:rsidRDefault="008A5B24" w:rsidP="008A5B24">
      <w:pPr>
        <w:shd w:val="clear" w:color="auto" w:fill="FFFFFF"/>
        <w:tabs>
          <w:tab w:val="left" w:pos="708"/>
        </w:tabs>
        <w:spacing w:line="271" w:lineRule="exact"/>
        <w:ind w:left="355"/>
        <w:rPr>
          <w:spacing w:val="-23"/>
          <w:sz w:val="24"/>
          <w:szCs w:val="24"/>
        </w:rPr>
      </w:pPr>
    </w:p>
    <w:p w:rsidR="00C66A0F" w:rsidRDefault="00C66A0F" w:rsidP="008A5B24">
      <w:pPr>
        <w:shd w:val="clear" w:color="auto" w:fill="FFFFFF"/>
        <w:ind w:left="1109"/>
        <w:rPr>
          <w:rFonts w:eastAsia="Times New Roman"/>
          <w:spacing w:val="-1"/>
          <w:sz w:val="24"/>
          <w:szCs w:val="24"/>
        </w:rPr>
      </w:pPr>
    </w:p>
    <w:p w:rsidR="00B32FE0" w:rsidRDefault="00B32FE0" w:rsidP="00B32FE0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B32FE0" w:rsidRDefault="00B32FE0" w:rsidP="00B32FE0">
      <w:pPr>
        <w:pStyle w:val="Standard"/>
        <w:tabs>
          <w:tab w:val="left" w:pos="-2268"/>
        </w:tabs>
        <w:jc w:val="center"/>
      </w:pPr>
    </w:p>
    <w:p w:rsidR="00B32FE0" w:rsidRPr="00B32FE0" w:rsidRDefault="00B32FE0" w:rsidP="00B32FE0">
      <w:pPr>
        <w:pStyle w:val="Standard"/>
        <w:tabs>
          <w:tab w:val="left" w:pos="-2268"/>
        </w:tabs>
        <w:jc w:val="center"/>
        <w:rPr>
          <w:lang w:val="ru-RU"/>
        </w:rPr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B32FE0" w:rsidTr="00B351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B32FE0" w:rsidTr="00B351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B32FE0" w:rsidTr="00B351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B32FE0" w:rsidTr="00B351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B32FE0" w:rsidTr="00B351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Default="00B32FE0" w:rsidP="00B3516C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B32FE0" w:rsidRDefault="00B32FE0" w:rsidP="00B32FE0">
      <w:pPr>
        <w:pStyle w:val="Standard"/>
        <w:tabs>
          <w:tab w:val="left" w:pos="-2268"/>
        </w:tabs>
        <w:jc w:val="center"/>
      </w:pPr>
    </w:p>
    <w:p w:rsidR="00B32FE0" w:rsidRPr="00F26E42" w:rsidRDefault="00B32FE0" w:rsidP="00B32FE0">
      <w:pPr>
        <w:pStyle w:val="Standard"/>
        <w:tabs>
          <w:tab w:val="left" w:pos="-2268"/>
        </w:tabs>
        <w:jc w:val="center"/>
      </w:pPr>
      <w:proofErr w:type="spellStart"/>
      <w:r w:rsidRPr="00F26E42">
        <w:t>Шкала</w:t>
      </w:r>
      <w:proofErr w:type="spellEnd"/>
      <w:r w:rsidRPr="00F26E42">
        <w:t xml:space="preserve"> </w:t>
      </w:r>
      <w:proofErr w:type="spellStart"/>
      <w:r w:rsidRPr="00F26E42">
        <w:t>оценивания</w:t>
      </w:r>
      <w:proofErr w:type="spellEnd"/>
      <w:r w:rsidRPr="00F26E42">
        <w:t xml:space="preserve"> </w:t>
      </w:r>
      <w:proofErr w:type="spellStart"/>
      <w:r w:rsidRPr="00F26E42">
        <w:t>сформированности</w:t>
      </w:r>
      <w:proofErr w:type="spellEnd"/>
      <w:r w:rsidRPr="00F26E42">
        <w:t xml:space="preserve"> </w:t>
      </w:r>
      <w:proofErr w:type="spellStart"/>
      <w:r w:rsidRPr="00F26E42">
        <w:t>компетенции</w:t>
      </w:r>
      <w:proofErr w:type="spellEnd"/>
    </w:p>
    <w:p w:rsidR="00B32FE0" w:rsidRPr="00112CAE" w:rsidRDefault="00B32FE0" w:rsidP="00B32FE0">
      <w:pPr>
        <w:pStyle w:val="Standard"/>
        <w:tabs>
          <w:tab w:val="left" w:pos="-2268"/>
        </w:tabs>
        <w:jc w:val="center"/>
        <w:rPr>
          <w:b/>
          <w:sz w:val="20"/>
          <w:szCs w:val="20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B32FE0" w:rsidRPr="00112CAE" w:rsidTr="00B3516C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Pr="00112CAE" w:rsidRDefault="00B32FE0" w:rsidP="00B3516C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Уровень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FE0" w:rsidRPr="00112CAE" w:rsidRDefault="00B32FE0" w:rsidP="00B3516C">
            <w:pPr>
              <w:pStyle w:val="Standard"/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Характеристика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сформированности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компетенции</w:t>
            </w:r>
            <w:proofErr w:type="spellEnd"/>
          </w:p>
        </w:tc>
      </w:tr>
      <w:tr w:rsidR="00B32FE0" w:rsidRPr="00112CAE" w:rsidTr="00B3516C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Pr="00112CAE" w:rsidRDefault="00B32FE0" w:rsidP="00B3516C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высокий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FE0" w:rsidRPr="00112CAE" w:rsidRDefault="00B32FE0" w:rsidP="00B3516C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Уровень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выявленных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результатов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обучения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достаточен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для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решения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сложных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практических</w:t>
            </w:r>
            <w:proofErr w:type="spellEnd"/>
            <w:r w:rsidRPr="00112CAE">
              <w:rPr>
                <w:sz w:val="20"/>
                <w:szCs w:val="20"/>
              </w:rPr>
              <w:t xml:space="preserve"> (</w:t>
            </w:r>
            <w:proofErr w:type="spellStart"/>
            <w:r w:rsidRPr="00112CAE">
              <w:rPr>
                <w:sz w:val="20"/>
                <w:szCs w:val="20"/>
              </w:rPr>
              <w:t>профессиональных</w:t>
            </w:r>
            <w:proofErr w:type="spellEnd"/>
            <w:r w:rsidRPr="00112CAE">
              <w:rPr>
                <w:sz w:val="20"/>
                <w:szCs w:val="20"/>
              </w:rPr>
              <w:t xml:space="preserve">) </w:t>
            </w:r>
            <w:proofErr w:type="spellStart"/>
            <w:r w:rsidRPr="00112CAE">
              <w:rPr>
                <w:sz w:val="20"/>
                <w:szCs w:val="20"/>
              </w:rPr>
              <w:t>задач</w:t>
            </w:r>
            <w:proofErr w:type="spellEnd"/>
            <w:r w:rsidRPr="00112CAE">
              <w:rPr>
                <w:sz w:val="20"/>
                <w:szCs w:val="20"/>
              </w:rPr>
              <w:t xml:space="preserve">. </w:t>
            </w:r>
            <w:proofErr w:type="spellStart"/>
            <w:r w:rsidRPr="00112CAE">
              <w:rPr>
                <w:sz w:val="20"/>
                <w:szCs w:val="20"/>
              </w:rPr>
              <w:t>Индикаторы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компетенции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средствами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учебной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дисциплины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полностью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достигнуты</w:t>
            </w:r>
            <w:proofErr w:type="spellEnd"/>
            <w:r w:rsidRPr="00112CAE">
              <w:rPr>
                <w:sz w:val="20"/>
                <w:szCs w:val="20"/>
              </w:rPr>
              <w:t xml:space="preserve">. </w:t>
            </w:r>
            <w:proofErr w:type="spellStart"/>
            <w:r w:rsidRPr="00112CAE">
              <w:rPr>
                <w:sz w:val="20"/>
                <w:szCs w:val="20"/>
              </w:rPr>
              <w:t>Компетенция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сформирована</w:t>
            </w:r>
            <w:proofErr w:type="spellEnd"/>
            <w:r w:rsidRPr="00112CAE">
              <w:rPr>
                <w:sz w:val="20"/>
                <w:szCs w:val="20"/>
              </w:rPr>
              <w:t>.</w:t>
            </w:r>
          </w:p>
        </w:tc>
      </w:tr>
      <w:tr w:rsidR="00B32FE0" w:rsidRPr="00112CAE" w:rsidTr="00B3516C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Pr="00112CAE" w:rsidRDefault="00B32FE0" w:rsidP="00B3516C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выше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среднего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FE0" w:rsidRPr="00112CAE" w:rsidRDefault="00B32FE0" w:rsidP="00B3516C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Уровень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выявленных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результатов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обучения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достаточен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для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решения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стандартных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практических</w:t>
            </w:r>
            <w:proofErr w:type="spellEnd"/>
            <w:r w:rsidRPr="00112CAE">
              <w:rPr>
                <w:sz w:val="20"/>
                <w:szCs w:val="20"/>
              </w:rPr>
              <w:t xml:space="preserve"> (</w:t>
            </w:r>
            <w:proofErr w:type="spellStart"/>
            <w:r w:rsidRPr="00112CAE">
              <w:rPr>
                <w:sz w:val="20"/>
                <w:szCs w:val="20"/>
              </w:rPr>
              <w:t>профессиональных</w:t>
            </w:r>
            <w:proofErr w:type="spellEnd"/>
            <w:r w:rsidRPr="00112CAE">
              <w:rPr>
                <w:sz w:val="20"/>
                <w:szCs w:val="20"/>
              </w:rPr>
              <w:t xml:space="preserve">) </w:t>
            </w:r>
            <w:proofErr w:type="spellStart"/>
            <w:r w:rsidRPr="00112CAE">
              <w:rPr>
                <w:sz w:val="20"/>
                <w:szCs w:val="20"/>
              </w:rPr>
              <w:t>задач</w:t>
            </w:r>
            <w:proofErr w:type="spellEnd"/>
            <w:r w:rsidRPr="00112CAE">
              <w:rPr>
                <w:sz w:val="20"/>
                <w:szCs w:val="20"/>
              </w:rPr>
              <w:t xml:space="preserve">. </w:t>
            </w:r>
            <w:proofErr w:type="spellStart"/>
            <w:r w:rsidRPr="00112CAE">
              <w:rPr>
                <w:sz w:val="20"/>
                <w:szCs w:val="20"/>
              </w:rPr>
              <w:t>Индикаторы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компетенции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средствами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учебной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дисциплины</w:t>
            </w:r>
            <w:proofErr w:type="spellEnd"/>
            <w:r w:rsidRPr="00112CAE">
              <w:rPr>
                <w:sz w:val="20"/>
                <w:szCs w:val="20"/>
              </w:rPr>
              <w:t xml:space="preserve"> в </w:t>
            </w:r>
            <w:proofErr w:type="spellStart"/>
            <w:r w:rsidRPr="00112CAE">
              <w:rPr>
                <w:sz w:val="20"/>
                <w:szCs w:val="20"/>
              </w:rPr>
              <w:t>значительной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степени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достигнуты</w:t>
            </w:r>
            <w:proofErr w:type="spellEnd"/>
            <w:r w:rsidRPr="00112CAE">
              <w:rPr>
                <w:sz w:val="20"/>
                <w:szCs w:val="20"/>
              </w:rPr>
              <w:t xml:space="preserve">. </w:t>
            </w:r>
            <w:proofErr w:type="spellStart"/>
            <w:r w:rsidRPr="00112CAE">
              <w:rPr>
                <w:sz w:val="20"/>
                <w:szCs w:val="20"/>
              </w:rPr>
              <w:t>Сформированность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компетенции</w:t>
            </w:r>
            <w:proofErr w:type="spellEnd"/>
            <w:r w:rsidRPr="00112CAE">
              <w:rPr>
                <w:sz w:val="20"/>
                <w:szCs w:val="20"/>
              </w:rPr>
              <w:t xml:space="preserve"> в </w:t>
            </w:r>
            <w:proofErr w:type="spellStart"/>
            <w:r w:rsidRPr="00112CAE">
              <w:rPr>
                <w:sz w:val="20"/>
                <w:szCs w:val="20"/>
              </w:rPr>
              <w:t>целом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соответствует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требованиям</w:t>
            </w:r>
            <w:proofErr w:type="spellEnd"/>
            <w:r w:rsidRPr="00112CAE">
              <w:rPr>
                <w:sz w:val="20"/>
                <w:szCs w:val="20"/>
              </w:rPr>
              <w:t>.</w:t>
            </w:r>
          </w:p>
        </w:tc>
      </w:tr>
      <w:tr w:rsidR="00B32FE0" w:rsidRPr="00112CAE" w:rsidTr="00B3516C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Pr="00112CAE" w:rsidRDefault="00B32FE0" w:rsidP="00B3516C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средний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FE0" w:rsidRPr="00112CAE" w:rsidRDefault="00B32FE0" w:rsidP="00B3516C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Уровень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выявленных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результатов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обучения</w:t>
            </w:r>
            <w:proofErr w:type="spellEnd"/>
            <w:r w:rsidRPr="00112CAE">
              <w:rPr>
                <w:sz w:val="20"/>
                <w:szCs w:val="20"/>
              </w:rPr>
              <w:t xml:space="preserve">  в </w:t>
            </w:r>
            <w:proofErr w:type="spellStart"/>
            <w:r w:rsidRPr="00112CAE">
              <w:rPr>
                <w:sz w:val="20"/>
                <w:szCs w:val="20"/>
              </w:rPr>
              <w:t>целом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достаточен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для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решения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несложных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практических</w:t>
            </w:r>
            <w:proofErr w:type="spellEnd"/>
            <w:r w:rsidRPr="00112CAE">
              <w:rPr>
                <w:sz w:val="20"/>
                <w:szCs w:val="20"/>
              </w:rPr>
              <w:t xml:space="preserve"> (</w:t>
            </w:r>
            <w:proofErr w:type="spellStart"/>
            <w:r w:rsidRPr="00112CAE">
              <w:rPr>
                <w:sz w:val="20"/>
                <w:szCs w:val="20"/>
              </w:rPr>
              <w:t>профессиональных</w:t>
            </w:r>
            <w:proofErr w:type="spellEnd"/>
            <w:r w:rsidRPr="00112CAE">
              <w:rPr>
                <w:sz w:val="20"/>
                <w:szCs w:val="20"/>
              </w:rPr>
              <w:t xml:space="preserve">) </w:t>
            </w:r>
            <w:proofErr w:type="spellStart"/>
            <w:r w:rsidRPr="00112CAE">
              <w:rPr>
                <w:sz w:val="20"/>
                <w:szCs w:val="20"/>
              </w:rPr>
              <w:t>задач</w:t>
            </w:r>
            <w:proofErr w:type="spellEnd"/>
            <w:r w:rsidRPr="00112CAE">
              <w:rPr>
                <w:sz w:val="20"/>
                <w:szCs w:val="20"/>
              </w:rPr>
              <w:t>.</w:t>
            </w:r>
          </w:p>
          <w:p w:rsidR="00B32FE0" w:rsidRPr="00112CAE" w:rsidRDefault="00B32FE0" w:rsidP="00B3516C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Большинство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индикаторов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компетенции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средствами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учебной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дисциплины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достигнуты</w:t>
            </w:r>
            <w:proofErr w:type="spellEnd"/>
            <w:r w:rsidRPr="00112CAE">
              <w:rPr>
                <w:sz w:val="20"/>
                <w:szCs w:val="20"/>
              </w:rPr>
              <w:t xml:space="preserve">. </w:t>
            </w:r>
            <w:proofErr w:type="spellStart"/>
            <w:r w:rsidRPr="00112CAE">
              <w:rPr>
                <w:sz w:val="20"/>
                <w:szCs w:val="20"/>
              </w:rPr>
              <w:t>Сформированность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компетенции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соответствует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минимальным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требованиям</w:t>
            </w:r>
            <w:proofErr w:type="spellEnd"/>
            <w:r w:rsidRPr="00112CAE">
              <w:rPr>
                <w:sz w:val="20"/>
                <w:szCs w:val="20"/>
              </w:rPr>
              <w:t xml:space="preserve">.  </w:t>
            </w:r>
          </w:p>
        </w:tc>
      </w:tr>
      <w:tr w:rsidR="00B32FE0" w:rsidRPr="00112CAE" w:rsidTr="00B3516C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2FE0" w:rsidRPr="00112CAE" w:rsidRDefault="00B32FE0" w:rsidP="00B3516C">
            <w:pPr>
              <w:pStyle w:val="Standard"/>
              <w:tabs>
                <w:tab w:val="left" w:pos="176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низкий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2FE0" w:rsidRPr="00112CAE" w:rsidRDefault="00B32FE0" w:rsidP="00B3516C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112CAE">
              <w:rPr>
                <w:sz w:val="20"/>
                <w:szCs w:val="20"/>
              </w:rPr>
              <w:t>Уровень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выявленных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результатов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обучения</w:t>
            </w:r>
            <w:proofErr w:type="spellEnd"/>
            <w:r w:rsidRPr="00112CAE">
              <w:rPr>
                <w:sz w:val="20"/>
                <w:szCs w:val="20"/>
              </w:rPr>
              <w:t xml:space="preserve">  </w:t>
            </w:r>
            <w:proofErr w:type="spellStart"/>
            <w:r w:rsidRPr="00112CAE">
              <w:rPr>
                <w:sz w:val="20"/>
                <w:szCs w:val="20"/>
              </w:rPr>
              <w:t>недостаточен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для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решения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практических</w:t>
            </w:r>
            <w:proofErr w:type="spellEnd"/>
            <w:r w:rsidRPr="00112CAE">
              <w:rPr>
                <w:sz w:val="20"/>
                <w:szCs w:val="20"/>
              </w:rPr>
              <w:t xml:space="preserve"> (</w:t>
            </w:r>
            <w:proofErr w:type="spellStart"/>
            <w:r w:rsidRPr="00112CAE">
              <w:rPr>
                <w:sz w:val="20"/>
                <w:szCs w:val="20"/>
              </w:rPr>
              <w:t>профессиональных</w:t>
            </w:r>
            <w:proofErr w:type="spellEnd"/>
            <w:r w:rsidRPr="00112CAE">
              <w:rPr>
                <w:sz w:val="20"/>
                <w:szCs w:val="20"/>
              </w:rPr>
              <w:t xml:space="preserve">) </w:t>
            </w:r>
            <w:proofErr w:type="spellStart"/>
            <w:r w:rsidRPr="00112CAE">
              <w:rPr>
                <w:sz w:val="20"/>
                <w:szCs w:val="20"/>
              </w:rPr>
              <w:t>задач</w:t>
            </w:r>
            <w:proofErr w:type="spellEnd"/>
            <w:r w:rsidRPr="00112CAE">
              <w:rPr>
                <w:sz w:val="20"/>
                <w:szCs w:val="20"/>
              </w:rPr>
              <w:t xml:space="preserve">. </w:t>
            </w:r>
            <w:proofErr w:type="spellStart"/>
            <w:r w:rsidRPr="00112CAE">
              <w:rPr>
                <w:sz w:val="20"/>
                <w:szCs w:val="20"/>
              </w:rPr>
              <w:t>Индикаторы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компетенции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средствами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учебной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дисциплины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достигнуты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частично</w:t>
            </w:r>
            <w:proofErr w:type="spellEnd"/>
            <w:r w:rsidRPr="00112CAE">
              <w:rPr>
                <w:sz w:val="20"/>
                <w:szCs w:val="20"/>
              </w:rPr>
              <w:t xml:space="preserve">. </w:t>
            </w:r>
            <w:proofErr w:type="spellStart"/>
            <w:r w:rsidRPr="00112CAE">
              <w:rPr>
                <w:sz w:val="20"/>
                <w:szCs w:val="20"/>
              </w:rPr>
              <w:t>Компетенция</w:t>
            </w:r>
            <w:proofErr w:type="spellEnd"/>
            <w:r w:rsidRPr="00112CAE">
              <w:rPr>
                <w:sz w:val="20"/>
                <w:szCs w:val="20"/>
              </w:rPr>
              <w:t xml:space="preserve"> в </w:t>
            </w:r>
            <w:proofErr w:type="spellStart"/>
            <w:r w:rsidRPr="00112CAE">
              <w:rPr>
                <w:sz w:val="20"/>
                <w:szCs w:val="20"/>
              </w:rPr>
              <w:t>полной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мере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не</w:t>
            </w:r>
            <w:proofErr w:type="spellEnd"/>
            <w:r w:rsidRPr="00112CAE">
              <w:rPr>
                <w:sz w:val="20"/>
                <w:szCs w:val="20"/>
              </w:rPr>
              <w:t xml:space="preserve"> </w:t>
            </w:r>
            <w:proofErr w:type="spellStart"/>
            <w:r w:rsidRPr="00112CAE">
              <w:rPr>
                <w:sz w:val="20"/>
                <w:szCs w:val="20"/>
              </w:rPr>
              <w:t>сформирована</w:t>
            </w:r>
            <w:proofErr w:type="spellEnd"/>
            <w:r w:rsidRPr="00112CAE">
              <w:rPr>
                <w:sz w:val="20"/>
                <w:szCs w:val="20"/>
              </w:rPr>
              <w:t>.</w:t>
            </w:r>
          </w:p>
        </w:tc>
      </w:tr>
    </w:tbl>
    <w:p w:rsidR="00B32FE0" w:rsidRDefault="00B32FE0" w:rsidP="00B32FE0">
      <w:pPr>
        <w:pStyle w:val="Standard"/>
      </w:pPr>
    </w:p>
    <w:p w:rsidR="00B211AE" w:rsidRPr="00F92132" w:rsidRDefault="00B32FE0" w:rsidP="00CA5830">
      <w:pPr>
        <w:pStyle w:val="Standard"/>
        <w:rPr>
          <w:rFonts w:eastAsia="Times New Roman"/>
          <w:sz w:val="22"/>
          <w:szCs w:val="22"/>
        </w:rPr>
      </w:pPr>
      <w:proofErr w:type="spellStart"/>
      <w:r w:rsidRPr="00B32FE0">
        <w:rPr>
          <w:sz w:val="22"/>
          <w:szCs w:val="22"/>
        </w:rPr>
        <w:t>Оценочные</w:t>
      </w:r>
      <w:proofErr w:type="spellEnd"/>
      <w:r w:rsidRPr="00B32FE0">
        <w:rPr>
          <w:sz w:val="22"/>
          <w:szCs w:val="22"/>
        </w:rPr>
        <w:t xml:space="preserve"> и </w:t>
      </w:r>
      <w:proofErr w:type="spellStart"/>
      <w:r w:rsidRPr="00B32FE0">
        <w:rPr>
          <w:sz w:val="22"/>
          <w:szCs w:val="22"/>
        </w:rPr>
        <w:t>методические</w:t>
      </w:r>
      <w:proofErr w:type="spellEnd"/>
      <w:r w:rsidRPr="00B32FE0">
        <w:rPr>
          <w:sz w:val="22"/>
          <w:szCs w:val="22"/>
        </w:rPr>
        <w:t xml:space="preserve"> </w:t>
      </w:r>
      <w:proofErr w:type="spellStart"/>
      <w:r w:rsidRPr="00B32FE0">
        <w:rPr>
          <w:sz w:val="22"/>
          <w:szCs w:val="22"/>
        </w:rPr>
        <w:t>материалы</w:t>
      </w:r>
      <w:proofErr w:type="spellEnd"/>
      <w:r w:rsidRPr="00B32FE0">
        <w:rPr>
          <w:b/>
          <w:sz w:val="22"/>
          <w:szCs w:val="22"/>
        </w:rPr>
        <w:t xml:space="preserve"> </w:t>
      </w:r>
      <w:proofErr w:type="spellStart"/>
      <w:r w:rsidR="00CA5830">
        <w:rPr>
          <w:sz w:val="22"/>
          <w:szCs w:val="22"/>
        </w:rPr>
        <w:t>составлены</w:t>
      </w:r>
      <w:proofErr w:type="spellEnd"/>
      <w:r w:rsidR="00CA5830">
        <w:rPr>
          <w:sz w:val="22"/>
          <w:szCs w:val="22"/>
          <w:lang w:val="ru-RU"/>
        </w:rPr>
        <w:t xml:space="preserve"> </w:t>
      </w:r>
      <w:bookmarkStart w:id="0" w:name="_GoBack"/>
      <w:bookmarkEnd w:id="0"/>
      <w:r w:rsidR="00C66A0F" w:rsidRPr="00F92132">
        <w:rPr>
          <w:rFonts w:eastAsia="Times New Roman"/>
          <w:sz w:val="22"/>
          <w:szCs w:val="22"/>
        </w:rPr>
        <w:t>Каменской И.В.</w:t>
      </w:r>
      <w:r w:rsidR="00B211AE" w:rsidRPr="00F92132">
        <w:rPr>
          <w:rFonts w:eastAsia="Times New Roman"/>
          <w:sz w:val="22"/>
          <w:szCs w:val="22"/>
        </w:rPr>
        <w:t xml:space="preserve">, </w:t>
      </w:r>
      <w:r w:rsidR="00CA5830" w:rsidRPr="003E08D8">
        <w:rPr>
          <w:sz w:val="22"/>
          <w:szCs w:val="22"/>
        </w:rPr>
        <w:t>к</w:t>
      </w:r>
      <w:r w:rsidR="00CA5830">
        <w:rPr>
          <w:sz w:val="22"/>
          <w:szCs w:val="22"/>
        </w:rPr>
        <w:t>андид</w:t>
      </w:r>
      <w:r w:rsidR="00CA5830">
        <w:rPr>
          <w:sz w:val="22"/>
          <w:szCs w:val="22"/>
        </w:rPr>
        <w:t>атом физико-математических наук</w:t>
      </w:r>
      <w:r w:rsidR="00CA5830">
        <w:rPr>
          <w:rFonts w:eastAsia="Times New Roman"/>
          <w:sz w:val="22"/>
          <w:szCs w:val="22"/>
        </w:rPr>
        <w:t xml:space="preserve">, </w:t>
      </w:r>
      <w:r w:rsidR="00F04F1F" w:rsidRPr="00F92132">
        <w:rPr>
          <w:rFonts w:eastAsia="Times New Roman"/>
          <w:sz w:val="22"/>
          <w:szCs w:val="22"/>
        </w:rPr>
        <w:t>доцент</w:t>
      </w:r>
      <w:r w:rsidR="00C66A0F" w:rsidRPr="00F92132">
        <w:rPr>
          <w:rFonts w:eastAsia="Times New Roman"/>
          <w:sz w:val="22"/>
          <w:szCs w:val="22"/>
        </w:rPr>
        <w:t>ом</w:t>
      </w:r>
      <w:r>
        <w:rPr>
          <w:rFonts w:eastAsia="Times New Roman"/>
          <w:sz w:val="22"/>
          <w:szCs w:val="22"/>
        </w:rPr>
        <w:t xml:space="preserve">, </w:t>
      </w:r>
      <w:r w:rsidRPr="00F92132">
        <w:rPr>
          <w:rFonts w:eastAsia="Times New Roman"/>
          <w:sz w:val="22"/>
          <w:szCs w:val="22"/>
        </w:rPr>
        <w:t>доцентом</w:t>
      </w:r>
      <w:r w:rsidR="00B211AE" w:rsidRPr="00F92132">
        <w:rPr>
          <w:rFonts w:eastAsia="Times New Roman"/>
          <w:sz w:val="22"/>
          <w:szCs w:val="22"/>
        </w:rPr>
        <w:t xml:space="preserve"> кафедры </w:t>
      </w:r>
      <w:r w:rsidR="00F04F1F" w:rsidRPr="00F92132">
        <w:rPr>
          <w:rFonts w:eastAsia="Times New Roman"/>
          <w:sz w:val="22"/>
          <w:szCs w:val="22"/>
        </w:rPr>
        <w:t>общей</w:t>
      </w:r>
      <w:r w:rsidR="007174A7" w:rsidRPr="00F92132">
        <w:rPr>
          <w:rFonts w:eastAsia="Times New Roman"/>
          <w:sz w:val="22"/>
          <w:szCs w:val="22"/>
        </w:rPr>
        <w:t xml:space="preserve"> </w:t>
      </w:r>
      <w:r w:rsidR="00B211AE" w:rsidRPr="00F92132">
        <w:rPr>
          <w:rFonts w:eastAsia="Times New Roman"/>
          <w:sz w:val="22"/>
          <w:szCs w:val="22"/>
        </w:rPr>
        <w:t>физик</w:t>
      </w:r>
      <w:r w:rsidR="0050088A" w:rsidRPr="00F92132">
        <w:rPr>
          <w:rFonts w:eastAsia="Times New Roman"/>
          <w:sz w:val="22"/>
          <w:szCs w:val="22"/>
        </w:rPr>
        <w:t>и</w:t>
      </w:r>
    </w:p>
    <w:p w:rsidR="000C38B4" w:rsidRPr="00B211AE" w:rsidRDefault="000C38B4" w:rsidP="0050088A">
      <w:pPr>
        <w:shd w:val="clear" w:color="auto" w:fill="FFFFFF"/>
        <w:tabs>
          <w:tab w:val="left" w:pos="708"/>
        </w:tabs>
        <w:spacing w:line="271" w:lineRule="exact"/>
        <w:ind w:left="355"/>
        <w:rPr>
          <w:rFonts w:eastAsia="Times New Roman"/>
          <w:b/>
          <w:sz w:val="28"/>
          <w:szCs w:val="28"/>
        </w:rPr>
      </w:pPr>
    </w:p>
    <w:sectPr w:rsidR="000C38B4" w:rsidRPr="00B211AE" w:rsidSect="00862C71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EC" w:rsidRDefault="00D00EEC">
      <w:r>
        <w:separator/>
      </w:r>
    </w:p>
  </w:endnote>
  <w:endnote w:type="continuationSeparator" w:id="0">
    <w:p w:rsidR="00D00EEC" w:rsidRDefault="00D0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80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EC" w:rsidRDefault="00D00EEC">
      <w:r>
        <w:separator/>
      </w:r>
    </w:p>
  </w:footnote>
  <w:footnote w:type="continuationSeparator" w:id="0">
    <w:p w:rsidR="00D00EEC" w:rsidRDefault="00D00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40DAA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4457843"/>
    <w:multiLevelType w:val="singleLevel"/>
    <w:tmpl w:val="78747CA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/>
      </w:rPr>
    </w:lvl>
  </w:abstractNum>
  <w:abstractNum w:abstractNumId="5">
    <w:nsid w:val="1315346C"/>
    <w:multiLevelType w:val="singleLevel"/>
    <w:tmpl w:val="87BCA2B8"/>
    <w:lvl w:ilvl="0">
      <w:start w:val="4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6">
    <w:nsid w:val="156F74CA"/>
    <w:multiLevelType w:val="hybridMultilevel"/>
    <w:tmpl w:val="5C103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10C1F"/>
    <w:multiLevelType w:val="hybridMultilevel"/>
    <w:tmpl w:val="4F4C9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3C423C"/>
    <w:multiLevelType w:val="hybridMultilevel"/>
    <w:tmpl w:val="572EE9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50905D9"/>
    <w:multiLevelType w:val="multilevel"/>
    <w:tmpl w:val="F1165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B9A66C6"/>
    <w:multiLevelType w:val="hybridMultilevel"/>
    <w:tmpl w:val="B8FAEC56"/>
    <w:lvl w:ilvl="0" w:tplc="80745F26">
      <w:start w:val="1"/>
      <w:numFmt w:val="decimal"/>
      <w:lvlText w:val="%1"/>
      <w:lvlJc w:val="left"/>
      <w:pPr>
        <w:ind w:left="105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D7B72"/>
    <w:multiLevelType w:val="hybridMultilevel"/>
    <w:tmpl w:val="5274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D45A65"/>
    <w:multiLevelType w:val="singleLevel"/>
    <w:tmpl w:val="6D90B27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3">
    <w:nsid w:val="3CD27A42"/>
    <w:multiLevelType w:val="hybridMultilevel"/>
    <w:tmpl w:val="A798F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32A5958"/>
    <w:multiLevelType w:val="multilevel"/>
    <w:tmpl w:val="B71E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49532AC2"/>
    <w:multiLevelType w:val="hybridMultilevel"/>
    <w:tmpl w:val="975AC568"/>
    <w:lvl w:ilvl="0" w:tplc="077C6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E3809"/>
    <w:multiLevelType w:val="hybridMultilevel"/>
    <w:tmpl w:val="EFE60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80F7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CD40CA"/>
    <w:multiLevelType w:val="hybridMultilevel"/>
    <w:tmpl w:val="DE24B5C6"/>
    <w:lvl w:ilvl="0" w:tplc="0E763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2A226C"/>
    <w:multiLevelType w:val="hybridMultilevel"/>
    <w:tmpl w:val="7BA4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D12469"/>
    <w:multiLevelType w:val="hybridMultilevel"/>
    <w:tmpl w:val="35AC75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37D565B"/>
    <w:multiLevelType w:val="hybridMultilevel"/>
    <w:tmpl w:val="65C6BB72"/>
    <w:lvl w:ilvl="0" w:tplc="8DF6A2F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91CCB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8C5C48F8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DC3A468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3F0C0CD2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4C2A529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A1C8172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576C259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3956268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>
    <w:nsid w:val="740D6FBE"/>
    <w:multiLevelType w:val="hybridMultilevel"/>
    <w:tmpl w:val="54F81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18579A"/>
    <w:multiLevelType w:val="hybridMultilevel"/>
    <w:tmpl w:val="B17A37E8"/>
    <w:lvl w:ilvl="0" w:tplc="1B4C8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22"/>
  </w:num>
  <w:num w:numId="6">
    <w:abstractNumId w:val="6"/>
  </w:num>
  <w:num w:numId="7">
    <w:abstractNumId w:val="12"/>
  </w:num>
  <w:num w:numId="8">
    <w:abstractNumId w:val="21"/>
  </w:num>
  <w:num w:numId="9">
    <w:abstractNumId w:val="9"/>
  </w:num>
  <w:num w:numId="10">
    <w:abstractNumId w:val="13"/>
  </w:num>
  <w:num w:numId="11">
    <w:abstractNumId w:val="18"/>
  </w:num>
  <w:num w:numId="12">
    <w:abstractNumId w:val="7"/>
  </w:num>
  <w:num w:numId="13">
    <w:abstractNumId w:val="8"/>
  </w:num>
  <w:num w:numId="14">
    <w:abstractNumId w:val="15"/>
  </w:num>
  <w:num w:numId="15">
    <w:abstractNumId w:val="14"/>
  </w:num>
  <w:num w:numId="16">
    <w:abstractNumId w:val="16"/>
  </w:num>
  <w:num w:numId="17">
    <w:abstractNumId w:val="23"/>
  </w:num>
  <w:num w:numId="18">
    <w:abstractNumId w:val="2"/>
  </w:num>
  <w:num w:numId="19">
    <w:abstractNumId w:val="20"/>
  </w:num>
  <w:num w:numId="20">
    <w:abstractNumId w:val="3"/>
  </w:num>
  <w:num w:numId="21">
    <w:abstractNumId w:val="17"/>
  </w:num>
  <w:num w:numId="22">
    <w:abstractNumId w:val="10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7E"/>
    <w:rsid w:val="00025922"/>
    <w:rsid w:val="00031CD5"/>
    <w:rsid w:val="000350EB"/>
    <w:rsid w:val="00035DF3"/>
    <w:rsid w:val="00063C60"/>
    <w:rsid w:val="000A07C5"/>
    <w:rsid w:val="000C38B4"/>
    <w:rsid w:val="000D0AD4"/>
    <w:rsid w:val="000D7769"/>
    <w:rsid w:val="000F3414"/>
    <w:rsid w:val="000F623D"/>
    <w:rsid w:val="00154D86"/>
    <w:rsid w:val="00184F77"/>
    <w:rsid w:val="001876D6"/>
    <w:rsid w:val="001A738F"/>
    <w:rsid w:val="001C5181"/>
    <w:rsid w:val="001C5639"/>
    <w:rsid w:val="001C6A2E"/>
    <w:rsid w:val="001F7714"/>
    <w:rsid w:val="00287F97"/>
    <w:rsid w:val="00297E7F"/>
    <w:rsid w:val="002E2DFC"/>
    <w:rsid w:val="002F647E"/>
    <w:rsid w:val="00312500"/>
    <w:rsid w:val="00375E87"/>
    <w:rsid w:val="003765B0"/>
    <w:rsid w:val="003768E6"/>
    <w:rsid w:val="003B1BFA"/>
    <w:rsid w:val="003E05A3"/>
    <w:rsid w:val="003F4520"/>
    <w:rsid w:val="00434716"/>
    <w:rsid w:val="004831F2"/>
    <w:rsid w:val="0048395D"/>
    <w:rsid w:val="004C294F"/>
    <w:rsid w:val="004C3DF1"/>
    <w:rsid w:val="0050088A"/>
    <w:rsid w:val="005162B7"/>
    <w:rsid w:val="0059316F"/>
    <w:rsid w:val="005935CB"/>
    <w:rsid w:val="005A418E"/>
    <w:rsid w:val="005F7EDC"/>
    <w:rsid w:val="00612205"/>
    <w:rsid w:val="00631DBD"/>
    <w:rsid w:val="00670546"/>
    <w:rsid w:val="00676597"/>
    <w:rsid w:val="00690958"/>
    <w:rsid w:val="006A0D9A"/>
    <w:rsid w:val="007174A7"/>
    <w:rsid w:val="00732FDD"/>
    <w:rsid w:val="00752630"/>
    <w:rsid w:val="00770541"/>
    <w:rsid w:val="00781E91"/>
    <w:rsid w:val="007D53ED"/>
    <w:rsid w:val="007E491C"/>
    <w:rsid w:val="007F6C9B"/>
    <w:rsid w:val="007F6D7D"/>
    <w:rsid w:val="00862C71"/>
    <w:rsid w:val="008A5B24"/>
    <w:rsid w:val="008A6A7E"/>
    <w:rsid w:val="00906D0C"/>
    <w:rsid w:val="0092527D"/>
    <w:rsid w:val="00944039"/>
    <w:rsid w:val="00966121"/>
    <w:rsid w:val="00991364"/>
    <w:rsid w:val="009B1FE3"/>
    <w:rsid w:val="00A02834"/>
    <w:rsid w:val="00A07335"/>
    <w:rsid w:val="00A12B19"/>
    <w:rsid w:val="00A5360D"/>
    <w:rsid w:val="00AB5296"/>
    <w:rsid w:val="00AD0931"/>
    <w:rsid w:val="00AF20C0"/>
    <w:rsid w:val="00B16065"/>
    <w:rsid w:val="00B211AE"/>
    <w:rsid w:val="00B3023D"/>
    <w:rsid w:val="00B32FE0"/>
    <w:rsid w:val="00B424FD"/>
    <w:rsid w:val="00B51EE7"/>
    <w:rsid w:val="00BA0097"/>
    <w:rsid w:val="00C03A33"/>
    <w:rsid w:val="00C1424E"/>
    <w:rsid w:val="00C14536"/>
    <w:rsid w:val="00C2652E"/>
    <w:rsid w:val="00C32F7A"/>
    <w:rsid w:val="00C43B99"/>
    <w:rsid w:val="00C63096"/>
    <w:rsid w:val="00C66A0F"/>
    <w:rsid w:val="00C809E2"/>
    <w:rsid w:val="00C84D4C"/>
    <w:rsid w:val="00CA5830"/>
    <w:rsid w:val="00CA5EA4"/>
    <w:rsid w:val="00CC3B32"/>
    <w:rsid w:val="00CF3DA0"/>
    <w:rsid w:val="00D00EEC"/>
    <w:rsid w:val="00D31661"/>
    <w:rsid w:val="00DB16A0"/>
    <w:rsid w:val="00DB378B"/>
    <w:rsid w:val="00E70252"/>
    <w:rsid w:val="00E90A2B"/>
    <w:rsid w:val="00E936AD"/>
    <w:rsid w:val="00EB46F6"/>
    <w:rsid w:val="00ED5E6C"/>
    <w:rsid w:val="00F04F1F"/>
    <w:rsid w:val="00F079C0"/>
    <w:rsid w:val="00F118FF"/>
    <w:rsid w:val="00F552B3"/>
    <w:rsid w:val="00F92132"/>
    <w:rsid w:val="00F93225"/>
    <w:rsid w:val="00FA159A"/>
    <w:rsid w:val="00FA728B"/>
    <w:rsid w:val="00FD71BA"/>
    <w:rsid w:val="00FE6281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211AE"/>
    <w:pPr>
      <w:keepNext/>
      <w:widowControl/>
      <w:adjustRightInd/>
      <w:outlineLvl w:val="0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211AE"/>
    <w:pPr>
      <w:keepNext/>
      <w:widowControl/>
      <w:adjustRightInd/>
      <w:ind w:right="1700"/>
      <w:outlineLvl w:val="4"/>
    </w:pPr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B211AE"/>
    <w:pPr>
      <w:keepNext/>
      <w:widowControl/>
      <w:adjustRightInd/>
      <w:ind w:right="1700"/>
      <w:outlineLvl w:val="6"/>
    </w:pPr>
    <w:rPr>
      <w:rFonts w:eastAsia="Times New Roman"/>
      <w:sz w:val="28"/>
      <w:szCs w:val="28"/>
      <w:u w:val="single"/>
      <w:lang w:val="en-US"/>
    </w:rPr>
  </w:style>
  <w:style w:type="paragraph" w:styleId="8">
    <w:name w:val="heading 8"/>
    <w:basedOn w:val="a"/>
    <w:next w:val="a"/>
    <w:link w:val="80"/>
    <w:qFormat/>
    <w:rsid w:val="00B211AE"/>
    <w:pPr>
      <w:keepNext/>
      <w:widowControl/>
      <w:adjustRightInd/>
      <w:ind w:right="1700"/>
      <w:outlineLvl w:val="7"/>
    </w:pPr>
    <w:rPr>
      <w:rFonts w:eastAsia="Times New Roman"/>
      <w:sz w:val="28"/>
      <w:szCs w:val="28"/>
      <w:lang w:val="en-US"/>
    </w:rPr>
  </w:style>
  <w:style w:type="paragraph" w:styleId="9">
    <w:name w:val="heading 9"/>
    <w:basedOn w:val="a"/>
    <w:next w:val="a"/>
    <w:link w:val="90"/>
    <w:qFormat/>
    <w:rsid w:val="00B211AE"/>
    <w:pPr>
      <w:keepNext/>
      <w:widowControl/>
      <w:adjustRightInd/>
      <w:ind w:right="139"/>
      <w:outlineLvl w:val="8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1AE"/>
    <w:pPr>
      <w:ind w:left="720"/>
      <w:contextualSpacing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B211AE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B211AE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B211AE"/>
    <w:rPr>
      <w:rFonts w:ascii="Times New Roman" w:eastAsia="Times New Roman" w:hAnsi="Times New Roman" w:cs="Times New Roman"/>
      <w:sz w:val="28"/>
      <w:szCs w:val="28"/>
      <w:u w:val="single"/>
      <w:lang w:val="en-US"/>
    </w:rPr>
  </w:style>
  <w:style w:type="character" w:customStyle="1" w:styleId="80">
    <w:name w:val="Заголовок 8 Знак"/>
    <w:basedOn w:val="a0"/>
    <w:link w:val="8"/>
    <w:rsid w:val="00B211AE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rsid w:val="00B211AE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B211AE"/>
  </w:style>
  <w:style w:type="paragraph" w:styleId="a4">
    <w:name w:val="Title"/>
    <w:basedOn w:val="a"/>
    <w:link w:val="a5"/>
    <w:qFormat/>
    <w:rsid w:val="00B211AE"/>
    <w:pPr>
      <w:widowControl/>
      <w:adjustRightInd/>
      <w:jc w:val="center"/>
    </w:pPr>
    <w:rPr>
      <w:rFonts w:eastAsia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B211A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Document Map"/>
    <w:basedOn w:val="a"/>
    <w:link w:val="a7"/>
    <w:semiHidden/>
    <w:rsid w:val="00B211AE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  <w:sz w:val="24"/>
      <w:szCs w:val="24"/>
    </w:rPr>
  </w:style>
  <w:style w:type="character" w:customStyle="1" w:styleId="a7">
    <w:name w:val="Схема документа Знак"/>
    <w:basedOn w:val="a0"/>
    <w:link w:val="a6"/>
    <w:semiHidden/>
    <w:rsid w:val="00B211A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8">
    <w:name w:val="header"/>
    <w:basedOn w:val="a"/>
    <w:link w:val="a9"/>
    <w:semiHidden/>
    <w:rsid w:val="00B211AE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semiHidden/>
    <w:rsid w:val="00B211A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B211AE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B211A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B211AE"/>
    <w:pPr>
      <w:widowControl/>
      <w:adjustRightInd/>
      <w:ind w:right="317"/>
    </w:pPr>
    <w:rPr>
      <w:rFonts w:eastAsia="Times New Roman"/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B211AE"/>
    <w:rPr>
      <w:rFonts w:ascii="Times New Roman" w:eastAsia="Times New Roman" w:hAnsi="Times New Roman" w:cs="Times New Roman"/>
      <w:sz w:val="24"/>
      <w:szCs w:val="28"/>
    </w:rPr>
  </w:style>
  <w:style w:type="character" w:styleId="ac">
    <w:name w:val="Hyperlink"/>
    <w:basedOn w:val="a0"/>
    <w:uiPriority w:val="99"/>
    <w:unhideWhenUsed/>
    <w:rsid w:val="003B1BFA"/>
    <w:rPr>
      <w:color w:val="0563C1" w:themeColor="hyperlink"/>
      <w:u w:val="single"/>
    </w:rPr>
  </w:style>
  <w:style w:type="paragraph" w:styleId="ad">
    <w:name w:val="Body Text"/>
    <w:basedOn w:val="a"/>
    <w:link w:val="ae"/>
    <w:rsid w:val="00C2652E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C265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БезграничнаяСправедливость"/>
    <w:rsid w:val="008A5B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af0">
    <w:name w:val="Table Grid"/>
    <w:basedOn w:val="a1"/>
    <w:uiPriority w:val="59"/>
    <w:rsid w:val="003E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B378B"/>
  </w:style>
  <w:style w:type="character" w:customStyle="1" w:styleId="30">
    <w:name w:val="Заголовок 3 Знак"/>
    <w:basedOn w:val="a0"/>
    <w:link w:val="3"/>
    <w:uiPriority w:val="9"/>
    <w:semiHidden/>
    <w:rsid w:val="00DB37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a0"/>
    <w:rsid w:val="00DB378B"/>
  </w:style>
  <w:style w:type="paragraph" w:styleId="af1">
    <w:name w:val="Balloon Text"/>
    <w:basedOn w:val="a"/>
    <w:link w:val="af2"/>
    <w:uiPriority w:val="99"/>
    <w:semiHidden/>
    <w:unhideWhenUsed/>
    <w:rsid w:val="00154D8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4D86"/>
    <w:rPr>
      <w:rFonts w:ascii="Tahoma" w:hAnsi="Tahoma" w:cs="Tahoma"/>
      <w:sz w:val="16"/>
      <w:szCs w:val="16"/>
    </w:rPr>
  </w:style>
  <w:style w:type="paragraph" w:customStyle="1" w:styleId="110">
    <w:name w:val="Знак1 Знак Знак Знак1 Знак Знак Знак Знак Знак Знак Знак"/>
    <w:basedOn w:val="a"/>
    <w:rsid w:val="00154D8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Standard">
    <w:name w:val="Standard"/>
    <w:rsid w:val="00C66A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211AE"/>
    <w:pPr>
      <w:keepNext/>
      <w:widowControl/>
      <w:adjustRightInd/>
      <w:outlineLvl w:val="0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211AE"/>
    <w:pPr>
      <w:keepNext/>
      <w:widowControl/>
      <w:adjustRightInd/>
      <w:ind w:right="1700"/>
      <w:outlineLvl w:val="4"/>
    </w:pPr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B211AE"/>
    <w:pPr>
      <w:keepNext/>
      <w:widowControl/>
      <w:adjustRightInd/>
      <w:ind w:right="1700"/>
      <w:outlineLvl w:val="6"/>
    </w:pPr>
    <w:rPr>
      <w:rFonts w:eastAsia="Times New Roman"/>
      <w:sz w:val="28"/>
      <w:szCs w:val="28"/>
      <w:u w:val="single"/>
      <w:lang w:val="en-US"/>
    </w:rPr>
  </w:style>
  <w:style w:type="paragraph" w:styleId="8">
    <w:name w:val="heading 8"/>
    <w:basedOn w:val="a"/>
    <w:next w:val="a"/>
    <w:link w:val="80"/>
    <w:qFormat/>
    <w:rsid w:val="00B211AE"/>
    <w:pPr>
      <w:keepNext/>
      <w:widowControl/>
      <w:adjustRightInd/>
      <w:ind w:right="1700"/>
      <w:outlineLvl w:val="7"/>
    </w:pPr>
    <w:rPr>
      <w:rFonts w:eastAsia="Times New Roman"/>
      <w:sz w:val="28"/>
      <w:szCs w:val="28"/>
      <w:lang w:val="en-US"/>
    </w:rPr>
  </w:style>
  <w:style w:type="paragraph" w:styleId="9">
    <w:name w:val="heading 9"/>
    <w:basedOn w:val="a"/>
    <w:next w:val="a"/>
    <w:link w:val="90"/>
    <w:qFormat/>
    <w:rsid w:val="00B211AE"/>
    <w:pPr>
      <w:keepNext/>
      <w:widowControl/>
      <w:adjustRightInd/>
      <w:ind w:right="139"/>
      <w:outlineLvl w:val="8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1AE"/>
    <w:pPr>
      <w:ind w:left="720"/>
      <w:contextualSpacing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B211AE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B211AE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B211AE"/>
    <w:rPr>
      <w:rFonts w:ascii="Times New Roman" w:eastAsia="Times New Roman" w:hAnsi="Times New Roman" w:cs="Times New Roman"/>
      <w:sz w:val="28"/>
      <w:szCs w:val="28"/>
      <w:u w:val="single"/>
      <w:lang w:val="en-US"/>
    </w:rPr>
  </w:style>
  <w:style w:type="character" w:customStyle="1" w:styleId="80">
    <w:name w:val="Заголовок 8 Знак"/>
    <w:basedOn w:val="a0"/>
    <w:link w:val="8"/>
    <w:rsid w:val="00B211AE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90">
    <w:name w:val="Заголовок 9 Знак"/>
    <w:basedOn w:val="a0"/>
    <w:link w:val="9"/>
    <w:rsid w:val="00B211AE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B211AE"/>
  </w:style>
  <w:style w:type="paragraph" w:styleId="a4">
    <w:name w:val="Title"/>
    <w:basedOn w:val="a"/>
    <w:link w:val="a5"/>
    <w:qFormat/>
    <w:rsid w:val="00B211AE"/>
    <w:pPr>
      <w:widowControl/>
      <w:adjustRightInd/>
      <w:jc w:val="center"/>
    </w:pPr>
    <w:rPr>
      <w:rFonts w:eastAsia="Times New Roman"/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B211A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Document Map"/>
    <w:basedOn w:val="a"/>
    <w:link w:val="a7"/>
    <w:semiHidden/>
    <w:rsid w:val="00B211AE"/>
    <w:pPr>
      <w:widowControl/>
      <w:shd w:val="clear" w:color="auto" w:fill="000080"/>
      <w:autoSpaceDE/>
      <w:autoSpaceDN/>
      <w:adjustRightInd/>
    </w:pPr>
    <w:rPr>
      <w:rFonts w:ascii="Tahoma" w:eastAsia="Times New Roman" w:hAnsi="Tahoma" w:cs="Tahoma"/>
      <w:sz w:val="24"/>
      <w:szCs w:val="24"/>
    </w:rPr>
  </w:style>
  <w:style w:type="character" w:customStyle="1" w:styleId="a7">
    <w:name w:val="Схема документа Знак"/>
    <w:basedOn w:val="a0"/>
    <w:link w:val="a6"/>
    <w:semiHidden/>
    <w:rsid w:val="00B211A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8">
    <w:name w:val="header"/>
    <w:basedOn w:val="a"/>
    <w:link w:val="a9"/>
    <w:semiHidden/>
    <w:rsid w:val="00B211AE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semiHidden/>
    <w:rsid w:val="00B211A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B211AE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B211A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B211AE"/>
    <w:pPr>
      <w:widowControl/>
      <w:adjustRightInd/>
      <w:ind w:right="317"/>
    </w:pPr>
    <w:rPr>
      <w:rFonts w:eastAsia="Times New Roman"/>
      <w:sz w:val="24"/>
      <w:szCs w:val="28"/>
    </w:rPr>
  </w:style>
  <w:style w:type="character" w:customStyle="1" w:styleId="20">
    <w:name w:val="Основной текст 2 Знак"/>
    <w:basedOn w:val="a0"/>
    <w:link w:val="2"/>
    <w:semiHidden/>
    <w:rsid w:val="00B211AE"/>
    <w:rPr>
      <w:rFonts w:ascii="Times New Roman" w:eastAsia="Times New Roman" w:hAnsi="Times New Roman" w:cs="Times New Roman"/>
      <w:sz w:val="24"/>
      <w:szCs w:val="28"/>
    </w:rPr>
  </w:style>
  <w:style w:type="character" w:styleId="ac">
    <w:name w:val="Hyperlink"/>
    <w:basedOn w:val="a0"/>
    <w:uiPriority w:val="99"/>
    <w:unhideWhenUsed/>
    <w:rsid w:val="003B1BFA"/>
    <w:rPr>
      <w:color w:val="0563C1" w:themeColor="hyperlink"/>
      <w:u w:val="single"/>
    </w:rPr>
  </w:style>
  <w:style w:type="paragraph" w:styleId="ad">
    <w:name w:val="Body Text"/>
    <w:basedOn w:val="a"/>
    <w:link w:val="ae"/>
    <w:rsid w:val="00C2652E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C265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БезграничнаяСправедливость"/>
    <w:rsid w:val="008A5B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af0">
    <w:name w:val="Table Grid"/>
    <w:basedOn w:val="a1"/>
    <w:uiPriority w:val="59"/>
    <w:rsid w:val="003E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B378B"/>
  </w:style>
  <w:style w:type="character" w:customStyle="1" w:styleId="30">
    <w:name w:val="Заголовок 3 Знак"/>
    <w:basedOn w:val="a0"/>
    <w:link w:val="3"/>
    <w:uiPriority w:val="9"/>
    <w:semiHidden/>
    <w:rsid w:val="00DB37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a0"/>
    <w:rsid w:val="00DB378B"/>
  </w:style>
  <w:style w:type="paragraph" w:styleId="af1">
    <w:name w:val="Balloon Text"/>
    <w:basedOn w:val="a"/>
    <w:link w:val="af2"/>
    <w:uiPriority w:val="99"/>
    <w:semiHidden/>
    <w:unhideWhenUsed/>
    <w:rsid w:val="00154D8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4D86"/>
    <w:rPr>
      <w:rFonts w:ascii="Tahoma" w:hAnsi="Tahoma" w:cs="Tahoma"/>
      <w:sz w:val="16"/>
      <w:szCs w:val="16"/>
    </w:rPr>
  </w:style>
  <w:style w:type="paragraph" w:customStyle="1" w:styleId="110">
    <w:name w:val="Знак1 Знак Знак Знак1 Знак Знак Знак Знак Знак Знак Знак"/>
    <w:basedOn w:val="a"/>
    <w:rsid w:val="00154D8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Standard">
    <w:name w:val="Standard"/>
    <w:rsid w:val="00C66A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48F0-48C9-48C3-A726-DF05373C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2019-04-23T05:42:00Z</cp:lastPrinted>
  <dcterms:created xsi:type="dcterms:W3CDTF">2021-04-23T04:02:00Z</dcterms:created>
  <dcterms:modified xsi:type="dcterms:W3CDTF">2021-04-23T04:03:00Z</dcterms:modified>
</cp:coreProperties>
</file>