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9F" w:rsidRPr="001F1157" w:rsidRDefault="000C0932" w:rsidP="003B4D9F">
      <w:pPr>
        <w:ind w:left="100"/>
        <w:jc w:val="center"/>
        <w:rPr>
          <w:b/>
          <w:sz w:val="24"/>
          <w:szCs w:val="24"/>
        </w:rPr>
      </w:pPr>
      <w:r w:rsidRPr="001F1157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0C0932" w:rsidRPr="001F1157" w:rsidRDefault="000C0932" w:rsidP="000C0932">
      <w:pPr>
        <w:jc w:val="center"/>
        <w:rPr>
          <w:b/>
          <w:sz w:val="24"/>
          <w:szCs w:val="24"/>
        </w:rPr>
      </w:pPr>
      <w:r w:rsidRPr="001F1157">
        <w:rPr>
          <w:b/>
          <w:i/>
          <w:color w:val="000000"/>
          <w:sz w:val="24"/>
          <w:szCs w:val="24"/>
        </w:rPr>
        <w:t>«История русской литературы 1860 - 1900-х годов»</w:t>
      </w:r>
    </w:p>
    <w:p w:rsidR="000C0932" w:rsidRDefault="000C0932" w:rsidP="003B4D9F">
      <w:pPr>
        <w:ind w:left="100"/>
        <w:jc w:val="center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985"/>
        <w:gridCol w:w="4451"/>
      </w:tblGrid>
      <w:tr w:rsidR="008E77F7" w:rsidTr="008E77F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8E77F7" w:rsidRDefault="008E77F7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8E77F7" w:rsidTr="008E77F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</w:pPr>
            <w:r>
              <w:rPr>
                <w:color w:val="000000"/>
              </w:rPr>
              <w:t xml:space="preserve">Особенности литературного процесса в русской литературе 3/3 19 в.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ОПК-4, </w:t>
            </w:r>
            <w:r>
              <w:rPr>
                <w:color w:val="000000"/>
              </w:rPr>
              <w:t>ИОПК-4.1</w:t>
            </w:r>
            <w:r>
              <w:t xml:space="preserve">, </w:t>
            </w:r>
            <w:r>
              <w:rPr>
                <w:color w:val="000000"/>
              </w:rPr>
              <w:t>ИОПК-4.2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2.2. Вопросы к экзамену</w:t>
            </w:r>
          </w:p>
        </w:tc>
      </w:tr>
      <w:tr w:rsidR="008E77F7" w:rsidTr="008E77F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Ф.М. Достоевского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8E77F7" w:rsidTr="008E77F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Л.Н. Толстого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8E77F7" w:rsidTr="008E77F7">
        <w:trPr>
          <w:trHeight w:val="55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Н.С. Лескова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lastRenderedPageBreak/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8E77F7" w:rsidTr="008E77F7">
        <w:trPr>
          <w:trHeight w:val="69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В.М. Гаршина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8E77F7" w:rsidTr="008E77F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В.Г. Короленко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8E77F7" w:rsidTr="008E77F7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77F7" w:rsidRDefault="008E77F7" w:rsidP="008E77F7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А.П. Чехова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77F7" w:rsidRDefault="008E77F7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7F7" w:rsidRDefault="008E77F7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8E77F7" w:rsidRDefault="008E77F7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8E77F7" w:rsidRDefault="008E77F7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1.3. Эссе</w:t>
            </w:r>
          </w:p>
          <w:p w:rsidR="008E77F7" w:rsidRDefault="008E77F7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8E77F7" w:rsidRDefault="008E77F7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8E77F7" w:rsidRDefault="008E77F7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8E77F7" w:rsidRDefault="008E77F7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8E77F7" w:rsidRDefault="008E77F7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bookmarkEnd w:id="0"/>
    </w:tbl>
    <w:p w:rsidR="008E77F7" w:rsidRDefault="008E77F7" w:rsidP="003B4D9F">
      <w:pPr>
        <w:ind w:left="100"/>
        <w:jc w:val="center"/>
      </w:pPr>
    </w:p>
    <w:p w:rsidR="00A71A2E" w:rsidRPr="00A71A2E" w:rsidRDefault="00A71A2E" w:rsidP="00A71A2E">
      <w:pPr>
        <w:suppressAutoHyphens w:val="0"/>
        <w:spacing w:after="200" w:line="276" w:lineRule="auto"/>
        <w:rPr>
          <w:rFonts w:ascii="Calibri" w:eastAsia="Times New Roman" w:hAnsi="Calibri"/>
          <w:sz w:val="2"/>
          <w:szCs w:val="2"/>
          <w:lang w:eastAsia="en-US"/>
        </w:rPr>
      </w:pPr>
    </w:p>
    <w:p w:rsidR="003B4D9F" w:rsidRPr="001F1157" w:rsidRDefault="003B4D9F" w:rsidP="003B4D9F">
      <w:pPr>
        <w:jc w:val="center"/>
      </w:pPr>
      <w:r w:rsidRPr="001F1157">
        <w:rPr>
          <w:b/>
        </w:rPr>
        <w:t>Оценочные средства текущего контроля и промежуточной аттестации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1.ИНДИВИДУАЛЬНЫЕ ТВОРЧЕСКИЕ ЗАДАНИЯ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1.1. Перечень текстов художественных произведений, которые нужно знать и уметь анализировать</w:t>
      </w:r>
    </w:p>
    <w:p w:rsidR="003B4D9F" w:rsidRPr="001F1157" w:rsidRDefault="003B4D9F" w:rsidP="003B4D9F">
      <w:pPr>
        <w:tabs>
          <w:tab w:val="left" w:pos="426"/>
          <w:tab w:val="left" w:pos="993"/>
        </w:tabs>
        <w:ind w:firstLine="567"/>
        <w:jc w:val="center"/>
        <w:rPr>
          <w:b/>
        </w:rPr>
      </w:pP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Достоевский Ф.М.</w:t>
      </w:r>
      <w:r w:rsidRPr="001F1157">
        <w:t xml:space="preserve"> Бедные люди. Записки из Мертвого дома. Преступление и наказание. Идиот. Бесы. Братья Карамазовы.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Толстой Л.Н.</w:t>
      </w:r>
      <w:r w:rsidRPr="001F1157">
        <w:t xml:space="preserve"> Детство. Отрочество. Юность. Севастопольские рассказы. Казаки. Война и мир. Анна Каренина. Воскресение. 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lastRenderedPageBreak/>
        <w:t>Лесков Н.С.</w:t>
      </w:r>
      <w:r w:rsidRPr="001F1157">
        <w:t xml:space="preserve"> Левша. </w:t>
      </w:r>
      <w:proofErr w:type="spellStart"/>
      <w:r w:rsidRPr="001F1157">
        <w:t>Несмертельный</w:t>
      </w:r>
      <w:proofErr w:type="spellEnd"/>
      <w:r w:rsidRPr="001F1157">
        <w:t xml:space="preserve"> голован. Очарованный странник. Запечатленный ангел. Тупейный художник. 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 xml:space="preserve">Гаршин В.М. </w:t>
      </w:r>
      <w:r w:rsidRPr="001F1157">
        <w:t xml:space="preserve">Художники. Трус. Происшествие. Четыре дня. Денщик и офицер. 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. Сигнал. Надежда Николаевна. Красный цветок. Сказание о жабе и розе. Из записок рядового Иванова.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Короленко В.Г.</w:t>
      </w:r>
      <w:r w:rsidRPr="001F1157">
        <w:t xml:space="preserve"> Сон Макара. Лес шумит. Река играет Чудная. В дурном обществе. Огоньки. Мгновение. Приемыш. Без языка. Слепой музыкант.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Чехов А.П.</w:t>
      </w:r>
      <w:r w:rsidRPr="001F1157">
        <w:t xml:space="preserve"> Смерть чиновника. Толстый и тонкий. Дочь Альбиона. Хирургия. Хамелеон. Злоумышленник. Унтер Пришибеев. Кухарка женится. Тоска. Огни. Скучная история. Дуэль. Попрыгунья. Палата №6. Черный монах. Учитель словесности. Анна на шее. Дом с мезонином. Студент. Моя жизнь. Мужики. В овраге. </w:t>
      </w:r>
      <w:proofErr w:type="spellStart"/>
      <w:r w:rsidRPr="001F1157">
        <w:t>Ионыч</w:t>
      </w:r>
      <w:proofErr w:type="spellEnd"/>
      <w:r w:rsidRPr="001F1157">
        <w:t>. Человек в футляре. Крыжовник. О любви. Душечка. Дама с собачкой. Архиерей. Степь. Невеста. Чайка. Три сестры. Дядя Ваня. Вишневый сад.</w:t>
      </w:r>
    </w:p>
    <w:p w:rsidR="003B4D9F" w:rsidRPr="001F1157" w:rsidRDefault="003B4D9F" w:rsidP="003B4D9F"/>
    <w:p w:rsidR="003B4D9F" w:rsidRPr="001F1157" w:rsidRDefault="003B4D9F" w:rsidP="003B4D9F">
      <w:pPr>
        <w:jc w:val="center"/>
        <w:rPr>
          <w:rFonts w:eastAsia="Times New Roman"/>
          <w:b/>
          <w:bCs/>
        </w:rPr>
      </w:pPr>
      <w:r w:rsidRPr="001F1157">
        <w:rPr>
          <w:rFonts w:eastAsia="Times New Roman"/>
          <w:b/>
          <w:bCs/>
        </w:rPr>
        <w:t>1.2. Аннотация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 xml:space="preserve">1. Аннотированный список статей </w:t>
      </w:r>
      <w:r w:rsidRPr="001F1157">
        <w:t xml:space="preserve">об особенностях литературного процесса в русской литературе 3/3 </w:t>
      </w:r>
      <w:r w:rsidRPr="001F1157">
        <w:rPr>
          <w:lang w:val="en-US"/>
        </w:rPr>
        <w:t>XIX</w:t>
      </w:r>
      <w:r w:rsidRPr="001F1157">
        <w:t xml:space="preserve"> в.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2. Аннотация статьи по творчеству Ф.М. Достоевского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3. Аннотация статьи по творчеству Л.Н. Толстого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4. Аннотация статьи по творчеству Н.С. Лескова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5.  Аннотация статьи по творчеству В.М. Гаршина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6. Аннотация статьи по творчеству В.Г. Короленко (по выбору обучающегося).</w:t>
      </w:r>
    </w:p>
    <w:p w:rsidR="003B4D9F" w:rsidRPr="001F1157" w:rsidRDefault="00D52016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7</w:t>
      </w:r>
      <w:r w:rsidR="003B4D9F" w:rsidRPr="001F1157">
        <w:rPr>
          <w:rFonts w:eastAsia="Times New Roman"/>
          <w:bCs/>
        </w:rPr>
        <w:t>. Аннотация статьи по творчеству А.П. Чехова (по выбору обучающегося).</w:t>
      </w:r>
    </w:p>
    <w:p w:rsidR="003B4D9F" w:rsidRPr="001F1157" w:rsidRDefault="003B4D9F" w:rsidP="003B4D9F">
      <w:pPr>
        <w:tabs>
          <w:tab w:val="left" w:pos="5368"/>
        </w:tabs>
        <w:jc w:val="both"/>
        <w:rPr>
          <w:b/>
        </w:rPr>
      </w:pPr>
      <w:r w:rsidRPr="001F1157">
        <w:rPr>
          <w:b/>
        </w:rPr>
        <w:tab/>
      </w: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6"/>
        </w:rPr>
        <w:t xml:space="preserve"> </w:t>
      </w:r>
      <w:r w:rsidRPr="001F1157">
        <w:rPr>
          <w:b/>
        </w:rPr>
        <w:t>аннотации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</w:pPr>
            <w:proofErr w:type="gramStart"/>
            <w:r w:rsidRPr="001F1157">
              <w:rPr>
                <w:rFonts w:eastAsia="Times New Roman"/>
              </w:rPr>
              <w:t>Аннотация –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 xml:space="preserve">краткая </w:t>
            </w:r>
            <w:r w:rsidRPr="001F1157">
              <w:t>характеристика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издания:</w:t>
            </w:r>
            <w:r w:rsidRPr="001F1157">
              <w:rPr>
                <w:spacing w:val="-6"/>
              </w:rPr>
              <w:t xml:space="preserve"> </w:t>
            </w:r>
            <w:r w:rsidRPr="001F1157">
              <w:t>рукописи,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описания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проекта,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монографии,</w:t>
            </w:r>
            <w:r w:rsidRPr="001F1157">
              <w:rPr>
                <w:spacing w:val="-7"/>
              </w:rPr>
              <w:t xml:space="preserve"> </w:t>
            </w:r>
            <w:r w:rsidRPr="001F1157">
              <w:t>статьи,</w:t>
            </w:r>
            <w:r w:rsidRPr="001F1157">
              <w:rPr>
                <w:rFonts w:eastAsia="Times New Roman"/>
              </w:rPr>
              <w:t xml:space="preserve"> книги –</w:t>
            </w:r>
            <w:r w:rsidRPr="001F1157">
              <w:rPr>
                <w:rFonts w:eastAsia="Times New Roman"/>
                <w:spacing w:val="-4"/>
              </w:rPr>
              <w:t xml:space="preserve"> </w:t>
            </w:r>
            <w:r w:rsidRPr="001F1157">
              <w:rPr>
                <w:rFonts w:eastAsia="Times New Roman"/>
              </w:rPr>
              <w:t xml:space="preserve">любого </w:t>
            </w:r>
            <w:r w:rsidRPr="001F1157">
              <w:t>законченного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(«источника»).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показывает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отличительные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особенности</w:t>
            </w:r>
            <w:r w:rsidRPr="001F1157">
              <w:rPr>
                <w:spacing w:val="-7"/>
              </w:rPr>
              <w:t xml:space="preserve"> </w:t>
            </w:r>
            <w:r w:rsidRPr="001F1157">
              <w:t>и достоинства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произведения,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помогает</w:t>
            </w:r>
            <w:r w:rsidRPr="001F1157">
              <w:rPr>
                <w:spacing w:val="-7"/>
              </w:rPr>
              <w:t xml:space="preserve"> </w:t>
            </w:r>
            <w:proofErr w:type="gramStart"/>
            <w:r w:rsidRPr="001F1157">
              <w:t>читающему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сориентироваться.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spacing w:val="-7"/>
              </w:rPr>
              <w:t xml:space="preserve"> </w:t>
            </w:r>
            <w:r w:rsidRPr="001F1157">
              <w:t>даёт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ответ на вопрос:</w:t>
            </w:r>
            <w:r w:rsidRPr="001F1157">
              <w:rPr>
                <w:spacing w:val="-5"/>
              </w:rPr>
              <w:t xml:space="preserve"> </w:t>
            </w:r>
            <w:r w:rsidRPr="001F1157">
              <w:rPr>
                <w:spacing w:val="-3"/>
              </w:rPr>
              <w:t>«О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3"/>
              </w:rPr>
              <w:t xml:space="preserve">чём </w:t>
            </w:r>
            <w:r w:rsidRPr="001F1157">
              <w:t>говорится</w:t>
            </w:r>
            <w:r w:rsidRPr="001F1157">
              <w:rPr>
                <w:spacing w:val="5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первичном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документе?»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Перед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присутствуют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выходные</w:t>
            </w:r>
            <w:r w:rsidRPr="001F1157">
              <w:rPr>
                <w:spacing w:val="-3"/>
              </w:rPr>
              <w:t xml:space="preserve"> </w:t>
            </w:r>
            <w:r w:rsidRPr="001F1157">
              <w:t>данные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(автор,</w:t>
            </w:r>
            <w:r w:rsidRPr="001F1157">
              <w:rPr>
                <w:spacing w:val="-9"/>
              </w:rPr>
              <w:t xml:space="preserve"> </w:t>
            </w:r>
            <w:r w:rsidRPr="001F1157">
              <w:t>название,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место и</w:t>
            </w:r>
            <w:r w:rsidRPr="001F1157">
              <w:rPr>
                <w:spacing w:val="-5"/>
              </w:rPr>
              <w:t xml:space="preserve"> </w:t>
            </w:r>
            <w:r w:rsidRPr="001F1157">
              <w:t>время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издания)</w:t>
            </w:r>
            <w:r w:rsidRPr="001F1157">
              <w:rPr>
                <w:spacing w:val="1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номинативной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форме.</w:t>
            </w:r>
            <w:r w:rsidRPr="001F1157">
              <w:rPr>
                <w:spacing w:val="-3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содержит</w:t>
            </w:r>
            <w:r w:rsidRPr="001F1157">
              <w:rPr>
                <w:spacing w:val="-13"/>
              </w:rPr>
              <w:t xml:space="preserve"> </w:t>
            </w:r>
            <w:r w:rsidRPr="001F1157">
              <w:t>основную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тему источника,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кроме этого</w:t>
            </w:r>
            <w:r w:rsidRPr="001F1157">
              <w:rPr>
                <w:spacing w:val="-5"/>
              </w:rPr>
              <w:t xml:space="preserve"> </w:t>
            </w:r>
            <w:r w:rsidRPr="001F1157">
              <w:t>она может</w:t>
            </w:r>
            <w:r w:rsidRPr="001F1157">
              <w:rPr>
                <w:spacing w:val="-10"/>
              </w:rPr>
              <w:t xml:space="preserve"> </w:t>
            </w:r>
            <w:r w:rsidRPr="001F1157">
              <w:t>перечислять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основные</w:t>
            </w:r>
            <w:r w:rsidRPr="001F1157">
              <w:rPr>
                <w:spacing w:val="-7"/>
              </w:rPr>
              <w:t xml:space="preserve"> </w:t>
            </w:r>
            <w:r w:rsidRPr="001F1157">
              <w:t>положения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описываемого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источника.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 xml:space="preserve">Аннотация </w:t>
            </w:r>
            <w:r w:rsidRPr="001F1157">
              <w:rPr>
                <w:spacing w:val="-3"/>
              </w:rPr>
              <w:t>может</w:t>
            </w:r>
            <w:r w:rsidRPr="001F1157">
              <w:rPr>
                <w:spacing w:val="7"/>
              </w:rPr>
              <w:t xml:space="preserve"> </w:t>
            </w:r>
            <w:r w:rsidRPr="001F1157"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упоминать</w:t>
            </w:r>
            <w:r w:rsidRPr="001F1157">
              <w:rPr>
                <w:spacing w:val="-13"/>
              </w:rPr>
              <w:t xml:space="preserve"> </w:t>
            </w:r>
            <w:r w:rsidRPr="001F1157">
              <w:t>субъект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действия,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предполагая, что</w:t>
            </w:r>
            <w:r w:rsidRPr="001F1157">
              <w:rPr>
                <w:spacing w:val="-2"/>
              </w:rPr>
              <w:t xml:space="preserve"> </w:t>
            </w:r>
            <w:r w:rsidRPr="001F1157">
              <w:rPr>
                <w:spacing w:val="-3"/>
              </w:rPr>
              <w:t>он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известен</w:t>
            </w:r>
            <w:r w:rsidRPr="001F1157">
              <w:rPr>
                <w:spacing w:val="-4"/>
              </w:rPr>
              <w:t xml:space="preserve"> </w:t>
            </w:r>
            <w:r w:rsidRPr="001F1157">
              <w:t>из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контекста.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  <w:lang w:val="en-US"/>
        </w:rPr>
      </w:pPr>
      <w:proofErr w:type="spellStart"/>
      <w:r w:rsidRPr="001F1157">
        <w:rPr>
          <w:rFonts w:eastAsia="Times New Roman"/>
          <w:b/>
          <w:bCs/>
          <w:lang w:val="en-US"/>
        </w:rPr>
        <w:t>Алгоритм</w:t>
      </w:r>
      <w:proofErr w:type="spellEnd"/>
      <w:r w:rsidRPr="001F1157">
        <w:rPr>
          <w:rFonts w:eastAsia="Times New Roman"/>
          <w:b/>
          <w:bCs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оценивания</w:t>
      </w:r>
      <w:proofErr w:type="spellEnd"/>
      <w:r w:rsidRPr="001F1157">
        <w:rPr>
          <w:rFonts w:eastAsia="Times New Roman"/>
          <w:b/>
          <w:bCs/>
          <w:spacing w:val="-9"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Грамотное оформление выходных данных</w:t>
            </w:r>
            <w:r w:rsidRPr="001F1157">
              <w:rPr>
                <w:spacing w:val="16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количественной </w:t>
            </w:r>
            <w:r w:rsidRPr="001F1157">
              <w:rPr>
                <w:spacing w:val="-1"/>
              </w:rPr>
              <w:t>характеристики источника</w:t>
            </w:r>
            <w:r w:rsidRPr="001F1157">
              <w:rPr>
                <w:spacing w:val="-52"/>
              </w:rPr>
              <w:t xml:space="preserve"> </w:t>
            </w:r>
            <w:r w:rsidRPr="001F1157">
              <w:t>(страницы, рисунки,</w:t>
            </w:r>
            <w:r w:rsidRPr="001F1157">
              <w:rPr>
                <w:spacing w:val="-11"/>
              </w:rPr>
              <w:t xml:space="preserve"> </w:t>
            </w:r>
            <w:r w:rsidRPr="001F1157">
              <w:t>таблицы)</w:t>
            </w:r>
          </w:p>
          <w:p w:rsidR="003B4D9F" w:rsidRPr="001F1157" w:rsidRDefault="003B4D9F" w:rsidP="004244D0">
            <w:pPr>
              <w:jc w:val="both"/>
            </w:pPr>
            <w:proofErr w:type="gramStart"/>
            <w:r w:rsidRPr="001F1157">
              <w:t>Указана</w:t>
            </w:r>
            <w:proofErr w:type="gramEnd"/>
            <w:r w:rsidRPr="001F1157"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Точность </w:t>
            </w:r>
            <w:r w:rsidRPr="001F1157">
              <w:rPr>
                <w:spacing w:val="-1"/>
              </w:rPr>
              <w:t>изложения основного содержания</w:t>
            </w:r>
            <w:r w:rsidRPr="001F1157">
              <w:rPr>
                <w:spacing w:val="-44"/>
              </w:rPr>
              <w:t xml:space="preserve"> </w:t>
            </w:r>
            <w:r w:rsidRPr="001F1157">
              <w:t>источника: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spacing w:val="-1"/>
              </w:rPr>
              <w:t xml:space="preserve">Обозначены отличительные особенности </w:t>
            </w:r>
            <w:r w:rsidRPr="001F1157">
              <w:t>и достоинства (тезисы,</w:t>
            </w:r>
            <w:r w:rsidRPr="001F1157">
              <w:rPr>
                <w:spacing w:val="-11"/>
              </w:rPr>
              <w:t xml:space="preserve"> </w:t>
            </w:r>
            <w:r w:rsidRPr="001F1157"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Описание особенностей сделано с указанием</w:t>
            </w:r>
            <w:r w:rsidRPr="001F1157">
              <w:rPr>
                <w:spacing w:val="31"/>
              </w:rPr>
              <w:t xml:space="preserve"> </w:t>
            </w:r>
            <w:r w:rsidRPr="001F1157">
              <w:t>на смысловые блоки (разделы,</w:t>
            </w:r>
            <w:r w:rsidRPr="001F1157">
              <w:rPr>
                <w:spacing w:val="-7"/>
              </w:rPr>
              <w:t xml:space="preserve"> </w:t>
            </w:r>
            <w:r w:rsidRPr="001F1157">
              <w:t>главы)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Отсутствие орфографических и синтаксических ошибок, стилистических погрешностей, литературный стиль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Соответствие</w:t>
            </w:r>
            <w:r w:rsidRPr="001F1157">
              <w:tab/>
              <w:t xml:space="preserve">заданному объёму (100-200 слов; </w:t>
            </w:r>
            <w:proofErr w:type="gramStart"/>
            <w:r w:rsidRPr="001F1157">
              <w:t>расширенная</w:t>
            </w:r>
            <w:proofErr w:type="gramEnd"/>
            <w:r w:rsidRPr="001F1157">
              <w:t xml:space="preserve">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2E5A9D" w:rsidRDefault="003B4D9F" w:rsidP="003B4D9F">
      <w:pPr>
        <w:tabs>
          <w:tab w:val="left" w:pos="2295"/>
        </w:tabs>
        <w:ind w:firstLine="720"/>
        <w:jc w:val="center"/>
        <w:rPr>
          <w:b/>
        </w:rPr>
      </w:pPr>
      <w:r w:rsidRPr="001F1157">
        <w:rPr>
          <w:b/>
        </w:rPr>
        <w:t xml:space="preserve">1.3. </w:t>
      </w:r>
      <w:r w:rsidR="002E5A9D">
        <w:rPr>
          <w:b/>
        </w:rPr>
        <w:t xml:space="preserve">Эссе </w:t>
      </w:r>
    </w:p>
    <w:p w:rsidR="003B4D9F" w:rsidRPr="001F1157" w:rsidRDefault="003B4D9F" w:rsidP="002E5A9D">
      <w:pPr>
        <w:tabs>
          <w:tab w:val="left" w:pos="2295"/>
        </w:tabs>
        <w:ind w:firstLine="720"/>
      </w:pPr>
      <w:r w:rsidRPr="002E5A9D">
        <w:t>Темы для эссе</w:t>
      </w:r>
      <w:r w:rsidR="002E5A9D">
        <w:t>:</w:t>
      </w:r>
    </w:p>
    <w:p w:rsidR="003B4D9F" w:rsidRPr="001F1157" w:rsidRDefault="003B4D9F" w:rsidP="003B4D9F">
      <w:pPr>
        <w:suppressAutoHyphens w:val="0"/>
        <w:jc w:val="both"/>
      </w:pPr>
      <w:r w:rsidRPr="001F1157">
        <w:t>1. Тема милосердия и сострадания в романе Ф.М. Достоевского «Преступление и наказание».</w:t>
      </w:r>
    </w:p>
    <w:p w:rsidR="003B4D9F" w:rsidRPr="001F1157" w:rsidRDefault="003B4D9F" w:rsidP="003B4D9F">
      <w:pPr>
        <w:suppressAutoHyphens w:val="0"/>
        <w:jc w:val="both"/>
      </w:pPr>
      <w:r w:rsidRPr="001F1157">
        <w:t>2. Нравственный смыл истории в романе Л.Н. Толстого «Война и мир».</w:t>
      </w:r>
    </w:p>
    <w:p w:rsidR="003B4D9F" w:rsidRPr="001F1157" w:rsidRDefault="003B4D9F" w:rsidP="003B4D9F">
      <w:pPr>
        <w:suppressAutoHyphens w:val="0"/>
        <w:jc w:val="both"/>
      </w:pPr>
      <w:r w:rsidRPr="001F1157">
        <w:t>3. Нравственно-философский смысл рассказов Н.С. Лескова о талантливых русских людях.</w:t>
      </w:r>
    </w:p>
    <w:p w:rsidR="003B4D9F" w:rsidRPr="001F1157" w:rsidRDefault="003B4D9F" w:rsidP="003B4D9F">
      <w:pPr>
        <w:suppressAutoHyphens w:val="0"/>
        <w:jc w:val="both"/>
      </w:pPr>
      <w:r w:rsidRPr="001F1157">
        <w:t>4. Тема прошлого в пьесе А.П. Чехова «Вишневый сад».</w:t>
      </w: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эссе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8"/>
      </w:tblGrid>
      <w:tr w:rsidR="003B4D9F" w:rsidRPr="001F1157" w:rsidTr="004244D0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rPr>
          <w:trHeight w:val="6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 xml:space="preserve">Эссе (письменная </w:t>
            </w:r>
            <w:r w:rsidRPr="001F1157">
              <w:rPr>
                <w:spacing w:val="-1"/>
              </w:rPr>
              <w:t xml:space="preserve">работа) должно </w:t>
            </w:r>
            <w:r w:rsidRPr="001F1157">
              <w:t>содержать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Оригинальный взгляд автора на предмет</w:t>
            </w:r>
          </w:p>
          <w:p w:rsidR="003B4D9F" w:rsidRPr="001F1157" w:rsidRDefault="003B4D9F" w:rsidP="004244D0">
            <w:pPr>
              <w:widowControl w:val="0"/>
              <w:tabs>
                <w:tab w:val="left" w:pos="1756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 xml:space="preserve">Исследования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может </w:t>
            </w:r>
            <w:r w:rsidRPr="001F1157">
              <w:rPr>
                <w:spacing w:val="3"/>
              </w:rPr>
              <w:t xml:space="preserve">не </w:t>
            </w:r>
            <w:r w:rsidRPr="001F1157">
              <w:rPr>
                <w:spacing w:val="-1"/>
              </w:rPr>
              <w:t xml:space="preserve">совпадать </w:t>
            </w:r>
            <w:r w:rsidRPr="001F1157">
              <w:t xml:space="preserve">с  общепринятой точкой  зрения </w:t>
            </w:r>
            <w:r w:rsidRPr="001F1157">
              <w:rPr>
                <w:spacing w:val="34"/>
              </w:rPr>
              <w:t xml:space="preserve"> </w:t>
            </w:r>
            <w:r w:rsidRPr="001F1157">
              <w:t>на него.</w:t>
            </w:r>
          </w:p>
          <w:p w:rsidR="003B4D9F" w:rsidRPr="001F1157" w:rsidRDefault="003B4D9F" w:rsidP="004244D0">
            <w:pPr>
              <w:widowControl w:val="0"/>
              <w:tabs>
                <w:tab w:val="left" w:pos="763"/>
                <w:tab w:val="left" w:pos="1209"/>
              </w:tabs>
              <w:jc w:val="both"/>
            </w:pPr>
            <w:r w:rsidRPr="001F1157">
              <w:rPr>
                <w:spacing w:val="-1"/>
              </w:rPr>
              <w:t xml:space="preserve">Эссе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 xml:space="preserve">франц. </w:t>
            </w:r>
            <w:proofErr w:type="spellStart"/>
            <w:r w:rsidRPr="001F1157">
              <w:rPr>
                <w:spacing w:val="-1"/>
                <w:lang w:val="en-US"/>
              </w:rPr>
              <w:t>Essai</w:t>
            </w:r>
            <w:proofErr w:type="spellEnd"/>
            <w:r w:rsidRPr="001F1157">
              <w:rPr>
                <w:spacing w:val="-1"/>
              </w:rPr>
              <w:t xml:space="preserve"> </w:t>
            </w:r>
            <w:r w:rsidRPr="001F1157">
              <w:t xml:space="preserve">– </w:t>
            </w:r>
            <w:r w:rsidRPr="001F1157">
              <w:rPr>
                <w:spacing w:val="-1"/>
              </w:rPr>
              <w:t xml:space="preserve">опыт </w:t>
            </w:r>
            <w:r w:rsidRPr="001F1157">
              <w:t xml:space="preserve">- </w:t>
            </w:r>
            <w:r w:rsidRPr="001F1157">
              <w:rPr>
                <w:spacing w:val="-1"/>
              </w:rPr>
              <w:t xml:space="preserve">набросок, </w:t>
            </w:r>
            <w:r w:rsidRPr="001F1157">
              <w:rPr>
                <w:spacing w:val="1"/>
              </w:rPr>
              <w:t>жанр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lastRenderedPageBreak/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1F1157">
              <w:t>сочетающий</w:t>
            </w:r>
            <w:proofErr w:type="gramEnd"/>
            <w:r w:rsidRPr="001F1157">
              <w:t xml:space="preserve"> подчеркнуто индивидуальную позицию автора</w:t>
            </w:r>
            <w:r w:rsidRPr="001F1157">
              <w:rPr>
                <w:spacing w:val="41"/>
              </w:rPr>
              <w:t xml:space="preserve"> </w:t>
            </w:r>
            <w:r w:rsidRPr="001F1157"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lastRenderedPageBreak/>
              <w:t>Основные</w:t>
            </w:r>
            <w:r w:rsidRPr="001F1157">
              <w:rPr>
                <w:spacing w:val="-8"/>
              </w:rPr>
              <w:t xml:space="preserve"> </w:t>
            </w:r>
            <w:r w:rsidRPr="001F1157">
              <w:t>положения эссе</w:t>
            </w:r>
            <w:r w:rsidRPr="001F1157">
              <w:rPr>
                <w:spacing w:val="-6"/>
              </w:rPr>
              <w:t xml:space="preserve"> </w:t>
            </w:r>
            <w:r w:rsidRPr="001F1157">
              <w:t>желательно сопровождать аналитическим</w:t>
            </w:r>
            <w:r w:rsidRPr="001F1157">
              <w:rPr>
                <w:spacing w:val="-8"/>
              </w:rPr>
              <w:t xml:space="preserve"> </w:t>
            </w:r>
            <w:r w:rsidRPr="001F1157">
              <w:t>и фактическим материалом, подтверждающим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Оригинальность постановки</w:t>
            </w:r>
            <w:r w:rsidRPr="001F1157">
              <w:rPr>
                <w:spacing w:val="-3"/>
              </w:rPr>
              <w:t xml:space="preserve"> </w:t>
            </w:r>
            <w:r w:rsidRPr="001F1157">
              <w:t>и раскрытия</w:t>
            </w:r>
            <w:r w:rsidRPr="001F1157">
              <w:rPr>
                <w:spacing w:val="6"/>
              </w:rPr>
              <w:t xml:space="preserve"> </w:t>
            </w:r>
            <w:r w:rsidRPr="001F1157">
              <w:rPr>
                <w:spacing w:val="-3"/>
              </w:rPr>
              <w:t xml:space="preserve">темы </w:t>
            </w:r>
            <w:r w:rsidRPr="001F1157">
              <w:t>повышают</w:t>
            </w:r>
            <w:r w:rsidRPr="001F1157">
              <w:rPr>
                <w:spacing w:val="-10"/>
              </w:rPr>
              <w:t xml:space="preserve"> </w:t>
            </w:r>
            <w:r w:rsidRPr="001F1157">
              <w:t>ценность работы.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lastRenderedPageBreak/>
              <w:t>Иллюстративный материал</w:t>
            </w:r>
            <w:r w:rsidRPr="001F1157">
              <w:rPr>
                <w:spacing w:val="8"/>
              </w:rPr>
              <w:t xml:space="preserve"> </w:t>
            </w:r>
            <w:r w:rsidRPr="001F1157">
              <w:rPr>
                <w:spacing w:val="-3"/>
              </w:rPr>
              <w:t xml:space="preserve">должен </w:t>
            </w:r>
            <w:r w:rsidRPr="001F1157">
              <w:t>иметь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конкретный характер.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В</w:t>
            </w:r>
            <w:r w:rsidRPr="001F1157">
              <w:rPr>
                <w:spacing w:val="-3"/>
              </w:rPr>
              <w:t xml:space="preserve"> </w:t>
            </w:r>
            <w:r w:rsidRPr="001F1157">
              <w:t>случае разделения</w:t>
            </w:r>
            <w:r w:rsidRPr="001F1157">
              <w:rPr>
                <w:spacing w:val="-9"/>
              </w:rPr>
              <w:t xml:space="preserve"> </w:t>
            </w:r>
            <w:r w:rsidRPr="001F1157">
              <w:t>материала на</w:t>
            </w:r>
            <w:r w:rsidRPr="001F1157">
              <w:rPr>
                <w:spacing w:val="-4"/>
              </w:rPr>
              <w:t xml:space="preserve"> </w:t>
            </w:r>
            <w:r w:rsidRPr="001F1157">
              <w:t>разделы (параграфы)</w:t>
            </w:r>
            <w:r w:rsidRPr="001F1157">
              <w:rPr>
                <w:spacing w:val="-3"/>
              </w:rPr>
              <w:t xml:space="preserve"> </w:t>
            </w:r>
            <w:r w:rsidRPr="001F1157">
              <w:t>они должны</w:t>
            </w:r>
            <w:r w:rsidRPr="001F1157">
              <w:rPr>
                <w:spacing w:val="-1"/>
              </w:rPr>
              <w:t xml:space="preserve"> </w:t>
            </w:r>
            <w:r w:rsidRPr="001F1157">
              <w:t>быть пронумерованы.</w:t>
            </w:r>
            <w:r w:rsidRPr="001F1157">
              <w:rPr>
                <w:spacing w:val="-3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По окончании</w:t>
            </w:r>
            <w:r w:rsidRPr="001F1157">
              <w:rPr>
                <w:spacing w:val="-7"/>
              </w:rPr>
              <w:t xml:space="preserve"> </w:t>
            </w:r>
            <w:r w:rsidRPr="001F1157">
              <w:t>основного материала</w:t>
            </w:r>
            <w:r w:rsidRPr="001F1157">
              <w:rPr>
                <w:spacing w:val="-11"/>
              </w:rPr>
              <w:t xml:space="preserve"> п</w:t>
            </w:r>
            <w:r w:rsidRPr="001F1157">
              <w:t>риводятся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Работа должна сопровождаться перечнем</w:t>
            </w:r>
            <w:r w:rsidRPr="001F1157">
              <w:rPr>
                <w:spacing w:val="-14"/>
              </w:rPr>
              <w:t xml:space="preserve"> </w:t>
            </w:r>
            <w:r w:rsidRPr="001F1157">
              <w:t>изученной литературы (отечественной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и зарубежной): монографий, учебников, статей</w:t>
            </w:r>
            <w:r w:rsidRPr="001F1157">
              <w:rPr>
                <w:spacing w:val="-5"/>
              </w:rPr>
              <w:t xml:space="preserve"> </w:t>
            </w:r>
            <w:r w:rsidRPr="001F1157">
              <w:t>в научной</w:t>
            </w:r>
            <w:r w:rsidRPr="001F1157">
              <w:rPr>
                <w:spacing w:val="-12"/>
              </w:rPr>
              <w:t xml:space="preserve"> </w:t>
            </w:r>
            <w:r w:rsidRPr="001F1157">
              <w:t>периодике, электронных</w:t>
            </w:r>
            <w:r w:rsidRPr="001F1157">
              <w:rPr>
                <w:spacing w:val="-11"/>
              </w:rPr>
              <w:t xml:space="preserve"> </w:t>
            </w:r>
            <w:r w:rsidRPr="001F1157">
              <w:t>ресурсов. Ссылки на</w:t>
            </w:r>
            <w:r w:rsidRPr="001F1157">
              <w:rPr>
                <w:spacing w:val="-6"/>
              </w:rPr>
              <w:t xml:space="preserve"> </w:t>
            </w:r>
            <w:r w:rsidRPr="001F1157">
              <w:t>источники обязательны (оформляются</w:t>
            </w:r>
            <w:r w:rsidRPr="001F1157">
              <w:rPr>
                <w:spacing w:val="-9"/>
              </w:rPr>
              <w:t xml:space="preserve">  </w:t>
            </w:r>
            <w:r w:rsidRPr="001F1157">
              <w:t>в соответствии с</w:t>
            </w:r>
            <w:r w:rsidRPr="001F1157">
              <w:rPr>
                <w:spacing w:val="-9"/>
              </w:rPr>
              <w:t xml:space="preserve"> </w:t>
            </w:r>
            <w:r w:rsidRPr="001F1157">
              <w:t xml:space="preserve">ГОСТ). 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4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эссе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>Соответствие стандартному формату</w:t>
            </w:r>
            <w:r w:rsidRPr="001F1157">
              <w:rPr>
                <w:rFonts w:eastAsia="Times New Roman"/>
                <w:spacing w:val="-21"/>
              </w:rPr>
              <w:t xml:space="preserve"> </w:t>
            </w:r>
            <w:r w:rsidRPr="001F1157">
              <w:rPr>
                <w:rFonts w:eastAsia="Times New Roman"/>
              </w:rPr>
              <w:t xml:space="preserve">представления </w:t>
            </w:r>
          </w:p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 xml:space="preserve">Объём эссе – 2-7 стр. 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rFonts w:eastAsia="Times New Roman"/>
              </w:rPr>
              <w:t xml:space="preserve">Шрифт </w:t>
            </w:r>
            <w:proofErr w:type="spellStart"/>
            <w:r w:rsidRPr="001F1157">
              <w:rPr>
                <w:rFonts w:eastAsia="Times New Roman"/>
              </w:rPr>
              <w:t>Times</w:t>
            </w:r>
            <w:proofErr w:type="spellEnd"/>
            <w:r w:rsidRPr="001F1157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F1157">
              <w:rPr>
                <w:rFonts w:eastAsia="Times New Roman"/>
                <w:spacing w:val="7"/>
              </w:rPr>
              <w:t>New</w:t>
            </w:r>
            <w:proofErr w:type="spellEnd"/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Roman</w:t>
            </w:r>
            <w:r w:rsidRPr="001F1157">
              <w:rPr>
                <w:rFonts w:eastAsia="Times New Roman"/>
              </w:rPr>
              <w:t xml:space="preserve"> 12 кегль, интервал 1,5</w:t>
            </w:r>
            <w:r w:rsidRPr="001F1157">
              <w:rPr>
                <w:rFonts w:eastAsia="Times New Roman"/>
                <w:spacing w:val="11"/>
              </w:rPr>
              <w:t xml:space="preserve"> </w:t>
            </w:r>
            <w:r w:rsidRPr="001F1157">
              <w:rPr>
                <w:rFonts w:eastAsia="Times New Roman"/>
              </w:rP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Эссе разделено на смысловые части и</w:t>
            </w:r>
            <w:r w:rsidRPr="001F1157">
              <w:rPr>
                <w:spacing w:val="10"/>
              </w:rPr>
              <w:t xml:space="preserve"> </w:t>
            </w:r>
            <w:r w:rsidRPr="001F1157">
              <w:t xml:space="preserve">наличествует логика рассуждений при переходе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одной части</w:t>
            </w:r>
            <w:r w:rsidRPr="001F1157">
              <w:rPr>
                <w:spacing w:val="42"/>
              </w:rPr>
              <w:t xml:space="preserve"> </w:t>
            </w:r>
            <w:r w:rsidRPr="001F1157">
              <w:t>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Сделаны промежуточные и конечные</w:t>
            </w:r>
            <w:r w:rsidRPr="001F1157">
              <w:rPr>
                <w:spacing w:val="-19"/>
              </w:rPr>
              <w:t xml:space="preserve"> </w:t>
            </w:r>
            <w:r w:rsidRPr="001F1157"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</w:rPr>
            </w:pPr>
            <w:r w:rsidRPr="001F1157">
              <w:rPr>
                <w:spacing w:val="-1"/>
              </w:rPr>
              <w:t>Наличие сформулированного рассматриваемого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теоретического положения</w:t>
            </w:r>
            <w:r w:rsidRPr="001F1157">
              <w:rPr>
                <w:spacing w:val="-20"/>
              </w:rPr>
              <w:t xml:space="preserve"> </w:t>
            </w:r>
            <w:r w:rsidRPr="001F1157">
              <w:t>(тезиса):</w:t>
            </w:r>
            <w:r w:rsidRPr="001F1157">
              <w:rPr>
                <w:rFonts w:eastAsia="Times New Roman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spacing w:val="-1"/>
              </w:rPr>
            </w:pPr>
            <w:r w:rsidRPr="001F1157">
              <w:rPr>
                <w:rFonts w:eastAsia="Times New Roman"/>
              </w:rPr>
              <w:t>-</w:t>
            </w:r>
            <w:r w:rsidRPr="001F1157">
              <w:rPr>
                <w:spacing w:val="-1"/>
              </w:rPr>
              <w:t>определено место 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 тезиса в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теории</w:t>
            </w:r>
          </w:p>
          <w:p w:rsidR="003B4D9F" w:rsidRPr="001F1157" w:rsidRDefault="003B4D9F" w:rsidP="004244D0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 w:rsidRPr="001F1157">
              <w:rPr>
                <w:spacing w:val="-1"/>
              </w:rPr>
              <w:t xml:space="preserve">-обозначен </w:t>
            </w:r>
            <w:r w:rsidRPr="001F1157">
              <w:rPr>
                <w:spacing w:val="-2"/>
              </w:rPr>
              <w:t xml:space="preserve">круг </w:t>
            </w:r>
            <w:r w:rsidRPr="001F1157">
              <w:rPr>
                <w:spacing w:val="-1"/>
              </w:rPr>
              <w:t xml:space="preserve">понятий </w:t>
            </w:r>
            <w:r w:rsidRPr="001F1157">
              <w:t xml:space="preserve">и </w:t>
            </w:r>
            <w:r w:rsidRPr="001F1157">
              <w:rPr>
                <w:spacing w:val="-2"/>
              </w:rPr>
              <w:t>терминов,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необходимых </w:t>
            </w:r>
            <w:r w:rsidRPr="001F1157">
              <w:rPr>
                <w:spacing w:val="-1"/>
              </w:rPr>
              <w:t xml:space="preserve">для описания </w:t>
            </w:r>
            <w:r w:rsidRPr="001F1157">
              <w:rPr>
                <w:spacing w:val="-2"/>
              </w:rPr>
              <w:t>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тезиса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 w:rsidRPr="001F1157">
              <w:rPr>
                <w:spacing w:val="-2"/>
              </w:rPr>
              <w:t xml:space="preserve">Приведены </w:t>
            </w:r>
            <w:r w:rsidRPr="001F1157">
              <w:rPr>
                <w:spacing w:val="-1"/>
              </w:rPr>
              <w:t xml:space="preserve">описания </w:t>
            </w:r>
            <w:r w:rsidRPr="001F1157">
              <w:t xml:space="preserve">и </w:t>
            </w:r>
            <w:r w:rsidRPr="001F1157">
              <w:rPr>
                <w:spacing w:val="-1"/>
              </w:rPr>
              <w:t>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использования исследуемого тезиса в мировой  </w:t>
            </w:r>
            <w:r w:rsidRPr="001F1157">
              <w:rPr>
                <w:spacing w:val="26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практике: </w:t>
            </w:r>
            <w:r w:rsidRPr="001F1157">
              <w:rPr>
                <w:spacing w:val="-2"/>
              </w:rPr>
              <w:t xml:space="preserve">применен </w:t>
            </w:r>
            <w:r w:rsidRPr="001F1157">
              <w:rPr>
                <w:spacing w:val="-1"/>
              </w:rPr>
              <w:t xml:space="preserve">аппарат сравнительных </w:t>
            </w:r>
            <w:r w:rsidRPr="001F1157">
              <w:t xml:space="preserve">характеристик. 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Приведены описания и 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использования исследуемого тезиса в мировой</w:t>
            </w:r>
            <w:r w:rsidRPr="001F1157">
              <w:rPr>
                <w:spacing w:val="24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 практике: оценена</w:t>
            </w:r>
            <w:r w:rsidRPr="001F1157">
              <w:rPr>
                <w:spacing w:val="41"/>
              </w:rPr>
              <w:t xml:space="preserve"> </w:t>
            </w:r>
            <w:r w:rsidRPr="001F1157">
              <w:t>эффективность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практического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</w:rPr>
            </w:pPr>
            <w:r w:rsidRPr="001F1157">
              <w:rPr>
                <w:spacing w:val="-1"/>
              </w:rPr>
              <w:t xml:space="preserve">Индивидуальная </w:t>
            </w:r>
            <w:r w:rsidRPr="001F1157">
              <w:rPr>
                <w:spacing w:val="-2"/>
              </w:rPr>
              <w:t xml:space="preserve">точка </w:t>
            </w:r>
            <w:r w:rsidRPr="001F1157">
              <w:rPr>
                <w:spacing w:val="-1"/>
              </w:rPr>
              <w:t xml:space="preserve">зрения, </w:t>
            </w:r>
            <w:r w:rsidRPr="001F1157">
              <w:rPr>
                <w:spacing w:val="-2"/>
              </w:rPr>
              <w:t xml:space="preserve">оценка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комментарии:</w:t>
            </w:r>
          </w:p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 w:rsidRPr="001F1157">
              <w:rPr>
                <w:spacing w:val="-17"/>
              </w:rPr>
              <w:t>-</w:t>
            </w:r>
            <w:r w:rsidRPr="001F1157">
              <w:t>структурированность;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-приоритетность;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</w:t>
            </w:r>
            <w:proofErr w:type="spellStart"/>
            <w:r w:rsidRPr="001F1157">
              <w:rPr>
                <w:lang w:val="en-US"/>
              </w:rPr>
              <w:t>снованность</w:t>
            </w:r>
            <w:proofErr w:type="spellEnd"/>
            <w:r w:rsidRPr="001F1157"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right"/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1.4.  Доклад, выступление, сообщение на</w:t>
      </w:r>
      <w:r w:rsidRPr="001F1157">
        <w:rPr>
          <w:b/>
          <w:spacing w:val="-1"/>
        </w:rPr>
        <w:t xml:space="preserve"> </w:t>
      </w:r>
      <w:r w:rsidRPr="001F1157">
        <w:rPr>
          <w:b/>
        </w:rPr>
        <w:t>семинаре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1. Общественная и социокультурная ситуация в России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2. </w:t>
      </w:r>
      <w:proofErr w:type="spellStart"/>
      <w:r w:rsidRPr="001F1157">
        <w:rPr>
          <w:rFonts w:eastAsia="Times New Roman"/>
        </w:rPr>
        <w:t>Кризисность</w:t>
      </w:r>
      <w:proofErr w:type="spellEnd"/>
      <w:r w:rsidRPr="001F1157">
        <w:rPr>
          <w:rFonts w:eastAsia="Times New Roman"/>
        </w:rPr>
        <w:t xml:space="preserve"> мироощущения. 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3. Идеалистическая философия и религиозная мысль эпохи. </w:t>
      </w:r>
    </w:p>
    <w:p w:rsidR="003B4D9F" w:rsidRPr="001F1157" w:rsidRDefault="003B4D9F" w:rsidP="003B4D9F">
      <w:pPr>
        <w:shd w:val="clear" w:color="auto" w:fill="FFFFFF"/>
        <w:rPr>
          <w:rFonts w:eastAsiaTheme="minorEastAsia"/>
          <w:color w:val="000000"/>
        </w:rPr>
      </w:pPr>
      <w:r w:rsidRPr="001F1157">
        <w:rPr>
          <w:rFonts w:eastAsia="Times New Roman"/>
        </w:rPr>
        <w:t xml:space="preserve">4. Общая характеристика развития литературного процесса в русской литературе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5. Жанровая система литературы </w:t>
      </w:r>
      <w:r w:rsidRPr="001F1157">
        <w:rPr>
          <w:color w:val="000000"/>
        </w:rPr>
        <w:t>3/3 19 в.</w:t>
      </w:r>
      <w:r w:rsidRPr="001F1157">
        <w:rPr>
          <w:rFonts w:eastAsia="Times New Roman"/>
        </w:rPr>
        <w:t xml:space="preserve"> Особенности развития романа. Публицистичность литературы.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rFonts w:eastAsia="Times New Roman"/>
        </w:rPr>
        <w:t xml:space="preserve">6. Нравственно-философская проблематика произведений русских писателей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2. Роман Ф.М. Достоевского «Бедные люди»</w:t>
      </w:r>
    </w:p>
    <w:p w:rsidR="003B4D9F" w:rsidRPr="001F1157" w:rsidRDefault="003B4D9F" w:rsidP="003B4D9F">
      <w:pPr>
        <w:jc w:val="both"/>
      </w:pPr>
      <w:r w:rsidRPr="001F1157">
        <w:t>1. Достоевский и «натуральная школа». Новая художественная система Ф.М. Достоевского.</w:t>
      </w:r>
    </w:p>
    <w:p w:rsidR="003B4D9F" w:rsidRPr="001F1157" w:rsidRDefault="003B4D9F" w:rsidP="003B4D9F">
      <w:pPr>
        <w:jc w:val="both"/>
      </w:pPr>
      <w:r w:rsidRPr="001F1157">
        <w:t>2. Новаторство в трактовке темы «маленького человека», смысл сопоставления с Пушкиным и Гоголем.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и структура повествования. </w:t>
      </w:r>
    </w:p>
    <w:p w:rsidR="003B4D9F" w:rsidRPr="001F1157" w:rsidRDefault="003B4D9F" w:rsidP="003B4D9F">
      <w:pPr>
        <w:jc w:val="both"/>
      </w:pPr>
      <w:r w:rsidRPr="001F1157">
        <w:t xml:space="preserve">4. </w:t>
      </w:r>
      <w:proofErr w:type="spellStart"/>
      <w:r w:rsidRPr="001F1157">
        <w:t>Диалогизация</w:t>
      </w:r>
      <w:proofErr w:type="spellEnd"/>
      <w:r w:rsidRPr="001F1157">
        <w:t xml:space="preserve"> в романе «Бедные люди» («отраженное чужое слово», соотнесение слова героя и «чужого слова»).</w:t>
      </w:r>
    </w:p>
    <w:p w:rsidR="003B4D9F" w:rsidRPr="001F1157" w:rsidRDefault="003B4D9F" w:rsidP="003B4D9F">
      <w:pPr>
        <w:jc w:val="both"/>
      </w:pPr>
      <w:r w:rsidRPr="001F1157">
        <w:t>5. Целостный анализ прозаического произведения (на материале романа Ф.М. Достоевского «Бедные люди»).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3-4. Роман Ф.М. Достоевского «Преступление и наказание»</w:t>
      </w:r>
    </w:p>
    <w:p w:rsidR="003B4D9F" w:rsidRPr="001F1157" w:rsidRDefault="003B4D9F" w:rsidP="003B4D9F">
      <w:pPr>
        <w:jc w:val="both"/>
      </w:pPr>
      <w:r w:rsidRPr="001F1157">
        <w:t>1. «Преступление и наказание» Ф.М. Достоевского – первый роман Великого Пятикнижия: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2. Особенности жанра романа «Преступление и наказание» (полифонический роман, идеологический роман, философский роман, роман-трагедия и т.д.).</w:t>
      </w:r>
    </w:p>
    <w:p w:rsidR="003B4D9F" w:rsidRPr="001F1157" w:rsidRDefault="003B4D9F" w:rsidP="003B4D9F">
      <w:pPr>
        <w:jc w:val="both"/>
      </w:pPr>
      <w:r w:rsidRPr="001F1157">
        <w:t>3. Особенности проблематики и поэтики романа:</w:t>
      </w:r>
    </w:p>
    <w:p w:rsidR="003B4D9F" w:rsidRPr="001F1157" w:rsidRDefault="003B4D9F" w:rsidP="003B4D9F">
      <w:pPr>
        <w:jc w:val="both"/>
      </w:pPr>
      <w:r w:rsidRPr="001F1157">
        <w:t>а. система персонажей, столкновение и «активное взаимопроникновение» теорий в романе;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пространственно-временная организация произведения;</w:t>
      </w:r>
    </w:p>
    <w:p w:rsidR="003B4D9F" w:rsidRPr="001F1157" w:rsidRDefault="003B4D9F" w:rsidP="003B4D9F">
      <w:pPr>
        <w:jc w:val="both"/>
      </w:pPr>
      <w:r w:rsidRPr="001F1157">
        <w:t>в. своеобразие конфликта и особенности композиции.</w:t>
      </w:r>
    </w:p>
    <w:p w:rsidR="003B4D9F" w:rsidRPr="001F1157" w:rsidRDefault="003B4D9F" w:rsidP="003B4D9F">
      <w:pPr>
        <w:jc w:val="both"/>
      </w:pPr>
      <w:r w:rsidRPr="001F1157">
        <w:lastRenderedPageBreak/>
        <w:t xml:space="preserve">4. Структура повествования в романе. Многоголосие романа. Повествование как часть действия (главы </w:t>
      </w:r>
      <w:r w:rsidRPr="001F1157">
        <w:rPr>
          <w:lang w:val="en-US"/>
        </w:rPr>
        <w:t>I</w:t>
      </w:r>
      <w:r w:rsidRPr="001F1157">
        <w:t>-</w:t>
      </w:r>
      <w:r w:rsidRPr="001F1157">
        <w:rPr>
          <w:lang w:val="en-US"/>
        </w:rPr>
        <w:t>IV</w:t>
      </w:r>
      <w:r w:rsidRPr="001F1157">
        <w:t>). Диалоги и монологи в романе.</w:t>
      </w:r>
    </w:p>
    <w:p w:rsidR="003B4D9F" w:rsidRPr="001F1157" w:rsidRDefault="003B4D9F" w:rsidP="003B4D9F">
      <w:pPr>
        <w:jc w:val="both"/>
      </w:pPr>
      <w:r w:rsidRPr="001F1157">
        <w:t xml:space="preserve">5. </w:t>
      </w:r>
      <w:proofErr w:type="spellStart"/>
      <w:r w:rsidRPr="001F1157">
        <w:t>Конклавные</w:t>
      </w:r>
      <w:proofErr w:type="spellEnd"/>
      <w:r w:rsidRPr="001F1157">
        <w:t xml:space="preserve"> сцены романа (сцена поминок по Мармеладову).</w:t>
      </w:r>
    </w:p>
    <w:p w:rsidR="003B4D9F" w:rsidRPr="001F1157" w:rsidRDefault="003B4D9F" w:rsidP="003B4D9F">
      <w:pPr>
        <w:jc w:val="both"/>
      </w:pPr>
      <w:r w:rsidRPr="001F1157">
        <w:t>6. Образ Петербурга. Городской пейзаж в романе.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5. Роман Ф.М. Достоевского «Идиот»: замысел и история создания</w:t>
      </w:r>
    </w:p>
    <w:p w:rsidR="003B4D9F" w:rsidRPr="001F1157" w:rsidRDefault="003B4D9F" w:rsidP="003B4D9F">
      <w:pPr>
        <w:jc w:val="both"/>
      </w:pPr>
      <w:r w:rsidRPr="001F1157">
        <w:t>1. Проблема положительного героя и место князя Мышкина в системе образов романа.</w:t>
      </w:r>
    </w:p>
    <w:p w:rsidR="003B4D9F" w:rsidRPr="001F1157" w:rsidRDefault="003B4D9F" w:rsidP="003B4D9F">
      <w:pPr>
        <w:jc w:val="both"/>
      </w:pPr>
      <w:r w:rsidRPr="001F1157">
        <w:t>2. Сюжетная линия князь Мышкин – Настасья Филипповна. «Второе пришествие Христа».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«Идиот». Драматическая многоаспектность и плотность романа. Анализ </w:t>
      </w:r>
      <w:proofErr w:type="spellStart"/>
      <w:r w:rsidRPr="001F1157">
        <w:t>конклавных</w:t>
      </w:r>
      <w:proofErr w:type="spellEnd"/>
      <w:r w:rsidRPr="001F1157">
        <w:t xml:space="preserve"> сцен романа (день рождения Настасьи Филипповны, свидание на зеленой скамейке, письма Настасьи Филипповны, встреча соперниц, Мышкин и Рогожин у изголовья убитой Настасьи Филипповны).</w:t>
      </w:r>
    </w:p>
    <w:p w:rsidR="003B4D9F" w:rsidRPr="001F1157" w:rsidRDefault="003B4D9F" w:rsidP="003B4D9F">
      <w:pPr>
        <w:jc w:val="both"/>
      </w:pPr>
      <w:r w:rsidRPr="001F1157">
        <w:t>4. Особенности композиции романа (множество историй, «</w:t>
      </w:r>
      <w:proofErr w:type="spellStart"/>
      <w:r w:rsidRPr="001F1157">
        <w:t>мизираблей</w:t>
      </w:r>
      <w:proofErr w:type="spellEnd"/>
      <w:r w:rsidRPr="001F1157">
        <w:t xml:space="preserve"> всех сословий»).</w:t>
      </w:r>
    </w:p>
    <w:p w:rsidR="003B4D9F" w:rsidRPr="001F1157" w:rsidRDefault="003B4D9F" w:rsidP="003B4D9F">
      <w:pPr>
        <w:jc w:val="both"/>
      </w:pPr>
      <w:r w:rsidRPr="001F1157">
        <w:t>5. Мастерство психологического анализа в романе «Идиот».</w:t>
      </w:r>
    </w:p>
    <w:p w:rsidR="003B4D9F" w:rsidRPr="001F1157" w:rsidRDefault="003B4D9F" w:rsidP="003B4D9F">
      <w:pPr>
        <w:jc w:val="both"/>
      </w:pPr>
      <w:r w:rsidRPr="001F1157">
        <w:t>6. «Идиот» как эстетический трактат (тема Христа и миф о блуднице, литературные реминисценции).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6. Автобиографическая трилогия Л.Н. Толстого</w:t>
      </w:r>
    </w:p>
    <w:p w:rsidR="003B4D9F" w:rsidRPr="001F1157" w:rsidRDefault="003B4D9F" w:rsidP="003B4D9F">
      <w:pPr>
        <w:jc w:val="both"/>
      </w:pPr>
      <w:r w:rsidRPr="001F1157">
        <w:t>1. Творческая история автобиографической трилогии.</w:t>
      </w:r>
    </w:p>
    <w:p w:rsidR="003B4D9F" w:rsidRPr="001F1157" w:rsidRDefault="003B4D9F" w:rsidP="003B4D9F">
      <w:pPr>
        <w:jc w:val="both"/>
      </w:pPr>
      <w:r w:rsidRPr="001F1157">
        <w:t>2. Жанровая специфика. Структура повествования.</w:t>
      </w:r>
    </w:p>
    <w:p w:rsidR="003B4D9F" w:rsidRPr="001F1157" w:rsidRDefault="003B4D9F" w:rsidP="003B4D9F">
      <w:pPr>
        <w:jc w:val="both"/>
      </w:pPr>
      <w:r w:rsidRPr="001F1157">
        <w:t>3. Динамика образа Николеньки в трилогии:</w:t>
      </w:r>
    </w:p>
    <w:p w:rsidR="003B4D9F" w:rsidRPr="001F1157" w:rsidRDefault="003B4D9F" w:rsidP="003B4D9F">
      <w:pPr>
        <w:jc w:val="both"/>
      </w:pPr>
      <w:r w:rsidRPr="001F1157">
        <w:t>а. детство;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отрочество;</w:t>
      </w:r>
    </w:p>
    <w:p w:rsidR="003B4D9F" w:rsidRPr="001F1157" w:rsidRDefault="003B4D9F" w:rsidP="003B4D9F">
      <w:pPr>
        <w:jc w:val="both"/>
      </w:pPr>
      <w:r w:rsidRPr="001F1157">
        <w:t>в. юность.</w:t>
      </w:r>
    </w:p>
    <w:p w:rsidR="003B4D9F" w:rsidRPr="001F1157" w:rsidRDefault="003B4D9F" w:rsidP="003B4D9F">
      <w:pPr>
        <w:jc w:val="both"/>
      </w:pPr>
      <w:r w:rsidRPr="001F1157">
        <w:t>4. Мир и человек в трилогии:</w:t>
      </w:r>
    </w:p>
    <w:p w:rsidR="003B4D9F" w:rsidRPr="001F1157" w:rsidRDefault="003B4D9F" w:rsidP="003B4D9F">
      <w:pPr>
        <w:jc w:val="both"/>
      </w:pPr>
      <w:r w:rsidRPr="001F1157">
        <w:t>а. социум;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природа;</w:t>
      </w:r>
    </w:p>
    <w:p w:rsidR="003B4D9F" w:rsidRPr="001F1157" w:rsidRDefault="003B4D9F" w:rsidP="003B4D9F">
      <w:pPr>
        <w:jc w:val="both"/>
      </w:pPr>
      <w:proofErr w:type="gramStart"/>
      <w:r w:rsidRPr="001F1157">
        <w:t>в</w:t>
      </w:r>
      <w:proofErr w:type="gramEnd"/>
      <w:r w:rsidRPr="001F1157">
        <w:t xml:space="preserve">. </w:t>
      </w:r>
      <w:proofErr w:type="gramStart"/>
      <w:r w:rsidRPr="001F1157">
        <w:t>культура</w:t>
      </w:r>
      <w:proofErr w:type="gramEnd"/>
      <w:r w:rsidRPr="001F1157">
        <w:t xml:space="preserve"> (усадьба, дворянский быт, атрибуты культуры и т.д.).</w:t>
      </w:r>
    </w:p>
    <w:p w:rsidR="003B4D9F" w:rsidRPr="001F1157" w:rsidRDefault="003B4D9F" w:rsidP="003B4D9F">
      <w:pPr>
        <w:jc w:val="both"/>
      </w:pPr>
      <w:r w:rsidRPr="001F1157">
        <w:t>5. Взаимодействие двух сюжетов – линейного (становление личности) и «ретро-сюжета» (воспоминание-</w:t>
      </w:r>
      <w:proofErr w:type="gramStart"/>
      <w:r w:rsidRPr="001F1157">
        <w:t>припоминание прошлого</w:t>
      </w:r>
      <w:proofErr w:type="gramEnd"/>
      <w:r w:rsidRPr="001F1157">
        <w:t>).</w:t>
      </w:r>
    </w:p>
    <w:p w:rsidR="003B4D9F" w:rsidRPr="001F1157" w:rsidRDefault="003B4D9F" w:rsidP="003B4D9F">
      <w:pPr>
        <w:jc w:val="both"/>
      </w:pPr>
      <w:r w:rsidRPr="001F1157">
        <w:t>6. «Диалектика души» как психологический метод Л.Н.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7. «Севастопольские рассказы» Л.Н. Толстого</w:t>
      </w:r>
    </w:p>
    <w:p w:rsidR="003B4D9F" w:rsidRPr="001F1157" w:rsidRDefault="003B4D9F" w:rsidP="003B4D9F">
      <w:pPr>
        <w:jc w:val="both"/>
      </w:pPr>
      <w:r w:rsidRPr="001F1157">
        <w:t>1. «Севастопольские рассказы» Л.Н. Толстого: история создания, структура повествования.</w:t>
      </w:r>
    </w:p>
    <w:p w:rsidR="003B4D9F" w:rsidRPr="001F1157" w:rsidRDefault="003B4D9F" w:rsidP="003B4D9F">
      <w:pPr>
        <w:jc w:val="both"/>
      </w:pPr>
      <w:r w:rsidRPr="001F1157">
        <w:t xml:space="preserve">2. </w:t>
      </w:r>
      <w:proofErr w:type="gramStart"/>
      <w:r w:rsidRPr="001F1157">
        <w:t>Правда</w:t>
      </w:r>
      <w:proofErr w:type="gramEnd"/>
      <w:r w:rsidRPr="001F1157">
        <w:t xml:space="preserve"> о войне в «Севастопольских рассказах».</w:t>
      </w:r>
    </w:p>
    <w:p w:rsidR="003B4D9F" w:rsidRPr="001F1157" w:rsidRDefault="003B4D9F" w:rsidP="003B4D9F">
      <w:pPr>
        <w:jc w:val="both"/>
      </w:pPr>
      <w:r w:rsidRPr="001F1157">
        <w:t>3. Человек на войне. Анализ отдельных образов и коллективного образа защитников Севастополя.</w:t>
      </w:r>
    </w:p>
    <w:p w:rsidR="003B4D9F" w:rsidRPr="001F1157" w:rsidRDefault="003B4D9F" w:rsidP="003B4D9F">
      <w:pPr>
        <w:jc w:val="both"/>
      </w:pPr>
      <w:r w:rsidRPr="001F1157">
        <w:t>4. «Севастопольские рассказы» как этапное произведение Л.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8. Роман-эпопея Л.Н. Толстого «Война и мир»</w:t>
      </w:r>
    </w:p>
    <w:p w:rsidR="003B4D9F" w:rsidRPr="001F1157" w:rsidRDefault="003B4D9F" w:rsidP="003B4D9F">
      <w:pPr>
        <w:jc w:val="both"/>
      </w:pPr>
      <w:r w:rsidRPr="001F1157">
        <w:t>1. История создания романа.</w:t>
      </w:r>
    </w:p>
    <w:p w:rsidR="003B4D9F" w:rsidRPr="001F1157" w:rsidRDefault="003B4D9F" w:rsidP="003B4D9F">
      <w:pPr>
        <w:jc w:val="both"/>
      </w:pPr>
      <w:r w:rsidRPr="001F1157">
        <w:t>2. Споры о жанре:</w:t>
      </w:r>
    </w:p>
    <w:p w:rsidR="003B4D9F" w:rsidRPr="001F1157" w:rsidRDefault="003B4D9F" w:rsidP="003B4D9F">
      <w:pPr>
        <w:jc w:val="both"/>
      </w:pPr>
      <w:r w:rsidRPr="001F1157">
        <w:t>а. М. Бахтин и его концепция жанра романа-эпопеи;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современное литературоведение о жанре «Войны и мира».</w:t>
      </w:r>
    </w:p>
    <w:p w:rsidR="003B4D9F" w:rsidRPr="001F1157" w:rsidRDefault="003B4D9F" w:rsidP="003B4D9F">
      <w:pPr>
        <w:jc w:val="both"/>
      </w:pPr>
      <w:r w:rsidRPr="001F1157">
        <w:t>3. Философия истории Л.Н. Толстого как философско-эстетическая основа эпопеи. Проблема свободы и необходимости в общей концепции романа и структуре характеров героев.</w:t>
      </w:r>
    </w:p>
    <w:p w:rsidR="003B4D9F" w:rsidRPr="001F1157" w:rsidRDefault="003B4D9F" w:rsidP="003B4D9F">
      <w:pPr>
        <w:jc w:val="both"/>
      </w:pPr>
      <w:r w:rsidRPr="001F1157">
        <w:t>4. «Война и мир» - роман-эпопея:</w:t>
      </w:r>
    </w:p>
    <w:p w:rsidR="003B4D9F" w:rsidRPr="001F1157" w:rsidRDefault="003B4D9F" w:rsidP="003B4D9F">
      <w:pPr>
        <w:jc w:val="both"/>
      </w:pPr>
      <w:r w:rsidRPr="001F1157">
        <w:t>а. военно-историческое повествование;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народ в «Войне и мире»;</w:t>
      </w:r>
    </w:p>
    <w:p w:rsidR="003B4D9F" w:rsidRPr="001F1157" w:rsidRDefault="003B4D9F" w:rsidP="003B4D9F">
      <w:pPr>
        <w:jc w:val="both"/>
      </w:pPr>
      <w:r w:rsidRPr="001F1157">
        <w:t xml:space="preserve">в положительные герои романа, </w:t>
      </w:r>
      <w:proofErr w:type="gramStart"/>
      <w:r w:rsidRPr="001F1157">
        <w:t>эпопейное</w:t>
      </w:r>
      <w:proofErr w:type="gramEnd"/>
      <w:r w:rsidRPr="001F1157">
        <w:t xml:space="preserve"> и романное в них;</w:t>
      </w:r>
    </w:p>
    <w:p w:rsidR="003B4D9F" w:rsidRPr="001F1157" w:rsidRDefault="003B4D9F" w:rsidP="003B4D9F">
      <w:pPr>
        <w:jc w:val="both"/>
      </w:pPr>
      <w:r w:rsidRPr="001F1157">
        <w:t xml:space="preserve">г. роман </w:t>
      </w:r>
      <w:proofErr w:type="gramStart"/>
      <w:r w:rsidRPr="001F1157">
        <w:t>о</w:t>
      </w:r>
      <w:proofErr w:type="gramEnd"/>
      <w:r w:rsidRPr="001F1157">
        <w:t xml:space="preserve"> всей русской нации.</w:t>
      </w:r>
    </w:p>
    <w:p w:rsidR="003B4D9F" w:rsidRPr="001F1157" w:rsidRDefault="003B4D9F" w:rsidP="003B4D9F">
      <w:pPr>
        <w:jc w:val="both"/>
      </w:pPr>
      <w:r w:rsidRPr="001F1157">
        <w:t>5. Особенности сюжетно-композиционного построения:</w:t>
      </w:r>
    </w:p>
    <w:p w:rsidR="003B4D9F" w:rsidRPr="001F1157" w:rsidRDefault="003B4D9F" w:rsidP="003B4D9F">
      <w:pPr>
        <w:jc w:val="both"/>
      </w:pPr>
      <w:r w:rsidRPr="001F1157">
        <w:t>а. роман «Война и мир» как «бесконечный лабиринт сцеплений», их законы;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основные композиционные принципы Толстого.</w:t>
      </w:r>
    </w:p>
    <w:p w:rsidR="003B4D9F" w:rsidRPr="001F1157" w:rsidRDefault="003B4D9F" w:rsidP="003B4D9F">
      <w:pPr>
        <w:jc w:val="both"/>
      </w:pPr>
      <w:r w:rsidRPr="001F1157">
        <w:t>6. Формы и средства психологического анализа в «Войне и мире» и их функции в произведении (внутренние монологи, портреты, быт, пейзаж, сны героев).</w:t>
      </w:r>
    </w:p>
    <w:p w:rsidR="003B4D9F" w:rsidRPr="001F1157" w:rsidRDefault="003B4D9F" w:rsidP="003B4D9F">
      <w:pPr>
        <w:jc w:val="both"/>
      </w:pPr>
      <w:r w:rsidRPr="001F1157">
        <w:t>7. Особенности лексики и синтаксиса в романе, их связь с преобладание эпического или драматического начал в романе.</w:t>
      </w:r>
    </w:p>
    <w:p w:rsidR="003B4D9F" w:rsidRPr="001F1157" w:rsidRDefault="003B4D9F" w:rsidP="003B4D9F">
      <w:pPr>
        <w:jc w:val="both"/>
      </w:pPr>
      <w:r w:rsidRPr="001F1157">
        <w:t xml:space="preserve">8. Практическое задание. Анализ </w:t>
      </w:r>
      <w:proofErr w:type="spellStart"/>
      <w:r w:rsidRPr="001F1157">
        <w:t>Шенграбинского</w:t>
      </w:r>
      <w:proofErr w:type="spellEnd"/>
      <w:r w:rsidRPr="001F1157">
        <w:t xml:space="preserve"> сражения, сцены охоты.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9. Роман Л.Н. Толстого «Анна Каренина»</w:t>
      </w:r>
    </w:p>
    <w:p w:rsidR="003B4D9F" w:rsidRPr="001F1157" w:rsidRDefault="003B4D9F" w:rsidP="003B4D9F">
      <w:pPr>
        <w:jc w:val="both"/>
      </w:pPr>
      <w:r w:rsidRPr="001F1157">
        <w:t>1. История создания романа «Анна Каренина». Новаторство Толстого в области романной формы.</w:t>
      </w:r>
    </w:p>
    <w:p w:rsidR="003B4D9F" w:rsidRPr="001F1157" w:rsidRDefault="003B4D9F" w:rsidP="003B4D9F">
      <w:pPr>
        <w:jc w:val="both"/>
      </w:pPr>
      <w:r w:rsidRPr="001F1157">
        <w:t>2. Поэтика романа. Структурно-композиционные особенности. Функция и значение эпиграфа в идейной структуре произведения.</w:t>
      </w:r>
    </w:p>
    <w:p w:rsidR="003B4D9F" w:rsidRPr="001F1157" w:rsidRDefault="003B4D9F" w:rsidP="003B4D9F">
      <w:pPr>
        <w:jc w:val="both"/>
      </w:pPr>
      <w:r w:rsidRPr="001F1157">
        <w:t>3. Принципы и средства анализа психологии героев в романе.</w:t>
      </w:r>
    </w:p>
    <w:p w:rsidR="003B4D9F" w:rsidRPr="001F1157" w:rsidRDefault="003B4D9F" w:rsidP="003B4D9F">
      <w:pPr>
        <w:jc w:val="both"/>
      </w:pPr>
      <w:r w:rsidRPr="001F1157">
        <w:rPr>
          <w:b/>
        </w:rPr>
        <w:t>10. Творчество Н.С. Лескова</w:t>
      </w:r>
    </w:p>
    <w:p w:rsidR="003B4D9F" w:rsidRPr="001F1157" w:rsidRDefault="003B4D9F" w:rsidP="003B4D9F">
      <w:pPr>
        <w:jc w:val="both"/>
      </w:pPr>
      <w:r w:rsidRPr="001F1157">
        <w:t xml:space="preserve">1. Проблема страсти, преступления и наказания в творчестве Н.С. Лескова («Леди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уезда»).</w:t>
      </w:r>
    </w:p>
    <w:p w:rsidR="003B4D9F" w:rsidRPr="001F1157" w:rsidRDefault="003B4D9F" w:rsidP="003B4D9F">
      <w:pPr>
        <w:jc w:val="both"/>
      </w:pPr>
      <w:r w:rsidRPr="001F1157">
        <w:lastRenderedPageBreak/>
        <w:t>2. Образы талантливых «самородков» («Левша», «Очарованный странник», «Запечатленный ангел», «Тупейный художник»).</w:t>
      </w:r>
    </w:p>
    <w:p w:rsidR="003B4D9F" w:rsidRPr="001F1157" w:rsidRDefault="003B4D9F" w:rsidP="003B4D9F">
      <w:pPr>
        <w:jc w:val="both"/>
      </w:pPr>
      <w:r w:rsidRPr="001F1157">
        <w:t>3. Сказ как жанрово-образующее начало в произведениях Н.С. Лескова.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11. Творчество В.М. Гаршина</w:t>
      </w:r>
    </w:p>
    <w:p w:rsidR="003B4D9F" w:rsidRPr="001F1157" w:rsidRDefault="003B4D9F" w:rsidP="003B4D9F">
      <w:pPr>
        <w:jc w:val="both"/>
      </w:pPr>
      <w:r w:rsidRPr="001F1157">
        <w:t>1. Идейно-художественное своеобразие прозы Гаршина:</w:t>
      </w:r>
    </w:p>
    <w:p w:rsidR="003B4D9F" w:rsidRPr="001F1157" w:rsidRDefault="003B4D9F" w:rsidP="003B4D9F">
      <w:pPr>
        <w:jc w:val="both"/>
      </w:pPr>
      <w:r w:rsidRPr="001F1157">
        <w:t>2. Эстетика «болевого» искусства («Художники»);</w:t>
      </w:r>
    </w:p>
    <w:p w:rsidR="003B4D9F" w:rsidRPr="001F1157" w:rsidRDefault="003B4D9F" w:rsidP="003B4D9F">
      <w:pPr>
        <w:jc w:val="both"/>
      </w:pPr>
      <w:r w:rsidRPr="001F1157">
        <w:t>3. «Красный цветок»: синтез психологической новеллы, притчи и аллегорической сказки.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12. Творчество В.Г. Короленко</w:t>
      </w:r>
    </w:p>
    <w:p w:rsidR="003B4D9F" w:rsidRPr="001F1157" w:rsidRDefault="003B4D9F" w:rsidP="003B4D9F">
      <w:pPr>
        <w:jc w:val="both"/>
      </w:pPr>
      <w:r w:rsidRPr="001F1157">
        <w:t>1. Творчество В.Г. Короленко: поиски нового художественного метода в литературе. Поэтика неоромантизма в творчестве Короленко.</w:t>
      </w:r>
    </w:p>
    <w:p w:rsidR="003B4D9F" w:rsidRPr="001F1157" w:rsidRDefault="003B4D9F" w:rsidP="003B4D9F">
      <w:pPr>
        <w:jc w:val="both"/>
      </w:pPr>
      <w:r w:rsidRPr="001F1157">
        <w:t>2. Нравственно-философская концепция повести В.Г. Короленко «Слепой музыкант».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13. Творчество Г.И. Успенского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1. Народническая литература. 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2. Творчество Г.И. Успенского и его движение от революционно-демократических взглядов к </w:t>
      </w:r>
      <w:proofErr w:type="gramStart"/>
      <w:r w:rsidRPr="001F1157">
        <w:t>народническим</w:t>
      </w:r>
      <w:proofErr w:type="gramEnd"/>
      <w:r w:rsidRPr="001F1157">
        <w:t xml:space="preserve">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t>3. Проблема «Крестьянство, народ и интеллигенция» в его творчестве.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14-15. Рассказы А.П. Чехова</w:t>
      </w:r>
    </w:p>
    <w:p w:rsidR="003B4D9F" w:rsidRPr="001F1157" w:rsidRDefault="003B4D9F" w:rsidP="003B4D9F">
      <w:pPr>
        <w:jc w:val="both"/>
      </w:pPr>
      <w:r w:rsidRPr="001F1157">
        <w:t>1. Эстетические принципы А.П. Чехова.</w:t>
      </w:r>
    </w:p>
    <w:p w:rsidR="003B4D9F" w:rsidRPr="001F1157" w:rsidRDefault="003B4D9F" w:rsidP="003B4D9F">
      <w:pPr>
        <w:jc w:val="both"/>
      </w:pPr>
      <w:r w:rsidRPr="001F1157">
        <w:t>2. Сюжетно-композиционное своеобразие ранних произведений А.П. Чехова («Смерть чиновника», «Толстый и тонкий», «Попрыгунья», «Душечка», «Дом с мезонином», «Студент» и др.). Мастерство психологической детали. Речевая характеристика персонажей. Новое осмысление темы «маленького человека».</w:t>
      </w:r>
    </w:p>
    <w:p w:rsidR="003B4D9F" w:rsidRPr="001F1157" w:rsidRDefault="003B4D9F" w:rsidP="003B4D9F">
      <w:pPr>
        <w:jc w:val="both"/>
      </w:pPr>
      <w:r w:rsidRPr="001F1157">
        <w:t>3. Эволюция новеллы (рассказа) Чехова от 1880-х к 1890-м годам.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 xml:space="preserve">16-17. Драматургические принципы А.П. Чехова. </w:t>
      </w:r>
    </w:p>
    <w:p w:rsidR="003B4D9F" w:rsidRPr="001F1157" w:rsidRDefault="003B4D9F" w:rsidP="003B4D9F">
      <w:pPr>
        <w:jc w:val="both"/>
      </w:pPr>
      <w:r w:rsidRPr="001F1157">
        <w:t>2. Эволюция мировоззрения Чехова и художественно-поэтической структуры его пьес.</w:t>
      </w:r>
    </w:p>
    <w:p w:rsidR="003B4D9F" w:rsidRPr="001F1157" w:rsidRDefault="003B4D9F" w:rsidP="003B4D9F">
      <w:pPr>
        <w:jc w:val="both"/>
      </w:pPr>
      <w:r w:rsidRPr="001F1157">
        <w:t>3. Новаторство драматургии А.П. Чехова:</w:t>
      </w:r>
    </w:p>
    <w:p w:rsidR="003B4D9F" w:rsidRPr="001F1157" w:rsidRDefault="003B4D9F" w:rsidP="003B4D9F">
      <w:pPr>
        <w:jc w:val="both"/>
      </w:pPr>
      <w:r w:rsidRPr="001F1157">
        <w:t>а) своеобразие конфликта;</w:t>
      </w:r>
    </w:p>
    <w:p w:rsidR="003B4D9F" w:rsidRPr="001F1157" w:rsidRDefault="003B4D9F" w:rsidP="003B4D9F">
      <w:pPr>
        <w:jc w:val="both"/>
      </w:pPr>
      <w:r w:rsidRPr="001F1157">
        <w:t>б) особенности развития действия;</w:t>
      </w:r>
    </w:p>
    <w:p w:rsidR="003B4D9F" w:rsidRPr="001F1157" w:rsidRDefault="003B4D9F" w:rsidP="003B4D9F">
      <w:pPr>
        <w:jc w:val="both"/>
      </w:pPr>
      <w:r w:rsidRPr="001F1157">
        <w:t>в) система персонажей и особенности психологизма;</w:t>
      </w:r>
    </w:p>
    <w:p w:rsidR="003B4D9F" w:rsidRPr="001F1157" w:rsidRDefault="003B4D9F" w:rsidP="003B4D9F">
      <w:pPr>
        <w:jc w:val="both"/>
      </w:pPr>
      <w:r w:rsidRPr="001F1157">
        <w:t>г) особенности построения диалога;</w:t>
      </w:r>
    </w:p>
    <w:p w:rsidR="003B4D9F" w:rsidRPr="001F1157" w:rsidRDefault="003B4D9F" w:rsidP="003B4D9F">
      <w:pPr>
        <w:jc w:val="both"/>
      </w:pPr>
      <w:r w:rsidRPr="001F1157">
        <w:t>д) «подводное течение» и формы его развития в пьесах;</w:t>
      </w:r>
    </w:p>
    <w:p w:rsidR="003B4D9F" w:rsidRPr="001F1157" w:rsidRDefault="003B4D9F" w:rsidP="003B4D9F">
      <w:pPr>
        <w:jc w:val="both"/>
      </w:pPr>
      <w:r w:rsidRPr="001F1157">
        <w:t>е) символика, детали, изобразительно-выразительные средства;</w:t>
      </w:r>
    </w:p>
    <w:p w:rsidR="003B4D9F" w:rsidRPr="001F1157" w:rsidRDefault="003B4D9F" w:rsidP="003B4D9F">
      <w:pPr>
        <w:jc w:val="both"/>
      </w:pPr>
      <w:r w:rsidRPr="001F1157">
        <w:t>ж) проблема жанра чеховских пьес.</w:t>
      </w:r>
    </w:p>
    <w:p w:rsidR="003B4D9F" w:rsidRPr="001F1157" w:rsidRDefault="003B4D9F" w:rsidP="003B4D9F">
      <w:pPr>
        <w:jc w:val="both"/>
      </w:pPr>
      <w:r w:rsidRPr="001F1157">
        <w:t>4. Теоретические и практические аспекты анализа драматического произведения.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rPr>
          <w:rFonts w:eastAsia="Times New Roman"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при оценивании доклада, выступления,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сообщения на семинаре</w:t>
      </w:r>
    </w:p>
    <w:p w:rsidR="003B4D9F" w:rsidRPr="001F1157" w:rsidRDefault="003B4D9F" w:rsidP="003B4D9F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both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proofErr w:type="gramStart"/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spacing w:val="-10"/>
              </w:rPr>
              <w:t xml:space="preserve"> </w:t>
            </w:r>
            <w:r w:rsidRPr="001F1157">
              <w:t>обучающегося,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представляющий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собой</w:t>
            </w:r>
            <w:r w:rsidRPr="001F1157">
              <w:rPr>
                <w:spacing w:val="-6"/>
              </w:rPr>
              <w:t xml:space="preserve"> </w:t>
            </w:r>
            <w:r w:rsidRPr="001F1157">
              <w:t>публичное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выступление</w:t>
            </w:r>
            <w:r w:rsidRPr="001F1157">
              <w:rPr>
                <w:spacing w:val="-6"/>
              </w:rPr>
              <w:t xml:space="preserve"> </w:t>
            </w:r>
            <w:r w:rsidRPr="001F1157">
              <w:t>по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представлению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полученных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результатов</w:t>
            </w:r>
            <w:r w:rsidRPr="001F1157">
              <w:rPr>
                <w:spacing w:val="-9"/>
              </w:rPr>
              <w:t xml:space="preserve"> </w:t>
            </w:r>
            <w:r w:rsidRPr="001F1157">
              <w:t>решения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определенной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учебно-практической, учебно-исследовательской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или научной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spacing w:val="-3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1)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сообщение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(выступление);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2) вопросы</w:t>
            </w:r>
            <w:r w:rsidRPr="001F1157">
              <w:rPr>
                <w:spacing w:val="-4"/>
              </w:rPr>
              <w:t xml:space="preserve"> </w:t>
            </w:r>
            <w:r w:rsidRPr="001F1157">
              <w:t>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3) комментарии</w:t>
            </w:r>
            <w:r w:rsidRPr="001F1157">
              <w:rPr>
                <w:spacing w:val="-3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замечания 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обсуждение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содержания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доклада,</w:t>
            </w:r>
            <w:r w:rsidRPr="001F1157">
              <w:rPr>
                <w:spacing w:val="4"/>
              </w:rPr>
              <w:t xml:space="preserve"> </w:t>
            </w:r>
            <w:r w:rsidRPr="001F1157">
              <w:rPr>
                <w:spacing w:val="-3"/>
              </w:rPr>
              <w:t>его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теоретических</w:t>
            </w:r>
            <w:r w:rsidRPr="001F1157">
              <w:rPr>
                <w:spacing w:val="-9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методических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достоинств 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недостатков,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дополнения</w:t>
            </w:r>
            <w:r w:rsidRPr="001F1157">
              <w:rPr>
                <w:spacing w:val="-5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замечания по </w:t>
            </w:r>
            <w:r w:rsidRPr="001F1157">
              <w:rPr>
                <w:spacing w:val="-3"/>
              </w:rPr>
              <w:t>нему;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4)</w:t>
            </w:r>
            <w:r w:rsidRPr="001F1157">
              <w:rPr>
                <w:spacing w:val="-3"/>
              </w:rPr>
              <w:t xml:space="preserve"> </w:t>
            </w:r>
            <w:r w:rsidRPr="001F1157">
              <w:t>ответное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заключительное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слово</w:t>
            </w:r>
            <w:r w:rsidRPr="001F1157">
              <w:rPr>
                <w:spacing w:val="-3"/>
              </w:rPr>
              <w:t xml:space="preserve"> </w:t>
            </w:r>
            <w:r w:rsidRPr="001F1157">
              <w:t>докладчика;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5)</w:t>
            </w:r>
            <w:r w:rsidRPr="001F1157">
              <w:rPr>
                <w:spacing w:val="-4"/>
              </w:rPr>
              <w:t xml:space="preserve"> </w:t>
            </w:r>
            <w:r w:rsidRPr="001F1157">
              <w:t>заключение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преподавателя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rFonts w:eastAsia="Times New Roman"/>
          <w:b/>
          <w:bCs/>
        </w:rPr>
        <w:t>Алгоритм оценивания доклада, выступления, сообщения</w:t>
      </w:r>
      <w:r w:rsidRPr="001F1157">
        <w:rPr>
          <w:rFonts w:eastAsia="Times New Roman"/>
          <w:b/>
          <w:bCs/>
          <w:spacing w:val="-15"/>
        </w:rPr>
        <w:t xml:space="preserve"> </w:t>
      </w:r>
      <w:r w:rsidRPr="001F1157">
        <w:rPr>
          <w:rFonts w:eastAsia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1F1157">
              <w:t>е(</w:t>
            </w:r>
            <w:proofErr w:type="gramEnd"/>
            <w:r w:rsidRPr="001F1157">
              <w:t>тезис или группа тезисов), при этом о</w:t>
            </w:r>
            <w:r w:rsidRPr="001F1157">
              <w:rPr>
                <w:spacing w:val="-1"/>
              </w:rPr>
              <w:t xml:space="preserve">пределено </w:t>
            </w:r>
            <w:r w:rsidRPr="001F1157">
              <w:t xml:space="preserve">место </w:t>
            </w:r>
            <w:r w:rsidRPr="001F1157">
              <w:rPr>
                <w:spacing w:val="-1"/>
              </w:rPr>
              <w:t>исследуемого</w:t>
            </w:r>
            <w:r w:rsidRPr="001F1157">
              <w:t>(рассматриваемого) тезиса в истории литературы, литературоведении.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Обозначен круг понятий и терминов, необходимых для описания исследуемого (рассматриваемого) тезиса.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Приведены описания и сравнения примеров использования исследуемого тезиса в мировой и российской практике 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 xml:space="preserve">Доклад разделен на смысловые части и наличествует логика рассуждений при переходе </w:t>
            </w:r>
            <w:r w:rsidRPr="001F1157">
              <w:rPr>
                <w:spacing w:val="-3"/>
              </w:rPr>
              <w:t>от</w:t>
            </w:r>
            <w:r w:rsidRPr="001F1157">
              <w:t xml:space="preserve"> одной части 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rPr>
                <w:spacing w:val="-2"/>
              </w:rPr>
              <w:t xml:space="preserve">Подача </w:t>
            </w:r>
            <w:r w:rsidRPr="001F1157">
              <w:rPr>
                <w:spacing w:val="-1"/>
              </w:rPr>
              <w:t xml:space="preserve">материала </w:t>
            </w:r>
            <w:r w:rsidRPr="001F1157">
              <w:rPr>
                <w:spacing w:val="-2"/>
              </w:rPr>
              <w:t xml:space="preserve">выступления: </w:t>
            </w:r>
            <w:r w:rsidRPr="001F1157">
              <w:rPr>
                <w:spacing w:val="-1"/>
              </w:rPr>
              <w:t xml:space="preserve">свободное </w:t>
            </w:r>
            <w:r w:rsidRPr="001F1157">
              <w:t>владение содержанием, общение с аудиторией.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Доклад в течение 10-15 минут, сопровождаемый мультимедийной презентацией (презентация </w:t>
            </w:r>
            <w:r w:rsidRPr="001F1157">
              <w:lastRenderedPageBreak/>
              <w:t>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lastRenderedPageBreak/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lastRenderedPageBreak/>
              <w:t>В докладе присутствует ссылка на источники, авторов исследований.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1.5. Презентация</w:t>
      </w:r>
    </w:p>
    <w:p w:rsidR="003B4D9F" w:rsidRPr="001F1157" w:rsidRDefault="003B4D9F" w:rsidP="003B4D9F">
      <w:pPr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</w:pPr>
      <w:r w:rsidRPr="001F1157"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jc w:val="both"/>
      </w:pPr>
      <w:r w:rsidRPr="001F1157">
        <w:t>2. Роман Ф.М. Достоевского «Бедные люди».</w:t>
      </w:r>
    </w:p>
    <w:p w:rsidR="003B4D9F" w:rsidRPr="001F1157" w:rsidRDefault="003B4D9F" w:rsidP="003B4D9F">
      <w:pPr>
        <w:jc w:val="both"/>
      </w:pPr>
      <w:r w:rsidRPr="001F1157">
        <w:t>3. Роман Ф.М. Достоевского «Преступление и наказание».</w:t>
      </w:r>
    </w:p>
    <w:p w:rsidR="003B4D9F" w:rsidRPr="001F1157" w:rsidRDefault="003B4D9F" w:rsidP="003B4D9F">
      <w:pPr>
        <w:jc w:val="both"/>
      </w:pPr>
      <w:r w:rsidRPr="001F1157">
        <w:t>4. Роман Ф.М. Достоевского «Идиот»: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5. Автобиографическая трилогия Л.Н. Толстого.</w:t>
      </w:r>
    </w:p>
    <w:p w:rsidR="003B4D9F" w:rsidRPr="001F1157" w:rsidRDefault="003B4D9F" w:rsidP="003B4D9F">
      <w:pPr>
        <w:jc w:val="both"/>
      </w:pPr>
      <w:r w:rsidRPr="001F1157">
        <w:t>6. «Севастопольские рассказы» Л.Н. Толстого.</w:t>
      </w:r>
    </w:p>
    <w:p w:rsidR="003B4D9F" w:rsidRPr="001F1157" w:rsidRDefault="003B4D9F" w:rsidP="003B4D9F">
      <w:pPr>
        <w:jc w:val="both"/>
      </w:pPr>
      <w:r w:rsidRPr="001F1157">
        <w:t>7. Роман-эпопея Л.Н. Толстого «Война и мир».</w:t>
      </w:r>
    </w:p>
    <w:p w:rsidR="003B4D9F" w:rsidRPr="001F1157" w:rsidRDefault="003B4D9F" w:rsidP="003B4D9F">
      <w:pPr>
        <w:jc w:val="both"/>
      </w:pPr>
      <w:r w:rsidRPr="001F1157">
        <w:t>8. Роман Л.Н. Толстого «Анна Каренина».</w:t>
      </w:r>
    </w:p>
    <w:p w:rsidR="003B4D9F" w:rsidRPr="001F1157" w:rsidRDefault="003B4D9F" w:rsidP="003B4D9F">
      <w:pPr>
        <w:jc w:val="both"/>
      </w:pPr>
      <w:r w:rsidRPr="001F1157">
        <w:t>9. Творчество Н.С. Лескова.</w:t>
      </w:r>
    </w:p>
    <w:p w:rsidR="003B4D9F" w:rsidRPr="001F1157" w:rsidRDefault="003B4D9F" w:rsidP="003B4D9F">
      <w:pPr>
        <w:jc w:val="both"/>
      </w:pPr>
      <w:r w:rsidRPr="001F1157">
        <w:t>10. Творчество В.М. Гаршина.</w:t>
      </w:r>
    </w:p>
    <w:p w:rsidR="003B4D9F" w:rsidRPr="001F1157" w:rsidRDefault="003B4D9F" w:rsidP="003B4D9F">
      <w:pPr>
        <w:jc w:val="both"/>
      </w:pPr>
      <w:r w:rsidRPr="001F1157">
        <w:t>11. Творчество В.Г. Короленко.</w:t>
      </w:r>
    </w:p>
    <w:p w:rsidR="003B4D9F" w:rsidRPr="001F1157" w:rsidRDefault="003B4D9F" w:rsidP="003B4D9F">
      <w:pPr>
        <w:jc w:val="both"/>
      </w:pPr>
      <w:r w:rsidRPr="001F1157">
        <w:t>1</w:t>
      </w:r>
      <w:r w:rsidR="00D52016" w:rsidRPr="001F1157">
        <w:t>2</w:t>
      </w:r>
      <w:r w:rsidRPr="001F1157">
        <w:t>. Рассказы А.П. Чехова.</w:t>
      </w:r>
    </w:p>
    <w:p w:rsidR="003B4D9F" w:rsidRPr="001F1157" w:rsidRDefault="003B4D9F" w:rsidP="003B4D9F">
      <w:pPr>
        <w:jc w:val="center"/>
        <w:rPr>
          <w:rFonts w:eastAsia="Times New Roman"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8"/>
        </w:rPr>
        <w:t xml:space="preserve"> </w:t>
      </w:r>
      <w:r w:rsidRPr="001F1157">
        <w:rPr>
          <w:b/>
        </w:rPr>
        <w:t>презентации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847"/>
      </w:tblGrid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rPr>
                <w:spacing w:val="-1"/>
              </w:rPr>
            </w:pPr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rFonts w:eastAsia="Times New Roman"/>
              </w:rPr>
              <w:t xml:space="preserve"> </w:t>
            </w:r>
            <w:proofErr w:type="gramStart"/>
            <w:r w:rsidRPr="001F1157">
              <w:t>обучающегося</w:t>
            </w:r>
            <w:proofErr w:type="gramEnd"/>
            <w:r w:rsidRPr="001F1157">
              <w:t>.</w:t>
            </w:r>
          </w:p>
          <w:p w:rsidR="003B4D9F" w:rsidRPr="001F1157" w:rsidRDefault="003B4D9F" w:rsidP="004244D0">
            <w:pPr>
              <w:widowControl w:val="0"/>
              <w:tabs>
                <w:tab w:val="left" w:pos="1583"/>
              </w:tabs>
              <w:rPr>
                <w:spacing w:val="-2"/>
              </w:rPr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3"/>
              </w:rPr>
              <w:t>(от</w:t>
            </w:r>
            <w:r w:rsidRPr="001F1157">
              <w:rPr>
                <w:rFonts w:eastAsia="Times New Roman"/>
              </w:rPr>
              <w:t xml:space="preserve"> лат.</w:t>
            </w:r>
            <w:proofErr w:type="spellStart"/>
            <w:r w:rsidRPr="001F1157">
              <w:rPr>
                <w:rFonts w:eastAsia="Times New Roman"/>
                <w:lang w:val="en-US"/>
              </w:rPr>
              <w:t>praesento</w:t>
            </w:r>
            <w:proofErr w:type="spellEnd"/>
            <w:r w:rsidRPr="001F1157">
              <w:rPr>
                <w:rFonts w:eastAsia="Times New Roman"/>
              </w:rPr>
              <w:t xml:space="preserve"> — представление)</w:t>
            </w:r>
            <w:r w:rsidRPr="001F1157">
              <w:rPr>
                <w:rFonts w:eastAsia="Times New Roman"/>
                <w:spacing w:val="24"/>
              </w:rPr>
              <w:t xml:space="preserve"> </w:t>
            </w:r>
            <w:proofErr w:type="gramStart"/>
            <w:r w:rsidRPr="001F1157">
              <w:rPr>
                <w:rFonts w:eastAsia="Times New Roman"/>
              </w:rPr>
              <w:t>—</w:t>
            </w:r>
            <w:r w:rsidRPr="001F1157">
              <w:rPr>
                <w:spacing w:val="-2"/>
              </w:rPr>
              <w:t>д</w:t>
            </w:r>
            <w:proofErr w:type="gramEnd"/>
            <w:r w:rsidRPr="001F1157">
              <w:rPr>
                <w:spacing w:val="-2"/>
              </w:rPr>
              <w:t xml:space="preserve">окумент </w:t>
            </w:r>
            <w:r w:rsidRPr="001F1157">
              <w:t>или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комплект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предназначенный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для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представления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чего-либо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(организации,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проекта,</w:t>
            </w:r>
            <w:r w:rsidRPr="001F1157">
              <w:rPr>
                <w:spacing w:val="43"/>
              </w:rPr>
              <w:t xml:space="preserve"> </w:t>
            </w:r>
            <w:r w:rsidRPr="001F1157">
              <w:t>продукта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1"/>
              </w:rPr>
              <w:t>т.п.).</w:t>
            </w:r>
          </w:p>
          <w:p w:rsidR="003B4D9F" w:rsidRPr="001F1157" w:rsidRDefault="003B4D9F" w:rsidP="004244D0">
            <w:pPr>
              <w:widowControl w:val="0"/>
              <w:tabs>
                <w:tab w:val="left" w:pos="585"/>
                <w:tab w:val="left" w:pos="1401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Цель </w:t>
            </w:r>
            <w:r w:rsidRPr="001F1157">
              <w:rPr>
                <w:rFonts w:eastAsia="Times New Roman"/>
                <w:spacing w:val="-1"/>
              </w:rPr>
              <w:t xml:space="preserve">презентации </w:t>
            </w:r>
            <w:r w:rsidRPr="001F1157">
              <w:rPr>
                <w:rFonts w:eastAsia="Times New Roman"/>
              </w:rPr>
              <w:t xml:space="preserve">— </w:t>
            </w:r>
            <w:r w:rsidRPr="001F1157">
              <w:rPr>
                <w:spacing w:val="-2"/>
              </w:rPr>
              <w:t xml:space="preserve">донести </w:t>
            </w:r>
            <w:r w:rsidRPr="001F1157">
              <w:rPr>
                <w:spacing w:val="1"/>
              </w:rPr>
              <w:t xml:space="preserve">до </w:t>
            </w:r>
            <w:r w:rsidRPr="001F1157">
              <w:t>аудитории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полноценную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информацию </w:t>
            </w:r>
            <w:r w:rsidRPr="001F1157">
              <w:rPr>
                <w:spacing w:val="-3"/>
              </w:rPr>
              <w:t>об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объекте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удобной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форме.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713"/>
              </w:tabs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2"/>
              </w:rPr>
              <w:t>может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представлять </w:t>
            </w:r>
            <w:r w:rsidRPr="001F1157">
              <w:rPr>
                <w:spacing w:val="-2"/>
              </w:rPr>
              <w:t>собой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сочетание текста,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гипертекстовых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ссылок,</w:t>
            </w:r>
            <w:r w:rsidRPr="001F1157">
              <w:rPr>
                <w:spacing w:val="26"/>
              </w:rPr>
              <w:t xml:space="preserve"> </w:t>
            </w:r>
            <w:r w:rsidRPr="001F1157">
              <w:t>компьютерной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анимации, графики,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видео, </w:t>
            </w:r>
            <w:r w:rsidRPr="001F1157">
              <w:rPr>
                <w:spacing w:val="-1"/>
              </w:rPr>
              <w:t xml:space="preserve">музыки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звукового ряда (но</w:t>
            </w:r>
            <w:r w:rsidRPr="001F1157">
              <w:rPr>
                <w:spacing w:val="51"/>
              </w:rPr>
              <w:t xml:space="preserve"> </w:t>
            </w:r>
            <w:r w:rsidRPr="001F1157">
              <w:rPr>
                <w:spacing w:val="2"/>
              </w:rPr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обязательно </w:t>
            </w:r>
            <w:r w:rsidRPr="001F1157">
              <w:rPr>
                <w:spacing w:val="1"/>
              </w:rPr>
              <w:t>всё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вместе), </w:t>
            </w:r>
            <w:r w:rsidRPr="001F1157">
              <w:rPr>
                <w:spacing w:val="-1"/>
              </w:rPr>
              <w:t>которые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организованы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>единую среду. Есть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сюжет,</w:t>
            </w:r>
            <w:r w:rsidRPr="001F1157">
              <w:rPr>
                <w:spacing w:val="-3"/>
              </w:rPr>
              <w:t xml:space="preserve"> </w:t>
            </w:r>
            <w:r w:rsidRPr="001F1157">
              <w:t>сценарий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 структура,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организованная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удобного восприятия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информации. Отличительной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особенностью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rPr>
                <w:spacing w:val="-3"/>
              </w:rPr>
              <w:t>является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её интерактивность,</w:t>
            </w:r>
            <w:r w:rsidRPr="001F1157">
              <w:rPr>
                <w:spacing w:val="43"/>
              </w:rPr>
              <w:t xml:space="preserve"> </w:t>
            </w:r>
            <w:r w:rsidRPr="001F1157">
              <w:t>то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есть создаваемая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пользователя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возможность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взаимодействия </w:t>
            </w:r>
            <w:r w:rsidRPr="001F1157">
              <w:rPr>
                <w:spacing w:val="-2"/>
              </w:rPr>
              <w:t>через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элементы</w:t>
            </w:r>
            <w:r w:rsidRPr="001F1157">
              <w:rPr>
                <w:spacing w:val="-6"/>
              </w:rPr>
              <w:t xml:space="preserve"> </w:t>
            </w:r>
            <w:r w:rsidRPr="001F1157">
              <w:t>управления.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1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содержанию: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выбранной </w:t>
            </w:r>
            <w:proofErr w:type="gramStart"/>
            <w:r w:rsidRPr="001F1157">
              <w:t>обучающимся</w:t>
            </w:r>
            <w:proofErr w:type="gramEnd"/>
            <w:r w:rsidRPr="001F1157">
              <w:t xml:space="preserve"> теме</w:t>
            </w:r>
            <w:r w:rsidRPr="001F1157">
              <w:rPr>
                <w:spacing w:val="-4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 логике</w:t>
            </w:r>
            <w:r w:rsidRPr="001F1157">
              <w:rPr>
                <w:spacing w:val="1"/>
              </w:rPr>
              <w:t xml:space="preserve"> </w:t>
            </w:r>
            <w:r w:rsidRPr="001F1157">
              <w:t>и содержанию</w:t>
            </w:r>
            <w:r w:rsidRPr="001F1157">
              <w:rPr>
                <w:spacing w:val="-1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 w:rsidRPr="001F1157">
              <w:t>-отсутствие фактических ошибок,</w:t>
            </w:r>
            <w:r w:rsidRPr="001F1157">
              <w:rPr>
                <w:spacing w:val="9"/>
              </w:rPr>
              <w:t xml:space="preserve"> </w:t>
            </w:r>
            <w:r w:rsidRPr="001F1157">
              <w:t>достоверность представленной</w:t>
            </w:r>
            <w:r w:rsidRPr="001F1157">
              <w:rPr>
                <w:spacing w:val="3"/>
              </w:rPr>
              <w:t xml:space="preserve"> </w:t>
            </w:r>
            <w:r w:rsidRPr="001F1157">
              <w:t>информации;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>-объединение семантически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</w:pPr>
            <w:r w:rsidRPr="001F1157">
              <w:rPr>
                <w:spacing w:val="-1"/>
              </w:rPr>
              <w:t>-</w:t>
            </w:r>
            <w:r w:rsidRPr="001F1157">
              <w:t>связанных информационных элементов в</w:t>
            </w:r>
            <w:r w:rsidRPr="001F1157">
              <w:rPr>
                <w:spacing w:val="21"/>
              </w:rPr>
              <w:t xml:space="preserve"> </w:t>
            </w:r>
            <w:r w:rsidRPr="001F1157">
              <w:t>целостно воспринимающиеся группы;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-завершенность (содержание каждой</w:t>
            </w:r>
            <w:r w:rsidRPr="001F1157">
              <w:rPr>
                <w:spacing w:val="28"/>
              </w:rPr>
              <w:t xml:space="preserve"> </w:t>
            </w:r>
            <w:r w:rsidRPr="001F1157">
              <w:t>части текстовой информации логически</w:t>
            </w:r>
            <w:r w:rsidRPr="001F1157">
              <w:rPr>
                <w:spacing w:val="1"/>
              </w:rPr>
              <w:t xml:space="preserve"> </w:t>
            </w:r>
            <w:r w:rsidRPr="001F1157"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11"/>
              </w:rPr>
              <w:t xml:space="preserve"> </w:t>
            </w:r>
            <w:r w:rsidRPr="001F1157">
              <w:rPr>
                <w:b/>
              </w:rPr>
              <w:t>тексту: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 лаконичность текста на</w:t>
            </w:r>
            <w:r w:rsidRPr="001F1157">
              <w:rPr>
                <w:spacing w:val="9"/>
              </w:rPr>
              <w:t xml:space="preserve"> </w:t>
            </w:r>
            <w:r w:rsidRPr="001F1157">
              <w:t>слайде;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-сжатость и краткость изложения,</w:t>
            </w:r>
            <w:r w:rsidRPr="001F1157">
              <w:rPr>
                <w:spacing w:val="54"/>
              </w:rPr>
              <w:t xml:space="preserve"> </w:t>
            </w:r>
            <w:r w:rsidRPr="001F1157">
              <w:t>максимальная информативность</w:t>
            </w:r>
            <w:r w:rsidRPr="001F1157">
              <w:rPr>
                <w:spacing w:val="1"/>
              </w:rPr>
              <w:t xml:space="preserve"> </w:t>
            </w:r>
            <w:r w:rsidRPr="001F1157">
              <w:t>текста.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</w:rPr>
            </w:pPr>
            <w:r w:rsidRPr="001F1157">
              <w:t>-читаемость текста на фоне слайда</w:t>
            </w:r>
            <w:r w:rsidRPr="001F1157">
              <w:rPr>
                <w:spacing w:val="15"/>
              </w:rPr>
              <w:t xml:space="preserve"> </w:t>
            </w:r>
            <w:r w:rsidRPr="001F1157">
              <w:t>презентации (текст отчетливо виден на фоне слайда, использование контрастных цветов для фона</w:t>
            </w:r>
            <w:r w:rsidRPr="001F1157">
              <w:rPr>
                <w:spacing w:val="35"/>
              </w:rPr>
              <w:t xml:space="preserve"> </w:t>
            </w:r>
            <w:r w:rsidRPr="001F1157">
              <w:t>и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-использование шрифтов без засечек (типа</w:t>
            </w:r>
            <w:r w:rsidRPr="001F1157">
              <w:rPr>
                <w:rFonts w:eastAsia="Times New Roman"/>
                <w:spacing w:val="33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Arial</w:t>
            </w:r>
            <w:r w:rsidRPr="001F1157">
              <w:rPr>
                <w:rFonts w:eastAsia="Times New Roman"/>
              </w:rPr>
              <w:t xml:space="preserve">, </w:t>
            </w:r>
            <w:r w:rsidRPr="001F1157">
              <w:rPr>
                <w:rFonts w:eastAsia="Times New Roman"/>
                <w:lang w:val="en-US"/>
              </w:rPr>
              <w:t>Calibri</w:t>
            </w:r>
            <w:r w:rsidRPr="001F1157">
              <w:rPr>
                <w:rFonts w:eastAsia="Times New Roman"/>
              </w:rPr>
              <w:t xml:space="preserve"> – их легче читать) и не более 3-х</w:t>
            </w:r>
            <w:r w:rsidRPr="001F1157">
              <w:rPr>
                <w:rFonts w:eastAsia="Times New Roman"/>
                <w:spacing w:val="17"/>
              </w:rPr>
              <w:t xml:space="preserve"> </w:t>
            </w:r>
            <w:r w:rsidRPr="001F1157">
              <w:rPr>
                <w:rFonts w:eastAsia="Times New Roman"/>
              </w:rPr>
              <w:t>вариантов шрифта;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-отношение толщины основных штрихов шрифта</w:t>
            </w:r>
            <w:r w:rsidRPr="001F1157">
              <w:rPr>
                <w:spacing w:val="19"/>
              </w:rPr>
              <w:t xml:space="preserve"> </w:t>
            </w:r>
            <w:r w:rsidRPr="001F1157">
              <w:t>к их высоте ориентировочно составляет 1:5;</w:t>
            </w:r>
            <w:r w:rsidRPr="001F1157">
              <w:rPr>
                <w:spacing w:val="-20"/>
              </w:rPr>
              <w:t xml:space="preserve"> </w:t>
            </w:r>
            <w:r w:rsidRPr="001F1157">
              <w:t>наиболее удобочитаемое отношение размера шрифта</w:t>
            </w:r>
            <w:r w:rsidRPr="001F1157">
              <w:rPr>
                <w:spacing w:val="28"/>
              </w:rPr>
              <w:t xml:space="preserve"> </w:t>
            </w:r>
            <w:r w:rsidRPr="001F1157">
              <w:t xml:space="preserve">к промежуткам между буквами: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1:0,375 до 1:0,75;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-длина строки не более 36</w:t>
            </w:r>
            <w:r w:rsidRPr="001F1157">
              <w:rPr>
                <w:spacing w:val="-6"/>
              </w:rPr>
              <w:t xml:space="preserve"> </w:t>
            </w:r>
            <w:r w:rsidRPr="001F1157">
              <w:t>знаков;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rFonts w:eastAsia="Times New Roman"/>
              </w:rPr>
            </w:pPr>
            <w:r w:rsidRPr="001F1157">
              <w:t>-расстояние между строками внутри абзаца 1,5,</w:t>
            </w:r>
            <w:r w:rsidRPr="001F1157">
              <w:rPr>
                <w:spacing w:val="-5"/>
              </w:rPr>
              <w:t xml:space="preserve"> </w:t>
            </w:r>
            <w:r w:rsidRPr="001F1157">
              <w:t xml:space="preserve">а </w:t>
            </w:r>
            <w:r w:rsidRPr="001F1157">
              <w:rPr>
                <w:rFonts w:eastAsia="Times New Roman"/>
              </w:rPr>
              <w:t>между абзацев – 2</w:t>
            </w:r>
            <w:r w:rsidRPr="001F1157">
              <w:rPr>
                <w:rFonts w:eastAsia="Times New Roman"/>
                <w:spacing w:val="-7"/>
              </w:rPr>
              <w:t xml:space="preserve"> </w:t>
            </w:r>
            <w:r w:rsidRPr="001F1157">
              <w:rPr>
                <w:rFonts w:eastAsia="Times New Roman"/>
              </w:rPr>
              <w:t>интервала;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 подчеркивание – только в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>гиперссылках;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соблюдение принятых правил</w:t>
            </w:r>
            <w:r w:rsidRPr="001F1157">
              <w:rPr>
                <w:spacing w:val="29"/>
              </w:rPr>
              <w:t xml:space="preserve"> </w:t>
            </w:r>
            <w:r w:rsidRPr="001F1157">
              <w:t>орфографии, пунктуации, сокращений и правил оформления</w:t>
            </w:r>
            <w:r w:rsidRPr="001F1157">
              <w:rPr>
                <w:spacing w:val="-4"/>
              </w:rPr>
              <w:t xml:space="preserve"> </w:t>
            </w:r>
            <w:r w:rsidRPr="001F1157">
              <w:t>текста (отсутствие точки в заголовках и</w:t>
            </w:r>
            <w:r w:rsidRPr="001F1157">
              <w:rPr>
                <w:spacing w:val="5"/>
              </w:rPr>
              <w:t xml:space="preserve"> </w:t>
            </w:r>
            <w:r w:rsidRPr="001F1157"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 средствам</w:t>
            </w:r>
            <w:r w:rsidRPr="001F1157">
              <w:rPr>
                <w:b/>
                <w:spacing w:val="-18"/>
              </w:rPr>
              <w:t xml:space="preserve"> </w:t>
            </w:r>
            <w:r w:rsidRPr="001F1157">
              <w:rPr>
                <w:b/>
              </w:rPr>
              <w:t>выразительности: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proofErr w:type="gramStart"/>
            <w:r w:rsidRPr="001F1157">
              <w:t>-расположение информации на</w:t>
            </w:r>
            <w:r w:rsidRPr="001F1157">
              <w:rPr>
                <w:spacing w:val="22"/>
              </w:rPr>
              <w:t xml:space="preserve"> </w:t>
            </w:r>
            <w:r w:rsidRPr="001F1157">
              <w:t>слайде (предпочтительно горизонтальное</w:t>
            </w:r>
            <w:r w:rsidRPr="001F1157">
              <w:rPr>
                <w:spacing w:val="54"/>
              </w:rPr>
              <w:t xml:space="preserve"> </w:t>
            </w:r>
            <w:r w:rsidRPr="001F1157">
              <w:t>расположение информации, сверху вниз по главной</w:t>
            </w:r>
            <w:r w:rsidRPr="001F1157">
              <w:rPr>
                <w:spacing w:val="30"/>
              </w:rPr>
              <w:t xml:space="preserve"> </w:t>
            </w:r>
            <w:r w:rsidRPr="001F1157">
              <w:t>диагонали; наиболее важная информация должна располагаться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 центре экрана; </w:t>
            </w:r>
            <w:r w:rsidRPr="001F1157">
              <w:rPr>
                <w:spacing w:val="-3"/>
              </w:rPr>
              <w:t xml:space="preserve">если </w:t>
            </w:r>
            <w:r w:rsidRPr="001F1157">
              <w:t>на слайде картинка,</w:t>
            </w:r>
            <w:r w:rsidRPr="001F1157">
              <w:rPr>
                <w:spacing w:val="36"/>
              </w:rPr>
              <w:t xml:space="preserve"> </w:t>
            </w:r>
            <w:r w:rsidRPr="001F1157">
              <w:t>надпись должна располагаться под ней;</w:t>
            </w:r>
            <w:r w:rsidRPr="001F1157">
              <w:rPr>
                <w:spacing w:val="49"/>
              </w:rPr>
              <w:t xml:space="preserve"> </w:t>
            </w:r>
            <w:r w:rsidRPr="001F1157">
              <w:t xml:space="preserve">желательно форматировать </w:t>
            </w:r>
            <w:r w:rsidRPr="001F1157">
              <w:rPr>
                <w:spacing w:val="-3"/>
              </w:rPr>
              <w:t xml:space="preserve">текст </w:t>
            </w:r>
            <w:r w:rsidRPr="001F1157">
              <w:t>по ширине; не</w:t>
            </w:r>
            <w:r w:rsidRPr="001F1157">
              <w:rPr>
                <w:spacing w:val="34"/>
              </w:rPr>
              <w:t xml:space="preserve"> </w:t>
            </w:r>
            <w:r w:rsidRPr="001F1157">
              <w:t>допускать</w:t>
            </w:r>
            <w:proofErr w:type="gramEnd"/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«рваных» краев</w:t>
            </w:r>
            <w:r w:rsidRPr="001F1157">
              <w:rPr>
                <w:spacing w:val="-14"/>
              </w:rPr>
              <w:t xml:space="preserve"> </w:t>
            </w:r>
            <w:r w:rsidRPr="001F1157">
              <w:t>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lastRenderedPageBreak/>
              <w:t>-наличие не более одного логического</w:t>
            </w:r>
            <w:r w:rsidRPr="001F1157">
              <w:rPr>
                <w:spacing w:val="32"/>
              </w:rPr>
              <w:t xml:space="preserve"> </w:t>
            </w:r>
            <w:r w:rsidRPr="001F1157">
              <w:t>ударения: краснота, яркость, обводка, мигание,</w:t>
            </w:r>
            <w:r w:rsidRPr="001F1157">
              <w:rPr>
                <w:spacing w:val="9"/>
              </w:rPr>
              <w:t xml:space="preserve"> </w:t>
            </w:r>
            <w:r w:rsidRPr="001F1157">
              <w:t>движение;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-информация подана привлекательно,</w:t>
            </w:r>
            <w:r w:rsidRPr="001F1157">
              <w:rPr>
                <w:spacing w:val="25"/>
              </w:rPr>
              <w:t xml:space="preserve"> </w:t>
            </w:r>
            <w:r w:rsidRPr="001F1157">
              <w:t xml:space="preserve">оригинально, обращает внимание </w:t>
            </w:r>
            <w:proofErr w:type="gramStart"/>
            <w:r w:rsidRPr="001F1157">
              <w:t>обучающихся</w:t>
            </w:r>
            <w:proofErr w:type="gramEnd"/>
            <w:r w:rsidRPr="001F1157">
              <w:t>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только</w:t>
            </w:r>
            <w:r w:rsidRPr="001F1157">
              <w:rPr>
                <w:spacing w:val="1"/>
              </w:rPr>
              <w:t xml:space="preserve"> </w:t>
            </w:r>
            <w:r w:rsidRPr="001F1157">
              <w:t>оптимизированных изображений (например, уменьшение с</w:t>
            </w:r>
            <w:r w:rsidRPr="001F1157">
              <w:rPr>
                <w:spacing w:val="53"/>
              </w:rPr>
              <w:t xml:space="preserve"> </w:t>
            </w:r>
            <w:r w:rsidRPr="001F1157">
              <w:t xml:space="preserve">помощью </w:t>
            </w:r>
            <w:r w:rsidRPr="001F1157">
              <w:rPr>
                <w:lang w:val="en-US"/>
              </w:rPr>
              <w:t>Microsoft</w:t>
            </w:r>
            <w:r w:rsidRPr="001F1157">
              <w:t xml:space="preserve"> </w:t>
            </w:r>
            <w:r w:rsidRPr="001F1157">
              <w:rPr>
                <w:lang w:val="en-US"/>
              </w:rPr>
              <w:t>Office</w:t>
            </w:r>
            <w:r w:rsidRPr="001F1157">
              <w:t xml:space="preserve"> </w:t>
            </w:r>
            <w:r w:rsidRPr="001F1157">
              <w:rPr>
                <w:lang w:val="en-US"/>
              </w:rPr>
              <w:t>Picture</w:t>
            </w:r>
            <w:r w:rsidRPr="001F1157">
              <w:t xml:space="preserve"> </w:t>
            </w:r>
            <w:r w:rsidRPr="001F1157">
              <w:rPr>
                <w:lang w:val="en-US"/>
              </w:rPr>
              <w:t>Manager</w:t>
            </w:r>
            <w:r w:rsidRPr="001F1157">
              <w:t>, сжатие с</w:t>
            </w:r>
            <w:r w:rsidRPr="001F1157">
              <w:rPr>
                <w:spacing w:val="54"/>
              </w:rPr>
              <w:t xml:space="preserve"> </w:t>
            </w:r>
            <w:r w:rsidRPr="001F1157">
              <w:t xml:space="preserve">помощью панели настройки изображения </w:t>
            </w:r>
            <w:r w:rsidRPr="001F1157">
              <w:rPr>
                <w:lang w:val="en-US"/>
              </w:rPr>
              <w:t>Microsoft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lang w:val="en-US"/>
              </w:rPr>
              <w:t>Office</w:t>
            </w:r>
            <w:r w:rsidRPr="001F1157">
              <w:t>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изображений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содержанию;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-обоснованность и рациональность</w:t>
            </w:r>
            <w:r w:rsidRPr="001F1157">
              <w:rPr>
                <w:spacing w:val="43"/>
              </w:rPr>
              <w:t xml:space="preserve"> </w:t>
            </w:r>
            <w:r w:rsidRPr="001F1157">
              <w:t>использования графических</w:t>
            </w:r>
            <w:r w:rsidRPr="001F1157">
              <w:rPr>
                <w:spacing w:val="1"/>
              </w:rPr>
              <w:t xml:space="preserve"> </w:t>
            </w:r>
            <w:r w:rsidRPr="001F1157"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lastRenderedPageBreak/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lastRenderedPageBreak/>
              <w:t>Требования к</w:t>
            </w:r>
            <w:r w:rsidRPr="001F1157">
              <w:rPr>
                <w:b/>
                <w:spacing w:val="-5"/>
              </w:rPr>
              <w:t xml:space="preserve"> </w:t>
            </w:r>
            <w:r w:rsidRPr="001F1157">
              <w:rPr>
                <w:b/>
              </w:rPr>
              <w:t>дизайну: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единого стиля</w:t>
            </w:r>
            <w:r w:rsidRPr="001F1157">
              <w:rPr>
                <w:spacing w:val="-9"/>
              </w:rPr>
              <w:t xml:space="preserve"> </w:t>
            </w:r>
            <w:r w:rsidRPr="001F1157">
              <w:t>оформления;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 w:rsidRPr="001F1157">
              <w:t>-соответствие стиля оформления</w:t>
            </w:r>
            <w:r w:rsidRPr="001F1157">
              <w:rPr>
                <w:spacing w:val="31"/>
              </w:rPr>
              <w:t xml:space="preserve"> </w:t>
            </w:r>
            <w:r w:rsidRPr="001F1157">
              <w:t xml:space="preserve">презентации </w:t>
            </w:r>
            <w:r w:rsidRPr="001F1157">
              <w:rPr>
                <w:spacing w:val="-2"/>
              </w:rPr>
              <w:t xml:space="preserve">(графического, </w:t>
            </w:r>
            <w:r w:rsidRPr="001F1157">
              <w:rPr>
                <w:spacing w:val="-1"/>
              </w:rPr>
              <w:t xml:space="preserve">звукового, </w:t>
            </w:r>
            <w:r w:rsidRPr="001F1157">
              <w:rPr>
                <w:spacing w:val="-2"/>
              </w:rPr>
              <w:t>анимационного)</w:t>
            </w:r>
            <w:r w:rsidRPr="001F1157">
              <w:rPr>
                <w:spacing w:val="-37"/>
              </w:rPr>
              <w:t xml:space="preserve"> </w:t>
            </w:r>
            <w:r w:rsidRPr="001F1157">
              <w:t>содержанию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презентации;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для фона слайда</w:t>
            </w:r>
            <w:r w:rsidRPr="001F1157">
              <w:rPr>
                <w:spacing w:val="52"/>
              </w:rPr>
              <w:t xml:space="preserve"> </w:t>
            </w:r>
            <w:r w:rsidRPr="001F1157">
              <w:t>психологически комфортного тона; фон должен являться</w:t>
            </w:r>
            <w:r w:rsidRPr="001F1157">
              <w:rPr>
                <w:spacing w:val="-2"/>
              </w:rPr>
              <w:t xml:space="preserve"> </w:t>
            </w:r>
            <w:r w:rsidRPr="001F1157">
              <w:t>элементом заднего (второго) плана: выделять,</w:t>
            </w:r>
            <w:r w:rsidRPr="001F1157">
              <w:rPr>
                <w:spacing w:val="23"/>
              </w:rPr>
              <w:t xml:space="preserve"> </w:t>
            </w:r>
            <w:r w:rsidRPr="001F1157">
              <w:t>оттенять, подчеркивать информацию, находящуюся на</w:t>
            </w:r>
            <w:r w:rsidRPr="001F1157">
              <w:rPr>
                <w:spacing w:val="7"/>
              </w:rPr>
              <w:t xml:space="preserve"> </w:t>
            </w:r>
            <w:r w:rsidRPr="001F1157">
              <w:t>слайде, но не заслонять</w:t>
            </w:r>
            <w:r w:rsidRPr="001F1157">
              <w:rPr>
                <w:spacing w:val="-6"/>
              </w:rPr>
              <w:t xml:space="preserve"> </w:t>
            </w:r>
            <w:r w:rsidRPr="001F1157">
              <w:rPr>
                <w:spacing w:val="-4"/>
              </w:rPr>
              <w:t>ее;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не более трех цветов на</w:t>
            </w:r>
            <w:r w:rsidRPr="001F1157">
              <w:rPr>
                <w:spacing w:val="32"/>
              </w:rPr>
              <w:t xml:space="preserve"> </w:t>
            </w:r>
            <w:r w:rsidRPr="001F1157">
              <w:rPr>
                <w:spacing w:val="-3"/>
              </w:rPr>
              <w:t>одном</w:t>
            </w:r>
            <w:r w:rsidRPr="001F1157">
              <w:t xml:space="preserve"> слайде (один для фона, второй для заголовков,</w:t>
            </w:r>
            <w:r w:rsidRPr="001F1157">
              <w:rPr>
                <w:spacing w:val="24"/>
              </w:rPr>
              <w:t xml:space="preserve"> </w:t>
            </w:r>
            <w:r w:rsidRPr="001F1157">
              <w:t>третий для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шаблона представляемой теме</w:t>
            </w:r>
            <w:r w:rsidRPr="001F1157">
              <w:rPr>
                <w:spacing w:val="1"/>
              </w:rPr>
              <w:t xml:space="preserve"> </w:t>
            </w:r>
            <w:r w:rsidRPr="001F1157">
              <w:t>(в некоторых случаях может быть</w:t>
            </w:r>
            <w:r w:rsidRPr="001F1157">
              <w:rPr>
                <w:spacing w:val="3"/>
              </w:rPr>
              <w:t xml:space="preserve"> </w:t>
            </w:r>
            <w:r w:rsidRPr="001F1157">
              <w:t>нейтральным);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proofErr w:type="spellStart"/>
            <w:r w:rsidRPr="001F1157">
              <w:rPr>
                <w:lang w:val="en-US"/>
              </w:rPr>
              <w:t>целесообразность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использования</w:t>
            </w:r>
            <w:proofErr w:type="spellEnd"/>
            <w:r w:rsidRPr="001F1157">
              <w:rPr>
                <w:spacing w:val="28"/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анимационных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эффектов</w:t>
            </w:r>
            <w:proofErr w:type="spellEnd"/>
            <w:r w:rsidRPr="001F1157"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оформлению: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На титульном слайде указываются данные</w:t>
            </w:r>
            <w:r w:rsidRPr="001F1157">
              <w:rPr>
                <w:spacing w:val="16"/>
              </w:rPr>
              <w:t xml:space="preserve"> </w:t>
            </w:r>
            <w:r w:rsidRPr="001F1157">
              <w:t>автора (ФИО и название университета), название</w:t>
            </w:r>
            <w:r w:rsidRPr="001F1157">
              <w:rPr>
                <w:spacing w:val="9"/>
              </w:rPr>
              <w:t xml:space="preserve"> </w:t>
            </w:r>
            <w:r w:rsidRPr="001F1157">
              <w:t>материала, дата разработки. Возможен вариант</w:t>
            </w:r>
            <w:r w:rsidRPr="001F1157">
              <w:rPr>
                <w:spacing w:val="17"/>
              </w:rPr>
              <w:t xml:space="preserve"> </w:t>
            </w:r>
            <w:r w:rsidRPr="001F1157">
              <w:t>использования колонтитулов. Иное размещение данных</w:t>
            </w:r>
            <w:r w:rsidRPr="001F1157">
              <w:rPr>
                <w:spacing w:val="44"/>
              </w:rPr>
              <w:t xml:space="preserve"> </w:t>
            </w:r>
            <w:r w:rsidRPr="001F1157">
              <w:t>автора допустимо в случае, если оно мешает</w:t>
            </w:r>
            <w:r w:rsidRPr="001F1157">
              <w:rPr>
                <w:spacing w:val="4"/>
              </w:rPr>
              <w:t xml:space="preserve"> </w:t>
            </w:r>
            <w:r w:rsidRPr="001F1157">
              <w:t>восприятию материала на</w:t>
            </w:r>
            <w:r w:rsidRPr="001F1157">
              <w:rPr>
                <w:spacing w:val="-1"/>
              </w:rPr>
              <w:t xml:space="preserve"> </w:t>
            </w:r>
            <w:r w:rsidRPr="001F1157">
              <w:t>титуле;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r w:rsidRPr="001F1157">
              <w:rPr>
                <w:rFonts w:eastAsia="Times New Roman"/>
              </w:rPr>
              <w:t>на последнем слайде указывается</w:t>
            </w:r>
            <w:r w:rsidRPr="001F1157">
              <w:rPr>
                <w:rFonts w:eastAsia="Times New Roman"/>
                <w:spacing w:val="41"/>
              </w:rPr>
              <w:t xml:space="preserve"> </w:t>
            </w:r>
            <w:r w:rsidRPr="001F1157">
              <w:rPr>
                <w:rFonts w:eastAsia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1F1157">
              <w:rPr>
                <w:rFonts w:eastAsia="Times New Roman"/>
                <w:spacing w:val="34"/>
              </w:rPr>
              <w:t xml:space="preserve"> </w:t>
            </w:r>
            <w:r w:rsidRPr="001F1157">
              <w:rPr>
                <w:rFonts w:eastAsia="Times New Roman"/>
              </w:rPr>
              <w:t>На завершающем слайде можно еще раз</w:t>
            </w:r>
            <w:r w:rsidRPr="001F1157">
              <w:rPr>
                <w:rFonts w:eastAsia="Times New Roman"/>
                <w:spacing w:val="6"/>
              </w:rPr>
              <w:t xml:space="preserve"> </w:t>
            </w:r>
            <w:r w:rsidRPr="001F1157">
              <w:rPr>
                <w:rFonts w:eastAsia="Times New Roman"/>
              </w:rPr>
              <w:t xml:space="preserve">указать информацию </w:t>
            </w:r>
            <w:r w:rsidRPr="001F1157">
              <w:rPr>
                <w:rFonts w:eastAsia="Times New Roman"/>
                <w:spacing w:val="-3"/>
              </w:rPr>
              <w:t xml:space="preserve">об </w:t>
            </w:r>
            <w:r w:rsidRPr="001F1157">
              <w:rPr>
                <w:rFonts w:eastAsia="Times New Roman"/>
              </w:rPr>
              <w:t>авторе презентации (слайд № 1)</w:t>
            </w:r>
            <w:r w:rsidRPr="001F1157">
              <w:rPr>
                <w:rFonts w:eastAsia="Times New Roman"/>
                <w:spacing w:val="48"/>
              </w:rPr>
              <w:t xml:space="preserve"> </w:t>
            </w:r>
            <w:r w:rsidRPr="001F1157">
              <w:rPr>
                <w:rFonts w:eastAsia="Times New Roman"/>
              </w:rPr>
              <w:t xml:space="preserve">с фотографией и контактной информацией </w:t>
            </w:r>
            <w:r w:rsidRPr="001F1157">
              <w:rPr>
                <w:rFonts w:eastAsia="Times New Roman"/>
                <w:spacing w:val="-3"/>
              </w:rPr>
              <w:t>об</w:t>
            </w:r>
            <w:r w:rsidRPr="001F1157">
              <w:rPr>
                <w:rFonts w:eastAsia="Times New Roman"/>
                <w:spacing w:val="15"/>
              </w:rPr>
              <w:t xml:space="preserve"> </w:t>
            </w:r>
            <w:r w:rsidRPr="001F1157">
              <w:rPr>
                <w:rFonts w:eastAsia="Times New Roman"/>
              </w:rPr>
              <w:t>авторе (почта,</w:t>
            </w:r>
            <w:r w:rsidRPr="001F1157">
              <w:rPr>
                <w:rFonts w:eastAsia="Times New Roman"/>
                <w:spacing w:val="4"/>
              </w:rPr>
              <w:t xml:space="preserve"> </w:t>
            </w:r>
            <w:r w:rsidRPr="001F1157">
              <w:rPr>
                <w:rFonts w:eastAsia="Times New Roman"/>
              </w:rPr>
              <w:t>телефон);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-мультимедийная презентация с</w:t>
            </w:r>
            <w:r w:rsidRPr="001F1157">
              <w:rPr>
                <w:spacing w:val="40"/>
              </w:rPr>
              <w:t xml:space="preserve"> </w:t>
            </w:r>
            <w:r w:rsidRPr="001F1157">
              <w:t>методическим сопровождением и приложениями загружается</w:t>
            </w:r>
            <w:r w:rsidRPr="001F1157">
              <w:rPr>
                <w:spacing w:val="33"/>
              </w:rPr>
              <w:t xml:space="preserve"> </w:t>
            </w:r>
            <w:r w:rsidRPr="001F1157">
              <w:t>одним заархивированным</w:t>
            </w:r>
            <w:r w:rsidRPr="001F1157">
              <w:rPr>
                <w:spacing w:val="-4"/>
              </w:rPr>
              <w:t xml:space="preserve"> </w:t>
            </w:r>
            <w:r w:rsidRPr="001F1157">
              <w:t>файлом;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презентация не должна быть скучной,</w:t>
            </w:r>
            <w:r w:rsidRPr="001F1157">
              <w:rPr>
                <w:spacing w:val="-13"/>
              </w:rPr>
              <w:t xml:space="preserve"> </w:t>
            </w:r>
            <w:r w:rsidRPr="001F1157">
              <w:t>монотонной, громоздкой (оптимально это 10-15</w:t>
            </w:r>
            <w:r w:rsidRPr="001F1157">
              <w:rPr>
                <w:spacing w:val="-3"/>
              </w:rPr>
              <w:t xml:space="preserve"> </w:t>
            </w:r>
            <w:r w:rsidRPr="001F1157"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snapToGrid w:val="0"/>
        <w:jc w:val="center"/>
        <w:rPr>
          <w:b/>
        </w:rPr>
      </w:pPr>
      <w:r w:rsidRPr="001F1157">
        <w:rPr>
          <w:b/>
        </w:rPr>
        <w:t>2. МАТЕРИАЛЫ ДЛЯ ПРОВЕДЕНИЯ ТЕКУЩЕГО КОНТРОЛЯ И ПРОМЕЖУТОЧНОЙ АТТЕСТАЦИИ</w:t>
      </w:r>
    </w:p>
    <w:p w:rsidR="003B4D9F" w:rsidRPr="001F1157" w:rsidRDefault="003B4D9F" w:rsidP="003B4D9F">
      <w:pPr>
        <w:snapToGrid w:val="0"/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2.1. Тестовые задания</w:t>
      </w:r>
    </w:p>
    <w:p w:rsidR="003B4D9F" w:rsidRPr="001F1157" w:rsidRDefault="003B4D9F" w:rsidP="003B4D9F">
      <w:pPr>
        <w:pStyle w:val="26"/>
        <w:ind w:firstLine="540"/>
        <w:jc w:val="center"/>
        <w:rPr>
          <w:rFonts w:eastAsia="Calibri"/>
          <w:b/>
          <w:caps/>
          <w:sz w:val="20"/>
        </w:rPr>
      </w:pPr>
      <w:r w:rsidRPr="001F1157">
        <w:rPr>
          <w:b/>
          <w:caps/>
          <w:sz w:val="20"/>
        </w:rPr>
        <w:t>Разработчик - А.Н. Кошечко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Тест по творчеству Л.Н. Толстого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  <w:lang w:val="en-US"/>
        </w:rPr>
        <w:t>I</w:t>
      </w:r>
      <w:r w:rsidRPr="001F1157">
        <w:rPr>
          <w:b/>
        </w:rPr>
        <w:t xml:space="preserve"> вариант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«Война и мир»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</w:t>
      </w:r>
    </w:p>
    <w:p w:rsidR="003B4D9F" w:rsidRPr="001F1157" w:rsidRDefault="003B4D9F" w:rsidP="003B4D9F">
      <w:pPr>
        <w:jc w:val="both"/>
      </w:pPr>
      <w:r w:rsidRPr="001F1157">
        <w:t>А) добрый и справедливый;</w:t>
      </w:r>
    </w:p>
    <w:p w:rsidR="003B4D9F" w:rsidRPr="001F1157" w:rsidRDefault="003B4D9F" w:rsidP="003B4D9F">
      <w:pPr>
        <w:jc w:val="both"/>
      </w:pPr>
      <w:r w:rsidRPr="001F1157">
        <w:t>Б) живой человек;</w:t>
      </w:r>
    </w:p>
    <w:p w:rsidR="003B4D9F" w:rsidRPr="001F1157" w:rsidRDefault="003B4D9F" w:rsidP="003B4D9F">
      <w:pPr>
        <w:jc w:val="both"/>
      </w:pPr>
      <w:r w:rsidRPr="001F1157">
        <w:t xml:space="preserve">В) весёлый и добродушный; </w:t>
      </w:r>
    </w:p>
    <w:p w:rsidR="003B4D9F" w:rsidRPr="001F1157" w:rsidRDefault="003B4D9F" w:rsidP="003B4D9F">
      <w:pPr>
        <w:jc w:val="both"/>
      </w:pPr>
      <w:r w:rsidRPr="001F1157">
        <w:t>Г) нужный человек.</w:t>
      </w:r>
    </w:p>
    <w:p w:rsidR="003B4D9F" w:rsidRPr="001F1157" w:rsidRDefault="003B4D9F" w:rsidP="003B4D9F">
      <w:pPr>
        <w:jc w:val="both"/>
      </w:pPr>
      <w:r w:rsidRPr="001F1157">
        <w:t xml:space="preserve"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</w:t>
      </w:r>
    </w:p>
    <w:p w:rsidR="003B4D9F" w:rsidRPr="001F1157" w:rsidRDefault="003B4D9F" w:rsidP="003B4D9F">
      <w:pPr>
        <w:jc w:val="both"/>
      </w:pPr>
      <w:r w:rsidRPr="001F1157">
        <w:t>А) Василий;</w:t>
      </w:r>
    </w:p>
    <w:p w:rsidR="003B4D9F" w:rsidRPr="001F1157" w:rsidRDefault="003B4D9F" w:rsidP="003B4D9F">
      <w:pPr>
        <w:jc w:val="both"/>
      </w:pPr>
      <w:r w:rsidRPr="001F1157">
        <w:t>Б) Анатоль;</w:t>
      </w:r>
    </w:p>
    <w:p w:rsidR="003B4D9F" w:rsidRPr="001F1157" w:rsidRDefault="003B4D9F" w:rsidP="003B4D9F">
      <w:pPr>
        <w:jc w:val="both"/>
      </w:pPr>
      <w:r w:rsidRPr="001F1157">
        <w:t>В) Ипполит;</w:t>
      </w:r>
    </w:p>
    <w:p w:rsidR="003B4D9F" w:rsidRPr="001F1157" w:rsidRDefault="003B4D9F" w:rsidP="003B4D9F">
      <w:pPr>
        <w:jc w:val="both"/>
      </w:pPr>
      <w:r w:rsidRPr="001F1157">
        <w:t>Д) Борис.</w:t>
      </w:r>
    </w:p>
    <w:p w:rsidR="003B4D9F" w:rsidRPr="001F1157" w:rsidRDefault="003B4D9F" w:rsidP="003B4D9F">
      <w:pPr>
        <w:jc w:val="both"/>
      </w:pPr>
      <w:r w:rsidRPr="001F1157">
        <w:t xml:space="preserve">3.Кто из героев был семёновским офицером, шулером и содержал старую мать и горбатую сестру? </w:t>
      </w:r>
    </w:p>
    <w:p w:rsidR="003B4D9F" w:rsidRPr="001F1157" w:rsidRDefault="003B4D9F" w:rsidP="003B4D9F">
      <w:pPr>
        <w:jc w:val="both"/>
      </w:pPr>
      <w:r w:rsidRPr="001F1157">
        <w:t>А) Денисов;</w:t>
      </w:r>
    </w:p>
    <w:p w:rsidR="003B4D9F" w:rsidRPr="001F1157" w:rsidRDefault="003B4D9F" w:rsidP="003B4D9F">
      <w:pPr>
        <w:jc w:val="both"/>
      </w:pPr>
      <w:r w:rsidRPr="001F1157">
        <w:t>Б) Долохов;</w:t>
      </w:r>
    </w:p>
    <w:p w:rsidR="003B4D9F" w:rsidRPr="001F1157" w:rsidRDefault="003B4D9F" w:rsidP="003B4D9F">
      <w:pPr>
        <w:jc w:val="both"/>
      </w:pPr>
      <w:r w:rsidRPr="001F1157">
        <w:t>В) Друбецкой;</w:t>
      </w:r>
    </w:p>
    <w:p w:rsidR="003B4D9F" w:rsidRPr="001F1157" w:rsidRDefault="003B4D9F" w:rsidP="003B4D9F">
      <w:pPr>
        <w:jc w:val="both"/>
      </w:pPr>
      <w:r w:rsidRPr="001F1157">
        <w:lastRenderedPageBreak/>
        <w:t>Г) Курагин.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</w:t>
      </w:r>
    </w:p>
    <w:p w:rsidR="003B4D9F" w:rsidRPr="001F1157" w:rsidRDefault="003B4D9F" w:rsidP="003B4D9F">
      <w:pPr>
        <w:jc w:val="both"/>
      </w:pPr>
      <w:r w:rsidRPr="001F1157">
        <w:t>А) под Бородино;</w:t>
      </w:r>
    </w:p>
    <w:p w:rsidR="003B4D9F" w:rsidRPr="001F1157" w:rsidRDefault="003B4D9F" w:rsidP="003B4D9F">
      <w:pPr>
        <w:jc w:val="both"/>
      </w:pPr>
      <w:r w:rsidRPr="001F1157">
        <w:t xml:space="preserve">Б) под </w:t>
      </w:r>
      <w:proofErr w:type="spellStart"/>
      <w:r w:rsidRPr="001F1157">
        <w:t>Шенграбеном</w:t>
      </w:r>
      <w:proofErr w:type="spellEnd"/>
      <w:r w:rsidRPr="001F1157">
        <w:t>;</w:t>
      </w:r>
    </w:p>
    <w:p w:rsidR="003B4D9F" w:rsidRPr="001F1157" w:rsidRDefault="003B4D9F" w:rsidP="003B4D9F">
      <w:pPr>
        <w:jc w:val="both"/>
      </w:pPr>
      <w:r w:rsidRPr="001F1157">
        <w:t>В) под Аустерлицем;</w:t>
      </w:r>
    </w:p>
    <w:p w:rsidR="003B4D9F" w:rsidRPr="001F1157" w:rsidRDefault="003B4D9F" w:rsidP="003B4D9F">
      <w:pPr>
        <w:jc w:val="both"/>
      </w:pPr>
      <w:r w:rsidRPr="001F1157">
        <w:t>Г) такой битвы в романе нет.</w:t>
      </w:r>
    </w:p>
    <w:p w:rsidR="003B4D9F" w:rsidRPr="001F1157" w:rsidRDefault="003B4D9F" w:rsidP="003B4D9F">
      <w:pPr>
        <w:jc w:val="both"/>
      </w:pPr>
      <w:r w:rsidRPr="001F1157">
        <w:t>5.Кто «принадлежал к числу тех людей, которые сильны только тогда, когда они чувствуют себя вполне чистыми»?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</w:t>
      </w:r>
    </w:p>
    <w:p w:rsidR="003B4D9F" w:rsidRPr="001F1157" w:rsidRDefault="003B4D9F" w:rsidP="003B4D9F">
      <w:pPr>
        <w:jc w:val="both"/>
      </w:pPr>
      <w:r w:rsidRPr="001F1157">
        <w:t xml:space="preserve">А) Марья; Б) Наташа; В) Жюли; Г) такой героини нет в романе.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</w:t>
      </w:r>
    </w:p>
    <w:p w:rsidR="003B4D9F" w:rsidRPr="001F1157" w:rsidRDefault="003B4D9F" w:rsidP="003B4D9F">
      <w:pPr>
        <w:jc w:val="both"/>
      </w:pPr>
      <w:r w:rsidRPr="001F1157">
        <w:t>А) князь Андрей; Б) князь Василий; В) князь Н.Болконский; Г) такого героя нет.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сердце»:</w:t>
      </w:r>
    </w:p>
    <w:p w:rsidR="003B4D9F" w:rsidRPr="001F1157" w:rsidRDefault="003B4D9F" w:rsidP="003B4D9F">
      <w:pPr>
        <w:jc w:val="both"/>
      </w:pPr>
      <w:r w:rsidRPr="001F1157">
        <w:t>А) расправа над купцом Верещагиным; Б) встреча с сумасшедшим; В) сожжение Москвы французами; Г) такого эпизода нет.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>, заложенную тройкой сытых саврасых»:</w:t>
      </w:r>
    </w:p>
    <w:p w:rsidR="003B4D9F" w:rsidRPr="001F1157" w:rsidRDefault="003B4D9F" w:rsidP="003B4D9F">
      <w:pPr>
        <w:jc w:val="both"/>
      </w:pPr>
      <w:r w:rsidRPr="001F1157">
        <w:t xml:space="preserve">А) Лаврушка; Б) </w:t>
      </w:r>
      <w:proofErr w:type="spellStart"/>
      <w:r w:rsidRPr="001F1157">
        <w:t>Дронушка</w:t>
      </w:r>
      <w:proofErr w:type="spellEnd"/>
      <w:r w:rsidRPr="001F1157">
        <w:t xml:space="preserve">; В) Карп; Г) такого героя нет в романе.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императрицы.)</w:t>
      </w:r>
    </w:p>
    <w:p w:rsidR="003B4D9F" w:rsidRPr="001F1157" w:rsidRDefault="003B4D9F" w:rsidP="003B4D9F">
      <w:pPr>
        <w:jc w:val="both"/>
      </w:pPr>
      <w:r w:rsidRPr="001F1157">
        <w:t>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язык»:</w:t>
      </w:r>
    </w:p>
    <w:p w:rsidR="003B4D9F" w:rsidRPr="001F1157" w:rsidRDefault="003B4D9F" w:rsidP="003B4D9F">
      <w:pPr>
        <w:jc w:val="both"/>
      </w:pPr>
      <w:r w:rsidRPr="001F1157">
        <w:t>Г) князь Василий; Д) князь Ипполит; Е) Платон Каратаев.</w:t>
      </w:r>
    </w:p>
    <w:p w:rsidR="003B4D9F" w:rsidRPr="001F1157" w:rsidRDefault="003B4D9F" w:rsidP="003B4D9F">
      <w:pPr>
        <w:jc w:val="both"/>
      </w:pPr>
      <w:proofErr w:type="gramStart"/>
      <w:r w:rsidRPr="001F1157">
        <w:t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круглые»:</w:t>
      </w:r>
      <w:proofErr w:type="gramEnd"/>
    </w:p>
    <w:p w:rsidR="003B4D9F" w:rsidRPr="001F1157" w:rsidRDefault="003B4D9F" w:rsidP="003B4D9F">
      <w:pPr>
        <w:jc w:val="both"/>
      </w:pPr>
      <w:r w:rsidRPr="001F1157">
        <w:t>А) Каратаев; Б) Безухов; В) Щербатый; Г) здесь нет такого героя.</w:t>
      </w:r>
    </w:p>
    <w:p w:rsidR="003B4D9F" w:rsidRPr="001F1157" w:rsidRDefault="003B4D9F" w:rsidP="003B4D9F">
      <w:pPr>
        <w:jc w:val="both"/>
      </w:pPr>
      <w:r w:rsidRPr="001F1157">
        <w:t>12. Почему Безухова зовут не Петр, а Пьер?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gramStart"/>
      <w:r w:rsidRPr="001F1157">
        <w:t xml:space="preserve">Какие семьи показаны в «Войне и мире»: благородно-наивная, чуждая расчета, «дурацкая порода»; «бессердечная, подлая порода»; аскетически-строгая, высоко интеллектуальная?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14. В чем видел Толстой основной порок «призрачной» жизни петербургского светского круга? </w:t>
      </w:r>
    </w:p>
    <w:p w:rsidR="003B4D9F" w:rsidRPr="001F1157" w:rsidRDefault="003B4D9F" w:rsidP="003B4D9F">
      <w:pPr>
        <w:jc w:val="both"/>
      </w:pPr>
      <w:r w:rsidRPr="001F1157">
        <w:t xml:space="preserve">15. Через какие искушения проходят в своих духовных исканиях князь Андрей и Пьер? </w:t>
      </w:r>
    </w:p>
    <w:p w:rsidR="003B4D9F" w:rsidRPr="001F1157" w:rsidRDefault="003B4D9F" w:rsidP="003B4D9F">
      <w:pPr>
        <w:jc w:val="both"/>
      </w:pPr>
      <w:r w:rsidRPr="001F1157">
        <w:t xml:space="preserve">16. Сны толстовских героев обычно близки к яви: та же действительность, те же мысли и переживания, но более яркие и отчетливые, чем наяву. Кто и какие сны видит? </w:t>
      </w:r>
    </w:p>
    <w:p w:rsidR="003B4D9F" w:rsidRPr="001F1157" w:rsidRDefault="003B4D9F" w:rsidP="003B4D9F">
      <w:pPr>
        <w:jc w:val="both"/>
      </w:pPr>
      <w:r w:rsidRPr="001F1157">
        <w:t xml:space="preserve">17. Не любя железных дорог, Толстой считал их символом того, что вторгается в жизнь и разрушает ее. Какую роль они играют в его романах? </w:t>
      </w:r>
    </w:p>
    <w:p w:rsidR="003B4D9F" w:rsidRPr="001F1157" w:rsidRDefault="003B4D9F" w:rsidP="003B4D9F">
      <w:pPr>
        <w:jc w:val="both"/>
      </w:pPr>
      <w:r w:rsidRPr="001F1157">
        <w:t xml:space="preserve">18. В чем необычность зачина романа? </w:t>
      </w:r>
    </w:p>
    <w:p w:rsidR="003B4D9F" w:rsidRPr="001F1157" w:rsidRDefault="003B4D9F" w:rsidP="003B4D9F">
      <w:pPr>
        <w:jc w:val="both"/>
      </w:pPr>
      <w:r w:rsidRPr="001F1157">
        <w:t xml:space="preserve">19. На кого автор сделал похожей внешне свою главную героиню? </w:t>
      </w:r>
    </w:p>
    <w:p w:rsidR="003B4D9F" w:rsidRPr="001F1157" w:rsidRDefault="003B4D9F" w:rsidP="003B4D9F">
      <w:pPr>
        <w:jc w:val="both"/>
      </w:pPr>
      <w:r w:rsidRPr="001F1157">
        <w:t>20. О ком из толстовских героев можно сказать так: прожил состояние жены и постоянно ей изменяет, служит и получает хорошее жалование, ничего не делая, а в обществе всеми уважаем?</w:t>
      </w:r>
    </w:p>
    <w:p w:rsidR="003B4D9F" w:rsidRPr="001F1157" w:rsidRDefault="003B4D9F" w:rsidP="003B4D9F">
      <w:pPr>
        <w:jc w:val="both"/>
      </w:pPr>
      <w:r w:rsidRPr="001F1157">
        <w:t xml:space="preserve">21. Кто из героев романа «Анна Каренина» говорит о себе: «Я как голодный человек, которому дали есть. Может быть, ему холодно, и платье у него разорвано, и стыдно ему, но он не несчастлив»? 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Ответы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Б) живой человек;</w:t>
      </w:r>
    </w:p>
    <w:p w:rsidR="003B4D9F" w:rsidRPr="001F1157" w:rsidRDefault="003B4D9F" w:rsidP="003B4D9F">
      <w:pPr>
        <w:jc w:val="both"/>
      </w:pPr>
      <w:r w:rsidRPr="001F1157">
        <w:lastRenderedPageBreak/>
        <w:t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В) Ипполит;</w:t>
      </w:r>
    </w:p>
    <w:p w:rsidR="003B4D9F" w:rsidRPr="001F1157" w:rsidRDefault="003B4D9F" w:rsidP="003B4D9F">
      <w:pPr>
        <w:jc w:val="both"/>
      </w:pPr>
      <w:r w:rsidRPr="001F1157">
        <w:t>3.Кто из героев был семёновским офицером, шулером и содержал старую мать и горбатую сестру? Б) Долохов;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 В) под Аустерлицем;</w:t>
      </w:r>
    </w:p>
    <w:p w:rsidR="003B4D9F" w:rsidRPr="001F1157" w:rsidRDefault="003B4D9F" w:rsidP="003B4D9F">
      <w:pPr>
        <w:jc w:val="both"/>
      </w:pPr>
      <w:r w:rsidRPr="001F1157">
        <w:t>5.Кто «принадлежал к числу тех людей, которые сильны только тогда, когда они чувствуют себя вполне чистыми»? Пьер.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 </w:t>
      </w:r>
    </w:p>
    <w:p w:rsidR="003B4D9F" w:rsidRPr="001F1157" w:rsidRDefault="003B4D9F" w:rsidP="003B4D9F">
      <w:pPr>
        <w:jc w:val="both"/>
      </w:pPr>
      <w:r w:rsidRPr="001F1157">
        <w:t xml:space="preserve">Б) Наташа;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 А) князь Андрей.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сердце». А) расправа над купцом Верещагиным; 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 xml:space="preserve">, заложенную тройкой сытых саврасых». Г) здесь нет такого героя.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 - Е) Платон Каратаев;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императрицы). 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 - Г) князь Василий;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 - Д) князь Ипполит.</w:t>
      </w:r>
    </w:p>
    <w:p w:rsidR="003B4D9F" w:rsidRPr="001F1157" w:rsidRDefault="003B4D9F" w:rsidP="003B4D9F">
      <w:pPr>
        <w:jc w:val="both"/>
      </w:pPr>
      <w:proofErr w:type="gramStart"/>
      <w:r w:rsidRPr="001F1157">
        <w:t xml:space="preserve"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круглые».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А) Каратаев; </w:t>
      </w:r>
    </w:p>
    <w:p w:rsidR="003B4D9F" w:rsidRPr="001F1157" w:rsidRDefault="003B4D9F" w:rsidP="003B4D9F">
      <w:pPr>
        <w:jc w:val="both"/>
      </w:pPr>
      <w:r w:rsidRPr="001F1157">
        <w:t>12. Он воспитывался во Франции, по отцу принадлежал к высшему свету, где изъяснялись исключительно по-французски.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spellStart"/>
      <w:r w:rsidRPr="001F1157">
        <w:t>Ростовы</w:t>
      </w:r>
      <w:proofErr w:type="spellEnd"/>
      <w:r w:rsidRPr="001F1157">
        <w:t>, Курагины, Болконские.</w:t>
      </w:r>
    </w:p>
    <w:p w:rsidR="003B4D9F" w:rsidRPr="001F1157" w:rsidRDefault="003B4D9F" w:rsidP="003B4D9F">
      <w:pPr>
        <w:jc w:val="both"/>
      </w:pPr>
      <w:r w:rsidRPr="001F1157">
        <w:t>14. В оторванности от национальных корней, от народа.</w:t>
      </w:r>
    </w:p>
    <w:p w:rsidR="003B4D9F" w:rsidRPr="001F1157" w:rsidRDefault="003B4D9F" w:rsidP="003B4D9F">
      <w:pPr>
        <w:jc w:val="both"/>
      </w:pPr>
      <w:r w:rsidRPr="001F1157">
        <w:t>15. Князь Андрей – через тщеславие, военную и политическую карьеру; Пьер – через кутежи, масонство, филантропию.</w:t>
      </w:r>
    </w:p>
    <w:p w:rsidR="003B4D9F" w:rsidRPr="001F1157" w:rsidRDefault="003B4D9F" w:rsidP="003B4D9F">
      <w:pPr>
        <w:jc w:val="both"/>
      </w:pPr>
      <w:r w:rsidRPr="001F1157">
        <w:t>16. Сон Пьера в Можайске – размышления о солдатах, бред князя Андрея в избе – предчувствие смерти, дрема Николая в ночь перед Аустерлицем.</w:t>
      </w:r>
    </w:p>
    <w:p w:rsidR="003B4D9F" w:rsidRPr="001F1157" w:rsidRDefault="003B4D9F" w:rsidP="003B4D9F">
      <w:pPr>
        <w:jc w:val="both"/>
      </w:pPr>
      <w:r w:rsidRPr="001F1157">
        <w:t>17. В «Анне Карениной » с железной дорогой связано и появление героини в романе, и начало ее любви, и трагическая развязка. В «Воскресении» поезд увозит Нехлюдова от Катюши; везет их в Сибирь.</w:t>
      </w:r>
    </w:p>
    <w:p w:rsidR="003B4D9F" w:rsidRPr="001F1157" w:rsidRDefault="003B4D9F" w:rsidP="003B4D9F">
      <w:pPr>
        <w:jc w:val="both"/>
      </w:pPr>
      <w:r w:rsidRPr="001F1157">
        <w:t>18. Роман начинается сентенцией: «Все счастливые семьи похожи друг на друга, каждая несчастливая семья несчастлива по-своему».</w:t>
      </w:r>
    </w:p>
    <w:p w:rsidR="003B4D9F" w:rsidRPr="001F1157" w:rsidRDefault="003B4D9F" w:rsidP="003B4D9F">
      <w:pPr>
        <w:jc w:val="both"/>
      </w:pPr>
      <w:r w:rsidRPr="001F1157">
        <w:t xml:space="preserve">19. На дочь А.С. Пушкина – Марию Александровну </w:t>
      </w:r>
      <w:proofErr w:type="spellStart"/>
      <w:r w:rsidRPr="001F1157">
        <w:t>Гартунг</w:t>
      </w:r>
      <w:proofErr w:type="spellEnd"/>
      <w:r w:rsidRPr="001F1157">
        <w:t>.</w:t>
      </w:r>
    </w:p>
    <w:p w:rsidR="003B4D9F" w:rsidRPr="001F1157" w:rsidRDefault="003B4D9F" w:rsidP="003B4D9F">
      <w:pPr>
        <w:jc w:val="both"/>
      </w:pPr>
      <w:r w:rsidRPr="001F1157">
        <w:t>20. Стива Облонский.</w:t>
      </w:r>
    </w:p>
    <w:p w:rsidR="003B4D9F" w:rsidRPr="001F1157" w:rsidRDefault="003B4D9F" w:rsidP="003B4D9F">
      <w:pPr>
        <w:jc w:val="both"/>
      </w:pPr>
      <w:r w:rsidRPr="001F1157">
        <w:t>21. Анна Каренина.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sz w:val="20"/>
          <w:szCs w:val="20"/>
        </w:rPr>
      </w:pPr>
      <w:r w:rsidRPr="001F1157">
        <w:rPr>
          <w:b/>
          <w:sz w:val="20"/>
          <w:szCs w:val="20"/>
        </w:rPr>
        <w:t>Критерии оценки:</w:t>
      </w: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i/>
          <w:sz w:val="20"/>
          <w:szCs w:val="20"/>
        </w:rPr>
      </w:pPr>
      <w:r w:rsidRPr="001F1157">
        <w:rPr>
          <w:sz w:val="20"/>
          <w:szCs w:val="20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5760"/>
        </w:tabs>
        <w:jc w:val="center"/>
        <w:rPr>
          <w:b/>
        </w:rPr>
      </w:pPr>
    </w:p>
    <w:p w:rsidR="003B4D9F" w:rsidRPr="001F1157" w:rsidRDefault="003B4D9F" w:rsidP="003B4D9F">
      <w:pPr>
        <w:tabs>
          <w:tab w:val="left" w:pos="5760"/>
        </w:tabs>
        <w:jc w:val="center"/>
      </w:pPr>
      <w:r w:rsidRPr="001F1157">
        <w:rPr>
          <w:b/>
        </w:rPr>
        <w:t>2.2. Вопросы к экзамену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«Бедные люди» Ф.М. Достоевского. Жанр, стиль, структура повествования, новый принцип изображения «маленького человека». Белинский о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lastRenderedPageBreak/>
        <w:t>Роман Ф.М. Достоевского «Преступление и наказание». Особенности жанра. Полифония в романе. М.М. Бахтин о творчестве Достоевского.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Личность и теория Раскольникова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Соня Мармеладова и ее роль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«Бесы» Достоевского. Проблематика, система персонажей, эпиграфы и их смысл, сущность заглавия.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Петр </w:t>
      </w:r>
      <w:proofErr w:type="spellStart"/>
      <w:r w:rsidRPr="001F1157">
        <w:t>Верховенский</w:t>
      </w:r>
      <w:proofErr w:type="spellEnd"/>
      <w:r w:rsidRPr="001F1157">
        <w:t xml:space="preserve"> как герой-идеолог.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Ставрогин как трагический герой.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Проблематика, идейно-художественное своеобразие романа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«положительно прекрасного человека» (князя Мышкина) в романе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Трагедия Настасьи Филипповны как трагедия красоты в торгашеском мире.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Ф.М. Достоевского «Братья Карамазовы»: проблематика, особенности жанра, система персонажей.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Герой-идеолог (образ Ивана Карамазова)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Дмитрий Карамазов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Алеша Карамазов и его роль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Старец Зосима и его место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Автобиографическая трилогия Л.Н. Толстого: тематика, основные идеи и образы, особенности повествования. Образ Николеньки Иртеньева. Чернышевский о Толстом.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«Севастопольские рассказы» Л.Н. Толстого. Новаторство в изображении войны.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Творческая история, жанр, проблематика романа-эпопеи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«Мысль народная» и способы ее раскрытия в романе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«Война и мир» как народно-героическая эпопея. Философия истории в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Кутузов и Наполеон: особенности изображения, смысл противопоставления.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Нравственно-философские искания Пьера Безухова в романе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Андрея Болконского в романе-эпопее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Женские образы в романе-эпопее Л.Н. Толстого «Война и мир». Их роль в художественной системе романа. Средства раскрытия характеров.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Л.Н. Толстого «Анна Каренина». Проблематика, художественное своеобразие. Смысл эпиграфа.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Сущность и причины трагедии Анны Карениной.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К. Левина.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Л. Толстого 1880-х годов. Переход на позиции патриархального крестьянства. Творчество 1880-1900-х годов. «Народные рассказы». Драматургия.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Особенности реализма позднего Толстого. Роман «Воскресение» как новый тип общественного романа.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История «воскресения» Нехлюдова и особенности его изображения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Катюши Масловой и его роль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 и проблема страсти в трактовке Н.С. Лескова.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Рассказы Н.С. Лескова о талантливых русских людях («Очарованный странник», «Запечатленный ангел», «Тупейный художник», «Левша»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Поэтика прозы В.Г. Короленко («Сон Макара», «Чудная», «Лес шумит», «Река играет», «Огоньки»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Творческий путь В.Г. Короленко. Идейно-художественное своеобразие рассказа «В дурном обществе».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Философско-этическая и эстетическая проблематика, поэтика повести «Слепой музыкант» В.Г. Короленко.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Поэтика прозы В.М. Гаршина («Сказание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», «Красный цветок», «Сказание о жабе и розе»). Эстетика, жанрово-стилевое своеобразие прозы Гаршина.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Маленькая трилогия А.П. Чехова («Человек в футляре», «Крыжовник», «О любви»).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Юмористические рассказы А.П. Чехова. Проблематика. Приемы создания комического эффекта.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Творчество А.П. Чехова 1886-1895 гг. («Степь», «Дуэль», «Палата №6», «Скучная история», «Попрыгунья», «Учитель словесности»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Творчество А.П. Чехова 1896-1904 гг. («Дом с мезонином», «</w:t>
      </w:r>
      <w:proofErr w:type="spellStart"/>
      <w:r w:rsidRPr="001F1157">
        <w:t>Ионыч</w:t>
      </w:r>
      <w:proofErr w:type="spellEnd"/>
      <w:r w:rsidRPr="001F1157">
        <w:t>», «Душечка», «Дама с собачкой», «Невеста»).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Новаторство драматургии А.П. Чехова.</w:t>
      </w:r>
      <w:r w:rsidR="00D52016" w:rsidRPr="001F1157">
        <w:t xml:space="preserve"> </w:t>
      </w:r>
      <w:r w:rsidRPr="001F1157">
        <w:t>Пьеса А.П. Чехова «Вишневый сад». Жанровое своеобразие Особенности развития драматического действия.</w:t>
      </w:r>
    </w:p>
    <w:p w:rsidR="003B4D9F" w:rsidRPr="001F1157" w:rsidRDefault="003B4D9F" w:rsidP="003B4D9F">
      <w:pPr>
        <w:tabs>
          <w:tab w:val="left" w:pos="5760"/>
        </w:tabs>
        <w:jc w:val="both"/>
      </w:pPr>
    </w:p>
    <w:p w:rsidR="003B4D9F" w:rsidRPr="001F1157" w:rsidRDefault="003B4D9F" w:rsidP="003B4D9F">
      <w:pPr>
        <w:tabs>
          <w:tab w:val="left" w:pos="2295"/>
        </w:tabs>
        <w:jc w:val="center"/>
      </w:pPr>
      <w:r w:rsidRPr="001F1157">
        <w:rPr>
          <w:b/>
        </w:rPr>
        <w:t>Критерии оценки:</w:t>
      </w:r>
    </w:p>
    <w:p w:rsidR="003B4D9F" w:rsidRPr="001F1157" w:rsidRDefault="003B4D9F" w:rsidP="003B4D9F">
      <w:pPr>
        <w:ind w:right="72"/>
        <w:jc w:val="center"/>
        <w:rPr>
          <w:i/>
          <w:spacing w:val="1"/>
        </w:rPr>
      </w:pPr>
      <w:r w:rsidRPr="001F1157">
        <w:t>(</w:t>
      </w:r>
      <w:r w:rsidRPr="001F1157">
        <w:rPr>
          <w:spacing w:val="-1"/>
        </w:rPr>
        <w:t>к</w:t>
      </w:r>
      <w:r w:rsidRPr="001F1157">
        <w:t>ри</w:t>
      </w:r>
      <w:r w:rsidRPr="001F1157">
        <w:rPr>
          <w:spacing w:val="-1"/>
        </w:rPr>
        <w:t>т</w:t>
      </w:r>
      <w:r w:rsidRPr="001F1157">
        <w:rPr>
          <w:spacing w:val="6"/>
        </w:rPr>
        <w:t>е</w:t>
      </w:r>
      <w:r w:rsidRPr="001F1157">
        <w:t>рии</w:t>
      </w:r>
      <w:r w:rsidRPr="001F1157">
        <w:rPr>
          <w:spacing w:val="14"/>
        </w:rPr>
        <w:t xml:space="preserve"> </w:t>
      </w:r>
      <w:r w:rsidRPr="001F1157">
        <w:t>и</w:t>
      </w:r>
      <w:r w:rsidRPr="001F1157">
        <w:rPr>
          <w:spacing w:val="21"/>
        </w:rPr>
        <w:t xml:space="preserve"> </w:t>
      </w:r>
      <w:r w:rsidRPr="001F1157">
        <w:t>по</w:t>
      </w:r>
      <w:r w:rsidRPr="001F1157">
        <w:rPr>
          <w:spacing w:val="-1"/>
        </w:rPr>
        <w:t>к</w:t>
      </w:r>
      <w:r w:rsidRPr="001F1157">
        <w:rPr>
          <w:spacing w:val="1"/>
        </w:rPr>
        <w:t>а</w:t>
      </w:r>
      <w:r w:rsidRPr="001F1157">
        <w:t>з</w:t>
      </w:r>
      <w:r w:rsidRPr="001F1157">
        <w:rPr>
          <w:spacing w:val="6"/>
        </w:rPr>
        <w:t>а</w:t>
      </w:r>
      <w:r w:rsidRPr="001F1157">
        <w:rPr>
          <w:spacing w:val="-1"/>
        </w:rPr>
        <w:t>т</w:t>
      </w:r>
      <w:r w:rsidRPr="001F1157">
        <w:rPr>
          <w:spacing w:val="1"/>
        </w:rPr>
        <w:t>е</w:t>
      </w:r>
      <w:r w:rsidRPr="001F1157">
        <w:t>л</w:t>
      </w:r>
      <w:r w:rsidRPr="001F1157">
        <w:rPr>
          <w:spacing w:val="1"/>
        </w:rPr>
        <w:t>и</w:t>
      </w:r>
      <w:r w:rsidRPr="001F1157">
        <w:rPr>
          <w:spacing w:val="8"/>
        </w:rPr>
        <w:t xml:space="preserve"> </w:t>
      </w:r>
      <w:r w:rsidRPr="001F1157">
        <w:t>оц</w:t>
      </w:r>
      <w:r w:rsidRPr="001F1157">
        <w:rPr>
          <w:spacing w:val="1"/>
        </w:rPr>
        <w:t>е</w:t>
      </w:r>
      <w:r w:rsidRPr="001F1157">
        <w:rPr>
          <w:spacing w:val="4"/>
        </w:rPr>
        <w:t>н</w:t>
      </w:r>
      <w:r w:rsidRPr="001F1157">
        <w:rPr>
          <w:spacing w:val="-1"/>
        </w:rPr>
        <w:t>к</w:t>
      </w:r>
      <w:r w:rsidRPr="001F1157">
        <w:t>и</w:t>
      </w:r>
      <w:r w:rsidRPr="001F1157">
        <w:rPr>
          <w:spacing w:val="14"/>
        </w:rPr>
        <w:t xml:space="preserve"> </w:t>
      </w:r>
      <w:proofErr w:type="spellStart"/>
      <w:r w:rsidRPr="001F1157">
        <w:rPr>
          <w:spacing w:val="1"/>
        </w:rPr>
        <w:t>с</w:t>
      </w:r>
      <w:r w:rsidRPr="001F1157">
        <w:rPr>
          <w:spacing w:val="2"/>
        </w:rPr>
        <w:t>ф</w:t>
      </w:r>
      <w:r w:rsidRPr="001F1157">
        <w:t>ор</w:t>
      </w:r>
      <w:r w:rsidRPr="001F1157">
        <w:rPr>
          <w:spacing w:val="1"/>
        </w:rPr>
        <w:t>м</w:t>
      </w:r>
      <w:r w:rsidRPr="001F1157">
        <w:t>ир</w:t>
      </w:r>
      <w:r w:rsidRPr="001F1157">
        <w:rPr>
          <w:spacing w:val="5"/>
        </w:rPr>
        <w:t>о</w:t>
      </w:r>
      <w:r w:rsidRPr="001F1157">
        <w:rPr>
          <w:spacing w:val="-2"/>
        </w:rPr>
        <w:t>в</w:t>
      </w:r>
      <w:r w:rsidRPr="001F1157">
        <w:rPr>
          <w:spacing w:val="1"/>
        </w:rPr>
        <w:t>а</w:t>
      </w:r>
      <w:r w:rsidRPr="001F1157">
        <w:t>нно</w:t>
      </w:r>
      <w:r w:rsidRPr="001F1157">
        <w:rPr>
          <w:spacing w:val="6"/>
        </w:rPr>
        <w:t>с</w:t>
      </w:r>
      <w:r w:rsidRPr="001F1157">
        <w:rPr>
          <w:spacing w:val="-1"/>
        </w:rPr>
        <w:t>т</w:t>
      </w:r>
      <w:r w:rsidRPr="001F1157">
        <w:t>и</w:t>
      </w:r>
      <w:proofErr w:type="spellEnd"/>
      <w:r w:rsidRPr="001F1157">
        <w:t xml:space="preserve"> планируемых результатов обучения)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848"/>
        <w:gridCol w:w="1984"/>
      </w:tblGrid>
      <w:tr w:rsidR="003B4D9F" w:rsidRPr="001F1157" w:rsidTr="00A73C50">
        <w:trPr>
          <w:trHeight w:val="188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1"/>
              </w:rPr>
              <w:lastRenderedPageBreak/>
              <w:t>П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-5"/>
              </w:rPr>
              <w:t>у</w:t>
            </w:r>
            <w:r w:rsidRPr="001F1157">
              <w:rPr>
                <w:i/>
                <w:spacing w:val="-3"/>
                <w:w w:val="101"/>
              </w:rPr>
              <w:t>е</w:t>
            </w:r>
            <w:r w:rsidRPr="001F1157">
              <w:rPr>
                <w:i/>
                <w:spacing w:val="2"/>
              </w:rPr>
              <w:t>м</w:t>
            </w:r>
            <w:r w:rsidRPr="001F1157">
              <w:rPr>
                <w:i/>
                <w:spacing w:val="-4"/>
              </w:rPr>
              <w:t>ы</w:t>
            </w:r>
            <w:r w:rsidRPr="001F1157">
              <w:rPr>
                <w:i/>
                <w:w w:val="101"/>
              </w:rPr>
              <w:t>е</w:t>
            </w:r>
          </w:p>
          <w:p w:rsidR="003B4D9F" w:rsidRPr="001F1157" w:rsidRDefault="003B4D9F" w:rsidP="004244D0">
            <w:pPr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2"/>
              </w:rPr>
              <w:t>е</w:t>
            </w:r>
            <w:r w:rsidRPr="001F1157">
              <w:rPr>
                <w:i/>
              </w:rPr>
              <w:t>зу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  <w:spacing w:val="-6"/>
              </w:rPr>
              <w:t>ь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ы</w:t>
            </w:r>
            <w:r w:rsidRPr="001F1157">
              <w:rPr>
                <w:i/>
                <w:spacing w:val="5"/>
              </w:rPr>
              <w:t xml:space="preserve"> </w:t>
            </w:r>
            <w:r w:rsidRPr="001F1157">
              <w:rPr>
                <w:i/>
                <w:spacing w:val="-5"/>
              </w:rPr>
              <w:t>об</w:t>
            </w:r>
            <w:r w:rsidRPr="001F1157">
              <w:rPr>
                <w:i/>
              </w:rPr>
              <w:t>у</w:t>
            </w:r>
            <w:r w:rsidRPr="001F1157">
              <w:rPr>
                <w:i/>
                <w:spacing w:val="1"/>
              </w:rPr>
              <w:t>ч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i/>
                <w:spacing w:val="1"/>
              </w:rPr>
              <w:t>П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к</w:t>
            </w:r>
            <w:r w:rsidRPr="001F1157">
              <w:rPr>
                <w:i/>
              </w:rPr>
              <w:t>аза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  <w:spacing w:val="2"/>
              </w:rPr>
              <w:t>ел</w:t>
            </w:r>
            <w:r w:rsidRPr="001F1157">
              <w:rPr>
                <w:i/>
              </w:rPr>
              <w:t>и</w:t>
            </w:r>
            <w:r w:rsidRPr="001F1157">
              <w:rPr>
                <w:i/>
                <w:spacing w:val="-2"/>
              </w:rPr>
              <w:t xml:space="preserve"> 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ц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1"/>
              </w:rPr>
              <w:t>в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я, балл</w:t>
            </w:r>
          </w:p>
        </w:tc>
      </w:tr>
      <w:tr w:rsidR="003B4D9F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t>ОПК-4</w:t>
            </w:r>
          </w:p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DD615E" w:rsidRPr="001F1157" w:rsidRDefault="00121A77" w:rsidP="00824464">
            <w:pPr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 xml:space="preserve">сущность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Не знает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color w:val="000000"/>
              </w:rPr>
              <w:t xml:space="preserve">значение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>принципов, методов, содержания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>принципов, методов, содержания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color w:val="000000"/>
              </w:rPr>
              <w:t>определения и активно использует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понятия «педагогика», «антропология», «психология»; способен давать характеристику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использует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lastRenderedPageBreak/>
              <w:t>уметь:</w:t>
            </w:r>
          </w:p>
          <w:p w:rsidR="00DD615E" w:rsidRPr="001F1157" w:rsidRDefault="00121A77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Не умеет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Испытывает сложности</w:t>
            </w:r>
          </w:p>
          <w:p w:rsidR="00A73C50" w:rsidRPr="001F1157" w:rsidRDefault="00A73C50" w:rsidP="00F9692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в анализе основных проблем, связанных с изучением феномена духовно-нравственного воспитания; разработке учебных и тематических планов преподавания литературы с использованием ценностно-ориентированного подхода к образованию и воспитанию; </w:t>
            </w:r>
            <w:r w:rsidR="00F9692B" w:rsidRPr="001F1157">
              <w:t>разработке</w:t>
            </w:r>
            <w:r w:rsidRPr="001F1157">
              <w:t xml:space="preserve"> план</w:t>
            </w:r>
            <w:r w:rsidR="00F9692B" w:rsidRPr="001F1157">
              <w:t>ов</w:t>
            </w:r>
            <w:r w:rsidRPr="001F1157">
              <w:t>-конспект</w:t>
            </w:r>
            <w:r w:rsidR="00F9692B" w:rsidRPr="001F1157">
              <w:t>ов</w:t>
            </w:r>
            <w:r w:rsidRPr="001F1157">
              <w:t xml:space="preserve"> (технологически</w:t>
            </w:r>
            <w:r w:rsidR="00F9692B" w:rsidRPr="001F1157">
              <w:t>х</w:t>
            </w:r>
            <w:r w:rsidRPr="001F1157">
              <w:t xml:space="preserve"> карт) занятий по литературе; </w:t>
            </w:r>
            <w:r w:rsidR="00F9692B" w:rsidRPr="001F1157">
              <w:rPr>
                <w:color w:val="000000"/>
              </w:rPr>
              <w:t xml:space="preserve">изучении </w:t>
            </w:r>
            <w:r w:rsidRPr="001F1157">
              <w:rPr>
                <w:color w:val="000000"/>
              </w:rPr>
              <w:t>объект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и процесс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с точки зрения анализа культурно-исторических условий их происхождения; </w:t>
            </w:r>
            <w:r w:rsidR="00F9692B" w:rsidRPr="001F1157">
              <w:rPr>
                <w:color w:val="000000"/>
              </w:rPr>
              <w:t>выделении</w:t>
            </w:r>
            <w:r w:rsidRPr="001F1157">
              <w:rPr>
                <w:color w:val="000000"/>
              </w:rPr>
              <w:t xml:space="preserve"> актуальны</w:t>
            </w:r>
            <w:r w:rsidR="00F9692B" w:rsidRPr="001F1157">
              <w:rPr>
                <w:color w:val="000000"/>
              </w:rPr>
              <w:t>х</w:t>
            </w:r>
            <w:r w:rsidRPr="001F1157">
              <w:rPr>
                <w:color w:val="000000"/>
              </w:rPr>
              <w:t xml:space="preserve"> проблем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</w:t>
            </w:r>
            <w:proofErr w:type="gramStart"/>
            <w:r w:rsidR="00F9692B" w:rsidRPr="001F1157">
              <w:rPr>
                <w:color w:val="000000"/>
              </w:rPr>
              <w:t>применении</w:t>
            </w:r>
            <w:proofErr w:type="gramEnd"/>
            <w:r w:rsidR="00F9692B" w:rsidRPr="001F1157">
              <w:rPr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 метод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3C50" w:rsidRPr="001F1157" w:rsidRDefault="00A73C50" w:rsidP="00A73C5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>В целом умеет</w:t>
            </w:r>
          </w:p>
          <w:p w:rsidR="00DD615E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color w:val="000000"/>
              </w:rPr>
            </w:pPr>
            <w:r w:rsidRPr="001F1157">
              <w:rPr>
                <w:i/>
                <w:color w:val="000000"/>
              </w:rPr>
              <w:t>Умеет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>владеть:</w:t>
            </w:r>
          </w:p>
          <w:p w:rsidR="00F62A7D" w:rsidRPr="001F1157" w:rsidRDefault="00F62A7D" w:rsidP="00F62A7D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</w:t>
            </w:r>
            <w:r w:rsidRPr="001F1157">
              <w:lastRenderedPageBreak/>
              <w:t xml:space="preserve">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Обладает низким уровнем владения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</w:t>
            </w:r>
            <w:r w:rsidRPr="001F1157">
              <w:lastRenderedPageBreak/>
              <w:t xml:space="preserve">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 в некоторой степени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</w:t>
            </w:r>
            <w:r w:rsidRPr="001F1157">
              <w:lastRenderedPageBreak/>
              <w:t xml:space="preserve">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</w:t>
            </w:r>
            <w:r w:rsidRPr="001F1157">
              <w:lastRenderedPageBreak/>
              <w:t xml:space="preserve">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Хорошо 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</w:t>
            </w:r>
            <w:r w:rsidRPr="001F1157">
              <w:lastRenderedPageBreak/>
              <w:t xml:space="preserve">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ПК-1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</w:t>
            </w:r>
            <w:r w:rsidRPr="001F1157">
              <w:rPr>
                <w:color w:val="000000"/>
              </w:rPr>
              <w:lastRenderedPageBreak/>
              <w:t>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знать:</w:t>
            </w:r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разные примеры художественной образности, изобразительно-выразительных средств, жанрово-родовых форм; подходы к определению художественной системы и структуры,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закономерности литературного развития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Знает 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материал, 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но имеет затруднения в характеристике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 выявлении закономерностей литературного развития;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>незначительные ошибки</w:t>
            </w:r>
            <w:r w:rsidRPr="001F1157">
              <w:rPr>
                <w:i/>
                <w:color w:val="000000"/>
              </w:rPr>
              <w:t xml:space="preserve"> в характеристике</w:t>
            </w:r>
            <w:r w:rsidRPr="001F1157">
              <w:rPr>
                <w:i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i/>
                <w:color w:val="000000"/>
              </w:rPr>
              <w:t xml:space="preserve"> в выявлении закономерностей </w:t>
            </w:r>
            <w:proofErr w:type="gramStart"/>
            <w:r w:rsidRPr="001F1157">
              <w:rPr>
                <w:i/>
                <w:color w:val="000000"/>
              </w:rPr>
              <w:t>литературного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 xml:space="preserve">уметь: 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</w:rPr>
              <w:t>определять приемы выразительности, особенности поэтики произведений авторов, принадлежащих к разным культурно-историческим и национальным традициям, понимать специфику художественного содержания произведения и его связь с культурным контекстом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 xml:space="preserve">Испытывает сложности </w:t>
            </w:r>
            <w:proofErr w:type="gramStart"/>
            <w:r w:rsidRPr="001F1157">
              <w:rPr>
                <w:i/>
                <w:spacing w:val="-2"/>
              </w:rPr>
              <w:t>в</w:t>
            </w:r>
            <w:proofErr w:type="gramEnd"/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определении</w:t>
            </w:r>
            <w:proofErr w:type="gramEnd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приемов выразительности, особенностей поэтики произведений, понимании специфики художественного содержания произведения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>В целом умеет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определять приемы выразительности, допускает некоторые ошибки; возникают трудности в характеристике особенностей поэтики произведений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доказательно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произведений, понимать специфику художественного содержания произведения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b/>
                <w:i/>
              </w:rPr>
              <w:t>владеть:</w:t>
            </w:r>
            <w:r w:rsidRPr="001F1157">
              <w:rPr>
                <w:i/>
              </w:rPr>
              <w:t xml:space="preserve"> профессиональной терминологией по  предмету; первичными навыками целостного анализа произведения или его фрагмента; создания текстов разных научных жанров (аннотация, </w:t>
            </w:r>
            <w:r w:rsidRPr="001F1157">
              <w:rPr>
                <w:i/>
              </w:rPr>
              <w:lastRenderedPageBreak/>
              <w:t>доклад, презентация, реферат и т.д.); составления учебно-методических заданий разного типа (тестовые задания, проблемные вопросы, алгоритмы анализа текста, схемы и таблицы, и т.д.)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Обладает низким уровнем владения профессиональной терминологией; первичными навыками целостного анализа произведения или его фрагмента; не умеет создавать тексты разных </w:t>
            </w:r>
            <w:r w:rsidRPr="001F1157">
              <w:rPr>
                <w:i/>
              </w:rPr>
              <w:lastRenderedPageBreak/>
              <w:t>научных жанров (аннотация, доклад, презентация, реферат и т.д.); не умеет составлять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учебно-методические задания разного типа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 в некоторой степени профессиональной терминологией по  предмету, допускает при этом незначительные ошибки</w:t>
            </w:r>
            <w:proofErr w:type="gramStart"/>
            <w:r w:rsidRPr="001F1157">
              <w:rPr>
                <w:i/>
              </w:rPr>
              <w:t xml:space="preserve">;; </w:t>
            </w:r>
            <w:proofErr w:type="gramEnd"/>
            <w:r w:rsidRPr="001F1157">
              <w:rPr>
                <w:i/>
              </w:rPr>
              <w:t xml:space="preserve">первичными навыками целостного анализа произведения; </w:t>
            </w:r>
            <w:r w:rsidRPr="001F1157">
              <w:rPr>
                <w:i/>
              </w:rPr>
              <w:lastRenderedPageBreak/>
              <w:t>создает тексты разных научных жанров, не допускает при этом грубых ошибок; составляет типовые учебно-методические задания.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Владеет профессиональной терминологией по  предмету; первичными навыками целостного анализа произведения или его фрагмента; создания текстов разных научных </w:t>
            </w:r>
            <w:r w:rsidRPr="001F1157">
              <w:rPr>
                <w:i/>
              </w:rPr>
              <w:lastRenderedPageBreak/>
              <w:t>жанров; составляет типовые учебно-методические задания разного типа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Хорошо владеет профессиональной терминологией по  предмету; навыками </w:t>
            </w:r>
            <w:proofErr w:type="spellStart"/>
            <w:r w:rsidRPr="001F1157">
              <w:rPr>
                <w:i/>
              </w:rPr>
              <w:t>самостоятельногоцелостного</w:t>
            </w:r>
            <w:proofErr w:type="spellEnd"/>
            <w:r w:rsidRPr="001F1157">
              <w:rPr>
                <w:i/>
              </w:rPr>
              <w:t xml:space="preserve"> анализа произведения или его фрагмента; создания текстов разных научных </w:t>
            </w:r>
            <w:r w:rsidRPr="001F1157">
              <w:rPr>
                <w:i/>
              </w:rPr>
              <w:lastRenderedPageBreak/>
              <w:t>жанров; творчески подходит к составлению учебно-методических заданий разного типа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ПК-3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>знать:</w:t>
            </w:r>
          </w:p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proofErr w:type="gramStart"/>
            <w:r w:rsidRPr="001F1157">
              <w:rPr>
                <w:i/>
              </w:rPr>
              <w:t xml:space="preserve">историю, общие закономерности, основные этапы и перспективы развития мировой литературы, ведущих направлений русской и зарубежной литературоведческой мысли; философский, историко-культурный, социально-политический контекст, определяющий специфику русской литературы последней трети </w:t>
            </w:r>
            <w:r w:rsidRPr="001F1157">
              <w:rPr>
                <w:i/>
                <w:lang w:val="en-US"/>
              </w:rPr>
              <w:t>XIX</w:t>
            </w:r>
            <w:r w:rsidRPr="001F1157">
              <w:rPr>
                <w:i/>
              </w:rPr>
              <w:t xml:space="preserve"> века;  своеобразие художественных стилей, течений, художественных методов, сформированных в изучаемый период; </w:t>
            </w:r>
            <w:r w:rsidRPr="001F1157">
              <w:rPr>
                <w:i/>
              </w:rPr>
              <w:lastRenderedPageBreak/>
              <w:t>особенности русского реализма; эстетическую и нравственную ценность классической русской литературы; особенности мировоззренческой и эстетической системы авторов изучаемого периода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в характеристике </w:t>
            </w:r>
            <w:r w:rsidRPr="001F1157">
              <w:rPr>
                <w:i/>
              </w:rPr>
              <w:t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своеобразия художественных стилей, течений, художественных методов изучаемого периода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i/>
                <w:color w:val="000000"/>
              </w:rPr>
              <w:t xml:space="preserve">в характеристике </w:t>
            </w:r>
            <w:r w:rsidRPr="001F1157">
              <w:rPr>
                <w:i/>
              </w:rPr>
              <w:t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своеобразия художественных стилей, течений, художественных методов изучаемого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r w:rsidRPr="001F1157">
              <w:rPr>
                <w:b/>
                <w:i/>
              </w:rPr>
              <w:lastRenderedPageBreak/>
              <w:t xml:space="preserve">уметь: </w:t>
            </w:r>
            <w:r w:rsidRPr="001F1157">
              <w:rPr>
                <w:i/>
              </w:rPr>
              <w:t>рассматривать литературный процесс в культурно-историческом контексте эпохи; анализировать литературное произведение в единстве формы и содержания; пользоваться научной и критической литературой; выстраивать целостное монологическое высказывание в устной и письменной форме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рассматривать литературный процесс в контексте эпохи, анализировать литературное произведение, пользоваться научной и критической литературой, выстраивать целостное монологическое высказывание в устной и письменной форме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</w:t>
            </w:r>
            <w:r w:rsidRPr="001F1157">
              <w:rPr>
                <w:i/>
              </w:rPr>
              <w:t>, но имеет затруднения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  <w:color w:val="000000"/>
              </w:rPr>
            </w:pPr>
            <w:r w:rsidRPr="001F1157">
              <w:rPr>
                <w:i/>
              </w:rPr>
              <w:t xml:space="preserve">видит перспективы использования знаний с учетом решаемых профессиональных задач, </w:t>
            </w:r>
            <w:r w:rsidRPr="001F1157">
              <w:rPr>
                <w:i/>
                <w:color w:val="000000"/>
              </w:rPr>
              <w:t xml:space="preserve">допускает </w:t>
            </w:r>
            <w:r w:rsidRPr="001F1157">
              <w:rPr>
                <w:i/>
              </w:rPr>
              <w:t>незначительные ошибки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</w:rPr>
              <w:t>видит перспективы использования знаний с учетом решаемых профессиональных задач, умеет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характеризовать литературный процесс в контексте эпохи, анализировать литературное произведение, использовать научную и критическую литературу, выстраивать целостное монологическое высказывание в устной и письменной форме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b/>
                <w:i/>
              </w:rPr>
              <w:t xml:space="preserve">владеть: </w:t>
            </w:r>
            <w:r w:rsidRPr="001F1157">
              <w:rPr>
                <w:i/>
              </w:rPr>
              <w:t xml:space="preserve">различными 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</w:t>
            </w:r>
            <w:r w:rsidRPr="001F1157">
              <w:rPr>
                <w:i/>
              </w:rPr>
              <w:lastRenderedPageBreak/>
              <w:t>ведения научной полемики.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Обладает низким уровнем владения различными приемами анализа и интерпретации художественных текстов, навыками анализа литературных явлений в единстве философских, нравственных, эстетических аспектов, приемами публичного выступления и ведения научной </w:t>
            </w:r>
            <w:r w:rsidRPr="001F1157">
              <w:rPr>
                <w:i/>
              </w:rPr>
              <w:lastRenderedPageBreak/>
              <w:t>полемики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основными навыками анализа и интерпретации художественных текстов, но демонстрирует низкий уровень владения приемами  интерпретации художественных текстов, анализа литературных явлений в единстве философских, нравственных, эстетических аспектов, приемами </w:t>
            </w:r>
            <w:r w:rsidRPr="001F1157">
              <w:rPr>
                <w:i/>
              </w:rPr>
              <w:lastRenderedPageBreak/>
              <w:t>публичного выступления и ведения научной полемики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различными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</w:t>
            </w:r>
            <w:r w:rsidRPr="001F1157">
              <w:rPr>
                <w:i/>
              </w:rPr>
              <w:lastRenderedPageBreak/>
              <w:t>аспектов; приемами публичного выступления и ведения научной полемики,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различными приемами анализа и интерпретации художественных текстов (художественными, критико-публицистическими и литературоведческими); навыками анализа литературных явлений в единстве философских, нравственных, эстетических </w:t>
            </w:r>
            <w:r w:rsidRPr="001F1157">
              <w:rPr>
                <w:i/>
              </w:rPr>
              <w:lastRenderedPageBreak/>
              <w:t>аспектов; приемами публичного выступления и ведения научной полемики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1157">
        <w:rPr>
          <w:b/>
        </w:rPr>
        <w:t>Шкала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оценивания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результатов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обучения</w:t>
      </w:r>
      <w:proofErr w:type="spellEnd"/>
      <w:r w:rsidRPr="001F1157">
        <w:rPr>
          <w:b/>
        </w:rPr>
        <w:t xml:space="preserve"> и </w:t>
      </w:r>
      <w:proofErr w:type="spellStart"/>
      <w:r w:rsidRPr="001F1157">
        <w:rPr>
          <w:b/>
        </w:rPr>
        <w:t>сформированности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компетенции</w:t>
      </w:r>
      <w:proofErr w:type="spellEnd"/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планируемых</w:t>
      </w:r>
      <w:proofErr w:type="spellEnd"/>
      <w:r w:rsidRPr="001F1157">
        <w:t xml:space="preserve"> </w:t>
      </w:r>
      <w:proofErr w:type="spellStart"/>
      <w:r w:rsidRPr="001F1157">
        <w:t>результатов</w:t>
      </w:r>
      <w:proofErr w:type="spellEnd"/>
      <w:r w:rsidRPr="001F1157">
        <w:t xml:space="preserve"> </w:t>
      </w:r>
      <w:proofErr w:type="spellStart"/>
      <w:r w:rsidRPr="001F1157">
        <w:t>обучения</w:t>
      </w:r>
      <w:proofErr w:type="spellEnd"/>
      <w:r w:rsidRPr="001F1157">
        <w:t xml:space="preserve"> </w:t>
      </w:r>
      <w:proofErr w:type="spellStart"/>
      <w:r w:rsidRPr="001F1157">
        <w:t>по</w:t>
      </w:r>
      <w:proofErr w:type="spellEnd"/>
      <w:r w:rsidRPr="001F1157">
        <w:t xml:space="preserve"> </w:t>
      </w:r>
      <w:proofErr w:type="spellStart"/>
      <w:r w:rsidRPr="001F1157">
        <w:t>дисциплине</w:t>
      </w:r>
      <w:proofErr w:type="spellEnd"/>
      <w:r w:rsidRPr="001F1157">
        <w:t xml:space="preserve"> (</w:t>
      </w:r>
      <w:proofErr w:type="spellStart"/>
      <w:r w:rsidRPr="001F1157">
        <w:t>экзамен</w:t>
      </w:r>
      <w:proofErr w:type="spellEnd"/>
      <w:r w:rsidRPr="001F1157">
        <w:t>)</w:t>
      </w:r>
    </w:p>
    <w:tbl>
      <w:tblPr>
        <w:tblW w:w="9765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A56D9E">
              <w:t>Баллы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Оценка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отлично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хорошо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удовлетворительно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неудовлетворительно</w:t>
            </w:r>
            <w:proofErr w:type="spellEnd"/>
          </w:p>
        </w:tc>
      </w:tr>
    </w:tbl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Характеристика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сформированности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полностью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стандартных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значительной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степени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 w:cs="Times New Roman"/>
                <w:kern w:val="3"/>
                <w:lang w:val="ru-RU" w:eastAsia="zh-CN" w:bidi="ar-SA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>.</w:t>
            </w:r>
          </w:p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Большинство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индикаторов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минимальным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 xml:space="preserve">.  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</w:t>
            </w:r>
            <w:proofErr w:type="spellStart"/>
            <w:r w:rsidRPr="001F1157">
              <w:t>недостаточен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частично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полной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мере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</w:tbl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eastAsia="zh-CN" w:bidi="ar-SA"/>
        </w:rPr>
      </w:pPr>
    </w:p>
    <w:p w:rsidR="00505BDC" w:rsidRPr="001F1157" w:rsidRDefault="00505BDC" w:rsidP="00505BDC">
      <w:pPr>
        <w:pStyle w:val="Standard"/>
        <w:tabs>
          <w:tab w:val="left" w:pos="2295"/>
        </w:tabs>
        <w:jc w:val="both"/>
      </w:pPr>
    </w:p>
    <w:p w:rsidR="00740D08" w:rsidRPr="001F1157" w:rsidRDefault="00505BDC" w:rsidP="00505BDC">
      <w:pPr>
        <w:pStyle w:val="WW-Standard"/>
        <w:jc w:val="both"/>
        <w:rPr>
          <w:rFonts w:cs="Times New Roman"/>
          <w:lang w:val="ru-RU"/>
        </w:rPr>
      </w:pPr>
      <w:proofErr w:type="spellStart"/>
      <w:r w:rsidRPr="001F1157">
        <w:rPr>
          <w:rFonts w:cs="Times New Roman"/>
        </w:rPr>
        <w:t>Оценочные</w:t>
      </w:r>
      <w:proofErr w:type="spellEnd"/>
      <w:r w:rsidRPr="001F1157">
        <w:rPr>
          <w:rFonts w:cs="Times New Roman"/>
        </w:rPr>
        <w:t xml:space="preserve"> и </w:t>
      </w:r>
      <w:proofErr w:type="spellStart"/>
      <w:r w:rsidRPr="001F1157">
        <w:rPr>
          <w:rFonts w:cs="Times New Roman"/>
        </w:rPr>
        <w:t>методические</w:t>
      </w:r>
      <w:proofErr w:type="spellEnd"/>
      <w:r w:rsidRPr="001F1157">
        <w:rPr>
          <w:rFonts w:cs="Times New Roman"/>
        </w:rPr>
        <w:t xml:space="preserve"> </w:t>
      </w:r>
      <w:proofErr w:type="spellStart"/>
      <w:r w:rsidRPr="001F1157">
        <w:rPr>
          <w:rFonts w:cs="Times New Roman"/>
        </w:rPr>
        <w:t>материалы</w:t>
      </w:r>
      <w:proofErr w:type="spellEnd"/>
      <w:r w:rsidRPr="001F1157">
        <w:rPr>
          <w:rFonts w:cs="Times New Roman"/>
          <w:b/>
        </w:rPr>
        <w:t xml:space="preserve"> </w:t>
      </w:r>
      <w:r w:rsidRPr="001F1157">
        <w:rPr>
          <w:rFonts w:cs="Times New Roman"/>
          <w:lang w:val="ru-RU"/>
        </w:rPr>
        <w:t xml:space="preserve">составлены: </w:t>
      </w:r>
    </w:p>
    <w:p w:rsidR="00740D08" w:rsidRPr="001F1157" w:rsidRDefault="00740D08" w:rsidP="00505BDC">
      <w:pPr>
        <w:pStyle w:val="WW-Standard"/>
        <w:jc w:val="both"/>
        <w:rPr>
          <w:rFonts w:cs="Times New Roman"/>
          <w:lang w:val="ru-RU"/>
        </w:rPr>
      </w:pPr>
    </w:p>
    <w:p w:rsidR="00740D08" w:rsidRPr="001F1157" w:rsidRDefault="00740D08" w:rsidP="00740D08">
      <w:pPr>
        <w:pStyle w:val="Standard"/>
        <w:jc w:val="both"/>
        <w:rPr>
          <w:lang w:val="ru-RU"/>
        </w:rPr>
      </w:pPr>
      <w:r w:rsidRPr="001F1157">
        <w:rPr>
          <w:lang w:val="ru-RU"/>
        </w:rPr>
        <w:t>д</w:t>
      </w:r>
      <w:proofErr w:type="gramStart"/>
      <w:r w:rsidRPr="001F1157">
        <w:t>.</w:t>
      </w:r>
      <w:proofErr w:type="spellStart"/>
      <w:r w:rsidRPr="001F1157">
        <w:t>ф</w:t>
      </w:r>
      <w:proofErr w:type="gramEnd"/>
      <w:r w:rsidRPr="001F1157">
        <w:t>илол.н</w:t>
      </w:r>
      <w:proofErr w:type="spellEnd"/>
      <w:r w:rsidRPr="001F1157">
        <w:t>.</w:t>
      </w:r>
      <w:r w:rsidRPr="001F1157">
        <w:rPr>
          <w:lang w:val="ru-RU"/>
        </w:rPr>
        <w:t xml:space="preserve">, доцентом, профессором кафедры русской литературы А.Н. </w:t>
      </w:r>
      <w:proofErr w:type="spellStart"/>
      <w:r w:rsidRPr="001F1157">
        <w:rPr>
          <w:lang w:val="ru-RU"/>
        </w:rPr>
        <w:t>Кошечко</w:t>
      </w:r>
      <w:proofErr w:type="spellEnd"/>
      <w:r w:rsidRPr="001F1157">
        <w:rPr>
          <w:lang w:val="ru-RU"/>
        </w:rPr>
        <w:t xml:space="preserve"> </w:t>
      </w:r>
    </w:p>
    <w:p w:rsidR="00505BDC" w:rsidRPr="00740D08" w:rsidRDefault="00505BDC" w:rsidP="00505BDC"/>
    <w:p w:rsidR="00B5339E" w:rsidRPr="00505BDC" w:rsidRDefault="00B5339E">
      <w:pPr>
        <w:rPr>
          <w:lang w:val="de-DE"/>
        </w:rPr>
      </w:pPr>
    </w:p>
    <w:sectPr w:rsidR="00B5339E" w:rsidRPr="00505BDC" w:rsidSect="00B5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3"/>
    <w:multiLevelType w:val="multilevel"/>
    <w:tmpl w:val="AB2EA008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F"/>
    <w:rsid w:val="00094EE3"/>
    <w:rsid w:val="000C0932"/>
    <w:rsid w:val="00121A77"/>
    <w:rsid w:val="001F1157"/>
    <w:rsid w:val="002471A0"/>
    <w:rsid w:val="002B6F78"/>
    <w:rsid w:val="002E5A9D"/>
    <w:rsid w:val="00306D24"/>
    <w:rsid w:val="003540F2"/>
    <w:rsid w:val="003B4D9F"/>
    <w:rsid w:val="00423C96"/>
    <w:rsid w:val="004244D0"/>
    <w:rsid w:val="00505BDC"/>
    <w:rsid w:val="00740D08"/>
    <w:rsid w:val="0078517B"/>
    <w:rsid w:val="00824464"/>
    <w:rsid w:val="008E77F7"/>
    <w:rsid w:val="009B4EEC"/>
    <w:rsid w:val="00A308C1"/>
    <w:rsid w:val="00A71A2E"/>
    <w:rsid w:val="00A735D4"/>
    <w:rsid w:val="00A73C50"/>
    <w:rsid w:val="00B5339E"/>
    <w:rsid w:val="00C21927"/>
    <w:rsid w:val="00C629E9"/>
    <w:rsid w:val="00D52016"/>
    <w:rsid w:val="00DD615E"/>
    <w:rsid w:val="00F478E1"/>
    <w:rsid w:val="00F62A7D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8203</Words>
  <Characters>46761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АнастасияЕвгенийДаша</dc:creator>
  <cp:lastModifiedBy>1</cp:lastModifiedBy>
  <cp:revision>5</cp:revision>
  <dcterms:created xsi:type="dcterms:W3CDTF">2021-04-29T08:44:00Z</dcterms:created>
  <dcterms:modified xsi:type="dcterms:W3CDTF">2021-06-07T16:54:00Z</dcterms:modified>
</cp:coreProperties>
</file>