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EC" w:rsidRPr="002C789B" w:rsidRDefault="007D5FEC" w:rsidP="007D5FEC">
      <w:pPr>
        <w:pageBreakBefore/>
        <w:jc w:val="center"/>
        <w:rPr>
          <w:b/>
        </w:rPr>
      </w:pPr>
      <w:r w:rsidRPr="002C789B">
        <w:rPr>
          <w:b/>
        </w:rPr>
        <w:t>Наименование оценочных средств по контролируемым разделам дисциплины (модуля)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t xml:space="preserve">Морфология </w:t>
      </w:r>
      <w:proofErr w:type="gramStart"/>
      <w:r w:rsidRPr="002C789B">
        <w:t>ч</w:t>
      </w:r>
      <w:proofErr w:type="gramEnd"/>
      <w:r w:rsidRPr="002C789B">
        <w:t>. 1</w:t>
      </w:r>
    </w:p>
    <w:p w:rsidR="007D5FEC" w:rsidRPr="002C789B" w:rsidRDefault="007D5FEC" w:rsidP="007D5FEC">
      <w:pPr>
        <w:ind w:left="100"/>
        <w:jc w:val="center"/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3083"/>
        <w:gridCol w:w="2823"/>
        <w:gridCol w:w="2854"/>
      </w:tblGrid>
      <w:tr w:rsidR="007D5FEC" w:rsidRPr="002C789B" w:rsidTr="00886EEF">
        <w:tc>
          <w:tcPr>
            <w:tcW w:w="756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 xml:space="preserve">№ </w:t>
            </w:r>
            <w:proofErr w:type="spellStart"/>
            <w:proofErr w:type="gramStart"/>
            <w:r w:rsidRPr="002C789B">
              <w:t>п</w:t>
            </w:r>
            <w:proofErr w:type="spellEnd"/>
            <w:proofErr w:type="gramEnd"/>
            <w:r w:rsidRPr="002C789B">
              <w:t>/</w:t>
            </w:r>
            <w:proofErr w:type="spellStart"/>
            <w:r w:rsidRPr="002C789B">
              <w:t>п</w:t>
            </w:r>
            <w:proofErr w:type="spellEnd"/>
          </w:p>
        </w:tc>
        <w:tc>
          <w:tcPr>
            <w:tcW w:w="3083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>Контролируемые разделы</w:t>
            </w:r>
            <w:r w:rsidRPr="002C789B">
              <w:br/>
              <w:t>(темы) дисциплины</w:t>
            </w:r>
          </w:p>
        </w:tc>
        <w:tc>
          <w:tcPr>
            <w:tcW w:w="2823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>Код контролируемой компетенции (или ее части)</w:t>
            </w:r>
          </w:p>
        </w:tc>
        <w:tc>
          <w:tcPr>
            <w:tcW w:w="2854" w:type="dxa"/>
            <w:vAlign w:val="center"/>
          </w:tcPr>
          <w:p w:rsidR="007D5FEC" w:rsidRPr="002C789B" w:rsidRDefault="007D5FEC" w:rsidP="00886EEF">
            <w:pPr>
              <w:jc w:val="center"/>
            </w:pPr>
            <w:r w:rsidRPr="002C789B">
              <w:t xml:space="preserve">Наименование </w:t>
            </w:r>
          </w:p>
          <w:p w:rsidR="007D5FEC" w:rsidRPr="002C789B" w:rsidRDefault="007D5FEC" w:rsidP="00886EEF">
            <w:pPr>
              <w:jc w:val="center"/>
            </w:pPr>
            <w:r w:rsidRPr="002C789B">
              <w:t xml:space="preserve">оценочного средства </w:t>
            </w:r>
          </w:p>
        </w:tc>
      </w:tr>
      <w:tr w:rsidR="0002244C" w:rsidRPr="002C789B" w:rsidTr="00886EEF">
        <w:trPr>
          <w:trHeight w:val="860"/>
        </w:trPr>
        <w:tc>
          <w:tcPr>
            <w:tcW w:w="756" w:type="dxa"/>
          </w:tcPr>
          <w:p w:rsidR="0002244C" w:rsidRPr="002C789B" w:rsidRDefault="0002244C" w:rsidP="007D5FEC">
            <w:pPr>
              <w:numPr>
                <w:ilvl w:val="0"/>
                <w:numId w:val="3"/>
              </w:numPr>
              <w:ind w:right="-318"/>
            </w:pPr>
          </w:p>
        </w:tc>
        <w:tc>
          <w:tcPr>
            <w:tcW w:w="3083" w:type="dxa"/>
          </w:tcPr>
          <w:p w:rsidR="0002244C" w:rsidRPr="002C789B" w:rsidRDefault="0002244C" w:rsidP="007D5FEC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Основные понятия морфологии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 w:val="restart"/>
          </w:tcPr>
          <w:p w:rsidR="0002244C" w:rsidRPr="002C789B" w:rsidRDefault="0002244C" w:rsidP="00886EEF">
            <w:pPr>
              <w:shd w:val="clear" w:color="auto" w:fill="FFFFFF"/>
            </w:pPr>
            <w:r w:rsidRPr="002C789B">
              <w:t>Тест</w:t>
            </w:r>
            <w:r>
              <w:t>, индивидуальные творческие задания</w:t>
            </w:r>
            <w:r w:rsidRPr="002C789B">
              <w:t xml:space="preserve"> самостоятельная работа</w:t>
            </w:r>
            <w:r>
              <w:t>,</w:t>
            </w:r>
          </w:p>
          <w:p w:rsidR="0002244C" w:rsidRPr="002C789B" w:rsidRDefault="0002244C" w:rsidP="00886EEF">
            <w:pPr>
              <w:shd w:val="clear" w:color="auto" w:fill="FFFFFF"/>
            </w:pPr>
            <w:r w:rsidRPr="002C789B">
              <w:t>доклад (реферат</w:t>
            </w:r>
            <w:r>
              <w:t>, сообщение</w:t>
            </w:r>
            <w:r w:rsidRPr="002C789B">
              <w:t>)</w:t>
            </w:r>
            <w:r>
              <w:t>, вопросы к экзамену.</w:t>
            </w:r>
          </w:p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860"/>
        </w:trPr>
        <w:tc>
          <w:tcPr>
            <w:tcW w:w="756" w:type="dxa"/>
          </w:tcPr>
          <w:p w:rsidR="0002244C" w:rsidRPr="002C789B" w:rsidRDefault="0002244C" w:rsidP="00886EEF">
            <w:pPr>
              <w:widowControl w:val="0"/>
              <w:suppressAutoHyphens/>
              <w:autoSpaceDE w:val="0"/>
              <w:autoSpaceDN w:val="0"/>
              <w:adjustRightInd w:val="0"/>
              <w:ind w:left="360" w:right="-318"/>
            </w:pPr>
            <w:r w:rsidRPr="002C789B">
              <w:t>2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существительное</w:t>
            </w:r>
            <w:r w:rsidRPr="00E16D51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835"/>
        </w:trPr>
        <w:tc>
          <w:tcPr>
            <w:tcW w:w="756" w:type="dxa"/>
          </w:tcPr>
          <w:p w:rsidR="0002244C" w:rsidRPr="002C789B" w:rsidRDefault="0002244C" w:rsidP="00886EEF">
            <w:pPr>
              <w:widowControl w:val="0"/>
              <w:suppressAutoHyphens/>
              <w:autoSpaceDE w:val="0"/>
              <w:autoSpaceDN w:val="0"/>
              <w:adjustRightInd w:val="0"/>
              <w:ind w:left="360"/>
            </w:pPr>
            <w:r w:rsidRPr="002C789B">
              <w:t>3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прилагательное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100"/>
        </w:trPr>
        <w:tc>
          <w:tcPr>
            <w:tcW w:w="756" w:type="dxa"/>
          </w:tcPr>
          <w:p w:rsidR="0002244C" w:rsidRPr="002C789B" w:rsidRDefault="0002244C" w:rsidP="00886EEF">
            <w:pPr>
              <w:suppressAutoHyphens/>
              <w:ind w:left="360"/>
            </w:pPr>
            <w:r w:rsidRPr="002C789B">
              <w:t>4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Имя числительное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Pr="002C789B" w:rsidRDefault="0002244C" w:rsidP="00886EEF">
            <w:pPr>
              <w:suppressAutoHyphens/>
              <w:ind w:left="360"/>
            </w:pPr>
            <w:r w:rsidRPr="002C789B">
              <w:t>5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 w:rsidRPr="002C789B">
              <w:rPr>
                <w:sz w:val="20"/>
                <w:lang w:val="ru-RU"/>
              </w:rPr>
              <w:t>Местоимение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</w:tcPr>
          <w:p w:rsidR="0002244C" w:rsidRPr="002C789B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Pr="001709FD" w:rsidRDefault="0002244C" w:rsidP="00886EEF">
            <w:pPr>
              <w:suppressAutoHyphens/>
              <w:ind w:left="3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83" w:type="dxa"/>
          </w:tcPr>
          <w:p w:rsidR="0002244C" w:rsidRPr="002C789B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Глагол</w:t>
            </w:r>
          </w:p>
        </w:tc>
        <w:tc>
          <w:tcPr>
            <w:tcW w:w="2823" w:type="dxa"/>
          </w:tcPr>
          <w:p w:rsidR="0002244C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Pr="001709FD" w:rsidRDefault="0002244C" w:rsidP="00886EEF">
            <w:pPr>
              <w:suppressAutoHyphens/>
              <w:ind w:left="360"/>
            </w:pPr>
            <w:r>
              <w:t>7</w:t>
            </w:r>
          </w:p>
        </w:tc>
        <w:tc>
          <w:tcPr>
            <w:tcW w:w="3083" w:type="dxa"/>
          </w:tcPr>
          <w:p w:rsidR="0002244C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Наречие</w:t>
            </w:r>
          </w:p>
        </w:tc>
        <w:tc>
          <w:tcPr>
            <w:tcW w:w="2823" w:type="dxa"/>
          </w:tcPr>
          <w:p w:rsidR="0002244C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Default="0002244C" w:rsidP="00886EEF">
            <w:pPr>
              <w:suppressAutoHyphens/>
              <w:ind w:left="360"/>
            </w:pPr>
            <w:r>
              <w:t>8</w:t>
            </w:r>
          </w:p>
        </w:tc>
        <w:tc>
          <w:tcPr>
            <w:tcW w:w="3083" w:type="dxa"/>
          </w:tcPr>
          <w:p w:rsidR="0002244C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Категория состояния</w:t>
            </w:r>
          </w:p>
        </w:tc>
        <w:tc>
          <w:tcPr>
            <w:tcW w:w="2823" w:type="dxa"/>
          </w:tcPr>
          <w:p w:rsidR="0002244C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  <w:tr w:rsidR="0002244C" w:rsidRPr="002C789B" w:rsidTr="00886EEF">
        <w:trPr>
          <w:trHeight w:val="1230"/>
        </w:trPr>
        <w:tc>
          <w:tcPr>
            <w:tcW w:w="756" w:type="dxa"/>
          </w:tcPr>
          <w:p w:rsidR="0002244C" w:rsidRDefault="0002244C" w:rsidP="00886EEF">
            <w:pPr>
              <w:suppressAutoHyphens/>
              <w:ind w:left="360"/>
            </w:pPr>
            <w:r>
              <w:t>9</w:t>
            </w:r>
          </w:p>
        </w:tc>
        <w:tc>
          <w:tcPr>
            <w:tcW w:w="3083" w:type="dxa"/>
          </w:tcPr>
          <w:p w:rsidR="0002244C" w:rsidRDefault="0002244C" w:rsidP="001709FD">
            <w:pPr>
              <w:pStyle w:val="1"/>
              <w:numPr>
                <w:ilvl w:val="0"/>
                <w:numId w:val="1"/>
              </w:num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Служебные части речи</w:t>
            </w:r>
          </w:p>
        </w:tc>
        <w:tc>
          <w:tcPr>
            <w:tcW w:w="2823" w:type="dxa"/>
          </w:tcPr>
          <w:p w:rsidR="0002244C" w:rsidRDefault="0002244C" w:rsidP="00886EEF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02244C" w:rsidRPr="002C789B" w:rsidRDefault="0002244C" w:rsidP="00886EEF">
            <w:pPr>
              <w:shd w:val="clear" w:color="auto" w:fill="FFFFFF"/>
            </w:pPr>
          </w:p>
        </w:tc>
      </w:tr>
    </w:tbl>
    <w:p w:rsidR="007D5FEC" w:rsidRPr="002C789B" w:rsidRDefault="007D5FEC" w:rsidP="007D5FEC">
      <w:pPr>
        <w:jc w:val="center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Методические материалы</w:t>
      </w:r>
    </w:p>
    <w:p w:rsidR="007D5FEC" w:rsidRPr="002C789B" w:rsidRDefault="007D5FEC" w:rsidP="007D5FEC">
      <w:pPr>
        <w:jc w:val="both"/>
      </w:pPr>
      <w:r w:rsidRPr="002C789B">
        <w:t>Экзамен по дисциплине проходит в устной форме и состоит из 2-х частей: ответа на вопросы, выполнения практических заданий, а также творческих заданий (реферат, доклад, презентация). Промежуточная форма контроля включает проведение тестирования.</w:t>
      </w: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jc w:val="right"/>
      </w:pP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both"/>
        <w:rPr>
          <w:b/>
          <w:iCs/>
        </w:rPr>
      </w:pPr>
      <w:r w:rsidRPr="002C789B">
        <w:rPr>
          <w:b/>
          <w:i/>
        </w:rPr>
        <w:br w:type="page"/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</w:rPr>
      </w:pPr>
      <w:r w:rsidRPr="002C789B">
        <w:rPr>
          <w:b/>
        </w:rPr>
        <w:lastRenderedPageBreak/>
        <w:t xml:space="preserve">Комплект </w:t>
      </w:r>
      <w:proofErr w:type="spellStart"/>
      <w:r w:rsidRPr="002C789B">
        <w:rPr>
          <w:b/>
        </w:rPr>
        <w:t>компетентностно-ориентированных</w:t>
      </w:r>
      <w:proofErr w:type="spellEnd"/>
      <w:r w:rsidRPr="002C789B">
        <w:rPr>
          <w:b/>
        </w:rPr>
        <w:t xml:space="preserve"> заданий</w:t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  <w:i/>
        </w:rPr>
      </w:pPr>
      <w:r w:rsidRPr="002C789B">
        <w:rPr>
          <w:b/>
        </w:rPr>
        <w:t xml:space="preserve">по дисциплине </w:t>
      </w:r>
      <w:r w:rsidR="0077411D">
        <w:rPr>
          <w:b/>
          <w:i/>
        </w:rPr>
        <w:t xml:space="preserve">Морфология </w:t>
      </w: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  <w:rPr>
          <w:b/>
          <w:spacing w:val="-2"/>
        </w:rPr>
      </w:pPr>
    </w:p>
    <w:p w:rsidR="007D5FEC" w:rsidRPr="002C789B" w:rsidRDefault="007D5FEC" w:rsidP="007D5FEC">
      <w:pPr>
        <w:shd w:val="clear" w:color="auto" w:fill="FFFFFF"/>
        <w:tabs>
          <w:tab w:val="left" w:leader="underscore" w:pos="7109"/>
        </w:tabs>
        <w:jc w:val="center"/>
      </w:pPr>
      <w:r w:rsidRPr="002C789B">
        <w:t>Тема: Имя существительное</w:t>
      </w:r>
    </w:p>
    <w:p w:rsidR="007D5FEC" w:rsidRPr="002C789B" w:rsidRDefault="007D5FEC" w:rsidP="007D5FEC">
      <w:pPr>
        <w:shd w:val="clear" w:color="auto" w:fill="FFFFFF"/>
        <w:ind w:left="5309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Вариант 1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proofErr w:type="gramStart"/>
      <w:r w:rsidRPr="002C789B">
        <w:t xml:space="preserve">А </w:t>
      </w:r>
      <w:r w:rsidRPr="002C789B">
        <w:rPr>
          <w:b/>
        </w:rPr>
        <w:t>в Грузии</w:t>
      </w:r>
      <w:r w:rsidRPr="002C789B">
        <w:t xml:space="preserve">, осознав себя бессмертным, ты приобретаешь </w:t>
      </w:r>
      <w:r w:rsidRPr="002C789B">
        <w:rPr>
          <w:b/>
        </w:rPr>
        <w:t>легкость</w:t>
      </w:r>
      <w:r w:rsidRPr="002C789B">
        <w:t xml:space="preserve"> птицы, уверенность </w:t>
      </w:r>
      <w:r w:rsidRPr="002C789B">
        <w:rPr>
          <w:b/>
        </w:rPr>
        <w:t>барса</w:t>
      </w:r>
      <w:r w:rsidRPr="002C789B">
        <w:t>, мудрость змеи и неколебимость снега на вершинах, и все божественное проступает в тебе безыскусно, и все человеческое удесятеряется, и ты не восторгаешься этими совершенствами, как печальный петербургский дачник солнечной полянкой, а просто дышишь этим, не задумываясь… (Булат Окуджава.</w:t>
      </w:r>
      <w:proofErr w:type="gramEnd"/>
      <w:r w:rsidRPr="002C789B">
        <w:t xml:space="preserve"> </w:t>
      </w:r>
      <w:proofErr w:type="gramStart"/>
      <w:r w:rsidRPr="002C789B">
        <w:t xml:space="preserve">«Путешествие дилетантов (Из записок отставного поручика </w:t>
      </w:r>
      <w:proofErr w:type="spellStart"/>
      <w:r w:rsidRPr="002C789B">
        <w:t>Амирана</w:t>
      </w:r>
      <w:proofErr w:type="spellEnd"/>
      <w:r w:rsidRPr="002C789B">
        <w:t xml:space="preserve"> Амилахвари)»).</w:t>
      </w:r>
      <w:proofErr w:type="gramEnd"/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</w:pPr>
      <w:r w:rsidRPr="002C789B">
        <w:rPr>
          <w:b/>
        </w:rPr>
        <w:t>Вариант 2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proofErr w:type="gramStart"/>
      <w:r w:rsidRPr="002C789B">
        <w:t xml:space="preserve">А в Грузии, осознав себя бессмертным, ты приобретаешь легкость птицы, уверенность барса, </w:t>
      </w:r>
      <w:r w:rsidRPr="002C789B">
        <w:rPr>
          <w:b/>
        </w:rPr>
        <w:t>мудрость</w:t>
      </w:r>
      <w:r w:rsidRPr="002C789B">
        <w:t xml:space="preserve"> змеи и неколебимость </w:t>
      </w:r>
      <w:r w:rsidRPr="002C789B">
        <w:rPr>
          <w:b/>
        </w:rPr>
        <w:t>снега</w:t>
      </w:r>
      <w:r w:rsidRPr="002C789B">
        <w:t xml:space="preserve"> </w:t>
      </w:r>
      <w:r w:rsidRPr="002C789B">
        <w:rPr>
          <w:b/>
        </w:rPr>
        <w:t>на вершинах</w:t>
      </w:r>
      <w:r w:rsidRPr="002C789B">
        <w:t>, и все божественное проступает в тебе безыскусно, и все человеческое удесятеряется, и ты не восторгаешься этими совершенствами, как печальный петербургский дачник солнечной полянкой, а просто дышишь этим, не задумываясь… (Булат Окуджава.</w:t>
      </w:r>
      <w:proofErr w:type="gramEnd"/>
      <w:r w:rsidRPr="002C789B">
        <w:t xml:space="preserve"> </w:t>
      </w:r>
      <w:proofErr w:type="gramStart"/>
      <w:r w:rsidRPr="002C789B">
        <w:t xml:space="preserve">«Путешествие дилетантов (Из записок отставного поручика </w:t>
      </w:r>
      <w:proofErr w:type="spellStart"/>
      <w:r w:rsidRPr="002C789B">
        <w:t>Амирана</w:t>
      </w:r>
      <w:proofErr w:type="spellEnd"/>
      <w:r w:rsidRPr="002C789B">
        <w:t xml:space="preserve"> Амилахвари)»).</w:t>
      </w:r>
      <w:proofErr w:type="gramEnd"/>
    </w:p>
    <w:p w:rsidR="007D5FEC" w:rsidRPr="002C789B" w:rsidRDefault="007D5FEC" w:rsidP="007D5FEC">
      <w:pPr>
        <w:spacing w:before="120" w:after="1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Вариант 3</w:t>
      </w:r>
    </w:p>
    <w:p w:rsidR="007D5FEC" w:rsidRPr="002C789B" w:rsidRDefault="007D5FEC" w:rsidP="007D5FEC"/>
    <w:p w:rsidR="007D5FEC" w:rsidRPr="002C789B" w:rsidRDefault="007D5FEC" w:rsidP="007D5FEC">
      <w:pPr>
        <w:rPr>
          <w:b/>
        </w:rPr>
      </w:pPr>
      <w:r w:rsidRPr="002C789B">
        <w:rPr>
          <w:b/>
        </w:rPr>
        <w:t>Сделать морфологический анализ выделенных существительных (по схеме).</w:t>
      </w:r>
    </w:p>
    <w:p w:rsidR="007D5FEC" w:rsidRPr="002C789B" w:rsidRDefault="007D5FEC" w:rsidP="007D5FEC">
      <w:pPr>
        <w:spacing w:before="120" w:after="120"/>
        <w:jc w:val="both"/>
      </w:pPr>
      <w:r w:rsidRPr="002C789B">
        <w:t xml:space="preserve">Я видел перед собой лицо </w:t>
      </w:r>
      <w:r w:rsidRPr="002C789B">
        <w:rPr>
          <w:b/>
        </w:rPr>
        <w:t>Андрея</w:t>
      </w:r>
      <w:r w:rsidRPr="002C789B">
        <w:t xml:space="preserve"> – не того облысевшего человека, который писал теперь слова для песенок и испытывал </w:t>
      </w:r>
      <w:r w:rsidRPr="002C789B">
        <w:rPr>
          <w:b/>
        </w:rPr>
        <w:t>отвращение</w:t>
      </w:r>
      <w:r w:rsidRPr="002C789B">
        <w:t xml:space="preserve"> к самому себе и своим </w:t>
      </w:r>
      <w:r w:rsidRPr="002C789B">
        <w:rPr>
          <w:b/>
        </w:rPr>
        <w:t>клиентам</w:t>
      </w:r>
      <w:r w:rsidRPr="002C789B">
        <w:t xml:space="preserve">, а Андрея двадцать пять лет тому назад, с его далекими и восторженными глазами, и слышал его слова: ― </w:t>
      </w:r>
      <w:proofErr w:type="gramStart"/>
      <w:r w:rsidRPr="002C789B">
        <w:t>Нет, ты не можешь понять, ты никогда не поймешь (</w:t>
      </w:r>
      <w:proofErr w:type="spellStart"/>
      <w:r w:rsidRPr="002C789B">
        <w:t>Гайто</w:t>
      </w:r>
      <w:proofErr w:type="spellEnd"/>
      <w:r w:rsidRPr="002C789B">
        <w:t xml:space="preserve"> </w:t>
      </w:r>
      <w:proofErr w:type="spellStart"/>
      <w:r w:rsidRPr="002C789B">
        <w:t>Газданов</w:t>
      </w:r>
      <w:proofErr w:type="spellEnd"/>
      <w:r w:rsidRPr="002C789B">
        <w:t>.</w:t>
      </w:r>
      <w:proofErr w:type="gramEnd"/>
      <w:r w:rsidRPr="002C789B">
        <w:t xml:space="preserve"> </w:t>
      </w:r>
      <w:proofErr w:type="gramStart"/>
      <w:r w:rsidRPr="002C789B">
        <w:t xml:space="preserve">«Судьба </w:t>
      </w:r>
      <w:proofErr w:type="spellStart"/>
      <w:r w:rsidRPr="002C789B">
        <w:t>Саломеи</w:t>
      </w:r>
      <w:proofErr w:type="spellEnd"/>
      <w:r w:rsidRPr="002C789B">
        <w:t>»).</w:t>
      </w:r>
      <w:proofErr w:type="gramEnd"/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Схема разбора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имени существительного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Анализируемая словоформа.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Часть речи с указанием категориального значения.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Начальная форма.</w:t>
      </w:r>
    </w:p>
    <w:p w:rsidR="007D5FEC" w:rsidRPr="002C789B" w:rsidRDefault="007D5FEC" w:rsidP="007D5FEC">
      <w:pPr>
        <w:numPr>
          <w:ilvl w:val="0"/>
          <w:numId w:val="2"/>
        </w:numPr>
      </w:pPr>
      <w:r w:rsidRPr="002C789B">
        <w:t xml:space="preserve">Лексико-грамматический разряд: а) </w:t>
      </w:r>
      <w:proofErr w:type="gramStart"/>
      <w:r w:rsidRPr="002C789B">
        <w:t>собственное</w:t>
      </w:r>
      <w:proofErr w:type="gramEnd"/>
      <w:r w:rsidRPr="002C789B">
        <w:t>/нарицательное; б) одушевленное/неодушевленное; в) конкретное/отвлеченное/вещественное/собирательное.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Род.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Тип склонения.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Число.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Падеж.</w:t>
      </w:r>
    </w:p>
    <w:p w:rsidR="007D5FEC" w:rsidRPr="002C789B" w:rsidRDefault="007D5FEC" w:rsidP="007D5FEC">
      <w:pPr>
        <w:numPr>
          <w:ilvl w:val="0"/>
          <w:numId w:val="2"/>
        </w:numPr>
        <w:jc w:val="both"/>
      </w:pPr>
      <w:r w:rsidRPr="002C789B">
        <w:t>Синтаксическая функция.</w:t>
      </w:r>
    </w:p>
    <w:p w:rsidR="007D5FEC" w:rsidRPr="002C789B" w:rsidRDefault="007D5FEC" w:rsidP="007D5FEC">
      <w:pPr>
        <w:ind w:left="360"/>
        <w:rPr>
          <w:b/>
          <w:bCs/>
          <w:spacing w:val="-3"/>
        </w:rPr>
      </w:pPr>
    </w:p>
    <w:p w:rsidR="007D5FEC" w:rsidRPr="002C789B" w:rsidRDefault="007D5FEC" w:rsidP="007D5FEC">
      <w:pPr>
        <w:ind w:left="360"/>
      </w:pPr>
      <w:r w:rsidRPr="002C789B">
        <w:rPr>
          <w:b/>
          <w:bCs/>
          <w:spacing w:val="-3"/>
        </w:rPr>
        <w:t xml:space="preserve">Критерии оценки: </w:t>
      </w:r>
      <w:r w:rsidRPr="002C789B">
        <w:rPr>
          <w:bCs/>
          <w:spacing w:val="-3"/>
        </w:rPr>
        <w:t>соответствие анализа представленной схеме разбора.</w:t>
      </w:r>
    </w:p>
    <w:p w:rsidR="007D5FEC" w:rsidRPr="002C789B" w:rsidRDefault="007D5FEC" w:rsidP="007D5FEC">
      <w:pPr>
        <w:shd w:val="clear" w:color="auto" w:fill="FFFFFF"/>
        <w:tabs>
          <w:tab w:val="left" w:pos="830"/>
        </w:tabs>
        <w:spacing w:line="269" w:lineRule="exact"/>
        <w:ind w:left="480"/>
        <w:rPr>
          <w:spacing w:val="-2"/>
        </w:rPr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2C789B">
        <w:rPr>
          <w:spacing w:val="-12"/>
        </w:rPr>
        <w:br w:type="page"/>
      </w:r>
    </w:p>
    <w:p w:rsidR="007D5FEC" w:rsidRPr="002C789B" w:rsidRDefault="007D5FEC" w:rsidP="007D5FEC">
      <w:pPr>
        <w:jc w:val="both"/>
        <w:outlineLvl w:val="0"/>
        <w:rPr>
          <w:b/>
          <w:iCs/>
        </w:rPr>
      </w:pPr>
      <w:r w:rsidRPr="002C789B">
        <w:rPr>
          <w:b/>
          <w:iCs/>
        </w:rPr>
        <w:lastRenderedPageBreak/>
        <w:t>Разработано 2 варианта тестов по дисциплине.</w:t>
      </w:r>
    </w:p>
    <w:p w:rsidR="007D5FEC" w:rsidRPr="002C789B" w:rsidRDefault="007D5FEC" w:rsidP="007D5FEC">
      <w:pPr>
        <w:jc w:val="both"/>
        <w:outlineLvl w:val="0"/>
        <w:rPr>
          <w:b/>
        </w:rPr>
      </w:pPr>
    </w:p>
    <w:p w:rsidR="007D5FEC" w:rsidRPr="002C789B" w:rsidRDefault="007D5FEC" w:rsidP="007D5FEC">
      <w:pPr>
        <w:outlineLvl w:val="0"/>
        <w:rPr>
          <w:b/>
        </w:rPr>
      </w:pPr>
      <w:r w:rsidRPr="002C789B">
        <w:rPr>
          <w:b/>
        </w:rPr>
        <w:t xml:space="preserve">Тест №1 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 xml:space="preserve">Из перечисленных морфологических категорий </w:t>
      </w:r>
      <w:proofErr w:type="spellStart"/>
      <w:r w:rsidRPr="002C789B">
        <w:rPr>
          <w:b/>
        </w:rPr>
        <w:t>несловоизменительной</w:t>
      </w:r>
      <w:proofErr w:type="spellEnd"/>
      <w:r w:rsidRPr="002C789B">
        <w:rPr>
          <w:b/>
        </w:rPr>
        <w:t xml:space="preserve"> является…</w:t>
      </w:r>
    </w:p>
    <w:p w:rsidR="007D5FEC" w:rsidRPr="002C789B" w:rsidRDefault="007D5FEC" w:rsidP="007D5FEC">
      <w:pPr>
        <w:numPr>
          <w:ilvl w:val="0"/>
          <w:numId w:val="5"/>
        </w:numPr>
        <w:suppressAutoHyphens/>
        <w:jc w:val="both"/>
      </w:pPr>
      <w:r w:rsidRPr="002C789B">
        <w:t>категория времени глагола; 2) категория рода существительного; 3) категория числа прилагательного; 4) категория наклонения глагола.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2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Широкую общелингвистическую трактовку противопоставление знаменательных и служебных слов как «частей речи» и «частиц речи» получило в работах…</w:t>
      </w:r>
    </w:p>
    <w:p w:rsidR="007D5FEC" w:rsidRPr="002C789B" w:rsidRDefault="007D5FEC" w:rsidP="007D5FEC">
      <w:pPr>
        <w:numPr>
          <w:ilvl w:val="0"/>
          <w:numId w:val="6"/>
        </w:numPr>
        <w:suppressAutoHyphens/>
        <w:jc w:val="both"/>
      </w:pPr>
      <w:r w:rsidRPr="002C789B">
        <w:t>Л.В. Щербы; 2) Ф.Ф. Фортунатова; 3) В.В. Виноградова; 4) В.А. Богородицкого.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3</w:t>
      </w:r>
    </w:p>
    <w:p w:rsidR="007D5FEC" w:rsidRPr="002C789B" w:rsidRDefault="007D5FEC" w:rsidP="007D5FEC">
      <w:pPr>
        <w:jc w:val="both"/>
      </w:pPr>
      <w:proofErr w:type="gramStart"/>
      <w:r w:rsidRPr="002C789B">
        <w:rPr>
          <w:b/>
        </w:rPr>
        <w:t xml:space="preserve">Укажите нарицательные имена существительные, которые были созданы на базе имён собственных (число): </w:t>
      </w:r>
      <w:r w:rsidRPr="002C789B">
        <w:t>дизель, рандеву, брюки, меценат, аквариум, галифе, вокзал, любовь, гильотина, ампер.</w:t>
      </w:r>
      <w:proofErr w:type="gramEnd"/>
    </w:p>
    <w:p w:rsidR="007D5FEC" w:rsidRPr="002C789B" w:rsidRDefault="007D5FEC" w:rsidP="007D5FEC">
      <w:pPr>
        <w:ind w:left="72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4</w:t>
      </w:r>
    </w:p>
    <w:p w:rsidR="007D5FEC" w:rsidRPr="002C789B" w:rsidRDefault="007D5FEC" w:rsidP="007D5FEC">
      <w:pPr>
        <w:jc w:val="both"/>
      </w:pPr>
      <w:proofErr w:type="gramStart"/>
      <w:r w:rsidRPr="002C789B">
        <w:rPr>
          <w:b/>
        </w:rPr>
        <w:t xml:space="preserve">Сколько существительных общего рода представлено в этом ряду: </w:t>
      </w:r>
      <w:r w:rsidRPr="002C789B">
        <w:t>тихоня, самозванка, подмастерье, подлиза, буржуа, попрошайка, ябеда, маэстро, пани, злюка.</w:t>
      </w:r>
      <w:proofErr w:type="gramEnd"/>
    </w:p>
    <w:p w:rsidR="007D5FEC" w:rsidRPr="002C789B" w:rsidRDefault="007D5FEC" w:rsidP="007D5FEC">
      <w:pPr>
        <w:tabs>
          <w:tab w:val="left" w:pos="0"/>
        </w:tabs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5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 xml:space="preserve">Среди перечисленных слов укажите существительное </w:t>
      </w:r>
      <w:proofErr w:type="spellStart"/>
      <w:r w:rsidRPr="002C789B">
        <w:rPr>
          <w:b/>
          <w:lang w:val="en-US"/>
        </w:rPr>
        <w:t>pluralia</w:t>
      </w:r>
      <w:proofErr w:type="spellEnd"/>
      <w:r w:rsidRPr="002C789B">
        <w:rPr>
          <w:b/>
        </w:rPr>
        <w:t xml:space="preserve"> </w:t>
      </w:r>
      <w:proofErr w:type="spellStart"/>
      <w:r w:rsidRPr="002C789B">
        <w:rPr>
          <w:b/>
          <w:lang w:val="en-US"/>
        </w:rPr>
        <w:t>tantum</w:t>
      </w:r>
      <w:proofErr w:type="spellEnd"/>
      <w:r w:rsidRPr="002C789B">
        <w:rPr>
          <w:b/>
        </w:rPr>
        <w:t xml:space="preserve">: </w:t>
      </w:r>
    </w:p>
    <w:p w:rsidR="007D5FEC" w:rsidRPr="002C789B" w:rsidRDefault="007D5FEC" w:rsidP="007D5FEC">
      <w:pPr>
        <w:numPr>
          <w:ilvl w:val="0"/>
          <w:numId w:val="7"/>
        </w:numPr>
        <w:suppressAutoHyphens/>
      </w:pPr>
      <w:r w:rsidRPr="002C789B">
        <w:t>деревья; 2) качели; 3) прыжки; 4) ученики.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6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 xml:space="preserve">В каком примере невозможно варьирование </w:t>
      </w:r>
      <w:proofErr w:type="spellStart"/>
      <w:r w:rsidRPr="002C789B">
        <w:rPr>
          <w:b/>
        </w:rPr>
        <w:t>род</w:t>
      </w:r>
      <w:proofErr w:type="gramStart"/>
      <w:r w:rsidRPr="002C789B">
        <w:rPr>
          <w:b/>
        </w:rPr>
        <w:t>.п</w:t>
      </w:r>
      <w:proofErr w:type="spellEnd"/>
      <w:proofErr w:type="gramEnd"/>
      <w:r w:rsidRPr="002C789B">
        <w:rPr>
          <w:b/>
        </w:rPr>
        <w:t>. в единственном числе?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ложка меда;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налить чая;</w:t>
      </w:r>
    </w:p>
    <w:p w:rsidR="007D5FEC" w:rsidRPr="002C789B" w:rsidRDefault="007D5FEC" w:rsidP="007D5FEC">
      <w:pPr>
        <w:pStyle w:val="a5"/>
        <w:framePr w:w="0" w:hRule="auto" w:hSpace="0" w:wrap="auto" w:vAnchor="margin" w:hAnchor="text" w:xAlign="left" w:yAlign="inline"/>
        <w:numPr>
          <w:ilvl w:val="0"/>
          <w:numId w:val="4"/>
        </w:numPr>
        <w:spacing w:line="240" w:lineRule="atLeast"/>
        <w:jc w:val="left"/>
        <w:rPr>
          <w:i/>
          <w:sz w:val="20"/>
        </w:rPr>
      </w:pPr>
      <w:r w:rsidRPr="002C789B">
        <w:rPr>
          <w:i/>
          <w:sz w:val="20"/>
        </w:rPr>
        <w:t>свойства сахара.</w:t>
      </w:r>
    </w:p>
    <w:p w:rsidR="007D5FEC" w:rsidRPr="002C789B" w:rsidRDefault="007D5FEC" w:rsidP="007D5FEC">
      <w:pPr>
        <w:numPr>
          <w:ilvl w:val="0"/>
          <w:numId w:val="4"/>
        </w:numPr>
        <w:suppressAutoHyphens/>
        <w:rPr>
          <w:b/>
        </w:rPr>
      </w:pPr>
      <w:r w:rsidRPr="002C789B">
        <w:rPr>
          <w:i/>
        </w:rPr>
        <w:t>много шума</w:t>
      </w:r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tabs>
          <w:tab w:val="left" w:pos="2508"/>
        </w:tabs>
        <w:jc w:val="center"/>
        <w:rPr>
          <w:b/>
        </w:rPr>
      </w:pPr>
      <w:r w:rsidRPr="002C789B">
        <w:rPr>
          <w:b/>
        </w:rPr>
        <w:t>Задание № 7</w:t>
      </w:r>
    </w:p>
    <w:p w:rsidR="007D5FEC" w:rsidRPr="002C789B" w:rsidRDefault="007D5FEC" w:rsidP="007D5FEC">
      <w:pPr>
        <w:tabs>
          <w:tab w:val="left" w:pos="0"/>
        </w:tabs>
        <w:rPr>
          <w:b/>
        </w:rPr>
      </w:pPr>
      <w:r w:rsidRPr="002C789B">
        <w:rPr>
          <w:b/>
        </w:rPr>
        <w:t>В каком примере выделенная падежная форма имеет объектное значение?</w:t>
      </w:r>
    </w:p>
    <w:p w:rsidR="007D5FEC" w:rsidRPr="002C789B" w:rsidRDefault="007D5FEC" w:rsidP="007D5FEC">
      <w:pPr>
        <w:numPr>
          <w:ilvl w:val="0"/>
          <w:numId w:val="8"/>
        </w:numPr>
        <w:suppressAutoHyphens/>
      </w:pPr>
      <w:r w:rsidRPr="002C789B">
        <w:t xml:space="preserve">пробежали целый </w:t>
      </w:r>
      <w:r w:rsidRPr="002C789B">
        <w:rPr>
          <w:i/>
        </w:rPr>
        <w:t>километр</w:t>
      </w:r>
      <w:r w:rsidRPr="002C789B">
        <w:t xml:space="preserve">; 2) </w:t>
      </w:r>
      <w:r w:rsidRPr="002C789B">
        <w:rPr>
          <w:i/>
        </w:rPr>
        <w:t>больного</w:t>
      </w:r>
      <w:r w:rsidRPr="002C789B">
        <w:t xml:space="preserve"> знобит; 3) любить </w:t>
      </w:r>
      <w:r w:rsidRPr="002C789B">
        <w:rPr>
          <w:i/>
        </w:rPr>
        <w:t>детей</w:t>
      </w:r>
      <w:r w:rsidRPr="002C789B">
        <w:t xml:space="preserve">; 4) прождали </w:t>
      </w:r>
      <w:r w:rsidRPr="002C789B">
        <w:rPr>
          <w:i/>
        </w:rPr>
        <w:t>час</w:t>
      </w:r>
      <w:r w:rsidRPr="002C789B">
        <w:t>.</w:t>
      </w:r>
    </w:p>
    <w:p w:rsidR="007D5FEC" w:rsidRPr="002C789B" w:rsidRDefault="007D5FEC" w:rsidP="007D5FEC">
      <w:pPr>
        <w:ind w:left="72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8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 xml:space="preserve">В каком примере допускается вариантное употребление форм на </w:t>
      </w:r>
      <w:proofErr w:type="gramStart"/>
      <w:r w:rsidRPr="002C789B">
        <w:rPr>
          <w:b/>
        </w:rPr>
        <w:t>–у</w:t>
      </w:r>
      <w:proofErr w:type="gramEnd"/>
      <w:r w:rsidRPr="002C789B">
        <w:rPr>
          <w:b/>
        </w:rPr>
        <w:t xml:space="preserve"> (-</w:t>
      </w:r>
      <w:proofErr w:type="spellStart"/>
      <w:r w:rsidRPr="002C789B">
        <w:rPr>
          <w:b/>
        </w:rPr>
        <w:t>ю</w:t>
      </w:r>
      <w:proofErr w:type="spellEnd"/>
      <w:r w:rsidRPr="002C789B">
        <w:rPr>
          <w:b/>
        </w:rPr>
        <w:t>) и форм на –е?</w:t>
      </w:r>
    </w:p>
    <w:p w:rsidR="007D5FEC" w:rsidRPr="002C789B" w:rsidRDefault="007D5FEC" w:rsidP="007D5FEC">
      <w:pPr>
        <w:numPr>
          <w:ilvl w:val="0"/>
          <w:numId w:val="9"/>
        </w:numPr>
        <w:suppressAutoHyphens/>
      </w:pPr>
      <w:r w:rsidRPr="002C789B">
        <w:t>быть в долг… перед кем-либо; 2) находиться в отпуск… 3) в пот… лица; 4) быть на слух… у кого-либо.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9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Укажите пример, в котором возможны вариантные падежные формы:</w:t>
      </w:r>
    </w:p>
    <w:p w:rsidR="007D5FEC" w:rsidRPr="002C789B" w:rsidRDefault="007D5FEC" w:rsidP="007D5FEC">
      <w:pPr>
        <w:numPr>
          <w:ilvl w:val="0"/>
          <w:numId w:val="10"/>
        </w:numPr>
        <w:suppressAutoHyphens/>
        <w:jc w:val="both"/>
      </w:pPr>
      <w:r w:rsidRPr="002C789B">
        <w:t xml:space="preserve">выпуск шёлк…; 2) свойство воск…; 3) ни грамма сахар…; 4) мешок </w:t>
      </w:r>
      <w:proofErr w:type="spellStart"/>
      <w:r w:rsidRPr="002C789B">
        <w:t>угл</w:t>
      </w:r>
      <w:proofErr w:type="spellEnd"/>
      <w:r w:rsidRPr="002C789B">
        <w:t>…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10</w:t>
      </w:r>
    </w:p>
    <w:p w:rsidR="007D5FEC" w:rsidRPr="002C789B" w:rsidRDefault="007D5FEC" w:rsidP="007D5FEC">
      <w:pPr>
        <w:jc w:val="both"/>
      </w:pPr>
      <w:proofErr w:type="gramStart"/>
      <w:r w:rsidRPr="002C789B">
        <w:rPr>
          <w:b/>
        </w:rPr>
        <w:t xml:space="preserve">Сколько качественных прилагательных представлено в этом ряду: </w:t>
      </w:r>
      <w:r w:rsidRPr="002C789B">
        <w:t>мясной бульон, смуглый мальчик, январский мороз, внимательный ученик, медвежья берлога, бессмысленная жертва, мамино пальто, читальный зал, молодой супруг, горький вкус.</w:t>
      </w:r>
      <w:proofErr w:type="gramEnd"/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Тест № 2</w:t>
      </w: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Укажите прилагательное, которое не образует краткую форму:</w:t>
      </w:r>
    </w:p>
    <w:p w:rsidR="007D5FEC" w:rsidRPr="002C789B" w:rsidRDefault="007D5FEC" w:rsidP="007D5FEC">
      <w:pPr>
        <w:numPr>
          <w:ilvl w:val="0"/>
          <w:numId w:val="11"/>
        </w:numPr>
        <w:suppressAutoHyphens/>
        <w:jc w:val="both"/>
      </w:pPr>
      <w:r w:rsidRPr="002C789B">
        <w:t>светлый; 2) детский; 3) грешный; 4) нежный.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2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Укажите прилагательное, у которого формы степеней сравнения образуются от разных основ: </w:t>
      </w:r>
      <w:r w:rsidRPr="002C789B">
        <w:t xml:space="preserve">1) </w:t>
      </w:r>
      <w:proofErr w:type="gramStart"/>
      <w:r w:rsidRPr="002C789B">
        <w:t>глубокий</w:t>
      </w:r>
      <w:proofErr w:type="gramEnd"/>
      <w:r w:rsidRPr="002C789B">
        <w:t>; 2) широкий; 3) прелестный; 4) хороший.</w:t>
      </w:r>
    </w:p>
    <w:p w:rsidR="007D5FEC" w:rsidRPr="002C789B" w:rsidRDefault="007D5FEC" w:rsidP="007D5FEC">
      <w:pPr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3</w:t>
      </w:r>
    </w:p>
    <w:p w:rsidR="007D5FEC" w:rsidRPr="002C789B" w:rsidRDefault="007D5FEC" w:rsidP="007D5FEC">
      <w:pPr>
        <w:jc w:val="both"/>
      </w:pPr>
      <w:r w:rsidRPr="002C789B">
        <w:rPr>
          <w:b/>
        </w:rPr>
        <w:t xml:space="preserve">Укажите прилагательное, от которого нельзя образовать форму простой сравнительной степени: </w:t>
      </w:r>
      <w:r w:rsidRPr="002C789B">
        <w:t>1) тонкий; 2) тёмный; 3) страдальческий; 4) интересный.</w:t>
      </w:r>
    </w:p>
    <w:p w:rsidR="007D5FEC" w:rsidRPr="002C789B" w:rsidRDefault="007D5FEC" w:rsidP="007D5FEC">
      <w:pPr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4</w:t>
      </w:r>
    </w:p>
    <w:p w:rsidR="007D5FEC" w:rsidRPr="002C789B" w:rsidRDefault="007D5FEC" w:rsidP="007D5FEC">
      <w:pPr>
        <w:jc w:val="both"/>
      </w:pPr>
      <w:r w:rsidRPr="002C789B">
        <w:rPr>
          <w:b/>
        </w:rPr>
        <w:lastRenderedPageBreak/>
        <w:t xml:space="preserve">Укажите сочетание, в котором прилагательное имеет качественное значение: </w:t>
      </w:r>
      <w:r w:rsidRPr="002C789B">
        <w:t>1) деревянная скульптура; 2) железная воля; 3) стальной трос; 4) золотой браслет.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center"/>
        <w:rPr>
          <w:b/>
        </w:rPr>
      </w:pPr>
      <w:r w:rsidRPr="002C789B">
        <w:rPr>
          <w:b/>
        </w:rPr>
        <w:t>Задание № 5</w:t>
      </w:r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both"/>
      </w:pPr>
      <w:proofErr w:type="gramStart"/>
      <w:r w:rsidRPr="002C789B">
        <w:rPr>
          <w:b/>
        </w:rPr>
        <w:t xml:space="preserve">Назовите группу слов, с которой не могут сочетаться собирательные числительные: </w:t>
      </w:r>
      <w:r w:rsidRPr="002C789B">
        <w:t>1) существительные, имеющие форму только множественного числа и обозначающие названия парных или составных предметов; 2) названия детёнышей; 3) названия лиц мужского пола; 4) существительные, называющие лиц женского пола.</w:t>
      </w:r>
      <w:proofErr w:type="gramEnd"/>
    </w:p>
    <w:p w:rsidR="007D5FEC" w:rsidRPr="002C789B" w:rsidRDefault="007D5FEC" w:rsidP="007D5FEC">
      <w:pPr>
        <w:tabs>
          <w:tab w:val="left" w:pos="7216"/>
          <w:tab w:val="left" w:pos="8207"/>
          <w:tab w:val="left" w:pos="9314"/>
        </w:tabs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6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 xml:space="preserve">В каком предложении слово ОДИН употребляется как числительное? </w:t>
      </w:r>
    </w:p>
    <w:p w:rsidR="007D5FEC" w:rsidRPr="002C789B" w:rsidRDefault="007D5FEC" w:rsidP="007D5FEC">
      <w:pPr>
        <w:numPr>
          <w:ilvl w:val="0"/>
          <w:numId w:val="12"/>
        </w:numPr>
        <w:suppressAutoHyphens/>
        <w:jc w:val="both"/>
      </w:pPr>
      <w:r w:rsidRPr="002C789B">
        <w:t>Роскошь утешает одну бедность. 2) Один в поле не воин. 3) Прибавь три к одному. 4) Мы обедали сегодня у одного знакомого.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7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К какому разряду относится местоимение САМ?</w:t>
      </w:r>
    </w:p>
    <w:p w:rsidR="007D5FEC" w:rsidRPr="002C789B" w:rsidRDefault="007D5FEC" w:rsidP="007D5FEC">
      <w:pPr>
        <w:numPr>
          <w:ilvl w:val="0"/>
          <w:numId w:val="13"/>
        </w:numPr>
        <w:suppressAutoHyphens/>
        <w:jc w:val="both"/>
      </w:pPr>
      <w:r w:rsidRPr="002C789B">
        <w:t>личные; 2) неопределённые; 3) определительные; 4) относительные.</w:t>
      </w:r>
    </w:p>
    <w:p w:rsidR="007D5FEC" w:rsidRPr="002C789B" w:rsidRDefault="007D5FEC" w:rsidP="007D5FEC">
      <w:pPr>
        <w:ind w:left="360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8</w:t>
      </w: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К какому разряду относится местоимение НЕЧЕГО?</w:t>
      </w:r>
    </w:p>
    <w:p w:rsidR="007D5FEC" w:rsidRPr="002C789B" w:rsidRDefault="007D5FEC" w:rsidP="007D5FEC">
      <w:pPr>
        <w:numPr>
          <w:ilvl w:val="0"/>
          <w:numId w:val="14"/>
        </w:numPr>
        <w:suppressAutoHyphens/>
        <w:jc w:val="both"/>
      </w:pPr>
      <w:r w:rsidRPr="002C789B">
        <w:t>неопределённые; 2) указательные; 3) отрицательные; 4) притяжательные.</w:t>
      </w:r>
    </w:p>
    <w:p w:rsidR="007D5FEC" w:rsidRPr="002C789B" w:rsidRDefault="007D5FEC" w:rsidP="007D5FEC">
      <w:pPr>
        <w:ind w:left="720"/>
        <w:jc w:val="both"/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9</w:t>
      </w:r>
    </w:p>
    <w:p w:rsidR="007D5FEC" w:rsidRPr="002C789B" w:rsidRDefault="007D5FEC" w:rsidP="007D5FEC">
      <w:pPr>
        <w:rPr>
          <w:b/>
        </w:rPr>
      </w:pPr>
      <w:r w:rsidRPr="002C789B">
        <w:rPr>
          <w:b/>
        </w:rPr>
        <w:t>К разряду местоимений-существительных относится слово…</w:t>
      </w:r>
    </w:p>
    <w:p w:rsidR="007D5FEC" w:rsidRPr="002C789B" w:rsidRDefault="007D5FEC" w:rsidP="007D5FEC">
      <w:pPr>
        <w:numPr>
          <w:ilvl w:val="0"/>
          <w:numId w:val="15"/>
        </w:numPr>
        <w:suppressAutoHyphens/>
      </w:pPr>
      <w:r w:rsidRPr="002C789B">
        <w:t>кто; 2) столько; 3) чей; 4) ваш.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Задание № 10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jc w:val="both"/>
        <w:rPr>
          <w:b/>
        </w:rPr>
      </w:pPr>
      <w:r w:rsidRPr="002C789B">
        <w:rPr>
          <w:b/>
        </w:rPr>
        <w:t>У какого из выделенных местоимений отсутствует форма именительного падежа?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numPr>
          <w:ilvl w:val="0"/>
          <w:numId w:val="16"/>
        </w:numPr>
        <w:suppressAutoHyphens/>
      </w:pPr>
      <w:r w:rsidRPr="002C789B">
        <w:rPr>
          <w:i/>
        </w:rPr>
        <w:t>никому</w:t>
      </w:r>
      <w:r w:rsidRPr="002C789B">
        <w:t xml:space="preserve"> не скажу; 2) </w:t>
      </w:r>
      <w:proofErr w:type="gramStart"/>
      <w:r w:rsidRPr="002C789B">
        <w:t>доволен</w:t>
      </w:r>
      <w:proofErr w:type="gramEnd"/>
      <w:r w:rsidRPr="002C789B">
        <w:t xml:space="preserve"> </w:t>
      </w:r>
      <w:r w:rsidRPr="002C789B">
        <w:rPr>
          <w:i/>
        </w:rPr>
        <w:t>собой</w:t>
      </w:r>
      <w:r w:rsidRPr="002C789B">
        <w:t xml:space="preserve">; 3) по </w:t>
      </w:r>
      <w:r w:rsidRPr="002C789B">
        <w:rPr>
          <w:i/>
        </w:rPr>
        <w:t>моему</w:t>
      </w:r>
      <w:r w:rsidRPr="002C789B">
        <w:t xml:space="preserve"> мнению; 4) позовём </w:t>
      </w:r>
      <w:r w:rsidRPr="002C789B">
        <w:rPr>
          <w:i/>
        </w:rPr>
        <w:t>тебя</w:t>
      </w:r>
      <w:r w:rsidRPr="002C789B">
        <w:t>.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both"/>
      </w:pPr>
    </w:p>
    <w:p w:rsidR="007D5FEC" w:rsidRPr="002C789B" w:rsidRDefault="007D5FEC" w:rsidP="007D5FEC">
      <w:pPr>
        <w:shd w:val="clear" w:color="auto" w:fill="FFFFFF"/>
        <w:tabs>
          <w:tab w:val="left" w:pos="701"/>
        </w:tabs>
        <w:spacing w:line="274" w:lineRule="exact"/>
        <w:ind w:left="355"/>
        <w:jc w:val="both"/>
        <w:rPr>
          <w:spacing w:val="-12"/>
        </w:rPr>
        <w:sectPr w:rsidR="007D5FEC" w:rsidRPr="002C789B" w:rsidSect="00BD68FB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  <w:rPr>
          <w:b/>
          <w:bCs/>
        </w:rPr>
      </w:pPr>
      <w:r w:rsidRPr="002C789B">
        <w:rPr>
          <w:b/>
          <w:bCs/>
        </w:rPr>
        <w:lastRenderedPageBreak/>
        <w:t>Доклад</w:t>
      </w: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  <w:rPr>
          <w:b/>
          <w:bCs/>
          <w:spacing w:val="-3"/>
        </w:rPr>
      </w:pPr>
      <w:r w:rsidRPr="002C789B">
        <w:rPr>
          <w:b/>
          <w:bCs/>
        </w:rPr>
        <w:t xml:space="preserve">Темы для </w:t>
      </w:r>
      <w:r w:rsidRPr="002C789B">
        <w:rPr>
          <w:b/>
          <w:bCs/>
          <w:spacing w:val="-3"/>
        </w:rPr>
        <w:t>докладов (рефератов, сообщений)</w:t>
      </w:r>
    </w:p>
    <w:p w:rsidR="007D5FEC" w:rsidRPr="002C789B" w:rsidRDefault="007D5FEC" w:rsidP="007D5FEC">
      <w:pPr>
        <w:shd w:val="clear" w:color="auto" w:fill="FFFFFF"/>
        <w:spacing w:line="278" w:lineRule="exact"/>
        <w:ind w:left="1710" w:right="461"/>
        <w:jc w:val="center"/>
      </w:pP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1. Несклоняемые имена существительные и имена прилагательные.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2. Явления переходности среди собственных и нарицательных имен существительных.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3. Склонение имен существительных: история и современность.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4. Аспекты и приемы морфологического анализа на уроках русского языка в общеобразовательной школе.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  <w:r w:rsidRPr="002C789B">
        <w:t>5. Спорные вопросы теории местоимений.</w:t>
      </w: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</w:p>
    <w:p w:rsidR="007D5FEC" w:rsidRPr="002C789B" w:rsidRDefault="007D5FEC" w:rsidP="007D5FEC">
      <w:pPr>
        <w:shd w:val="clear" w:color="auto" w:fill="FFFFFF"/>
        <w:tabs>
          <w:tab w:val="left" w:leader="underscore" w:pos="6250"/>
        </w:tabs>
        <w:ind w:left="573"/>
      </w:pPr>
    </w:p>
    <w:p w:rsidR="007D5FEC" w:rsidRPr="002C789B" w:rsidRDefault="007D5FEC" w:rsidP="007D5FEC">
      <w:pPr>
        <w:rPr>
          <w:rFonts w:eastAsia="Times New Roman"/>
        </w:rPr>
      </w:pPr>
      <w:r w:rsidRPr="002C789B">
        <w:rPr>
          <w:b/>
        </w:rPr>
        <w:t>Критерии и показатели, используемые</w:t>
      </w:r>
      <w:r w:rsidRPr="002C789B">
        <w:rPr>
          <w:b/>
          <w:spacing w:val="-4"/>
        </w:rPr>
        <w:t xml:space="preserve"> </w:t>
      </w:r>
      <w:r w:rsidRPr="002C789B">
        <w:rPr>
          <w:b/>
        </w:rPr>
        <w:t>при оценивании доклада, выступления,</w:t>
      </w:r>
      <w:r w:rsidRPr="002C789B">
        <w:rPr>
          <w:b/>
          <w:spacing w:val="-13"/>
        </w:rPr>
        <w:t xml:space="preserve"> </w:t>
      </w:r>
      <w:r w:rsidRPr="002C789B">
        <w:rPr>
          <w:b/>
        </w:rPr>
        <w:t>сообщения</w:t>
      </w:r>
    </w:p>
    <w:p w:rsidR="007D5FEC" w:rsidRPr="002C789B" w:rsidRDefault="007D5FEC" w:rsidP="007D5FEC">
      <w:pPr>
        <w:widowControl w:val="0"/>
        <w:tabs>
          <w:tab w:val="left" w:pos="419"/>
        </w:tabs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7D5FEC" w:rsidRPr="002C789B" w:rsidTr="00886EEF">
        <w:tc>
          <w:tcPr>
            <w:tcW w:w="4672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proofErr w:type="spellStart"/>
            <w:r w:rsidRPr="002C789B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rPr>
                <w:b/>
              </w:rPr>
              <w:t>Требования</w:t>
            </w:r>
            <w:r w:rsidRPr="002C789B">
              <w:rPr>
                <w:b/>
                <w:spacing w:val="-4"/>
              </w:rPr>
              <w:t xml:space="preserve"> </w:t>
            </w:r>
            <w:r w:rsidRPr="002C789B">
              <w:rPr>
                <w:b/>
              </w:rPr>
              <w:t>к структуре</w:t>
            </w:r>
            <w:r w:rsidRPr="002C789B">
              <w:rPr>
                <w:b/>
                <w:spacing w:val="-2"/>
              </w:rPr>
              <w:t xml:space="preserve"> </w:t>
            </w:r>
            <w:r w:rsidRPr="002C789B">
              <w:rPr>
                <w:b/>
              </w:rPr>
              <w:t>и оформлению</w:t>
            </w:r>
          </w:p>
        </w:tc>
      </w:tr>
      <w:tr w:rsidR="007D5FEC" w:rsidRPr="002C789B" w:rsidTr="00886EEF">
        <w:tc>
          <w:tcPr>
            <w:tcW w:w="4672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jc w:val="both"/>
              <w:rPr>
                <w:rFonts w:eastAsia="Times New Roman"/>
              </w:rPr>
            </w:pPr>
            <w:r w:rsidRPr="002C789B">
              <w:t>Продукт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самостоятельной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работы</w:t>
            </w:r>
            <w:r w:rsidRPr="002C789B">
              <w:rPr>
                <w:spacing w:val="-10"/>
              </w:rPr>
              <w:t xml:space="preserve"> </w:t>
            </w:r>
            <w:r w:rsidRPr="002C789B">
              <w:t>магистранта,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представляющий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собой</w:t>
            </w:r>
            <w:r w:rsidRPr="002C789B">
              <w:rPr>
                <w:spacing w:val="-6"/>
              </w:rPr>
              <w:t xml:space="preserve"> </w:t>
            </w:r>
            <w:r w:rsidRPr="002C789B">
              <w:t>публичное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выступление</w:t>
            </w:r>
            <w:r w:rsidRPr="002C789B">
              <w:rPr>
                <w:spacing w:val="-6"/>
              </w:rPr>
              <w:t xml:space="preserve"> </w:t>
            </w:r>
            <w:r w:rsidRPr="002C789B">
              <w:t>по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представлению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полученных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результатов</w:t>
            </w:r>
            <w:r w:rsidRPr="002C789B">
              <w:rPr>
                <w:spacing w:val="-9"/>
              </w:rPr>
              <w:t xml:space="preserve"> </w:t>
            </w:r>
            <w:r w:rsidRPr="002C789B">
              <w:t>решения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определенной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учебно-практической, учебно-исследовательской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или научной</w:t>
            </w:r>
            <w:r w:rsidRPr="002C789B">
              <w:rPr>
                <w:spacing w:val="1"/>
              </w:rPr>
              <w:t xml:space="preserve"> </w:t>
            </w:r>
            <w:r w:rsidRPr="002C789B">
              <w:rPr>
                <w:spacing w:val="-3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1)</w:t>
            </w:r>
            <w:r w:rsidRPr="002C789B">
              <w:rPr>
                <w:spacing w:val="-3"/>
              </w:rPr>
              <w:t xml:space="preserve"> </w:t>
            </w:r>
            <w:r w:rsidRPr="002C789B">
              <w:t>сообщение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(выступление);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2) вопросы</w:t>
            </w:r>
            <w:r w:rsidRPr="002C789B">
              <w:rPr>
                <w:spacing w:val="-4"/>
              </w:rPr>
              <w:t xml:space="preserve"> </w:t>
            </w:r>
            <w:r w:rsidRPr="002C789B">
              <w:t>к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докладчику;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3) комментарии</w:t>
            </w:r>
            <w:r w:rsidRPr="002C789B">
              <w:rPr>
                <w:spacing w:val="-3"/>
              </w:rPr>
              <w:t xml:space="preserve"> </w:t>
            </w:r>
            <w:r w:rsidRPr="002C789B">
              <w:t>и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замечания к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докладчику;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обсуждение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содержания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доклада,</w:t>
            </w:r>
            <w:r w:rsidRPr="002C789B">
              <w:rPr>
                <w:spacing w:val="4"/>
              </w:rPr>
              <w:t xml:space="preserve"> </w:t>
            </w:r>
            <w:r w:rsidRPr="002C789B">
              <w:rPr>
                <w:spacing w:val="-3"/>
              </w:rPr>
              <w:t>его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теоретических</w:t>
            </w:r>
            <w:r w:rsidRPr="002C789B">
              <w:rPr>
                <w:spacing w:val="-9"/>
              </w:rPr>
              <w:t xml:space="preserve"> </w:t>
            </w:r>
            <w:r w:rsidRPr="002C789B">
              <w:t>и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методических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достоинств и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недостатков,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дополнения</w:t>
            </w:r>
            <w:r w:rsidRPr="002C789B">
              <w:rPr>
                <w:spacing w:val="-5"/>
              </w:rPr>
              <w:t xml:space="preserve"> </w:t>
            </w:r>
            <w:r w:rsidRPr="002C789B">
              <w:t>и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 xml:space="preserve">замечания по </w:t>
            </w:r>
            <w:r w:rsidRPr="002C789B">
              <w:rPr>
                <w:spacing w:val="-3"/>
              </w:rPr>
              <w:t>нему;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4)</w:t>
            </w:r>
            <w:r w:rsidRPr="002C789B">
              <w:rPr>
                <w:spacing w:val="-3"/>
              </w:rPr>
              <w:t xml:space="preserve"> </w:t>
            </w:r>
            <w:r w:rsidRPr="002C789B">
              <w:t>ответное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заключительное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слово</w:t>
            </w:r>
            <w:r w:rsidRPr="002C789B">
              <w:rPr>
                <w:spacing w:val="-3"/>
              </w:rPr>
              <w:t xml:space="preserve"> </w:t>
            </w:r>
            <w:r w:rsidRPr="002C789B">
              <w:t>докладчика;</w:t>
            </w:r>
          </w:p>
          <w:p w:rsidR="007D5FEC" w:rsidRPr="002C789B" w:rsidRDefault="007D5FEC" w:rsidP="00886EEF">
            <w:pPr>
              <w:widowControl w:val="0"/>
              <w:rPr>
                <w:rFonts w:eastAsia="Times New Roman"/>
              </w:rPr>
            </w:pPr>
            <w:r w:rsidRPr="002C789B">
              <w:t>5)</w:t>
            </w:r>
            <w:r w:rsidRPr="002C789B">
              <w:rPr>
                <w:spacing w:val="-4"/>
              </w:rPr>
              <w:t xml:space="preserve"> </w:t>
            </w:r>
            <w:r w:rsidRPr="002C789B">
              <w:t>заключение</w:t>
            </w:r>
            <w:r w:rsidRPr="002C789B">
              <w:rPr>
                <w:rFonts w:eastAsia="Times New Roman"/>
              </w:rPr>
              <w:t xml:space="preserve"> </w:t>
            </w:r>
            <w:r w:rsidRPr="002C789B">
              <w:t>преподавателя</w:t>
            </w:r>
          </w:p>
        </w:tc>
      </w:tr>
    </w:tbl>
    <w:p w:rsidR="007D5FEC" w:rsidRPr="002C789B" w:rsidRDefault="007D5FEC" w:rsidP="007D5FEC">
      <w:pPr>
        <w:jc w:val="both"/>
      </w:pPr>
    </w:p>
    <w:p w:rsidR="007D5FEC" w:rsidRPr="002C789B" w:rsidRDefault="007D5FEC" w:rsidP="007D5FEC">
      <w:pPr>
        <w:widowControl w:val="0"/>
        <w:jc w:val="center"/>
        <w:outlineLvl w:val="1"/>
        <w:rPr>
          <w:rFonts w:eastAsia="Times New Roman"/>
          <w:b/>
          <w:bCs/>
        </w:rPr>
      </w:pPr>
    </w:p>
    <w:p w:rsidR="007D5FEC" w:rsidRPr="002C789B" w:rsidRDefault="007D5FEC" w:rsidP="007D5FEC">
      <w:pPr>
        <w:widowControl w:val="0"/>
        <w:jc w:val="center"/>
        <w:outlineLvl w:val="1"/>
        <w:rPr>
          <w:rFonts w:eastAsia="Times New Roman"/>
        </w:rPr>
      </w:pPr>
      <w:r w:rsidRPr="002C789B">
        <w:rPr>
          <w:rFonts w:eastAsia="Times New Roman"/>
          <w:b/>
          <w:bCs/>
        </w:rPr>
        <w:t>Алгоритм оценивания выступления, сообщения</w:t>
      </w:r>
      <w:r w:rsidRPr="002C789B">
        <w:rPr>
          <w:rFonts w:eastAsia="Times New Roman"/>
          <w:b/>
          <w:bCs/>
          <w:spacing w:val="-15"/>
        </w:rPr>
        <w:t xml:space="preserve"> </w:t>
      </w:r>
      <w:r w:rsidRPr="002C789B">
        <w:rPr>
          <w:rFonts w:eastAsia="Times New Roman"/>
          <w:b/>
          <w:bCs/>
        </w:rPr>
        <w:t>на семинаре (по 5-балльной</w:t>
      </w:r>
      <w:r w:rsidRPr="002C789B">
        <w:rPr>
          <w:rFonts w:eastAsia="Times New Roman"/>
          <w:b/>
          <w:bCs/>
          <w:spacing w:val="-13"/>
        </w:rPr>
        <w:t xml:space="preserve"> </w:t>
      </w:r>
      <w:r w:rsidRPr="002C789B">
        <w:rPr>
          <w:rFonts w:eastAsia="Times New Roman"/>
          <w:b/>
          <w:bCs/>
        </w:rPr>
        <w:t>системе)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proofErr w:type="spellStart"/>
            <w:r w:rsidRPr="002C789B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  <w:rPr>
                <w:b/>
              </w:rPr>
            </w:pPr>
            <w:r w:rsidRPr="002C789B">
              <w:rPr>
                <w:b/>
              </w:rPr>
              <w:t>Балл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widowControl w:val="0"/>
              <w:jc w:val="both"/>
              <w:rPr>
                <w:rFonts w:eastAsia="Times New Roman"/>
              </w:rPr>
            </w:pPr>
            <w:r w:rsidRPr="002C789B">
              <w:t>Соответствие содержания заявленной теме. Доклад содержит сформулированное</w:t>
            </w:r>
            <w:r w:rsidRPr="002C789B">
              <w:rPr>
                <w:spacing w:val="33"/>
              </w:rPr>
              <w:t xml:space="preserve"> </w:t>
            </w:r>
            <w:r w:rsidRPr="002C789B">
              <w:t>исследуемое (рассматриваемое) теоретическое положение</w:t>
            </w:r>
            <w:r w:rsidRPr="002C789B">
              <w:rPr>
                <w:spacing w:val="4"/>
              </w:rPr>
              <w:t xml:space="preserve"> </w:t>
            </w:r>
            <w:r w:rsidRPr="002C789B">
              <w:t>(тезис или группа тезисов), при</w:t>
            </w:r>
            <w:r w:rsidRPr="002C789B">
              <w:rPr>
                <w:spacing w:val="-11"/>
              </w:rPr>
              <w:t xml:space="preserve"> </w:t>
            </w:r>
            <w:r w:rsidRPr="002C789B">
              <w:t>этом:</w:t>
            </w:r>
          </w:p>
          <w:p w:rsidR="007D5FEC" w:rsidRPr="002C789B" w:rsidRDefault="007D5FEC" w:rsidP="00886EEF">
            <w:pPr>
              <w:jc w:val="both"/>
            </w:pPr>
            <w:r w:rsidRPr="002C789B">
              <w:rPr>
                <w:spacing w:val="-1"/>
              </w:rPr>
              <w:t xml:space="preserve">Определено </w:t>
            </w:r>
            <w:r w:rsidRPr="002C789B">
              <w:t xml:space="preserve">место </w:t>
            </w:r>
            <w:r w:rsidRPr="002C789B">
              <w:rPr>
                <w:spacing w:val="-1"/>
              </w:rPr>
              <w:t>исследуемого</w:t>
            </w:r>
            <w:r w:rsidRPr="002C789B">
              <w:rPr>
                <w:spacing w:val="-43"/>
              </w:rPr>
              <w:t xml:space="preserve"> </w:t>
            </w:r>
            <w:r w:rsidRPr="002C789B">
              <w:t>(рассматриваемого) тезиса в теории управления</w:t>
            </w:r>
            <w:r w:rsidRPr="002C789B">
              <w:rPr>
                <w:spacing w:val="-11"/>
              </w:rPr>
              <w:t xml:space="preserve"> </w:t>
            </w:r>
            <w:r w:rsidRPr="002C789B">
              <w:t>проектами.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Обозначен круг понятий и терминов, необходимых для описания исследуемого (рассматриваемого) тезиса.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Приведены описания и сравнения</w:t>
            </w:r>
            <w:r w:rsidRPr="002C789B">
              <w:rPr>
                <w:spacing w:val="25"/>
              </w:rPr>
              <w:t xml:space="preserve"> </w:t>
            </w:r>
            <w:r w:rsidRPr="002C789B">
              <w:t>примеров использования исследуемого тезиса в мировой и российской практике</w:t>
            </w:r>
            <w:r w:rsidRPr="002C789B">
              <w:rPr>
                <w:spacing w:val="13"/>
              </w:rPr>
              <w:t xml:space="preserve"> </w:t>
            </w:r>
            <w:r w:rsidRPr="002C789B">
              <w:t>управления проектами (в случае отсутствия</w:t>
            </w:r>
            <w:r w:rsidRPr="002C789B">
              <w:rPr>
                <w:spacing w:val="53"/>
              </w:rPr>
              <w:t xml:space="preserve"> </w:t>
            </w:r>
            <w:r w:rsidRPr="002C789B">
              <w:t>российских примеров, приводится не менее двух</w:t>
            </w:r>
            <w:r w:rsidRPr="002C789B">
              <w:rPr>
                <w:spacing w:val="18"/>
              </w:rPr>
              <w:t xml:space="preserve"> </w:t>
            </w:r>
            <w:r w:rsidRPr="002C789B">
              <w:t>примеров из мировой</w:t>
            </w:r>
            <w:r w:rsidRPr="002C789B">
              <w:rPr>
                <w:spacing w:val="-6"/>
              </w:rPr>
              <w:t xml:space="preserve"> </w:t>
            </w:r>
            <w:r w:rsidRPr="002C789B">
              <w:t>практики).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Доклад разделен на смысловые части</w:t>
            </w:r>
            <w:r w:rsidRPr="002C789B">
              <w:rPr>
                <w:spacing w:val="24"/>
              </w:rPr>
              <w:t xml:space="preserve"> </w:t>
            </w:r>
            <w:r w:rsidRPr="002C789B">
              <w:t>и наличествует логика рассуждений при переходе</w:t>
            </w:r>
            <w:r w:rsidRPr="002C789B">
              <w:rPr>
                <w:spacing w:val="31"/>
              </w:rPr>
              <w:t xml:space="preserve"> </w:t>
            </w:r>
            <w:r w:rsidRPr="002C789B">
              <w:rPr>
                <w:spacing w:val="-3"/>
              </w:rPr>
              <w:t>от</w:t>
            </w:r>
            <w:r w:rsidRPr="002C789B">
              <w:t xml:space="preserve"> одной части к</w:t>
            </w:r>
            <w:r w:rsidRPr="002C789B">
              <w:rPr>
                <w:spacing w:val="-12"/>
              </w:rPr>
              <w:t xml:space="preserve"> </w:t>
            </w:r>
            <w:r w:rsidRPr="002C789B">
              <w:t>другой.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rPr>
                <w:spacing w:val="-2"/>
              </w:rPr>
              <w:t>Подача</w:t>
            </w:r>
            <w:r w:rsidRPr="002C789B">
              <w:rPr>
                <w:spacing w:val="-2"/>
              </w:rPr>
              <w:tab/>
            </w:r>
            <w:r w:rsidRPr="002C789B">
              <w:rPr>
                <w:spacing w:val="-1"/>
              </w:rPr>
              <w:t xml:space="preserve">материала </w:t>
            </w:r>
            <w:r w:rsidRPr="002C789B">
              <w:rPr>
                <w:spacing w:val="-2"/>
              </w:rPr>
              <w:t xml:space="preserve">выступления: </w:t>
            </w:r>
            <w:r w:rsidRPr="002C789B">
              <w:rPr>
                <w:spacing w:val="-1"/>
              </w:rPr>
              <w:t>свободное</w:t>
            </w:r>
            <w:r w:rsidRPr="002C789B">
              <w:rPr>
                <w:spacing w:val="-49"/>
              </w:rPr>
              <w:t xml:space="preserve"> </w:t>
            </w:r>
            <w:r w:rsidRPr="002C789B">
              <w:t>владение содержанием, общение с</w:t>
            </w:r>
            <w:r w:rsidRPr="002C789B">
              <w:rPr>
                <w:spacing w:val="-21"/>
              </w:rPr>
              <w:t xml:space="preserve"> </w:t>
            </w:r>
            <w:r w:rsidRPr="002C789B">
              <w:t>аудиторией.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 xml:space="preserve">Доклад в течение 10-15 минут, сопровождаемый </w:t>
            </w:r>
            <w:proofErr w:type="spellStart"/>
            <w:r w:rsidRPr="002C789B">
              <w:t>мультимедийной</w:t>
            </w:r>
            <w:proofErr w:type="spellEnd"/>
            <w:r w:rsidRPr="002C789B">
              <w:t xml:space="preserve">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both"/>
            </w:pPr>
            <w:r w:rsidRPr="002C789B">
              <w:t>В докладе присутствует ссылка на</w:t>
            </w:r>
            <w:r w:rsidRPr="002C789B">
              <w:rPr>
                <w:spacing w:val="44"/>
              </w:rPr>
              <w:t xml:space="preserve"> </w:t>
            </w:r>
            <w:r w:rsidRPr="002C789B">
              <w:t>источники, авторов</w:t>
            </w:r>
            <w:r w:rsidRPr="002C789B">
              <w:rPr>
                <w:spacing w:val="-7"/>
              </w:rPr>
              <w:t xml:space="preserve"> </w:t>
            </w:r>
            <w:r w:rsidRPr="002C789B">
              <w:t>исследований.</w:t>
            </w:r>
          </w:p>
          <w:p w:rsidR="007D5FEC" w:rsidRPr="002C789B" w:rsidRDefault="007D5FEC" w:rsidP="00886EEF">
            <w:pPr>
              <w:jc w:val="both"/>
            </w:pPr>
            <w:r w:rsidRPr="002C789B"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</w:pPr>
            <w:r w:rsidRPr="002C789B">
              <w:t>1</w:t>
            </w:r>
          </w:p>
        </w:tc>
      </w:tr>
      <w:tr w:rsidR="007D5FEC" w:rsidRPr="002C789B" w:rsidTr="00886EEF">
        <w:tc>
          <w:tcPr>
            <w:tcW w:w="8330" w:type="dxa"/>
            <w:shd w:val="clear" w:color="auto" w:fill="auto"/>
          </w:tcPr>
          <w:p w:rsidR="007D5FEC" w:rsidRPr="002C789B" w:rsidRDefault="007D5FEC" w:rsidP="00886EEF">
            <w:pPr>
              <w:jc w:val="right"/>
              <w:rPr>
                <w:b/>
              </w:rPr>
            </w:pPr>
            <w:r w:rsidRPr="002C789B">
              <w:rPr>
                <w:b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7D5FEC" w:rsidRPr="002C789B" w:rsidRDefault="007D5FEC" w:rsidP="00886EEF">
            <w:pPr>
              <w:jc w:val="center"/>
              <w:rPr>
                <w:b/>
                <w:lang w:val="en-US"/>
              </w:rPr>
            </w:pPr>
            <w:r w:rsidRPr="002C789B">
              <w:rPr>
                <w:b/>
                <w:lang w:val="en-US"/>
              </w:rPr>
              <w:t>5</w:t>
            </w:r>
          </w:p>
        </w:tc>
      </w:tr>
    </w:tbl>
    <w:p w:rsidR="007D5FEC" w:rsidRPr="002C789B" w:rsidRDefault="007D5FEC" w:rsidP="007D5FEC">
      <w:pPr>
        <w:tabs>
          <w:tab w:val="left" w:pos="0"/>
        </w:tabs>
      </w:pPr>
    </w:p>
    <w:p w:rsidR="007D5FEC" w:rsidRPr="002C789B" w:rsidRDefault="007D5FEC" w:rsidP="007D5FEC"/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tabs>
          <w:tab w:val="left" w:pos="0"/>
        </w:tabs>
      </w:pPr>
    </w:p>
    <w:p w:rsidR="007D5FEC" w:rsidRPr="002C789B" w:rsidRDefault="007D5FEC" w:rsidP="007D5FEC">
      <w:pPr>
        <w:jc w:val="center"/>
        <w:rPr>
          <w:b/>
        </w:rPr>
      </w:pPr>
      <w:r w:rsidRPr="002C789B">
        <w:rPr>
          <w:b/>
        </w:rPr>
        <w:t>Индивидуальные творческие задания</w:t>
      </w:r>
    </w:p>
    <w:p w:rsidR="007D5FEC" w:rsidRPr="002C789B" w:rsidRDefault="007D5FEC" w:rsidP="007D5FEC">
      <w:pPr>
        <w:jc w:val="center"/>
        <w:rPr>
          <w:b/>
        </w:rPr>
      </w:pPr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</w:pPr>
      <w:proofErr w:type="gramStart"/>
      <w:r w:rsidRPr="002C789B">
        <w:rPr>
          <w:b/>
        </w:rPr>
        <w:t>Распределите данные имена существительные по трем группам: конкретные, отвлеченные (абстрактные) и вещественные):</w:t>
      </w:r>
      <w:r w:rsidRPr="002C789B">
        <w:t xml:space="preserve"> </w:t>
      </w:r>
      <w:r w:rsidRPr="002C789B">
        <w:rPr>
          <w:i/>
        </w:rPr>
        <w:t>звезда, уверенность, университет, яшма, доброта, кольцо, цемент, печаль, занавеска.</w:t>
      </w:r>
      <w:proofErr w:type="gramEnd"/>
    </w:p>
    <w:p w:rsidR="007D5FEC" w:rsidRPr="002C789B" w:rsidRDefault="007D5FEC" w:rsidP="007D5FEC">
      <w:pPr>
        <w:widowControl w:val="0"/>
        <w:snapToGrid w:val="0"/>
        <w:ind w:left="360"/>
        <w:jc w:val="both"/>
      </w:pPr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  <w:rPr>
          <w:b/>
        </w:rPr>
      </w:pPr>
      <w:proofErr w:type="gramStart"/>
      <w:r w:rsidRPr="002C789B">
        <w:rPr>
          <w:b/>
        </w:rPr>
        <w:t>Распределите подчеркнутые имена прилагательные по трем разрядам (качественные, относительные, притяжательные):</w:t>
      </w:r>
      <w:r w:rsidRPr="002C789B">
        <w:t xml:space="preserve"> </w:t>
      </w:r>
      <w:r w:rsidRPr="002C789B">
        <w:rPr>
          <w:i/>
          <w:u w:val="single"/>
        </w:rPr>
        <w:t>сентиментальная</w:t>
      </w:r>
      <w:r w:rsidRPr="002C789B">
        <w:rPr>
          <w:i/>
        </w:rPr>
        <w:t xml:space="preserve"> дама, </w:t>
      </w:r>
      <w:r w:rsidRPr="002C789B">
        <w:rPr>
          <w:i/>
          <w:u w:val="single"/>
        </w:rPr>
        <w:t xml:space="preserve">мамина </w:t>
      </w:r>
      <w:r w:rsidRPr="002C789B">
        <w:rPr>
          <w:i/>
        </w:rPr>
        <w:t xml:space="preserve">варежка, </w:t>
      </w:r>
      <w:r w:rsidRPr="002C789B">
        <w:rPr>
          <w:i/>
          <w:u w:val="single"/>
        </w:rPr>
        <w:t>босой</w:t>
      </w:r>
      <w:r w:rsidRPr="002C789B">
        <w:rPr>
          <w:i/>
        </w:rPr>
        <w:t xml:space="preserve"> бродяга, </w:t>
      </w:r>
      <w:r w:rsidRPr="002C789B">
        <w:rPr>
          <w:i/>
          <w:u w:val="single"/>
        </w:rPr>
        <w:t>железная</w:t>
      </w:r>
      <w:r w:rsidRPr="002C789B">
        <w:rPr>
          <w:i/>
        </w:rPr>
        <w:t xml:space="preserve"> кружка, </w:t>
      </w:r>
      <w:r w:rsidRPr="002C789B">
        <w:rPr>
          <w:i/>
          <w:u w:val="single"/>
        </w:rPr>
        <w:t>цыплячий</w:t>
      </w:r>
      <w:r w:rsidRPr="002C789B">
        <w:rPr>
          <w:i/>
        </w:rPr>
        <w:t xml:space="preserve"> писк, </w:t>
      </w:r>
      <w:r w:rsidRPr="002C789B">
        <w:rPr>
          <w:i/>
          <w:u w:val="single"/>
        </w:rPr>
        <w:t xml:space="preserve">угрюмый </w:t>
      </w:r>
      <w:r w:rsidRPr="002C789B">
        <w:rPr>
          <w:i/>
        </w:rPr>
        <w:t xml:space="preserve">взгляд, </w:t>
      </w:r>
      <w:r w:rsidRPr="002C789B">
        <w:rPr>
          <w:i/>
          <w:u w:val="single"/>
        </w:rPr>
        <w:t>медвежья</w:t>
      </w:r>
      <w:r w:rsidRPr="002C789B">
        <w:rPr>
          <w:i/>
        </w:rPr>
        <w:t xml:space="preserve"> услуга, </w:t>
      </w:r>
      <w:r w:rsidRPr="002C789B">
        <w:rPr>
          <w:i/>
          <w:u w:val="single"/>
        </w:rPr>
        <w:t xml:space="preserve">студенческий </w:t>
      </w:r>
      <w:r w:rsidRPr="002C789B">
        <w:rPr>
          <w:i/>
        </w:rPr>
        <w:t>городок.</w:t>
      </w:r>
      <w:proofErr w:type="gramEnd"/>
    </w:p>
    <w:p w:rsidR="007D5FEC" w:rsidRPr="002C789B" w:rsidRDefault="007D5FEC" w:rsidP="007D5FEC">
      <w:pPr>
        <w:widowControl w:val="0"/>
        <w:numPr>
          <w:ilvl w:val="0"/>
          <w:numId w:val="17"/>
        </w:numPr>
        <w:suppressAutoHyphens/>
        <w:snapToGrid w:val="0"/>
        <w:jc w:val="both"/>
        <w:rPr>
          <w:b/>
        </w:rPr>
      </w:pPr>
      <w:proofErr w:type="gramStart"/>
      <w:r w:rsidRPr="002C789B">
        <w:rPr>
          <w:b/>
        </w:rPr>
        <w:t>Распределите подчеркнутые имена прилагательные по трем разрядам (качественные, относительные, притяжательные):</w:t>
      </w:r>
      <w:r w:rsidRPr="002C789B">
        <w:t xml:space="preserve"> </w:t>
      </w:r>
      <w:r w:rsidRPr="002C789B">
        <w:rPr>
          <w:i/>
          <w:u w:val="single"/>
        </w:rPr>
        <w:t>сентиментальная</w:t>
      </w:r>
      <w:r w:rsidRPr="002C789B">
        <w:rPr>
          <w:i/>
        </w:rPr>
        <w:t xml:space="preserve"> дама, </w:t>
      </w:r>
      <w:r w:rsidRPr="002C789B">
        <w:rPr>
          <w:i/>
          <w:u w:val="single"/>
        </w:rPr>
        <w:t xml:space="preserve">мамина </w:t>
      </w:r>
      <w:r w:rsidRPr="002C789B">
        <w:rPr>
          <w:i/>
        </w:rPr>
        <w:t xml:space="preserve">варежка, </w:t>
      </w:r>
      <w:r w:rsidRPr="002C789B">
        <w:rPr>
          <w:i/>
          <w:u w:val="single"/>
        </w:rPr>
        <w:t>босой</w:t>
      </w:r>
      <w:r w:rsidRPr="002C789B">
        <w:rPr>
          <w:i/>
        </w:rPr>
        <w:t xml:space="preserve"> бродяга, </w:t>
      </w:r>
      <w:r w:rsidRPr="002C789B">
        <w:rPr>
          <w:i/>
          <w:u w:val="single"/>
        </w:rPr>
        <w:t>железная</w:t>
      </w:r>
      <w:r w:rsidRPr="002C789B">
        <w:rPr>
          <w:i/>
        </w:rPr>
        <w:t xml:space="preserve"> кружка, </w:t>
      </w:r>
      <w:r w:rsidRPr="002C789B">
        <w:rPr>
          <w:i/>
          <w:u w:val="single"/>
        </w:rPr>
        <w:t>цыплячий</w:t>
      </w:r>
      <w:r w:rsidRPr="002C789B">
        <w:rPr>
          <w:i/>
        </w:rPr>
        <w:t xml:space="preserve"> писк, </w:t>
      </w:r>
      <w:r w:rsidRPr="002C789B">
        <w:rPr>
          <w:i/>
          <w:u w:val="single"/>
        </w:rPr>
        <w:t xml:space="preserve">угрюмый </w:t>
      </w:r>
      <w:r w:rsidRPr="002C789B">
        <w:rPr>
          <w:i/>
        </w:rPr>
        <w:t xml:space="preserve">взгляд, </w:t>
      </w:r>
      <w:r w:rsidRPr="002C789B">
        <w:rPr>
          <w:i/>
          <w:u w:val="single"/>
        </w:rPr>
        <w:t>медвежья</w:t>
      </w:r>
      <w:r w:rsidRPr="002C789B">
        <w:rPr>
          <w:i/>
        </w:rPr>
        <w:t xml:space="preserve"> услуга, </w:t>
      </w:r>
      <w:r w:rsidRPr="002C789B">
        <w:rPr>
          <w:i/>
          <w:u w:val="single"/>
        </w:rPr>
        <w:t xml:space="preserve">студенческий </w:t>
      </w:r>
      <w:r w:rsidRPr="002C789B">
        <w:rPr>
          <w:i/>
        </w:rPr>
        <w:t>городок.</w:t>
      </w:r>
      <w:proofErr w:type="gramEnd"/>
    </w:p>
    <w:p w:rsidR="007D5FEC" w:rsidRPr="002C789B" w:rsidRDefault="007D5FEC" w:rsidP="007D5FEC">
      <w:pPr>
        <w:pStyle w:val="a7"/>
        <w:numPr>
          <w:ilvl w:val="0"/>
          <w:numId w:val="17"/>
        </w:numPr>
        <w:suppressAutoHyphens/>
        <w:spacing w:before="280" w:beforeAutospacing="0" w:after="280" w:afterAutospacing="0"/>
        <w:jc w:val="both"/>
        <w:rPr>
          <w:i/>
          <w:sz w:val="20"/>
          <w:szCs w:val="20"/>
        </w:rPr>
      </w:pPr>
      <w:r w:rsidRPr="002C789B">
        <w:rPr>
          <w:b/>
          <w:sz w:val="20"/>
          <w:szCs w:val="20"/>
        </w:rPr>
        <w:t>Составьте словосочетания с предложенными словами, используя количественные или собирательные числительные (два  и двое – соответственно). Отметьте случаи, когда могут использоваться оба числительных и когда сочетание с числительным невозможно.</w:t>
      </w:r>
    </w:p>
    <w:p w:rsidR="007D5FEC" w:rsidRPr="002C789B" w:rsidRDefault="007D5FEC" w:rsidP="007D5FEC">
      <w:pPr>
        <w:pStyle w:val="a7"/>
        <w:jc w:val="both"/>
        <w:rPr>
          <w:b/>
          <w:sz w:val="20"/>
          <w:szCs w:val="20"/>
        </w:rPr>
      </w:pPr>
      <w:proofErr w:type="gramStart"/>
      <w:r w:rsidRPr="002C789B">
        <w:rPr>
          <w:i/>
          <w:sz w:val="20"/>
          <w:szCs w:val="20"/>
        </w:rPr>
        <w:lastRenderedPageBreak/>
        <w:t>Прохожий, студенты, белочка, косынки, балерина, люди, сани, волчата, обои, птица, рабочий, барышня, сутки, мальчики, медвежата, чернила.</w:t>
      </w:r>
      <w:proofErr w:type="gramEnd"/>
    </w:p>
    <w:p w:rsidR="007D5FEC" w:rsidRPr="002C789B" w:rsidRDefault="007D5FEC" w:rsidP="007D5FEC">
      <w:pPr>
        <w:numPr>
          <w:ilvl w:val="0"/>
          <w:numId w:val="17"/>
        </w:numPr>
        <w:suppressAutoHyphens/>
        <w:jc w:val="both"/>
      </w:pPr>
      <w:r w:rsidRPr="002C789B">
        <w:rPr>
          <w:b/>
        </w:rPr>
        <w:t>В стихотворении М. Цветаевой выделите местоимения и определите их разряды.</w:t>
      </w:r>
    </w:p>
    <w:p w:rsidR="007D5FEC" w:rsidRPr="002C789B" w:rsidRDefault="007D5FEC" w:rsidP="007D5FEC">
      <w:pPr>
        <w:ind w:left="360"/>
        <w:jc w:val="both"/>
      </w:pPr>
      <w:r w:rsidRPr="002C789B">
        <w:t>Я тебя отвоюю у всех земель, у всех небес,</w:t>
      </w:r>
    </w:p>
    <w:p w:rsidR="007D5FEC" w:rsidRPr="002C789B" w:rsidRDefault="007D5FEC" w:rsidP="007D5FEC">
      <w:pPr>
        <w:ind w:left="360"/>
        <w:jc w:val="both"/>
      </w:pPr>
      <w:r w:rsidRPr="002C789B">
        <w:t>Потому что лес — моя колыбель, и могила — лес,</w:t>
      </w:r>
    </w:p>
    <w:p w:rsidR="007D5FEC" w:rsidRPr="002C789B" w:rsidRDefault="007D5FEC" w:rsidP="007D5FEC">
      <w:pPr>
        <w:ind w:left="360"/>
        <w:jc w:val="both"/>
      </w:pPr>
      <w:r w:rsidRPr="002C789B">
        <w:t>Оттого, что я на земле стою — лишь одной ногой,</w:t>
      </w:r>
    </w:p>
    <w:p w:rsidR="007D5FEC" w:rsidRPr="002C789B" w:rsidRDefault="007D5FEC" w:rsidP="007D5FEC">
      <w:pPr>
        <w:ind w:left="360"/>
        <w:jc w:val="both"/>
      </w:pPr>
      <w:r w:rsidRPr="002C789B">
        <w:t>Оттого, что я о тебе спою — как никто другой.</w:t>
      </w:r>
    </w:p>
    <w:p w:rsidR="007D5FEC" w:rsidRPr="002C789B" w:rsidRDefault="007D5FEC" w:rsidP="007D5FEC">
      <w:pPr>
        <w:ind w:left="360"/>
        <w:jc w:val="both"/>
      </w:pPr>
    </w:p>
    <w:p w:rsidR="007D5FEC" w:rsidRPr="002C789B" w:rsidRDefault="007D5FEC" w:rsidP="007D5FEC">
      <w:pPr>
        <w:ind w:left="360"/>
        <w:jc w:val="both"/>
      </w:pPr>
      <w:r w:rsidRPr="002C789B">
        <w:t>Я тебя отвоюю у всех других — у той, одной,</w:t>
      </w:r>
    </w:p>
    <w:p w:rsidR="007D5FEC" w:rsidRPr="002C789B" w:rsidRDefault="007D5FEC" w:rsidP="007D5FEC">
      <w:pPr>
        <w:jc w:val="both"/>
      </w:pPr>
      <w:r w:rsidRPr="002C789B">
        <w:t xml:space="preserve">      Ты будешь ничей жених, я — ничьей женой,</w:t>
      </w:r>
    </w:p>
    <w:p w:rsidR="007D5FEC" w:rsidRPr="002C789B" w:rsidRDefault="007D5FEC" w:rsidP="007D5FEC">
      <w:pPr>
        <w:ind w:left="360"/>
        <w:jc w:val="both"/>
      </w:pPr>
      <w:r w:rsidRPr="002C789B">
        <w:t>И в последнем споре возьму тебя — замолчи!</w:t>
      </w:r>
    </w:p>
    <w:p w:rsidR="007D5FEC" w:rsidRPr="002C789B" w:rsidRDefault="007D5FEC" w:rsidP="007D5FEC">
      <w:pPr>
        <w:ind w:left="360"/>
        <w:jc w:val="both"/>
        <w:rPr>
          <w:b/>
        </w:rPr>
      </w:pPr>
      <w:r w:rsidRPr="002C789B">
        <w:t>У того, с которым Иаков стоял в ночи.</w:t>
      </w:r>
    </w:p>
    <w:p w:rsidR="007D5FEC" w:rsidRPr="002C789B" w:rsidRDefault="007D5FEC" w:rsidP="007D5FEC"/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</w:p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  <w:r w:rsidRPr="002C789B">
        <w:rPr>
          <w:b/>
        </w:rPr>
        <w:t>Темы индивидуальных творческих заданий</w:t>
      </w:r>
    </w:p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1. Лексико-грамматические разряды существительных.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2. Лексико-грамматические разряды прилагательных.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>3. Количественные и собирательные числительные.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sz w:val="20"/>
        </w:rPr>
        <w:t xml:space="preserve">4. Разряды местоимений. </w:t>
      </w: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</w:p>
    <w:p w:rsidR="007D5FEC" w:rsidRPr="002C789B" w:rsidRDefault="007D5FEC" w:rsidP="007D5FEC">
      <w:pPr>
        <w:pStyle w:val="11"/>
        <w:tabs>
          <w:tab w:val="left" w:pos="500"/>
        </w:tabs>
        <w:ind w:right="-30" w:firstLine="0"/>
        <w:jc w:val="left"/>
        <w:rPr>
          <w:sz w:val="20"/>
        </w:rPr>
      </w:pPr>
      <w:r w:rsidRPr="002C789B">
        <w:rPr>
          <w:b/>
          <w:sz w:val="20"/>
        </w:rPr>
        <w:t>Критерии оценки индивидуальных творческих заданий</w:t>
      </w:r>
      <w:r w:rsidRPr="002C789B">
        <w:rPr>
          <w:sz w:val="20"/>
        </w:rPr>
        <w:t>: соответствие анализа ЛГР имеющейся классификации.</w:t>
      </w:r>
    </w:p>
    <w:p w:rsidR="007D5FEC" w:rsidRPr="002C789B" w:rsidRDefault="007D5FEC" w:rsidP="007D5FEC">
      <w:pPr>
        <w:tabs>
          <w:tab w:val="left" w:pos="5760"/>
        </w:tabs>
        <w:jc w:val="both"/>
      </w:pPr>
    </w:p>
    <w:p w:rsidR="007D5FEC" w:rsidRPr="002C789B" w:rsidRDefault="007D5FEC" w:rsidP="007D5FEC">
      <w:pPr>
        <w:tabs>
          <w:tab w:val="left" w:pos="5760"/>
        </w:tabs>
        <w:jc w:val="center"/>
        <w:rPr>
          <w:b/>
        </w:rPr>
      </w:pPr>
      <w:r w:rsidRPr="002C789B">
        <w:rPr>
          <w:b/>
        </w:rPr>
        <w:t>Вопросы к экзамену</w:t>
      </w:r>
    </w:p>
    <w:p w:rsidR="007D5FEC" w:rsidRPr="002C789B" w:rsidRDefault="007D5FEC" w:rsidP="007D5FEC">
      <w:pPr>
        <w:shd w:val="clear" w:color="auto" w:fill="FFFFFF"/>
        <w:ind w:right="43"/>
        <w:jc w:val="center"/>
        <w:rPr>
          <w:b/>
          <w:bCs/>
        </w:rPr>
      </w:pPr>
    </w:p>
    <w:p w:rsidR="007D5FEC" w:rsidRPr="002C789B" w:rsidRDefault="007D5FEC" w:rsidP="007D5FEC">
      <w:pPr>
        <w:shd w:val="clear" w:color="auto" w:fill="FFFFFF"/>
        <w:ind w:left="5"/>
      </w:pPr>
      <w:r w:rsidRPr="002C789B">
        <w:t>1. Морфология как грамматическое учение о слове. Место морфологии среди других лингвистических дисциплин. Объект, предмет, основные единицы морфологии.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2. Грамматическое значение. Его специфика по сравнению с лексическим значением. Соотношением грамматического, морфологического и словообразовательного значения слова.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3. Средства и способы выражения морфологического значения слова в русском языке.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4. Грамматическая форма слова. Определение, разновидности.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5. Грамматическая парадигма слова.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6. Грамматическая категория как одно из важнейших понятий морфологической системы.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7. Части речи в современном русском языке, принципы их выделения.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8. Лексико-грамматические разряды слов как классифицирующая единица, находящаяся на стыке лексики и грамматики.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9. Имя существительное как часть речи. Лексико-грамматические разряды имен существительных.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10. Одушевленность/неодушевленность имени существительного: значение и грамматическое выражение.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11. Категория рода имени существительного: значение, грамматическое выражение, род заимствованных несклоняемых имен существительных, род аббревиатур, существительные «общего рода».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12. Категория числа, её значение и грамматическое выражение. Существительные, употребляемые в формах обоих чисел; существительные, имеющие форму только единственного или только множественного числа.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13. Категория падежа. Система падежей, основные значения падежей в современном русском языке.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14. Типы склонения имен существительных в современном русском языке. Разносклоняемые существительные. Несклоняемые существительные.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15. Имя прилагательное как часть речи. Лексико-грамматические разряды имен прилагательных. Переход прилагательных из одного разряды в другой.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16. Краткая форма качественных прилагательных: значение, формоизменение, синтаксические функции. Образование кратких прилагательных.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17. Степени сравнения качественных прилагательных, их значение и образование. Формы сравнительной и превосходной степени.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18. Склонение имен прилагательных.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19. Имя числительное как часть речи. Лексико-грамматические разряды имен числительных. Спорные вопросы теории числительных.</w:t>
      </w:r>
    </w:p>
    <w:p w:rsidR="007D5FEC" w:rsidRPr="002C789B" w:rsidRDefault="007D5FEC" w:rsidP="007D5FEC">
      <w:pPr>
        <w:shd w:val="clear" w:color="auto" w:fill="FFFFFF"/>
        <w:ind w:left="5"/>
      </w:pPr>
      <w:r w:rsidRPr="002C789B">
        <w:t>20. Местоимение как часть речи. Разряды местоимений, их значение и грамматические особенности.</w:t>
      </w:r>
    </w:p>
    <w:p w:rsidR="007D5FEC" w:rsidRPr="002C789B" w:rsidRDefault="007D5FEC" w:rsidP="007D5FEC">
      <w:pPr>
        <w:shd w:val="clear" w:color="auto" w:fill="FFFFFF"/>
        <w:ind w:right="43"/>
      </w:pPr>
    </w:p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/>
    <w:p w:rsidR="007D5FEC" w:rsidRPr="002C789B" w:rsidRDefault="007D5FEC" w:rsidP="007D5FEC">
      <w:pPr>
        <w:tabs>
          <w:tab w:val="left" w:pos="2295"/>
        </w:tabs>
        <w:jc w:val="center"/>
        <w:rPr>
          <w:b/>
        </w:rPr>
      </w:pPr>
      <w:r w:rsidRPr="002C789B">
        <w:rPr>
          <w:b/>
        </w:rPr>
        <w:lastRenderedPageBreak/>
        <w:t>Критерии оценки:</w:t>
      </w:r>
    </w:p>
    <w:p w:rsidR="007D5FEC" w:rsidRPr="002C789B" w:rsidRDefault="007D5FEC" w:rsidP="007D5FEC">
      <w:pPr>
        <w:shd w:val="clear" w:color="auto" w:fill="FFFFFF"/>
        <w:spacing w:before="120"/>
        <w:ind w:left="125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1603"/>
        <w:gridCol w:w="1589"/>
        <w:gridCol w:w="1598"/>
        <w:gridCol w:w="1603"/>
        <w:gridCol w:w="1637"/>
      </w:tblGrid>
      <w:tr w:rsidR="007D5FEC" w:rsidTr="00886EEF">
        <w:trPr>
          <w:trHeight w:hRule="exact" w:val="206"/>
        </w:trPr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Планируемые</w:t>
            </w:r>
          </w:p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результаты</w:t>
            </w:r>
          </w:p>
          <w:p w:rsidR="007D5FEC" w:rsidRDefault="007D5FEC" w:rsidP="00886EEF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обучения</w:t>
            </w:r>
          </w:p>
        </w:tc>
        <w:tc>
          <w:tcPr>
            <w:tcW w:w="16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spacing w:line="182" w:lineRule="exact"/>
              <w:ind w:left="307" w:right="298" w:firstLine="48"/>
            </w:pPr>
            <w:r>
              <w:rPr>
                <w:i/>
                <w:iCs/>
                <w:sz w:val="16"/>
                <w:szCs w:val="16"/>
              </w:rPr>
              <w:t>Критерии оценивания</w:t>
            </w:r>
          </w:p>
        </w:tc>
        <w:tc>
          <w:tcPr>
            <w:tcW w:w="6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Показатели оценивания, балл</w:t>
            </w:r>
          </w:p>
        </w:tc>
      </w:tr>
      <w:tr w:rsidR="007D5FEC" w:rsidTr="00886EEF">
        <w:trPr>
          <w:trHeight w:hRule="exact" w:val="370"/>
        </w:trPr>
        <w:tc>
          <w:tcPr>
            <w:tcW w:w="15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FEC" w:rsidRDefault="007D5FEC" w:rsidP="00886EEF"/>
          <w:p w:rsidR="007D5FEC" w:rsidRDefault="007D5FEC" w:rsidP="00886EEF"/>
        </w:tc>
        <w:tc>
          <w:tcPr>
            <w:tcW w:w="16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/>
          <w:p w:rsidR="007D5FEC" w:rsidRDefault="007D5FEC" w:rsidP="00886EEF"/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Default="007D5FEC" w:rsidP="00886EEF">
            <w:pPr>
              <w:shd w:val="clear" w:color="auto" w:fill="FFFFFF"/>
              <w:ind w:left="614"/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7D5FEC" w:rsidRPr="00D52FCD" w:rsidTr="00886EEF">
        <w:trPr>
          <w:trHeight w:val="1278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rPr>
                <w:b/>
              </w:rPr>
              <w:t>знать</w:t>
            </w:r>
            <w:r w:rsidRPr="00D52FCD">
              <w:t xml:space="preserve">: общую программу обучения русскому языку для определенного образовательного учреждения, место и объем раздела </w:t>
            </w:r>
            <w:r>
              <w:t>морфологии</w:t>
            </w:r>
            <w:r w:rsidRPr="00D52FCD">
              <w:t xml:space="preserve"> в нем; дискуссионные вопросы и отражение материала в разных учебных пособиях;</w:t>
            </w:r>
          </w:p>
          <w:p w:rsidR="007D5FEC" w:rsidRPr="00EF6E92" w:rsidRDefault="007D5FEC" w:rsidP="00886EEF">
            <w:pPr>
              <w:jc w:val="both"/>
            </w:pPr>
            <w:r w:rsidRPr="00EF6E92">
              <w:rPr>
                <w:lang w:eastAsia="ar-SA"/>
              </w:rPr>
              <w:t xml:space="preserve">место раздела морфологии в общей системе языка; </w:t>
            </w:r>
            <w:r w:rsidRPr="00EF6E92">
              <w:t>важнейшие понятия морфологии (словоформа, парадигма, грамматическое значение, грамматические категории, часть речи, лексико-грамматический разряд);</w:t>
            </w:r>
          </w:p>
          <w:p w:rsidR="007D5FEC" w:rsidRPr="00EF6E92" w:rsidRDefault="007D5FEC" w:rsidP="00886EEF">
            <w:pPr>
              <w:jc w:val="both"/>
            </w:pPr>
            <w:r w:rsidRPr="00EF6E92">
              <w:t>состав и характеристики знаменательных и служебных частей речи;</w:t>
            </w:r>
          </w:p>
          <w:p w:rsidR="007D5FEC" w:rsidRPr="00EF6E92" w:rsidRDefault="007D5FEC" w:rsidP="00886EEF">
            <w:pPr>
              <w:jc w:val="both"/>
              <w:rPr>
                <w:lang w:eastAsia="ar-SA"/>
              </w:rPr>
            </w:pPr>
            <w:r w:rsidRPr="00EF6E92">
              <w:rPr>
                <w:lang w:eastAsia="ar-SA"/>
              </w:rPr>
              <w:t>исследования  выдающихся отечественных ученых, чьи имена непосредственно связаны с исследованием словоформ и их классов в русском языке;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right="312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 xml:space="preserve">Знание общей программы обучения русскому языку для определенного образовательного учреждения, место и объем раздела </w:t>
            </w:r>
            <w:r>
              <w:t>морфологии</w:t>
            </w:r>
            <w:r w:rsidRPr="00D52FCD">
              <w:t xml:space="preserve"> в нем; дискуссионные вопросы и отражение материала в разных учебных пособиях;</w:t>
            </w:r>
          </w:p>
          <w:p w:rsidR="007D5FEC" w:rsidRDefault="007D5FEC" w:rsidP="00886EEF">
            <w:pPr>
              <w:jc w:val="both"/>
              <w:rPr>
                <w:iCs/>
                <w:spacing w:val="-1"/>
              </w:rPr>
            </w:pPr>
          </w:p>
          <w:p w:rsidR="007D5FEC" w:rsidRPr="00EF6E92" w:rsidRDefault="007D5FEC" w:rsidP="00886EEF">
            <w:pPr>
              <w:jc w:val="both"/>
            </w:pPr>
            <w:r w:rsidRPr="00D52FCD">
              <w:rPr>
                <w:lang w:eastAsia="ar-SA"/>
              </w:rPr>
              <w:t xml:space="preserve">места раздела </w:t>
            </w:r>
            <w:r w:rsidRPr="00EF6E92">
              <w:rPr>
                <w:lang w:eastAsia="ar-SA"/>
              </w:rPr>
              <w:t xml:space="preserve">морфологии в общей системе языка; </w:t>
            </w:r>
            <w:r>
              <w:t>важнейших</w:t>
            </w:r>
            <w:r w:rsidRPr="00EF6E92">
              <w:t xml:space="preserve"> поняти</w:t>
            </w:r>
            <w:r>
              <w:t>й</w:t>
            </w:r>
            <w:r w:rsidRPr="00EF6E92">
              <w:t xml:space="preserve"> морфологии (словоформа, парадигма, грамматическое значение, грамматические категории, часть речи, лексико-грамматический разряд);</w:t>
            </w:r>
          </w:p>
          <w:p w:rsidR="007D5FEC" w:rsidRPr="00EF6E92" w:rsidRDefault="007D5FEC" w:rsidP="00886EEF">
            <w:pPr>
              <w:jc w:val="both"/>
            </w:pPr>
            <w:r w:rsidRPr="00EF6E92">
              <w:t>состав</w:t>
            </w:r>
            <w:r>
              <w:t>а</w:t>
            </w:r>
            <w:r w:rsidRPr="00EF6E92">
              <w:t xml:space="preserve"> и хара</w:t>
            </w:r>
            <w:r>
              <w:t>ктеристик</w:t>
            </w:r>
            <w:r w:rsidRPr="00EF6E92">
              <w:t xml:space="preserve"> знаменательных и служебных частей речи;</w:t>
            </w:r>
          </w:p>
          <w:p w:rsidR="007D5FEC" w:rsidRPr="00EF6E92" w:rsidRDefault="007D5FEC" w:rsidP="00886EEF">
            <w:pPr>
              <w:jc w:val="both"/>
              <w:rPr>
                <w:lang w:eastAsia="ar-SA"/>
              </w:rPr>
            </w:pPr>
            <w:r w:rsidRPr="00EF6E92">
              <w:rPr>
                <w:lang w:eastAsia="ar-SA"/>
              </w:rPr>
              <w:t>исследовани</w:t>
            </w:r>
            <w:r>
              <w:rPr>
                <w:lang w:eastAsia="ar-SA"/>
              </w:rPr>
              <w:t>й</w:t>
            </w:r>
            <w:r w:rsidRPr="00EF6E92">
              <w:rPr>
                <w:lang w:eastAsia="ar-SA"/>
              </w:rPr>
              <w:t xml:space="preserve">  выдающихся отечественных ученых, чьи имена непосредственно связаны с исследованием словоформ и их классов в русском языке;</w:t>
            </w:r>
          </w:p>
          <w:p w:rsidR="007D5FEC" w:rsidRPr="00D52FCD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7D5FEC" w:rsidRPr="00D52FCD" w:rsidRDefault="007D5FEC" w:rsidP="00886EEF">
            <w:pPr>
              <w:pStyle w:val="a3"/>
              <w:suppressAutoHyphens/>
              <w:ind w:left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Не знает материал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дисциплины</w:t>
            </w:r>
          </w:p>
          <w:p w:rsidR="007D5FEC" w:rsidRPr="00D52FCD" w:rsidRDefault="007D5FEC" w:rsidP="00886EEF">
            <w:pPr>
              <w:shd w:val="clear" w:color="auto" w:fill="FFFFFF"/>
              <w:ind w:left="24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 xml:space="preserve">Знает общую программу обучения русскому языку для определенного образовательного учреждения, место и объем раздела </w:t>
            </w:r>
            <w:r>
              <w:t>морфологии</w:t>
            </w:r>
            <w:r w:rsidRPr="00D52FCD">
              <w:t xml:space="preserve"> в нем; дискуссионные вопросы и отражение материала в разных учебных пособиях; но имеет затруднения в их характеристике</w:t>
            </w:r>
            <w:r>
              <w:t>;</w:t>
            </w:r>
          </w:p>
          <w:p w:rsidR="007D5FEC" w:rsidRDefault="007D5FEC" w:rsidP="00886EEF">
            <w:pPr>
              <w:jc w:val="both"/>
              <w:rPr>
                <w:iCs/>
                <w:spacing w:val="-2"/>
              </w:rPr>
            </w:pPr>
          </w:p>
          <w:p w:rsidR="007D5FEC" w:rsidRPr="00EF6E92" w:rsidRDefault="007D5FEC" w:rsidP="00886EEF">
            <w:pPr>
              <w:jc w:val="both"/>
            </w:pPr>
            <w:r w:rsidRPr="00D52FCD">
              <w:rPr>
                <w:lang w:eastAsia="ar-SA"/>
              </w:rPr>
              <w:t xml:space="preserve">место раздела </w:t>
            </w:r>
            <w:r w:rsidRPr="00EF6E92">
              <w:rPr>
                <w:lang w:eastAsia="ar-SA"/>
              </w:rPr>
              <w:t xml:space="preserve">морфологии в общей системе языка; </w:t>
            </w:r>
            <w:r w:rsidRPr="00EF6E92">
              <w:t>важнейшие понятия морфологии (словоформа, парадигма, грамматическое значение, грамматические категории, часть речи, лексико-грамматический разряд);</w:t>
            </w:r>
            <w:r>
              <w:t xml:space="preserve"> но затрудняется в определении</w:t>
            </w:r>
          </w:p>
          <w:p w:rsidR="007D5FEC" w:rsidRPr="00EF6E92" w:rsidRDefault="007D5FEC" w:rsidP="00886EEF">
            <w:pPr>
              <w:jc w:val="both"/>
            </w:pPr>
            <w:r w:rsidRPr="00EF6E92">
              <w:t>состав</w:t>
            </w:r>
            <w:r>
              <w:t>а</w:t>
            </w:r>
            <w:r w:rsidRPr="00EF6E92">
              <w:t xml:space="preserve"> и характеристики знаменательных и служебных частей речи;</w:t>
            </w:r>
            <w:r>
              <w:t xml:space="preserve"> мало знаком </w:t>
            </w:r>
            <w:proofErr w:type="gramStart"/>
            <w:r>
              <w:t>с</w:t>
            </w:r>
            <w:proofErr w:type="gramEnd"/>
          </w:p>
          <w:p w:rsidR="007D5FEC" w:rsidRPr="00EF6E92" w:rsidRDefault="007D5FEC" w:rsidP="00886EEF">
            <w:pPr>
              <w:jc w:val="both"/>
              <w:rPr>
                <w:lang w:eastAsia="ar-SA"/>
              </w:rPr>
            </w:pPr>
            <w:r w:rsidRPr="00EF6E92">
              <w:rPr>
                <w:lang w:eastAsia="ar-SA"/>
              </w:rPr>
              <w:t>исследования</w:t>
            </w:r>
            <w:r>
              <w:rPr>
                <w:lang w:eastAsia="ar-SA"/>
              </w:rPr>
              <w:t>ми</w:t>
            </w:r>
            <w:r w:rsidRPr="00EF6E92">
              <w:rPr>
                <w:lang w:eastAsia="ar-SA"/>
              </w:rPr>
              <w:t xml:space="preserve">  выдающихся отечественных ученых, чьи имена непосредственно связаны с исследованием словоформ и их классов в русском языке;</w:t>
            </w:r>
          </w:p>
          <w:p w:rsidR="007D5FEC" w:rsidRPr="00D52FCD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7D5FEC" w:rsidRPr="00D52FCD" w:rsidRDefault="007D5FEC" w:rsidP="00886EEF">
            <w:pPr>
              <w:shd w:val="clear" w:color="auto" w:fill="FFFFFF"/>
              <w:ind w:left="24" w:right="10" w:firstLine="274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 xml:space="preserve">Знает общую программу обучения русскому языку для определенного образовательного учреждения, место и объем раздела </w:t>
            </w:r>
            <w:r>
              <w:t>морфологии</w:t>
            </w:r>
            <w:r w:rsidRPr="00D52FCD">
              <w:t xml:space="preserve"> в нем; дискуссионные вопросы и отражение материала в разных учебных пособиях;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но допускает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незначительные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ошибки</w:t>
            </w:r>
            <w:r>
              <w:t>;</w:t>
            </w:r>
          </w:p>
          <w:p w:rsidR="007D5FEC" w:rsidRDefault="007D5FEC" w:rsidP="00886EEF">
            <w:pPr>
              <w:jc w:val="both"/>
              <w:rPr>
                <w:iCs/>
                <w:spacing w:val="-1"/>
              </w:rPr>
            </w:pPr>
          </w:p>
          <w:p w:rsidR="007D5FEC" w:rsidRPr="00EF6E92" w:rsidRDefault="007D5FEC" w:rsidP="00886EEF">
            <w:pPr>
              <w:jc w:val="both"/>
            </w:pPr>
            <w:r w:rsidRPr="00D52FCD">
              <w:rPr>
                <w:lang w:eastAsia="ar-SA"/>
              </w:rPr>
              <w:t xml:space="preserve">место раздела </w:t>
            </w:r>
            <w:r w:rsidRPr="00EF6E92">
              <w:rPr>
                <w:lang w:eastAsia="ar-SA"/>
              </w:rPr>
              <w:t xml:space="preserve">морфологии в общей системе языка; </w:t>
            </w:r>
            <w:r w:rsidRPr="00EF6E92">
              <w:t>важнейшие понятия морфологии (словоформа, парадигма, грамматическое значение, грамматические категории, часть речи, лексико-грамматический разряд);</w:t>
            </w:r>
          </w:p>
          <w:p w:rsidR="007D5FEC" w:rsidRPr="00EF6E92" w:rsidRDefault="007D5FEC" w:rsidP="00886EEF">
            <w:pPr>
              <w:jc w:val="both"/>
            </w:pPr>
            <w:r w:rsidRPr="00EF6E92">
              <w:t>состав и характеристики знаменательных и служебных частей речи;</w:t>
            </w:r>
            <w:r>
              <w:t xml:space="preserve"> но мало знаком </w:t>
            </w:r>
            <w:proofErr w:type="gramStart"/>
            <w:r>
              <w:t>с</w:t>
            </w:r>
            <w:proofErr w:type="gramEnd"/>
          </w:p>
          <w:p w:rsidR="007D5FEC" w:rsidRPr="00EF6E92" w:rsidRDefault="007D5FEC" w:rsidP="00886EEF">
            <w:pPr>
              <w:jc w:val="both"/>
              <w:rPr>
                <w:lang w:eastAsia="ar-SA"/>
              </w:rPr>
            </w:pPr>
            <w:r w:rsidRPr="00EF6E92">
              <w:rPr>
                <w:lang w:eastAsia="ar-SA"/>
              </w:rPr>
              <w:t>исследования</w:t>
            </w:r>
            <w:r>
              <w:rPr>
                <w:lang w:eastAsia="ar-SA"/>
              </w:rPr>
              <w:t>ми</w:t>
            </w:r>
            <w:r w:rsidRPr="00EF6E92">
              <w:rPr>
                <w:lang w:eastAsia="ar-SA"/>
              </w:rPr>
              <w:t xml:space="preserve">  выдающихся отечественных ученых, чьи имена непосредственно связаны с исследованием словоформ и их классов в русском языке;</w:t>
            </w:r>
          </w:p>
          <w:p w:rsidR="007D5FEC" w:rsidRPr="00D52FCD" w:rsidRDefault="007D5FEC" w:rsidP="00886EEF">
            <w:pPr>
              <w:shd w:val="clear" w:color="auto" w:fill="FFFFFF"/>
              <w:ind w:left="24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 xml:space="preserve">Знает в полном объеме общую программу обучения русскому языку для определенного образовательного учреждения, место и объем раздела </w:t>
            </w:r>
            <w:r>
              <w:t>морфологии</w:t>
            </w:r>
            <w:r w:rsidRPr="00D52FCD">
              <w:t xml:space="preserve"> в нем; дискуссионные вопросы и отражение материала в разных учебных пособиях</w:t>
            </w:r>
            <w:r>
              <w:t>;</w:t>
            </w:r>
          </w:p>
          <w:p w:rsidR="007D5FEC" w:rsidRPr="00766E83" w:rsidRDefault="007D5FEC" w:rsidP="00886EEF">
            <w:pPr>
              <w:jc w:val="both"/>
            </w:pPr>
            <w:r w:rsidRPr="00D52FCD">
              <w:rPr>
                <w:lang w:eastAsia="ar-SA"/>
              </w:rPr>
              <w:t xml:space="preserve">место раздела </w:t>
            </w:r>
            <w:r w:rsidRPr="00EF6E92">
              <w:rPr>
                <w:lang w:eastAsia="ar-SA"/>
              </w:rPr>
              <w:t xml:space="preserve">морфологии в общей системе языка; </w:t>
            </w:r>
            <w:r w:rsidRPr="00EF6E92">
              <w:t xml:space="preserve">важнейшие понятия морфологии (словоформа, парадигма, грамматическое </w:t>
            </w:r>
            <w:r w:rsidRPr="00766E83">
              <w:t>значение, грамматические категории, часть речи, лексико-грамматический разряд);</w:t>
            </w:r>
          </w:p>
          <w:p w:rsidR="007D5FEC" w:rsidRPr="00766E83" w:rsidRDefault="007D5FEC" w:rsidP="00886EEF">
            <w:pPr>
              <w:jc w:val="both"/>
            </w:pPr>
            <w:r w:rsidRPr="00766E83">
              <w:t>состав и характеристики знаменательных и служебных частей речи;</w:t>
            </w:r>
          </w:p>
          <w:p w:rsidR="007D5FEC" w:rsidRPr="00766E83" w:rsidRDefault="007D5FEC" w:rsidP="00886EEF">
            <w:pPr>
              <w:jc w:val="both"/>
              <w:rPr>
                <w:lang w:eastAsia="ar-SA"/>
              </w:rPr>
            </w:pPr>
            <w:r w:rsidRPr="00766E83">
              <w:rPr>
                <w:lang w:eastAsia="ar-SA"/>
              </w:rPr>
              <w:t>исследования  выдающихся отечественных ученых, чьи имена непосредственно связаны с исследованием словоформ и их классов в русском языке;</w:t>
            </w:r>
          </w:p>
          <w:p w:rsidR="007D5FEC" w:rsidRPr="00D52FCD" w:rsidRDefault="007D5FEC" w:rsidP="00886EEF">
            <w:pPr>
              <w:shd w:val="clear" w:color="auto" w:fill="FFFFFF"/>
              <w:ind w:left="29" w:right="48"/>
              <w:jc w:val="center"/>
            </w:pPr>
          </w:p>
        </w:tc>
      </w:tr>
      <w:tr w:rsidR="007D5FEC" w:rsidRPr="00D52FCD" w:rsidTr="00886EEF"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</w:tr>
      <w:tr w:rsidR="007D5FEC" w:rsidRPr="00D52FCD" w:rsidTr="00886EEF">
        <w:trPr>
          <w:trHeight w:val="1032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0430">
              <w:rPr>
                <w:b/>
                <w:sz w:val="20"/>
                <w:szCs w:val="20"/>
              </w:rPr>
              <w:lastRenderedPageBreak/>
              <w:t>уметь</w:t>
            </w:r>
            <w:r w:rsidRPr="00C00430">
              <w:rPr>
                <w:sz w:val="20"/>
                <w:szCs w:val="20"/>
              </w:rPr>
              <w:t>:</w:t>
            </w:r>
            <w:r w:rsidRPr="00C00430">
              <w:rPr>
                <w:i/>
                <w:iCs/>
                <w:sz w:val="20"/>
                <w:szCs w:val="20"/>
              </w:rPr>
              <w:t xml:space="preserve"> </w:t>
            </w:r>
            <w:r w:rsidRPr="00C0043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различать подходы к разработке программ; </w:t>
            </w:r>
            <w:r w:rsidRPr="00C0043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br/>
              <w:t>оценивать возможности использования разных подходов к разработке программ;</w:t>
            </w:r>
          </w:p>
          <w:p w:rsidR="007D5FEC" w:rsidRPr="004F044D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52FCD">
              <w:t xml:space="preserve"> </w:t>
            </w: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определять часть речи словоформы и ее грамматические характеристики; </w:t>
            </w:r>
          </w:p>
          <w:p w:rsidR="007D5FEC" w:rsidRPr="009436BB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sz w:val="20"/>
                <w:szCs w:val="20"/>
                <w:lang w:eastAsia="ar-SA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аргументировать разные точки зрения касательно дискуссионных вопросов морфологии; применять теоретические и практические знания в собственной учебно-образовательной, научной</w:t>
            </w:r>
            <w:r w:rsidRPr="009436BB">
              <w:rPr>
                <w:sz w:val="20"/>
                <w:szCs w:val="20"/>
                <w:lang w:eastAsia="ar-SA"/>
              </w:rPr>
              <w:t xml:space="preserve"> и </w:t>
            </w: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научно-методической практике</w:t>
            </w:r>
            <w:r w:rsidRPr="009436BB">
              <w:rPr>
                <w:sz w:val="20"/>
                <w:szCs w:val="20"/>
                <w:lang w:eastAsia="ar-SA"/>
              </w:rPr>
              <w:t>;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right="312"/>
            </w:pP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right="312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Умение</w:t>
            </w:r>
          </w:p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043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различать подходы к разработке программ; </w:t>
            </w:r>
            <w:r w:rsidRPr="00C0043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br/>
              <w:t>оценивать возможности использования разных подходов к разработке программ;</w:t>
            </w:r>
          </w:p>
          <w:p w:rsidR="007D5FEC" w:rsidRPr="004F044D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определять часть речи словоформы и ее грамматические характеристики; </w:t>
            </w:r>
          </w:p>
          <w:p w:rsidR="007D5FEC" w:rsidRPr="009436BB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sz w:val="20"/>
                <w:szCs w:val="20"/>
                <w:lang w:eastAsia="ar-SA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аргументировать разные точки зрения касательно дискуссионных вопросов морфологии; применять теоретические и практические знания в собственной учебно-образовательной, научной</w:t>
            </w:r>
            <w:r w:rsidRPr="009436BB">
              <w:rPr>
                <w:sz w:val="20"/>
                <w:szCs w:val="20"/>
                <w:lang w:eastAsia="ar-SA"/>
              </w:rPr>
              <w:t xml:space="preserve"> и </w:t>
            </w: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научно-методической практике</w:t>
            </w:r>
            <w:r w:rsidRPr="009436BB">
              <w:rPr>
                <w:sz w:val="20"/>
                <w:szCs w:val="20"/>
                <w:lang w:eastAsia="ar-SA"/>
              </w:rPr>
              <w:t>;</w:t>
            </w:r>
          </w:p>
          <w:p w:rsidR="007D5FEC" w:rsidRPr="00D52FCD" w:rsidRDefault="007D5FEC" w:rsidP="00886EEF">
            <w:pPr>
              <w:pStyle w:val="a3"/>
              <w:suppressAutoHyphens/>
              <w:ind w:left="0" w:right="-38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  <w:r w:rsidRPr="00D52FCD">
              <w:t>Не умеет</w:t>
            </w:r>
          </w:p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043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различать подходы к разработке программ; </w:t>
            </w:r>
            <w:r w:rsidRPr="00C0043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br/>
              <w:t>оценивать возможности использования разных подходов к разработке программ;</w:t>
            </w:r>
          </w:p>
          <w:p w:rsidR="007D5FEC" w:rsidRPr="004F044D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определять часть речи словоформы и ее грамматические характеристики; </w:t>
            </w:r>
          </w:p>
          <w:p w:rsidR="007D5FEC" w:rsidRPr="009436BB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sz w:val="20"/>
                <w:szCs w:val="20"/>
                <w:lang w:eastAsia="ar-SA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аргументировать разные точки зрения касательно дискуссионных вопросов морфологии; применять теоретические и практические знания в собственной учебно-образовательной, научной</w:t>
            </w:r>
            <w:r w:rsidRPr="009436BB">
              <w:rPr>
                <w:sz w:val="20"/>
                <w:szCs w:val="20"/>
                <w:lang w:eastAsia="ar-SA"/>
              </w:rPr>
              <w:t xml:space="preserve"> и </w:t>
            </w: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научно-методической практике</w:t>
            </w:r>
            <w:r w:rsidRPr="009436BB">
              <w:rPr>
                <w:sz w:val="20"/>
                <w:szCs w:val="20"/>
                <w:lang w:eastAsia="ar-SA"/>
              </w:rPr>
              <w:t>;</w:t>
            </w:r>
          </w:p>
          <w:p w:rsidR="007D5FEC" w:rsidRPr="00D52FCD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</w:p>
          <w:p w:rsidR="007D5FEC" w:rsidRPr="00D52FCD" w:rsidRDefault="007D5FEC" w:rsidP="00886EEF">
            <w:pPr>
              <w:shd w:val="clear" w:color="auto" w:fill="FFFFFF"/>
              <w:ind w:right="-38" w:firstLine="187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043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Умеет различать подходы к разработке программ, но не может оценивать возможности использования разных подходов к разработке программ;</w:t>
            </w:r>
          </w:p>
          <w:p w:rsidR="007D5FEC" w:rsidRPr="004F044D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определять часть речи словоформы и ее грамматические характеристики; </w:t>
            </w:r>
          </w:p>
          <w:p w:rsidR="007D5FEC" w:rsidRPr="004F044D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аргументировать разные точки зрения касательно дискуссионных вопросов морфологии; применять теоретические и практические знания в собственной учебно-образовательной, научной</w:t>
            </w:r>
            <w:r w:rsidRPr="009436BB">
              <w:rPr>
                <w:sz w:val="20"/>
                <w:szCs w:val="20"/>
                <w:lang w:eastAsia="ar-SA"/>
              </w:rPr>
              <w:t xml:space="preserve"> и </w:t>
            </w: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научно-методической практике</w:t>
            </w:r>
            <w:r w:rsidRPr="009436BB">
              <w:rPr>
                <w:sz w:val="20"/>
                <w:szCs w:val="20"/>
                <w:lang w:eastAsia="ar-SA"/>
              </w:rPr>
              <w:t>;</w:t>
            </w:r>
            <w:r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но имеет затруднения </w:t>
            </w:r>
            <w:r w:rsidRPr="00D52FCD">
              <w:t xml:space="preserve">в 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>характеристике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 по тематике раздела</w:t>
            </w:r>
          </w:p>
          <w:p w:rsidR="007D5FEC" w:rsidRPr="00D52FCD" w:rsidRDefault="007D5FEC" w:rsidP="00886EEF">
            <w:pPr>
              <w:pStyle w:val="a3"/>
              <w:suppressAutoHyphens/>
              <w:spacing w:line="240" w:lineRule="auto"/>
              <w:ind w:left="0" w:right="-38"/>
            </w:pPr>
          </w:p>
          <w:p w:rsidR="007D5FEC" w:rsidRPr="00D52FCD" w:rsidRDefault="007D5FEC" w:rsidP="00886EEF">
            <w:pPr>
              <w:shd w:val="clear" w:color="auto" w:fill="FFFFFF"/>
              <w:ind w:right="-38" w:firstLine="149"/>
            </w:pPr>
            <w:r w:rsidRPr="00D52FCD">
              <w:t>материала по тематике раздела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  <w:ind w:firstLine="149"/>
            </w:pPr>
            <w:r w:rsidRPr="00D52FCD">
              <w:t xml:space="preserve">Умеет </w:t>
            </w:r>
            <w:r w:rsidRPr="00C00430">
              <w:t xml:space="preserve">различать подходы к разработке программ; </w:t>
            </w:r>
            <w:r w:rsidRPr="00C00430">
              <w:br/>
              <w:t>оценивать возможности использования разных подходов к разработке программ</w:t>
            </w:r>
            <w:r w:rsidRPr="00D52FCD">
              <w:t xml:space="preserve">, но </w:t>
            </w:r>
            <w:r>
              <w:t>допускает незначительные ошибки;</w:t>
            </w:r>
          </w:p>
          <w:p w:rsidR="007D5FEC" w:rsidRPr="004F044D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определять часть речи словоформы и ее грамматические характеристики; </w:t>
            </w:r>
          </w:p>
          <w:p w:rsidR="007D5FEC" w:rsidRPr="00D52FCD" w:rsidRDefault="007D5FEC" w:rsidP="00886EEF">
            <w:pPr>
              <w:shd w:val="clear" w:color="auto" w:fill="FFFFFF"/>
              <w:ind w:right="-38" w:firstLine="149"/>
            </w:pPr>
            <w:r w:rsidRPr="004F044D">
              <w:t>аргументировать разные точки зрения касательно дискуссионных вопросов морфологии; применять теоретические и практические знания в собственной учебно-образовательной, научной</w:t>
            </w:r>
            <w:r w:rsidRPr="009436BB">
              <w:rPr>
                <w:lang w:eastAsia="ar-SA"/>
              </w:rPr>
              <w:t xml:space="preserve"> и </w:t>
            </w:r>
            <w:r w:rsidRPr="004F044D">
              <w:t>научно-методической практике</w:t>
            </w:r>
            <w:r>
              <w:t>,</w:t>
            </w:r>
            <w:r w:rsidRPr="00D52FCD">
              <w:t xml:space="preserve"> но допускает незначительные ошибки в характеристике</w:t>
            </w:r>
            <w:r>
              <w:t xml:space="preserve"> </w:t>
            </w:r>
            <w:r w:rsidRPr="00D52FCD">
              <w:t>материала по тематике раздела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766E83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766E8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Умеет различать подходы к разработке программ; </w:t>
            </w:r>
            <w:r w:rsidRPr="00766E8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br/>
              <w:t>оценивать возможности использования разных подходов к разработке программ;</w:t>
            </w:r>
          </w:p>
          <w:p w:rsidR="007D5FEC" w:rsidRPr="004F044D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F044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определять часть речи словоформы и ее грамматические характеристики; </w:t>
            </w:r>
          </w:p>
          <w:p w:rsidR="007D5FEC" w:rsidRPr="00766E83" w:rsidRDefault="007D5FEC" w:rsidP="00886EEF">
            <w:pPr>
              <w:pStyle w:val="a3"/>
              <w:suppressAutoHyphens/>
              <w:spacing w:line="240" w:lineRule="auto"/>
              <w:ind w:left="0" w:right="-38"/>
              <w:rPr>
                <w:sz w:val="20"/>
                <w:szCs w:val="20"/>
                <w:lang w:eastAsia="ar-SA"/>
              </w:rPr>
            </w:pPr>
            <w:r w:rsidRPr="00766E8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аргументировать разные точки зрения касательно дискуссионных вопросов морфологии; применять теоретические и практические знания в собственной учебно-образовательной, научной</w:t>
            </w:r>
            <w:r w:rsidRPr="00766E83">
              <w:rPr>
                <w:sz w:val="20"/>
                <w:szCs w:val="20"/>
                <w:lang w:eastAsia="ar-SA"/>
              </w:rPr>
              <w:t xml:space="preserve"> и </w:t>
            </w:r>
            <w:r w:rsidRPr="00766E8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научно-методической практике</w:t>
            </w:r>
            <w:r w:rsidRPr="00766E83">
              <w:rPr>
                <w:sz w:val="20"/>
                <w:szCs w:val="20"/>
                <w:lang w:eastAsia="ar-SA"/>
              </w:rPr>
              <w:t>;</w:t>
            </w:r>
          </w:p>
          <w:p w:rsidR="007D5FEC" w:rsidRPr="00D52FCD" w:rsidRDefault="007D5FEC" w:rsidP="00886EEF">
            <w:pPr>
              <w:pStyle w:val="a3"/>
              <w:suppressAutoHyphens/>
              <w:ind w:left="0" w:right="-38"/>
            </w:pPr>
          </w:p>
        </w:tc>
      </w:tr>
      <w:tr w:rsidR="007D5FEC" w:rsidRPr="00D52FCD" w:rsidTr="00886EEF"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C00430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spacing w:line="182" w:lineRule="exact"/>
              <w:ind w:firstLine="149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5FEC" w:rsidRPr="00766E83" w:rsidRDefault="007D5FEC" w:rsidP="00886EEF">
            <w:pPr>
              <w:pStyle w:val="a3"/>
              <w:suppressAutoHyphens/>
              <w:spacing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  <w:tr w:rsidR="007D5FEC" w:rsidRPr="00D52FCD" w:rsidTr="00886EEF">
        <w:trPr>
          <w:trHeight w:val="7783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ind w:left="317"/>
            </w:pPr>
            <w:r w:rsidRPr="00D52FCD">
              <w:rPr>
                <w:b/>
                <w:iCs/>
              </w:rPr>
              <w:lastRenderedPageBreak/>
              <w:t>владеть</w:t>
            </w:r>
            <w:r w:rsidRPr="00D52FCD">
              <w:rPr>
                <w:iCs/>
              </w:rPr>
              <w:t>:</w:t>
            </w:r>
          </w:p>
          <w:p w:rsidR="007D5FEC" w:rsidRPr="00D52FCD" w:rsidRDefault="007D5FEC" w:rsidP="00886EEF">
            <w:pPr>
              <w:jc w:val="both"/>
              <w:rPr>
                <w:lang w:eastAsia="ar-SA"/>
              </w:rPr>
            </w:pP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7D5FEC" w:rsidRPr="00D52FCD" w:rsidRDefault="007D5FEC" w:rsidP="00886EEF">
            <w:pPr>
              <w:jc w:val="both"/>
            </w:pPr>
            <w:r w:rsidRPr="00D52FCD">
              <w:rPr>
                <w:lang w:eastAsia="ar-SA"/>
              </w:rPr>
              <w:t xml:space="preserve">методами обучения </w:t>
            </w:r>
            <w:r>
              <w:rPr>
                <w:lang w:eastAsia="ar-SA"/>
              </w:rPr>
              <w:t>морфологии</w:t>
            </w:r>
            <w:r w:rsidRPr="00D52FCD">
              <w:rPr>
                <w:lang w:eastAsia="ar-SA"/>
              </w:rPr>
              <w:t>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right="-38"/>
            </w:pPr>
            <w:r w:rsidRPr="008A34F4">
              <w:rPr>
                <w:lang w:eastAsia="ar-SA"/>
              </w:rPr>
              <w:t xml:space="preserve">методикой описания языковых фактов </w:t>
            </w:r>
            <w:r>
              <w:rPr>
                <w:lang w:eastAsia="ar-SA"/>
              </w:rPr>
              <w:t xml:space="preserve">(объектов морфологии) </w:t>
            </w:r>
            <w:r w:rsidRPr="008A34F4">
              <w:rPr>
                <w:lang w:eastAsia="ar-SA"/>
              </w:rPr>
              <w:t>с точки зрения системно-структурного подхода</w:t>
            </w:r>
            <w:r>
              <w:rPr>
                <w:lang w:eastAsia="ar-SA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Владение </w:t>
            </w: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7D5FEC" w:rsidRPr="00D52FCD" w:rsidRDefault="007D5FEC" w:rsidP="00886EEF">
            <w:pPr>
              <w:shd w:val="clear" w:color="auto" w:fill="FFFFFF"/>
            </w:pPr>
            <w:r w:rsidRPr="00D52FCD">
              <w:rPr>
                <w:lang w:eastAsia="ar-SA"/>
              </w:rPr>
              <w:t xml:space="preserve">методами обучения </w:t>
            </w:r>
            <w:r>
              <w:rPr>
                <w:lang w:eastAsia="ar-SA"/>
              </w:rPr>
              <w:t>морфологии</w:t>
            </w:r>
            <w:r w:rsidRPr="00D52FCD">
              <w:rPr>
                <w:lang w:eastAsia="ar-SA"/>
              </w:rPr>
              <w:t>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  <w:r>
              <w:rPr>
                <w:lang w:eastAsia="ar-SA"/>
              </w:rPr>
              <w:t>;</w:t>
            </w:r>
            <w:r w:rsidRPr="00D52FCD">
              <w:t xml:space="preserve"> </w:t>
            </w:r>
          </w:p>
          <w:p w:rsidR="007D5FEC" w:rsidRPr="00D52FCD" w:rsidRDefault="007D5FEC" w:rsidP="00886EEF">
            <w:pPr>
              <w:jc w:val="both"/>
            </w:pPr>
            <w:r w:rsidRPr="008A34F4">
              <w:rPr>
                <w:lang w:eastAsia="ar-SA"/>
              </w:rPr>
              <w:t xml:space="preserve">методикой описания языковых фактов </w:t>
            </w:r>
            <w:r>
              <w:rPr>
                <w:lang w:eastAsia="ar-SA"/>
              </w:rPr>
              <w:t xml:space="preserve">(объектов морфологии) </w:t>
            </w:r>
            <w:r w:rsidRPr="008A34F4">
              <w:rPr>
                <w:lang w:eastAsia="ar-SA"/>
              </w:rPr>
              <w:t>с точки зрения системно-структурного подхода</w:t>
            </w:r>
            <w:r>
              <w:rPr>
                <w:lang w:eastAsia="ar-SA"/>
              </w:rPr>
              <w:t xml:space="preserve"> </w:t>
            </w:r>
          </w:p>
          <w:p w:rsidR="007D5FEC" w:rsidRPr="00D52FCD" w:rsidRDefault="007D5FEC" w:rsidP="00886EEF">
            <w:pPr>
              <w:shd w:val="clear" w:color="auto" w:fill="FFFFFF"/>
              <w:spacing w:line="187" w:lineRule="exact"/>
              <w:ind w:left="326" w:right="302" w:firstLine="53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shd w:val="clear" w:color="auto" w:fill="FFFFFF"/>
              <w:ind w:left="77"/>
            </w:pPr>
            <w:r w:rsidRPr="00D52FCD">
              <w:rPr>
                <w:iCs/>
                <w:spacing w:val="-2"/>
              </w:rPr>
              <w:t>Обладает низким</w:t>
            </w:r>
          </w:p>
          <w:p w:rsidR="007D5FEC" w:rsidRPr="00D52FCD" w:rsidRDefault="007D5FEC" w:rsidP="00886EEF">
            <w:pPr>
              <w:shd w:val="clear" w:color="auto" w:fill="FFFFFF"/>
              <w:ind w:left="77"/>
            </w:pPr>
            <w:r w:rsidRPr="00D52FCD">
              <w:rPr>
                <w:iCs/>
                <w:spacing w:val="-1"/>
              </w:rPr>
              <w:t>уровнем владения</w:t>
            </w:r>
          </w:p>
          <w:p w:rsidR="007D5FEC" w:rsidRPr="00D52FCD" w:rsidRDefault="007D5FEC" w:rsidP="00886EEF">
            <w:pPr>
              <w:jc w:val="both"/>
              <w:rPr>
                <w:lang w:eastAsia="ar-SA"/>
              </w:rPr>
            </w:pP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7D5FEC" w:rsidRDefault="007D5FEC" w:rsidP="00886EEF">
            <w:pPr>
              <w:shd w:val="clear" w:color="auto" w:fill="FFFFFF"/>
              <w:ind w:left="77"/>
            </w:pPr>
            <w:r w:rsidRPr="00D52FCD">
              <w:rPr>
                <w:lang w:eastAsia="ar-SA"/>
              </w:rPr>
              <w:t xml:space="preserve">методами обучения </w:t>
            </w:r>
            <w:r>
              <w:rPr>
                <w:lang w:eastAsia="ar-SA"/>
              </w:rPr>
              <w:t>морфологии</w:t>
            </w:r>
            <w:r w:rsidRPr="00D52FCD">
              <w:rPr>
                <w:lang w:eastAsia="ar-SA"/>
              </w:rPr>
              <w:t>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  <w:r>
              <w:t>;</w:t>
            </w:r>
          </w:p>
          <w:p w:rsidR="007D5FEC" w:rsidRPr="00D52FCD" w:rsidRDefault="007D5FEC" w:rsidP="00886EEF">
            <w:pPr>
              <w:shd w:val="clear" w:color="auto" w:fill="FFFFFF"/>
              <w:ind w:left="77"/>
            </w:pPr>
            <w:r w:rsidRPr="00D52FCD">
              <w:t>низким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left="77"/>
            </w:pPr>
            <w:r w:rsidRPr="00D52FCD">
              <w:t>уровнем владения</w:t>
            </w:r>
          </w:p>
          <w:p w:rsidR="007D5FEC" w:rsidRPr="00D52FCD" w:rsidRDefault="007D5FEC" w:rsidP="00886EEF">
            <w:pPr>
              <w:jc w:val="both"/>
            </w:pPr>
            <w:r w:rsidRPr="008A34F4">
              <w:rPr>
                <w:lang w:eastAsia="ar-SA"/>
              </w:rPr>
              <w:t xml:space="preserve">методикой описания языковых фактов </w:t>
            </w:r>
            <w:r>
              <w:rPr>
                <w:lang w:eastAsia="ar-SA"/>
              </w:rPr>
              <w:t xml:space="preserve">(объектов морфологии) </w:t>
            </w:r>
            <w:r w:rsidRPr="008A34F4">
              <w:rPr>
                <w:lang w:eastAsia="ar-SA"/>
              </w:rPr>
              <w:t>с точки зрения системно-структурного подхода</w:t>
            </w:r>
            <w:r>
              <w:rPr>
                <w:lang w:eastAsia="ar-SA"/>
              </w:rPr>
              <w:t xml:space="preserve"> 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left="77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Владеет некоторыми </w:t>
            </w:r>
            <w:r w:rsidRPr="00D52FCD">
              <w:t xml:space="preserve">навыками </w:t>
            </w:r>
            <w:r w:rsidRPr="00D52FCD">
              <w:rPr>
                <w:lang w:eastAsia="ar-SA"/>
              </w:rPr>
              <w:t>необходимыми для профессиональной деятельности;</w:t>
            </w:r>
          </w:p>
          <w:p w:rsidR="007D5FEC" w:rsidRPr="00D52FCD" w:rsidRDefault="007D5FEC" w:rsidP="00886EEF">
            <w:pPr>
              <w:shd w:val="clear" w:color="auto" w:fill="FFFFFF"/>
              <w:ind w:right="-36" w:firstLine="77"/>
              <w:jc w:val="both"/>
            </w:pPr>
            <w:r w:rsidRPr="00D52FCD">
              <w:rPr>
                <w:lang w:eastAsia="ar-SA"/>
              </w:rPr>
              <w:t xml:space="preserve">некоторыми методами обучения </w:t>
            </w:r>
            <w:r>
              <w:rPr>
                <w:lang w:eastAsia="ar-SA"/>
              </w:rPr>
              <w:t>морфологии</w:t>
            </w:r>
            <w:r w:rsidRPr="00D52FCD">
              <w:rPr>
                <w:lang w:eastAsia="ar-SA"/>
              </w:rPr>
              <w:t>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  <w:r>
              <w:rPr>
                <w:lang w:eastAsia="ar-SA"/>
              </w:rPr>
              <w:t>;</w:t>
            </w:r>
            <w:r w:rsidRPr="00D52FCD">
              <w:t xml:space="preserve"> </w:t>
            </w:r>
          </w:p>
          <w:p w:rsidR="007D5FEC" w:rsidRPr="00D52FCD" w:rsidRDefault="007D5FEC" w:rsidP="00886EEF">
            <w:pPr>
              <w:jc w:val="both"/>
            </w:pPr>
            <w:r w:rsidRPr="00D52FCD">
              <w:t xml:space="preserve">некоторыми навыками </w:t>
            </w:r>
            <w:r w:rsidRPr="008A34F4">
              <w:rPr>
                <w:lang w:eastAsia="ar-SA"/>
              </w:rPr>
              <w:t xml:space="preserve">описания языковых фактов </w:t>
            </w:r>
            <w:r>
              <w:rPr>
                <w:lang w:eastAsia="ar-SA"/>
              </w:rPr>
              <w:t xml:space="preserve">(объектов морфологии) </w:t>
            </w:r>
            <w:r w:rsidRPr="008A34F4">
              <w:rPr>
                <w:lang w:eastAsia="ar-SA"/>
              </w:rPr>
              <w:t>с точки зрения системно-структурного подхода</w:t>
            </w:r>
            <w:r>
              <w:rPr>
                <w:lang w:eastAsia="ar-SA"/>
              </w:rPr>
              <w:t xml:space="preserve"> 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left="322" w:right="307" w:firstLine="77"/>
              <w:jc w:val="both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D52FCD" w:rsidRDefault="007D5FEC" w:rsidP="00886EEF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Владеет </w:t>
            </w: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7D5FEC" w:rsidRPr="00D52FCD" w:rsidRDefault="007D5FEC" w:rsidP="00886EEF">
            <w:pPr>
              <w:jc w:val="both"/>
            </w:pPr>
            <w:r w:rsidRPr="00D52FCD">
              <w:rPr>
                <w:lang w:eastAsia="ar-SA"/>
              </w:rPr>
              <w:t xml:space="preserve">методами обучения </w:t>
            </w:r>
            <w:r>
              <w:rPr>
                <w:lang w:eastAsia="ar-SA"/>
              </w:rPr>
              <w:t>морфологии</w:t>
            </w:r>
            <w:r w:rsidRPr="00D52FCD">
              <w:rPr>
                <w:lang w:eastAsia="ar-SA"/>
              </w:rPr>
              <w:t>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обучающихся,</w:t>
            </w:r>
            <w:r w:rsidRPr="00D52FCD">
              <w:t xml:space="preserve"> но допускает незначительные ошибки</w:t>
            </w:r>
            <w:r>
              <w:t>;</w:t>
            </w:r>
          </w:p>
          <w:p w:rsidR="007D5FEC" w:rsidRPr="00D52FCD" w:rsidRDefault="007D5FEC" w:rsidP="00886EEF">
            <w:pPr>
              <w:jc w:val="both"/>
            </w:pPr>
            <w:r w:rsidRPr="00D52FCD">
              <w:t xml:space="preserve">основными навыками </w:t>
            </w:r>
            <w:r w:rsidRPr="008A34F4">
              <w:rPr>
                <w:lang w:eastAsia="ar-SA"/>
              </w:rPr>
              <w:t xml:space="preserve">описания языковых фактов </w:t>
            </w:r>
            <w:r>
              <w:rPr>
                <w:lang w:eastAsia="ar-SA"/>
              </w:rPr>
              <w:t xml:space="preserve">(объектов морфологии) </w:t>
            </w:r>
            <w:r w:rsidRPr="008A34F4">
              <w:rPr>
                <w:lang w:eastAsia="ar-SA"/>
              </w:rPr>
              <w:t>с точки зрения системно-структурного подхода</w:t>
            </w:r>
            <w:r>
              <w:rPr>
                <w:lang w:eastAsia="ar-SA"/>
              </w:rPr>
              <w:t>,</w:t>
            </w:r>
            <w:r w:rsidRPr="00D52FCD">
              <w:t xml:space="preserve"> но допускает незначительные ошибки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left="326" w:right="302" w:firstLine="77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5FEC" w:rsidRPr="00766E83" w:rsidRDefault="007D5FEC" w:rsidP="00886EEF">
            <w:pPr>
              <w:jc w:val="both"/>
              <w:rPr>
                <w:lang w:eastAsia="ar-SA"/>
              </w:rPr>
            </w:pPr>
            <w:r w:rsidRPr="00766E83">
              <w:rPr>
                <w:iCs/>
              </w:rPr>
              <w:t xml:space="preserve">Владеет </w:t>
            </w:r>
            <w:r w:rsidRPr="00766E83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7D5FEC" w:rsidRPr="00D52FCD" w:rsidRDefault="007D5FEC" w:rsidP="00886EEF">
            <w:pPr>
              <w:shd w:val="clear" w:color="auto" w:fill="FFFFFF"/>
              <w:ind w:left="6"/>
            </w:pPr>
            <w:r w:rsidRPr="00766E83">
              <w:rPr>
                <w:lang w:eastAsia="ar-SA"/>
              </w:rPr>
              <w:t>методами обучения морфологии,</w:t>
            </w:r>
            <w:r w:rsidRPr="00766E83">
              <w:rPr>
                <w:sz w:val="24"/>
                <w:szCs w:val="24"/>
                <w:lang w:eastAsia="ar-SA"/>
              </w:rPr>
              <w:t xml:space="preserve"> </w:t>
            </w:r>
            <w:r w:rsidRPr="00766E83">
              <w:rPr>
                <w:lang w:eastAsia="ar-SA"/>
              </w:rPr>
              <w:t>исходя из целей курса,</w:t>
            </w:r>
            <w:r w:rsidRPr="00766E83">
              <w:rPr>
                <w:sz w:val="24"/>
                <w:szCs w:val="24"/>
                <w:lang w:eastAsia="ar-SA"/>
              </w:rPr>
              <w:t xml:space="preserve"> </w:t>
            </w:r>
            <w:r w:rsidRPr="00766E83">
              <w:rPr>
                <w:lang w:eastAsia="ar-SA"/>
              </w:rPr>
              <w:t>уровня знаний обучающихся</w:t>
            </w:r>
            <w:r>
              <w:rPr>
                <w:lang w:eastAsia="ar-SA"/>
              </w:rPr>
              <w:t>;</w:t>
            </w:r>
            <w:r w:rsidRPr="00D52FCD">
              <w:t xml:space="preserve"> </w:t>
            </w:r>
          </w:p>
          <w:p w:rsidR="007D5FEC" w:rsidRPr="00D52FCD" w:rsidRDefault="007D5FEC" w:rsidP="00886EEF">
            <w:pPr>
              <w:shd w:val="clear" w:color="auto" w:fill="FFFFFF"/>
              <w:spacing w:line="182" w:lineRule="exact"/>
              <w:ind w:left="6" w:right="12" w:firstLine="377"/>
            </w:pPr>
            <w:r w:rsidRPr="00766E83">
              <w:t xml:space="preserve">основными навыками </w:t>
            </w:r>
            <w:r w:rsidRPr="00766E83">
              <w:rPr>
                <w:lang w:eastAsia="ar-SA"/>
              </w:rPr>
              <w:t xml:space="preserve">описания языковых фактов (объектов морфологии) с точки зрения системно-структурного подхода </w:t>
            </w:r>
          </w:p>
        </w:tc>
      </w:tr>
    </w:tbl>
    <w:p w:rsidR="007D5FEC" w:rsidRPr="00D52FCD" w:rsidRDefault="007D5FEC" w:rsidP="007D5FEC"/>
    <w:p w:rsidR="007D5FEC" w:rsidRPr="00D52FCD" w:rsidRDefault="007D5FEC" w:rsidP="007D5FEC"/>
    <w:p w:rsidR="007D5FEC" w:rsidRPr="009C378B" w:rsidRDefault="007D5FEC" w:rsidP="007D5FEC">
      <w:pPr>
        <w:tabs>
          <w:tab w:val="left" w:pos="-2268"/>
        </w:tabs>
        <w:ind w:right="72"/>
        <w:rPr>
          <w:sz w:val="24"/>
          <w:szCs w:val="24"/>
        </w:rPr>
      </w:pPr>
    </w:p>
    <w:p w:rsidR="007D5FEC" w:rsidRPr="002C789B" w:rsidRDefault="007D5FEC" w:rsidP="007D5FEC">
      <w:pPr>
        <w:tabs>
          <w:tab w:val="left" w:pos="-2268"/>
        </w:tabs>
        <w:ind w:right="72"/>
        <w:jc w:val="center"/>
      </w:pPr>
      <w:r w:rsidRPr="002C789B">
        <w:t xml:space="preserve">Шкала оценивания </w:t>
      </w:r>
      <w:proofErr w:type="spellStart"/>
      <w:r w:rsidRPr="002C789B">
        <w:t>сформированности</w:t>
      </w:r>
      <w:proofErr w:type="spellEnd"/>
      <w:r w:rsidRPr="002C789B"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Баллы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Уровень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Оценка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5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Высокий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отлично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4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выше среднего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хорошо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3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Средний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удовлетворительно</w:t>
            </w:r>
          </w:p>
        </w:tc>
      </w:tr>
      <w:tr w:rsidR="007D5FEC" w:rsidRPr="002C789B" w:rsidTr="00886EEF">
        <w:trPr>
          <w:jc w:val="center"/>
        </w:trPr>
        <w:tc>
          <w:tcPr>
            <w:tcW w:w="2515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2</w:t>
            </w:r>
          </w:p>
        </w:tc>
        <w:tc>
          <w:tcPr>
            <w:tcW w:w="3440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Низкий</w:t>
            </w:r>
          </w:p>
        </w:tc>
        <w:tc>
          <w:tcPr>
            <w:tcW w:w="2942" w:type="dxa"/>
            <w:vAlign w:val="center"/>
          </w:tcPr>
          <w:p w:rsidR="007D5FEC" w:rsidRPr="002C789B" w:rsidRDefault="007D5FEC" w:rsidP="00886EEF">
            <w:pPr>
              <w:tabs>
                <w:tab w:val="left" w:pos="1760"/>
              </w:tabs>
              <w:ind w:right="72"/>
              <w:jc w:val="center"/>
            </w:pPr>
            <w:r w:rsidRPr="002C789B">
              <w:t>неудовлетворительно</w:t>
            </w:r>
          </w:p>
        </w:tc>
      </w:tr>
    </w:tbl>
    <w:p w:rsidR="007D5FEC" w:rsidRPr="002C789B" w:rsidRDefault="007D5FEC" w:rsidP="007D5FEC">
      <w:pPr>
        <w:tabs>
          <w:tab w:val="left" w:pos="2295"/>
        </w:tabs>
        <w:jc w:val="both"/>
      </w:pPr>
    </w:p>
    <w:p w:rsidR="007D5FEC" w:rsidRPr="002C789B" w:rsidRDefault="007D5FEC" w:rsidP="007D5FEC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2C789B">
        <w:rPr>
          <w:rFonts w:cs="Times New Roman"/>
          <w:sz w:val="20"/>
          <w:szCs w:val="20"/>
          <w:lang w:val="ru-RU"/>
        </w:rPr>
        <w:t xml:space="preserve">Оценочные средства и методические материалы учебной дисциплины (модуля) составлены </w:t>
      </w:r>
    </w:p>
    <w:p w:rsidR="007D5FEC" w:rsidRPr="002C789B" w:rsidRDefault="007D5FEC" w:rsidP="007D5FEC">
      <w:pPr>
        <w:pStyle w:val="Standard"/>
        <w:ind w:firstLine="709"/>
        <w:jc w:val="both"/>
        <w:rPr>
          <w:sz w:val="20"/>
          <w:szCs w:val="20"/>
          <w:lang w:val="ru-RU"/>
        </w:rPr>
      </w:pPr>
      <w:proofErr w:type="spellStart"/>
      <w:r w:rsidRPr="002C789B">
        <w:rPr>
          <w:sz w:val="20"/>
          <w:szCs w:val="20"/>
        </w:rPr>
        <w:t>Глебской</w:t>
      </w:r>
      <w:proofErr w:type="spellEnd"/>
      <w:r w:rsidRPr="002C789B">
        <w:rPr>
          <w:sz w:val="20"/>
          <w:szCs w:val="20"/>
        </w:rPr>
        <w:t xml:space="preserve"> </w:t>
      </w:r>
      <w:proofErr w:type="gramStart"/>
      <w:r w:rsidRPr="002C789B">
        <w:rPr>
          <w:sz w:val="20"/>
          <w:szCs w:val="20"/>
        </w:rPr>
        <w:t>Т.Ф.,</w:t>
      </w:r>
      <w:proofErr w:type="gramEnd"/>
      <w:r w:rsidRPr="002C789B">
        <w:rPr>
          <w:sz w:val="20"/>
          <w:szCs w:val="20"/>
        </w:rPr>
        <w:t xml:space="preserve"> </w:t>
      </w:r>
      <w:proofErr w:type="spellStart"/>
      <w:r w:rsidRPr="002C789B">
        <w:rPr>
          <w:sz w:val="20"/>
          <w:szCs w:val="20"/>
        </w:rPr>
        <w:t>канд</w:t>
      </w:r>
      <w:proofErr w:type="spellEnd"/>
      <w:r w:rsidRPr="002C789B">
        <w:rPr>
          <w:sz w:val="20"/>
          <w:szCs w:val="20"/>
        </w:rPr>
        <w:t xml:space="preserve">. </w:t>
      </w:r>
      <w:proofErr w:type="spellStart"/>
      <w:r w:rsidRPr="002C789B">
        <w:rPr>
          <w:sz w:val="20"/>
          <w:szCs w:val="20"/>
        </w:rPr>
        <w:t>филол</w:t>
      </w:r>
      <w:proofErr w:type="spellEnd"/>
      <w:r w:rsidRPr="002C789B">
        <w:rPr>
          <w:sz w:val="20"/>
          <w:szCs w:val="20"/>
        </w:rPr>
        <w:t xml:space="preserve">. </w:t>
      </w:r>
      <w:proofErr w:type="spellStart"/>
      <w:r w:rsidRPr="002C789B">
        <w:rPr>
          <w:sz w:val="20"/>
          <w:szCs w:val="20"/>
        </w:rPr>
        <w:t>наук</w:t>
      </w:r>
      <w:proofErr w:type="spellEnd"/>
      <w:r w:rsidRPr="002C789B">
        <w:rPr>
          <w:sz w:val="20"/>
          <w:szCs w:val="20"/>
        </w:rPr>
        <w:t xml:space="preserve">, </w:t>
      </w:r>
      <w:proofErr w:type="spellStart"/>
      <w:r w:rsidRPr="002C789B">
        <w:rPr>
          <w:sz w:val="20"/>
          <w:szCs w:val="20"/>
        </w:rPr>
        <w:t>доцентом</w:t>
      </w:r>
      <w:proofErr w:type="spellEnd"/>
      <w:r w:rsidRPr="002C789B">
        <w:rPr>
          <w:sz w:val="20"/>
          <w:szCs w:val="20"/>
        </w:rPr>
        <w:t xml:space="preserve">, </w:t>
      </w:r>
    </w:p>
    <w:p w:rsidR="007D5FEC" w:rsidRPr="002C789B" w:rsidRDefault="007D5FEC" w:rsidP="007D5FEC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2C789B">
        <w:rPr>
          <w:sz w:val="20"/>
          <w:szCs w:val="20"/>
        </w:rPr>
        <w:t>доцентом</w:t>
      </w:r>
      <w:proofErr w:type="spellEnd"/>
      <w:r w:rsidRPr="002C789B">
        <w:rPr>
          <w:sz w:val="20"/>
          <w:szCs w:val="20"/>
        </w:rPr>
        <w:t xml:space="preserve"> </w:t>
      </w:r>
      <w:proofErr w:type="spellStart"/>
      <w:r w:rsidRPr="002C789B">
        <w:rPr>
          <w:sz w:val="20"/>
          <w:szCs w:val="20"/>
        </w:rPr>
        <w:t>кафедры</w:t>
      </w:r>
      <w:proofErr w:type="spellEnd"/>
      <w:r w:rsidRPr="002C789B">
        <w:rPr>
          <w:sz w:val="20"/>
          <w:szCs w:val="20"/>
        </w:rPr>
        <w:t xml:space="preserve"> </w:t>
      </w:r>
      <w:proofErr w:type="spellStart"/>
      <w:r w:rsidRPr="002C789B">
        <w:rPr>
          <w:sz w:val="20"/>
          <w:szCs w:val="20"/>
        </w:rPr>
        <w:t>русского</w:t>
      </w:r>
      <w:proofErr w:type="spellEnd"/>
      <w:r w:rsidRPr="002C789B">
        <w:rPr>
          <w:sz w:val="20"/>
          <w:szCs w:val="20"/>
        </w:rPr>
        <w:t xml:space="preserve"> </w:t>
      </w:r>
      <w:proofErr w:type="spellStart"/>
      <w:r w:rsidRPr="002C789B">
        <w:rPr>
          <w:sz w:val="20"/>
          <w:szCs w:val="20"/>
        </w:rPr>
        <w:t>языка</w:t>
      </w:r>
      <w:proofErr w:type="spellEnd"/>
      <w:r w:rsidRPr="002C789B">
        <w:rPr>
          <w:sz w:val="20"/>
          <w:szCs w:val="20"/>
          <w:lang w:val="ru-RU"/>
        </w:rPr>
        <w:t>.</w:t>
      </w:r>
    </w:p>
    <w:p w:rsidR="00AF5851" w:rsidRDefault="00AF5851"/>
    <w:sectPr w:rsidR="00AF5851" w:rsidSect="00D4639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07852BE2"/>
    <w:multiLevelType w:val="hybridMultilevel"/>
    <w:tmpl w:val="2C262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47CF9"/>
    <w:multiLevelType w:val="hybridMultilevel"/>
    <w:tmpl w:val="5290D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1EF4"/>
    <w:multiLevelType w:val="hybridMultilevel"/>
    <w:tmpl w:val="3F343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044EA"/>
    <w:multiLevelType w:val="singleLevel"/>
    <w:tmpl w:val="456A79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>
    <w:nsid w:val="331324F2"/>
    <w:multiLevelType w:val="hybridMultilevel"/>
    <w:tmpl w:val="D31A3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05E1"/>
    <w:multiLevelType w:val="hybridMultilevel"/>
    <w:tmpl w:val="2CBEE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D410B"/>
    <w:multiLevelType w:val="hybridMultilevel"/>
    <w:tmpl w:val="11D20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B1884"/>
    <w:multiLevelType w:val="hybridMultilevel"/>
    <w:tmpl w:val="CAF26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B2856"/>
    <w:multiLevelType w:val="hybridMultilevel"/>
    <w:tmpl w:val="86A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B324F2"/>
    <w:multiLevelType w:val="hybridMultilevel"/>
    <w:tmpl w:val="507E7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55790"/>
    <w:multiLevelType w:val="hybridMultilevel"/>
    <w:tmpl w:val="E61C8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67208"/>
    <w:multiLevelType w:val="hybridMultilevel"/>
    <w:tmpl w:val="6EE6D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346F8"/>
    <w:multiLevelType w:val="hybridMultilevel"/>
    <w:tmpl w:val="4928E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43DE3"/>
    <w:multiLevelType w:val="hybridMultilevel"/>
    <w:tmpl w:val="E3E2F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779"/>
    <w:multiLevelType w:val="hybridMultilevel"/>
    <w:tmpl w:val="EEDAC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5"/>
    <w:lvlOverride w:ilvl="0">
      <w:startOverride w:val="1"/>
    </w:lvlOverride>
  </w:num>
  <w:num w:numId="5">
    <w:abstractNumId w:val="11"/>
  </w:num>
  <w:num w:numId="6">
    <w:abstractNumId w:val="12"/>
  </w:num>
  <w:num w:numId="7">
    <w:abstractNumId w:val="14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3"/>
  </w:num>
  <w:num w:numId="15">
    <w:abstractNumId w:val="15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D5FEC"/>
    <w:rsid w:val="0002244C"/>
    <w:rsid w:val="001709FD"/>
    <w:rsid w:val="0077411D"/>
    <w:rsid w:val="007B46AC"/>
    <w:rsid w:val="007D5FEC"/>
    <w:rsid w:val="00AF5851"/>
    <w:rsid w:val="00CF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E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7D5FEC"/>
    <w:pPr>
      <w:keepNext/>
      <w:tabs>
        <w:tab w:val="num" w:pos="0"/>
      </w:tabs>
      <w:suppressAutoHyphens/>
      <w:outlineLvl w:val="0"/>
    </w:pPr>
    <w:rPr>
      <w:rFonts w:eastAsia="Times New Roman"/>
      <w:b/>
      <w:sz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FE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3">
    <w:name w:val="List Paragraph"/>
    <w:basedOn w:val="a"/>
    <w:link w:val="a4"/>
    <w:qFormat/>
    <w:rsid w:val="007D5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7D5FEC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7D5FEC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6">
    <w:name w:val="Основной текст Знак"/>
    <w:basedOn w:val="a0"/>
    <w:link w:val="a5"/>
    <w:rsid w:val="007D5FEC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Обычный1"/>
    <w:rsid w:val="007D5F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Standard">
    <w:name w:val="Standard"/>
    <w:rsid w:val="007D5F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nhideWhenUsed/>
    <w:rsid w:val="007D5F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3088</Words>
  <Characters>17604</Characters>
  <Application>Microsoft Office Word</Application>
  <DocSecurity>0</DocSecurity>
  <Lines>146</Lines>
  <Paragraphs>41</Paragraphs>
  <ScaleCrop>false</ScaleCrop>
  <Company>tspu</Company>
  <LinksUpToDate>false</LinksUpToDate>
  <CharactersWithSpaces>20651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2019-10-28T06:10:00Z</dcterms:created>
  <dcterms:modified xsi:type="dcterms:W3CDTF">2019-10-29T08:41:00Z</dcterms:modified>
</cp:coreProperties>
</file>