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04" w:rsidRDefault="00CB7FAD" w:rsidP="00CB7FAD">
      <w:pPr>
        <w:pageBreakBefor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FD06C9">
        <w:rPr>
          <w:rFonts w:ascii="Times New Roman" w:hAnsi="Times New Roman" w:cs="Times New Roman"/>
          <w:b/>
        </w:rPr>
        <w:t>ценочные средства</w:t>
      </w:r>
    </w:p>
    <w:p w:rsidR="00F07404" w:rsidRDefault="00FD06C9" w:rsidP="00CB7F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«Криминология»</w:t>
      </w:r>
    </w:p>
    <w:p w:rsidR="00F07404" w:rsidRDefault="00F07404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677"/>
        <w:gridCol w:w="3819"/>
        <w:gridCol w:w="2670"/>
        <w:gridCol w:w="2410"/>
      </w:tblGrid>
      <w:tr w:rsidR="00F0740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Контролируемые разделы </w:t>
            </w:r>
          </w:p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(темы) дисциплины*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F0740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Предмет и метод криминологии, место криминологии в системе наук.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315A2" w:rsidRDefault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ПК-6</w:t>
            </w:r>
          </w:p>
          <w:p w:rsidR="00F315A2" w:rsidRDefault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ПК-7</w:t>
            </w:r>
          </w:p>
          <w:p w:rsidR="00F07404" w:rsidRDefault="00F074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кейс-задачи</w:t>
            </w:r>
            <w:proofErr w:type="spellEnd"/>
            <w:proofErr w:type="gramEnd"/>
          </w:p>
        </w:tc>
      </w:tr>
      <w:tr w:rsidR="00F0740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подходы к изучению причин преступности в зарубежной криминологии.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ПК-6</w:t>
            </w:r>
          </w:p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ПК-7</w:t>
            </w:r>
          </w:p>
          <w:p w:rsidR="00F07404" w:rsidRDefault="00F07404" w:rsidP="00F315A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кейс-задачи</w:t>
            </w:r>
            <w:proofErr w:type="spellEnd"/>
            <w:proofErr w:type="gramEnd"/>
          </w:p>
        </w:tc>
      </w:tr>
      <w:tr w:rsidR="00F0740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Преступность и ее основные показатели.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ПК-6</w:t>
            </w:r>
          </w:p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ПК-7</w:t>
            </w:r>
          </w:p>
          <w:p w:rsidR="00F07404" w:rsidRDefault="00F07404" w:rsidP="00F315A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кейс-задачи</w:t>
            </w:r>
            <w:proofErr w:type="spellEnd"/>
            <w:proofErr w:type="gramEnd"/>
          </w:p>
        </w:tc>
      </w:tr>
      <w:tr w:rsidR="00F0740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Причины и условия преступности.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ПК-6</w:t>
            </w:r>
          </w:p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ПК-7</w:t>
            </w:r>
          </w:p>
          <w:p w:rsidR="00F07404" w:rsidRDefault="00F07404" w:rsidP="00F315A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кейс-задачи</w:t>
            </w:r>
            <w:proofErr w:type="spellEnd"/>
            <w:proofErr w:type="gramEnd"/>
          </w:p>
        </w:tc>
      </w:tr>
      <w:tr w:rsidR="00F0740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Личность преступника.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ПК-6</w:t>
            </w:r>
          </w:p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ПК-7</w:t>
            </w:r>
          </w:p>
          <w:p w:rsidR="00F07404" w:rsidRDefault="00F07404" w:rsidP="00F315A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кейс-задачи</w:t>
            </w:r>
            <w:proofErr w:type="spellEnd"/>
            <w:proofErr w:type="gramEnd"/>
          </w:p>
        </w:tc>
      </w:tr>
      <w:tr w:rsidR="00F0740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Механизм индивидуального преступного поведения.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ПК-6</w:t>
            </w:r>
          </w:p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ПК-7</w:t>
            </w:r>
          </w:p>
          <w:p w:rsidR="00F07404" w:rsidRDefault="00F07404" w:rsidP="00F315A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кейс-задачи</w:t>
            </w:r>
            <w:proofErr w:type="spellEnd"/>
            <w:proofErr w:type="gramEnd"/>
          </w:p>
        </w:tc>
      </w:tr>
      <w:tr w:rsidR="00F0740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Предупреждение преступности.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ПК-6</w:t>
            </w:r>
          </w:p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ПК-7</w:t>
            </w:r>
          </w:p>
          <w:p w:rsidR="00F07404" w:rsidRDefault="00F07404" w:rsidP="00F315A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работа,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кейс-задачи</w:t>
            </w:r>
            <w:proofErr w:type="spellEnd"/>
            <w:proofErr w:type="gramEnd"/>
          </w:p>
        </w:tc>
      </w:tr>
      <w:tr w:rsidR="00F0740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Криминологические основы криминализации и декриминализации деяний.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ПК-6</w:t>
            </w:r>
          </w:p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ПК-7</w:t>
            </w:r>
          </w:p>
          <w:p w:rsidR="00F07404" w:rsidRDefault="00F07404" w:rsidP="00F315A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кейс-задачи</w:t>
            </w:r>
            <w:proofErr w:type="spellEnd"/>
            <w:proofErr w:type="gramEnd"/>
          </w:p>
        </w:tc>
      </w:tr>
      <w:tr w:rsidR="00F0740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Насильственная преступность.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ПК-6</w:t>
            </w:r>
          </w:p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ПК-7</w:t>
            </w:r>
          </w:p>
          <w:p w:rsidR="00F07404" w:rsidRDefault="00F07404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кейс-задачи</w:t>
            </w:r>
            <w:proofErr w:type="spellEnd"/>
            <w:proofErr w:type="gramEnd"/>
          </w:p>
        </w:tc>
      </w:tr>
      <w:tr w:rsidR="00F0740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Корыстная преступность.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ПК-6</w:t>
            </w:r>
          </w:p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ПК-7</w:t>
            </w:r>
          </w:p>
          <w:p w:rsidR="00F07404" w:rsidRDefault="00F07404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Контрольная работа,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кейс-задачи</w:t>
            </w:r>
            <w:proofErr w:type="spellEnd"/>
            <w:proofErr w:type="gramEnd"/>
          </w:p>
        </w:tc>
      </w:tr>
      <w:tr w:rsidR="00F0740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Преступность несовершеннолетних.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ПК-6</w:t>
            </w:r>
          </w:p>
          <w:p w:rsidR="00F315A2" w:rsidRDefault="00F315A2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ПК-7</w:t>
            </w:r>
          </w:p>
          <w:p w:rsidR="00F07404" w:rsidRDefault="00F07404" w:rsidP="00F315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кейс-задачи</w:t>
            </w:r>
            <w:proofErr w:type="spellEnd"/>
            <w:proofErr w:type="gramEnd"/>
          </w:p>
        </w:tc>
      </w:tr>
    </w:tbl>
    <w:p w:rsidR="00F07404" w:rsidRDefault="00F07404"/>
    <w:p w:rsidR="00F07404" w:rsidRDefault="00F07404">
      <w:pPr>
        <w:rPr>
          <w:rFonts w:ascii="Times New Roman" w:hAnsi="Times New Roman" w:cs="Times New Roman"/>
          <w:b/>
        </w:rPr>
      </w:pPr>
    </w:p>
    <w:p w:rsidR="00F07404" w:rsidRDefault="00FD06C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для контрольной работы</w:t>
      </w:r>
    </w:p>
    <w:p w:rsidR="00F07404" w:rsidRDefault="00FD06C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«Криминология»</w:t>
      </w:r>
    </w:p>
    <w:p w:rsidR="00F07404" w:rsidRDefault="00F07404">
      <w:pPr>
        <w:ind w:left="360"/>
        <w:jc w:val="center"/>
        <w:rPr>
          <w:rFonts w:ascii="Times New Roman" w:hAnsi="Times New Roman" w:cs="Times New Roman"/>
          <w:b/>
        </w:rPr>
      </w:pP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rFonts w:ascii="Times New Roman" w:hAnsi="Times New Roman" w:cs="Times New Roman"/>
          <w:bCs/>
          <w:color w:val="000000"/>
          <w:lang w:eastAsia="ru-RU"/>
        </w:rPr>
        <w:t>Задание 1.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Ранжируйте по степени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криминогенности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следующие группы несовершеннолетних: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- учащиеся (лицеев, гимназий, общеобразовательных школ и т.п.);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lang w:eastAsia="ru-RU"/>
        </w:rPr>
        <w:t>работающие</w:t>
      </w:r>
      <w:proofErr w:type="gramEnd"/>
      <w:r>
        <w:rPr>
          <w:rFonts w:ascii="Times New Roman" w:hAnsi="Times New Roman" w:cs="Times New Roman"/>
          <w:color w:val="000000"/>
          <w:lang w:eastAsia="ru-RU"/>
        </w:rPr>
        <w:t xml:space="preserve"> на производстве;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неработающие и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неучащиеся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>.</w:t>
      </w:r>
    </w:p>
    <w:p w:rsidR="00F07404" w:rsidRDefault="00F07404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bCs/>
          <w:color w:val="000000"/>
          <w:lang w:eastAsia="ru-RU"/>
        </w:rPr>
      </w:pP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rFonts w:ascii="Times New Roman" w:hAnsi="Times New Roman" w:cs="Times New Roman"/>
          <w:bCs/>
          <w:color w:val="000000"/>
          <w:lang w:eastAsia="ru-RU"/>
        </w:rPr>
        <w:t>Задание 2.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Какие из названных преступлений наиболее часто совершают</w:t>
      </w:r>
      <w:r>
        <w:rPr>
          <w:rFonts w:ascii="Times New Roman" w:hAnsi="Times New Roman" w:cs="Times New Roman"/>
          <w:color w:val="000000"/>
          <w:lang w:eastAsia="ru-RU"/>
        </w:rPr>
        <w:softHyphen/>
        <w:t>ся несовершеннолетними преступниками: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- хулиганство;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- изнасилование;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- карманная кража;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- убийство;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- квартирная кража;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- неправомерное завладение автомобилем или иным транс</w:t>
      </w:r>
      <w:r>
        <w:rPr>
          <w:rFonts w:ascii="Times New Roman" w:hAnsi="Times New Roman" w:cs="Times New Roman"/>
          <w:color w:val="000000"/>
          <w:lang w:eastAsia="ru-RU"/>
        </w:rPr>
        <w:softHyphen/>
        <w:t>портным средством без цели хищения (угон):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- применение насилия в отношении представителя власти;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- мошенничество;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- дача взятки.</w:t>
      </w:r>
    </w:p>
    <w:p w:rsidR="00F07404" w:rsidRDefault="00F07404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lang w:eastAsia="ru-RU"/>
        </w:rPr>
      </w:pP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Задание 3.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Изучите материалы на несовершеннолетнего Артеева В.С. и составьте план профилактических мероприятий в отноше</w:t>
      </w:r>
      <w:r>
        <w:rPr>
          <w:rFonts w:ascii="Times New Roman" w:hAnsi="Times New Roman" w:cs="Times New Roman"/>
          <w:color w:val="000000"/>
          <w:lang w:eastAsia="ru-RU"/>
        </w:rPr>
        <w:softHyphen/>
        <w:t>нии несовершеннолетнего Артеева В.С.</w:t>
      </w:r>
    </w:p>
    <w:p w:rsidR="00F07404" w:rsidRDefault="00FD06C9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Артеев </w:t>
      </w:r>
      <w:r>
        <w:rPr>
          <w:rFonts w:ascii="Times New Roman" w:hAnsi="Times New Roman" w:cs="Times New Roman"/>
          <w:lang w:val="en-US" w:eastAsia="ru-RU"/>
        </w:rPr>
        <w:t>B</w:t>
      </w:r>
      <w:r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val="en-US" w:eastAsia="ru-RU"/>
        </w:rPr>
        <w:t>C</w:t>
      </w:r>
      <w:r>
        <w:rPr>
          <w:rFonts w:ascii="Times New Roman" w:hAnsi="Times New Roman" w:cs="Times New Roman"/>
          <w:lang w:eastAsia="ru-RU"/>
        </w:rPr>
        <w:t xml:space="preserve">. с 12-летнего возраста стал убегать из дома со своим другом. Находясь в бегах, они совершали кражи продуктов и вещей </w:t>
      </w:r>
      <w:r>
        <w:rPr>
          <w:rFonts w:ascii="Times New Roman" w:hAnsi="Times New Roman" w:cs="Times New Roman"/>
          <w:i/>
          <w:lang w:eastAsia="ru-RU"/>
        </w:rPr>
        <w:t>у</w:t>
      </w:r>
      <w:r>
        <w:rPr>
          <w:rFonts w:ascii="Times New Roman" w:hAnsi="Times New Roman" w:cs="Times New Roman"/>
          <w:lang w:eastAsia="ru-RU"/>
        </w:rPr>
        <w:t xml:space="preserve"> граждан. Были поставлены на учет в инспекции по делам несовершеннолетних, имели приводы в милицию. В 14 лет Артеев был привлечен к уголовной ответственности за совершение преступления, предусмотренного ст. 144 ч. 2 (по старому УК РСФСР) и осужден к трем годам лишения свободы. В воспитательно-трудовой колонии во время отбытия наказания Артеев познакомился с Нестеровым Б.А., с которым в первый же месяц после освобождения из ВТК совершили грабеж и вымогательство. Отбыв пять лет лишения свободы, назначенных по приговору за совершение ука</w:t>
      </w:r>
      <w:r>
        <w:rPr>
          <w:rFonts w:ascii="Times New Roman" w:hAnsi="Times New Roman" w:cs="Times New Roman"/>
          <w:lang w:eastAsia="ru-RU"/>
        </w:rPr>
        <w:softHyphen/>
        <w:t>занных преступлений, Артеев устроился работать охранником в ком</w:t>
      </w:r>
      <w:r>
        <w:rPr>
          <w:rFonts w:ascii="Times New Roman" w:hAnsi="Times New Roman" w:cs="Times New Roman"/>
          <w:lang w:eastAsia="ru-RU"/>
        </w:rPr>
        <w:softHyphen/>
        <w:t>мерческую фирму, принимал участие в криминальных «разборках» фирмы с другими подобными фирмами. Во время одной из таких «раз</w:t>
      </w:r>
      <w:r>
        <w:rPr>
          <w:rFonts w:ascii="Times New Roman" w:hAnsi="Times New Roman" w:cs="Times New Roman"/>
          <w:lang w:eastAsia="ru-RU"/>
        </w:rPr>
        <w:softHyphen/>
        <w:t>борок» совершил умышленное убийство Васнева И.П.</w:t>
      </w:r>
    </w:p>
    <w:p w:rsidR="00F07404" w:rsidRDefault="00F07404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Задание 4.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Изучите материалы на несовершеннолетнего С. и составьте план профилактических мероприятий в отноше</w:t>
      </w:r>
      <w:r>
        <w:rPr>
          <w:rFonts w:ascii="Times New Roman" w:hAnsi="Times New Roman" w:cs="Times New Roman"/>
          <w:color w:val="000000"/>
          <w:lang w:eastAsia="ru-RU"/>
        </w:rPr>
        <w:softHyphen/>
        <w:t>нии несовершеннолетнего С.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В процессе индивидуальной работы с несовершеннолетним С. были получены </w:t>
      </w:r>
      <w:r>
        <w:rPr>
          <w:rFonts w:ascii="Times New Roman" w:hAnsi="Times New Roman" w:cs="Times New Roman"/>
          <w:color w:val="000000"/>
          <w:lang w:eastAsia="ru-RU"/>
        </w:rPr>
        <w:lastRenderedPageBreak/>
        <w:t>материалы, характеризующие его образ жизни, пове</w:t>
      </w:r>
      <w:r>
        <w:rPr>
          <w:rFonts w:ascii="Times New Roman" w:hAnsi="Times New Roman" w:cs="Times New Roman"/>
          <w:color w:val="000000"/>
          <w:lang w:eastAsia="ru-RU"/>
        </w:rPr>
        <w:softHyphen/>
        <w:t>дение, отношение к труду.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Из характеристики с места работы С. стало известно, что он работает на заводе железобетонных изделий в качестве разнорабоче</w:t>
      </w:r>
      <w:r>
        <w:rPr>
          <w:rFonts w:ascii="Times New Roman" w:hAnsi="Times New Roman" w:cs="Times New Roman"/>
          <w:color w:val="000000"/>
          <w:lang w:eastAsia="ru-RU"/>
        </w:rPr>
        <w:softHyphen/>
        <w:t>го. К труду относится удовлетворительно, в общественной жизни уча</w:t>
      </w:r>
      <w:r>
        <w:rPr>
          <w:rFonts w:ascii="Times New Roman" w:hAnsi="Times New Roman" w:cs="Times New Roman"/>
          <w:color w:val="000000"/>
          <w:lang w:eastAsia="ru-RU"/>
        </w:rPr>
        <w:softHyphen/>
        <w:t xml:space="preserve">стия не принимает, </w:t>
      </w:r>
      <w:proofErr w:type="gramStart"/>
      <w:r>
        <w:rPr>
          <w:rFonts w:ascii="Times New Roman" w:hAnsi="Times New Roman" w:cs="Times New Roman"/>
          <w:color w:val="000000"/>
          <w:lang w:eastAsia="ru-RU"/>
        </w:rPr>
        <w:t>пассивен</w:t>
      </w:r>
      <w:proofErr w:type="gramEnd"/>
      <w:r>
        <w:rPr>
          <w:rFonts w:ascii="Times New Roman" w:hAnsi="Times New Roman" w:cs="Times New Roman"/>
          <w:color w:val="000000"/>
          <w:lang w:eastAsia="ru-RU"/>
        </w:rPr>
        <w:t>, имели место опоздания на работу без уважительных причин. На воспитательные меры реагирует болезнен</w:t>
      </w:r>
      <w:r>
        <w:rPr>
          <w:rFonts w:ascii="Times New Roman" w:hAnsi="Times New Roman" w:cs="Times New Roman"/>
          <w:color w:val="000000"/>
          <w:lang w:eastAsia="ru-RU"/>
        </w:rPr>
        <w:softHyphen/>
        <w:t xml:space="preserve">но, считает, что к нему проявляют излишнее внимание, как </w:t>
      </w:r>
      <w:proofErr w:type="gramStart"/>
      <w:r>
        <w:rPr>
          <w:rFonts w:ascii="Times New Roman" w:hAnsi="Times New Roman" w:cs="Times New Roman"/>
          <w:color w:val="000000"/>
          <w:lang w:eastAsia="ru-RU"/>
        </w:rPr>
        <w:t>к</w:t>
      </w:r>
      <w:proofErr w:type="gramEnd"/>
      <w:r>
        <w:rPr>
          <w:rFonts w:ascii="Times New Roman" w:hAnsi="Times New Roman" w:cs="Times New Roman"/>
          <w:color w:val="000000"/>
          <w:lang w:eastAsia="ru-RU"/>
        </w:rPr>
        <w:t xml:space="preserve"> ранее судимому.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Из характеристики по месту жительства С. известно лишь то, что он часто бывает в состоянии алкогольного опьянения, поддерживает связь с ребятами сомнительного поведения, на замечания взрослых обычно не реагиру</w:t>
      </w:r>
      <w:r>
        <w:rPr>
          <w:rFonts w:ascii="Times New Roman" w:hAnsi="Times New Roman" w:cs="Times New Roman"/>
          <w:color w:val="000000"/>
          <w:lang w:eastAsia="ru-RU"/>
        </w:rPr>
        <w:softHyphen/>
        <w:t>ет, сквернословит. Из бесед участкового инспектора с его родителями можно сделать следующий вывод: взаимоотношения родителей с сы</w:t>
      </w:r>
      <w:r>
        <w:rPr>
          <w:rFonts w:ascii="Times New Roman" w:hAnsi="Times New Roman" w:cs="Times New Roman"/>
          <w:color w:val="000000"/>
          <w:lang w:eastAsia="ru-RU"/>
        </w:rPr>
        <w:softHyphen/>
        <w:t>ном не налажены, взаимопонимание отсутствует; после работы он надолго уходит из дома, приходит поздно, к просьбам матери оста</w:t>
      </w:r>
      <w:r>
        <w:rPr>
          <w:rFonts w:ascii="Times New Roman" w:hAnsi="Times New Roman" w:cs="Times New Roman"/>
          <w:color w:val="000000"/>
          <w:lang w:eastAsia="ru-RU"/>
        </w:rPr>
        <w:softHyphen/>
        <w:t xml:space="preserve">вить компанию ребят, заняться делом, учебой относится безразлично, но явной </w:t>
      </w:r>
      <w:r>
        <w:rPr>
          <w:rFonts w:ascii="Times New Roman" w:hAnsi="Times New Roman" w:cs="Times New Roman"/>
          <w:iCs/>
          <w:color w:val="000000"/>
          <w:lang w:eastAsia="ru-RU"/>
        </w:rPr>
        <w:t>грубости</w:t>
      </w:r>
      <w:r>
        <w:rPr>
          <w:rFonts w:ascii="Times New Roman" w:hAnsi="Times New Roman" w:cs="Times New Roman"/>
          <w:i/>
          <w:i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>по отношению к ней не проявляет.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Из источников оперуполномоченного уголовного розыска ста</w:t>
      </w:r>
      <w:r>
        <w:rPr>
          <w:rFonts w:ascii="Times New Roman" w:hAnsi="Times New Roman" w:cs="Times New Roman"/>
          <w:color w:val="000000"/>
          <w:lang w:eastAsia="ru-RU"/>
        </w:rPr>
        <w:softHyphen/>
        <w:t>ло известно, что С. является лидером неформальной группы, состоя</w:t>
      </w:r>
      <w:r>
        <w:rPr>
          <w:rFonts w:ascii="Times New Roman" w:hAnsi="Times New Roman" w:cs="Times New Roman"/>
          <w:color w:val="000000"/>
          <w:lang w:eastAsia="ru-RU"/>
        </w:rPr>
        <w:softHyphen/>
        <w:t>щей из несовершеннолетних, в прошлом судимых, вернувшихся из спецшколы и состоящих на учете милиции. Объединение группы со</w:t>
      </w:r>
      <w:r>
        <w:rPr>
          <w:rFonts w:ascii="Times New Roman" w:hAnsi="Times New Roman" w:cs="Times New Roman"/>
          <w:color w:val="000000"/>
          <w:lang w:eastAsia="ru-RU"/>
        </w:rPr>
        <w:softHyphen/>
        <w:t>стоялось на почве нездоровых интересов, в частности выпивок. Есть непроверенные данные, указывающие на совершение этой группой мелких краж и других правонарушений.</w:t>
      </w:r>
    </w:p>
    <w:p w:rsidR="00F07404" w:rsidRDefault="00FD06C9">
      <w:pPr>
        <w:shd w:val="clear" w:color="auto" w:fill="FFFFFF"/>
        <w:autoSpaceDE w:val="0"/>
        <w:ind w:left="-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При проверке по данным ИЦ ГУВД </w:t>
      </w:r>
      <w:proofErr w:type="gramStart"/>
      <w:r>
        <w:rPr>
          <w:rFonts w:ascii="Times New Roman" w:hAnsi="Times New Roman" w:cs="Times New Roman"/>
          <w:color w:val="000000"/>
          <w:lang w:eastAsia="ru-RU"/>
        </w:rPr>
        <w:t>г</w:t>
      </w:r>
      <w:proofErr w:type="gramEnd"/>
      <w:r>
        <w:rPr>
          <w:rFonts w:ascii="Times New Roman" w:hAnsi="Times New Roman" w:cs="Times New Roman"/>
          <w:color w:val="000000"/>
          <w:lang w:eastAsia="ru-RU"/>
        </w:rPr>
        <w:t>. Москвы было установлено, что С. ранее привлекался к административной ответственности за распи</w:t>
      </w:r>
      <w:r>
        <w:rPr>
          <w:rFonts w:ascii="Times New Roman" w:hAnsi="Times New Roman" w:cs="Times New Roman"/>
          <w:color w:val="000000"/>
          <w:lang w:eastAsia="ru-RU"/>
        </w:rPr>
        <w:softHyphen/>
        <w:t>тие спиртных напитков. Штраф был наложен начальником отдела внутренних дел. После этого подобных проступков С. не совершал.</w:t>
      </w:r>
    </w:p>
    <w:p w:rsidR="00F07404" w:rsidRDefault="00F07404">
      <w:pPr>
        <w:rPr>
          <w:rFonts w:ascii="Times New Roman" w:hAnsi="Times New Roman" w:cs="Times New Roman"/>
          <w:lang w:eastAsia="ru-RU"/>
        </w:rPr>
      </w:pPr>
    </w:p>
    <w:p w:rsidR="00F07404" w:rsidRDefault="00F07404">
      <w:pPr>
        <w:ind w:left="360"/>
        <w:jc w:val="center"/>
        <w:rPr>
          <w:rFonts w:ascii="Times New Roman" w:hAnsi="Times New Roman" w:cs="Times New Roman"/>
          <w:b/>
        </w:rPr>
      </w:pPr>
    </w:p>
    <w:p w:rsidR="00F07404" w:rsidRDefault="00F07404">
      <w:pPr>
        <w:rPr>
          <w:rFonts w:ascii="Times New Roman" w:hAnsi="Times New Roman" w:cs="Times New Roman"/>
          <w:b/>
        </w:rPr>
      </w:pPr>
    </w:p>
    <w:p w:rsidR="00F07404" w:rsidRDefault="00F07404">
      <w:pPr>
        <w:ind w:left="360"/>
        <w:jc w:val="center"/>
        <w:rPr>
          <w:rFonts w:ascii="Times New Roman" w:hAnsi="Times New Roman" w:cs="Times New Roman"/>
          <w:b/>
        </w:rPr>
      </w:pPr>
    </w:p>
    <w:p w:rsidR="00F07404" w:rsidRDefault="00FD06C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Критерии оценки: </w:t>
      </w:r>
    </w:p>
    <w:p w:rsidR="00F07404" w:rsidRPr="00984825" w:rsidRDefault="00FD06C9" w:rsidP="0098482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Проблемное задание, в котором </w:t>
      </w:r>
      <w:proofErr w:type="gramStart"/>
      <w:r>
        <w:rPr>
          <w:rFonts w:ascii="Times New Roman" w:hAnsi="Times New Roman" w:cs="Times New Roman"/>
        </w:rPr>
        <w:t>обучающемуся</w:t>
      </w:r>
      <w:proofErr w:type="gramEnd"/>
      <w:r>
        <w:rPr>
          <w:rFonts w:ascii="Times New Roman" w:hAnsi="Times New Roman" w:cs="Times New Roman"/>
        </w:rPr>
        <w:t xml:space="preserve"> предлагается осмыслить реальную профессионально-ориентированную ситуацию, необходимую для решения данной проблемы. При этом актуализируется определенный комплекс знаний, необходимый для решения данной проблемы.</w:t>
      </w:r>
    </w:p>
    <w:p w:rsidR="00F07404" w:rsidRDefault="00F07404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F07404" w:rsidRDefault="00F07404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F07404" w:rsidRDefault="00FD06C9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Комплект заданий Тест </w:t>
      </w:r>
    </w:p>
    <w:p w:rsidR="00F07404" w:rsidRDefault="00FD06C9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«Криминология»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1. Назовите метод науки криминологии.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диалектический;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приемы и способы познания ее предмета;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системный;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дедуктивный;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индуктивный.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2. Сколько основных признаков включает в себя определение системы.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один;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два;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три;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четыре;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пять.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3. Назовите основные признаки определения «система».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  </w:t>
      </w:r>
      <w:proofErr w:type="gramStart"/>
      <w:r>
        <w:rPr>
          <w:rFonts w:ascii="Times New Roman" w:hAnsi="Times New Roman" w:cs="Times New Roman"/>
        </w:rPr>
        <w:t>два и более элементов</w:t>
      </w:r>
      <w:proofErr w:type="gramEnd"/>
      <w:r>
        <w:rPr>
          <w:rFonts w:ascii="Times New Roman" w:hAnsi="Times New Roman" w:cs="Times New Roman"/>
        </w:rPr>
        <w:t>, взаимность и взаимозависимость, целостное единство;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совершенство;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    целостность;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структурность;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качественность образования.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4. Основной элемент системы науки криминологии это: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закономерности функционирования;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развитие;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прогнозирование;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понятие и сущность предмета;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место и роль в обществе.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 5. Отечественный криминолог </w:t>
      </w:r>
      <w:proofErr w:type="gramStart"/>
      <w:r>
        <w:rPr>
          <w:rFonts w:ascii="Times New Roman" w:hAnsi="Times New Roman" w:cs="Times New Roman"/>
        </w:rPr>
        <w:t>первый</w:t>
      </w:r>
      <w:proofErr w:type="gramEnd"/>
      <w:r>
        <w:rPr>
          <w:rFonts w:ascii="Times New Roman" w:hAnsi="Times New Roman" w:cs="Times New Roman"/>
        </w:rPr>
        <w:t xml:space="preserve"> исследовавший основные элементы предмета и проблемы, изучаемые криминологией это: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Аванесов Г.А.;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Бородин С.В.;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  </w:t>
      </w:r>
      <w:proofErr w:type="spellStart"/>
      <w:r>
        <w:rPr>
          <w:rFonts w:ascii="Times New Roman" w:hAnsi="Times New Roman" w:cs="Times New Roman"/>
        </w:rPr>
        <w:t>Рябыкин</w:t>
      </w:r>
      <w:proofErr w:type="spellEnd"/>
      <w:r>
        <w:rPr>
          <w:rFonts w:ascii="Times New Roman" w:hAnsi="Times New Roman" w:cs="Times New Roman"/>
        </w:rPr>
        <w:t xml:space="preserve"> Ф.К.;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Четвериков В.С.;</w:t>
      </w:r>
    </w:p>
    <w:p w:rsidR="00F07404" w:rsidRPr="00984825" w:rsidRDefault="00FD06C9" w:rsidP="00984825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   </w:t>
      </w:r>
      <w:proofErr w:type="spellStart"/>
      <w:r>
        <w:rPr>
          <w:rFonts w:ascii="Times New Roman" w:hAnsi="Times New Roman" w:cs="Times New Roman"/>
        </w:rPr>
        <w:t>Герцензон</w:t>
      </w:r>
      <w:proofErr w:type="spellEnd"/>
      <w:r>
        <w:rPr>
          <w:rFonts w:ascii="Times New Roman" w:hAnsi="Times New Roman" w:cs="Times New Roman"/>
        </w:rPr>
        <w:t xml:space="preserve"> А.А.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2.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1. Сколько подсистем (элементов) включает предмет криминологии?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один;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два;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три;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четыре;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пять.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2. Основные элементы предмета науки криминологии это: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закономерности развития науки;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преступность, личность преступника, причины и условия уровня преступности, предупреждение и   профилактика преступности;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причины возникновения преступности;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уровень развития, ликвидация последствий преступности;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прогнозирование и планирование борьбы с преступностью.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3. Основной элемент предмета (его подсистемой) криминологии это: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личность преступника;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антиобщественные проявления;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преступность как социально и уголовно-правовое явление;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причины и условия преступности;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профилактика преступлений.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4. Указать сумму количественно-качественных показателей, характеризующих преступность.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один;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два;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три;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четыре;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пять.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 5. Количественно-качественным </w:t>
      </w:r>
      <w:proofErr w:type="gramStart"/>
      <w:r>
        <w:rPr>
          <w:rFonts w:ascii="Times New Roman" w:hAnsi="Times New Roman" w:cs="Times New Roman"/>
        </w:rPr>
        <w:t>показателем, характеризующим преступность является</w:t>
      </w:r>
      <w:proofErr w:type="gramEnd"/>
      <w:r>
        <w:rPr>
          <w:rFonts w:ascii="Times New Roman" w:hAnsi="Times New Roman" w:cs="Times New Roman"/>
        </w:rPr>
        <w:t>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причины;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состав;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условия;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уровень, структура, динамика;</w:t>
      </w:r>
    </w:p>
    <w:p w:rsidR="00F07404" w:rsidRDefault="00FD06C9" w:rsidP="00984825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предпосылки.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3.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 1. Каким понятием объединяются в науке криминологии причины и условия </w:t>
      </w:r>
      <w:r>
        <w:rPr>
          <w:rFonts w:ascii="Times New Roman" w:hAnsi="Times New Roman" w:cs="Times New Roman"/>
        </w:rPr>
        <w:lastRenderedPageBreak/>
        <w:t>преступности?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  криминогенные </w:t>
      </w:r>
      <w:proofErr w:type="spellStart"/>
      <w:r>
        <w:rPr>
          <w:rFonts w:ascii="Times New Roman" w:hAnsi="Times New Roman" w:cs="Times New Roman"/>
        </w:rPr>
        <w:t>детерминакты</w:t>
      </w:r>
      <w:proofErr w:type="spellEnd"/>
      <w:r>
        <w:rPr>
          <w:rFonts w:ascii="Times New Roman" w:hAnsi="Times New Roman" w:cs="Times New Roman"/>
        </w:rPr>
        <w:t>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предпосылки преступлений;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структура и динамика;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  </w:t>
      </w:r>
      <w:proofErr w:type="spellStart"/>
      <w:r>
        <w:rPr>
          <w:rFonts w:ascii="Times New Roman" w:hAnsi="Times New Roman" w:cs="Times New Roman"/>
        </w:rPr>
        <w:t>детерминакты</w:t>
      </w:r>
      <w:proofErr w:type="spellEnd"/>
      <w:r>
        <w:rPr>
          <w:rFonts w:ascii="Times New Roman" w:hAnsi="Times New Roman" w:cs="Times New Roman"/>
        </w:rPr>
        <w:t>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обстоятельства.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2. Предупреждение преступности это: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предупреждение преступлений;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административные меры;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система мер, направленных на устранение, нейтрализацию или ослабление действия причин и условий преступности;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правовое принуждение;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профилактические меры.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3. Указать количество основных направлений борьбы с преступностью в настоящее время.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одно;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три;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четыре;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пять;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шесть.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4. Теоретическая цель криминологии это: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выработка рекомендаций;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вербальное (словесное) формулирование желаемого результата науки по выявлению проблем борьбы с преступностью;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формулировка результатов исследований;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научные и практические рекомендации;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выработка положений и выводов.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5. Практическая цель криминологии это: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формулирование желаемого результата;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борьбы с преступностью;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изучение субъективных факторов;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изучение объективных факторов;</w:t>
      </w:r>
    </w:p>
    <w:p w:rsidR="00F07404" w:rsidRDefault="00FD06C9" w:rsidP="00984825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выработка научных и практических рекомендаций в борьбе с преступностью.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4.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1. Сколько основных функций принято выделять в науке криминологии?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одну;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две;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три;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четыре;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пять.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2. Основные функции в науке криминологии это: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описательная, объяснительная, предсказательная;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профилактическая;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прогностическая;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теоретическая;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прагматическая.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3. Содержание описательной функции криминологии составляет: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анализ статистики преступности;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отражение явлений и процессов на основе практического материала;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выяснение характера преступности;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прогноз развития явлений и процессов;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анализ динамики преступности.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Вопрос 4. Содержание объяснительной функции криминологии это: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обеспечение статистики преступности;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выяснение характера и особенностей изучаемого процесса;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отражение явлений и процессов;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прогноз развития явлений и процессов;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анализ динамики преступности.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5. Содержание прогностической функции криминологии это: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анализ динамики преступности;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выяснение особенностей явлений и процессов;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анализ основных направлений борьбы с преступностью;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определение направления возможного развития явления;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анализ статистических данных.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5.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1. Сколько существует в настоящее время основных направлений борьбы с преступностью?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одно;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два;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три;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четыре;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пять.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2. Основным направлением борьбы с преступностью в настоящее время составляет: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раскрытие преступлений;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профилактика;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противодействие;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уголовно-правовое (карательное) и криминологическое (профилактическое);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предупреждение и выявление.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3. Криминолог, рассматривающий криминологию как часть уголовного права это: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  </w:t>
      </w:r>
      <w:proofErr w:type="spellStart"/>
      <w:r>
        <w:rPr>
          <w:rFonts w:ascii="Times New Roman" w:hAnsi="Times New Roman" w:cs="Times New Roman"/>
        </w:rPr>
        <w:t>Герцензон</w:t>
      </w:r>
      <w:proofErr w:type="spellEnd"/>
      <w:r>
        <w:rPr>
          <w:rFonts w:ascii="Times New Roman" w:hAnsi="Times New Roman" w:cs="Times New Roman"/>
        </w:rPr>
        <w:t xml:space="preserve"> А.А.;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Аванесов Г.А.;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Бородин Ф.К.;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Четвериков В.С.;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   </w:t>
      </w:r>
      <w:proofErr w:type="spellStart"/>
      <w:r>
        <w:rPr>
          <w:rFonts w:ascii="Times New Roman" w:hAnsi="Times New Roman" w:cs="Times New Roman"/>
        </w:rPr>
        <w:t>Рябыкин</w:t>
      </w:r>
      <w:proofErr w:type="spellEnd"/>
      <w:r>
        <w:rPr>
          <w:rFonts w:ascii="Times New Roman" w:hAnsi="Times New Roman" w:cs="Times New Roman"/>
        </w:rPr>
        <w:t xml:space="preserve"> Ф.К.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4. Наука, использующая криминологические знания и рекомендации это: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уголовное право;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уголовно-процессуальное право;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уголовно-исправительное право;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жилищное право;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трудовое право.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 5. Криминологию называют комплексной наукой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>: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 объему информации;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 структуре понятий;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предмету исследования и анализа;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виду научных категорий;</w:t>
      </w:r>
    </w:p>
    <w:p w:rsidR="00F07404" w:rsidRPr="00984825" w:rsidRDefault="00FD06C9" w:rsidP="00984825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она объединяет знания юридических дисциплин и элементы ряда других наук.</w:t>
      </w:r>
    </w:p>
    <w:p w:rsidR="00F07404" w:rsidRDefault="00FD06C9">
      <w:pPr>
        <w:shd w:val="clear" w:color="auto" w:fill="FFFFFF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Критерии оценки: </w:t>
      </w:r>
    </w:p>
    <w:p w:rsidR="00F07404" w:rsidRDefault="00FD06C9">
      <w:pPr>
        <w:shd w:val="clear" w:color="auto" w:fill="FFFFF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Система стандартизированных заданий, позволяющая автоматизировать процедуру измерения уровня знаний и умений обучающегося. </w:t>
      </w:r>
    </w:p>
    <w:p w:rsidR="00F07404" w:rsidRPr="00FD06C9" w:rsidRDefault="00F07404">
      <w:pPr>
        <w:rPr>
          <w:rFonts w:ascii="Times New Roman" w:hAnsi="Times New Roman" w:cs="Times New Roman"/>
          <w:b/>
        </w:rPr>
      </w:pPr>
    </w:p>
    <w:p w:rsidR="00F07404" w:rsidRDefault="00FD06C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Темы для эссе </w:t>
      </w:r>
    </w:p>
    <w:p w:rsidR="00F07404" w:rsidRDefault="00FD06C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«Криминология»</w:t>
      </w:r>
    </w:p>
    <w:p w:rsidR="00F07404" w:rsidRDefault="00F07404">
      <w:pPr>
        <w:ind w:left="360"/>
        <w:jc w:val="center"/>
        <w:rPr>
          <w:rFonts w:ascii="Times New Roman" w:hAnsi="Times New Roman" w:cs="Times New Roman"/>
          <w:b/>
        </w:rPr>
      </w:pP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Становление и развитие криминологии как науки.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Преступность как общественная проблема и значение науки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криминологии.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История учений о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Криминологические исследования в современной России.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Развитие криминологических учений за рубежом.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Научные воззрения </w:t>
      </w:r>
      <w:proofErr w:type="spellStart"/>
      <w:r>
        <w:rPr>
          <w:rFonts w:ascii="Times New Roman" w:hAnsi="Times New Roman" w:cs="Times New Roman"/>
        </w:rPr>
        <w:t>Чезаре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Беккариа</w:t>
      </w:r>
      <w:proofErr w:type="spellEnd"/>
      <w:r>
        <w:rPr>
          <w:rFonts w:ascii="Times New Roman" w:hAnsi="Times New Roman" w:cs="Times New Roman"/>
        </w:rPr>
        <w:t>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Научные взгляды </w:t>
      </w:r>
      <w:proofErr w:type="spellStart"/>
      <w:r>
        <w:rPr>
          <w:rFonts w:ascii="Times New Roman" w:hAnsi="Times New Roman" w:cs="Times New Roman"/>
        </w:rPr>
        <w:t>Чезаре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Ломброзо</w:t>
      </w:r>
      <w:proofErr w:type="spellEnd"/>
      <w:r>
        <w:rPr>
          <w:rFonts w:ascii="Times New Roman" w:hAnsi="Times New Roman" w:cs="Times New Roman"/>
        </w:rPr>
        <w:t>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Классическая школа уголовного права.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Методика криминологических исследований.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Понятие и признаки преступности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Основные показатели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Латентная преступность.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Понятие и признаки организованной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Современное состояние преступности в странах </w:t>
      </w:r>
      <w:proofErr w:type="gramStart"/>
      <w:r>
        <w:rPr>
          <w:rFonts w:ascii="Times New Roman" w:hAnsi="Times New Roman" w:cs="Times New Roman"/>
        </w:rPr>
        <w:t>постсоветского</w:t>
      </w:r>
      <w:proofErr w:type="gramEnd"/>
    </w:p>
    <w:p w:rsidR="00F07404" w:rsidRDefault="00FD06C9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пространства или Европейского союза (или в отдельно взятой стране</w:t>
      </w:r>
      <w:proofErr w:type="gramEnd"/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мира).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Современное состояние преступности в РФ.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Региональные особенности преступности в Республике Алтай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Понятие детерминации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Причинность как взаимодействие социальной среды и личности.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Диалектика причин и условий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Социальный контроль и преступность.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Понятие личности преступника.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Соотношение социального и биологического в личности преступника.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Изучение социальных позиций и ролей преступников.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Криминологическая характеристика личности преступника.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Типология и классификация личности преступника. 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Причины и условия конкретного преступления.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Понятие криминогенной мотивации.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Понятие, виды и значение конкретных жизненных ситуаций.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</w:t>
      </w:r>
      <w:proofErr w:type="spellStart"/>
      <w:proofErr w:type="gramStart"/>
      <w:r>
        <w:rPr>
          <w:rFonts w:ascii="Times New Roman" w:hAnsi="Times New Roman" w:cs="Times New Roman"/>
        </w:rPr>
        <w:t>Виктимологическая</w:t>
      </w:r>
      <w:proofErr w:type="spellEnd"/>
      <w:r>
        <w:rPr>
          <w:rFonts w:ascii="Times New Roman" w:hAnsi="Times New Roman" w:cs="Times New Roman"/>
        </w:rPr>
        <w:t xml:space="preserve"> характеристика отдельных видов преступлений (по</w:t>
      </w:r>
      <w:proofErr w:type="gramEnd"/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выбору).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30. Понятие и значение </w:t>
      </w:r>
      <w:proofErr w:type="spellStart"/>
      <w:r>
        <w:rPr>
          <w:rFonts w:ascii="Times New Roman" w:hAnsi="Times New Roman" w:cs="Times New Roman"/>
        </w:rPr>
        <w:t>виктимности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виктимизации</w:t>
      </w:r>
      <w:proofErr w:type="spellEnd"/>
      <w:r>
        <w:rPr>
          <w:rFonts w:ascii="Times New Roman" w:hAnsi="Times New Roman" w:cs="Times New Roman"/>
        </w:rPr>
        <w:t>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Потерпевший (жертва) как объект криминологического изучения.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 Основы </w:t>
      </w:r>
      <w:proofErr w:type="spellStart"/>
      <w:r>
        <w:rPr>
          <w:rFonts w:ascii="Times New Roman" w:hAnsi="Times New Roman" w:cs="Times New Roman"/>
        </w:rPr>
        <w:t>виктимологической</w:t>
      </w:r>
      <w:proofErr w:type="spellEnd"/>
      <w:r>
        <w:rPr>
          <w:rFonts w:ascii="Times New Roman" w:hAnsi="Times New Roman" w:cs="Times New Roman"/>
        </w:rPr>
        <w:t xml:space="preserve"> профилактики.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Понятие и основные направления борьбы с преступностью.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Понятие и содержание предупреждения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Общее (</w:t>
      </w:r>
      <w:proofErr w:type="spellStart"/>
      <w:r>
        <w:rPr>
          <w:rFonts w:ascii="Times New Roman" w:hAnsi="Times New Roman" w:cs="Times New Roman"/>
        </w:rPr>
        <w:t>общесоциальное</w:t>
      </w:r>
      <w:proofErr w:type="spellEnd"/>
      <w:r>
        <w:rPr>
          <w:rFonts w:ascii="Times New Roman" w:hAnsi="Times New Roman" w:cs="Times New Roman"/>
        </w:rPr>
        <w:t>) предупреждение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Специальное предупреждение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Индивидуальное предупреждение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Субъекты предупреждения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Понятие и значение криминологического прогнозирования.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Методы криминологического прогнозирования.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 Понятие и виды планирования борьбы с преступностью.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Биологические теории причин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Социологические теории причин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44. Концепция аномии </w:t>
      </w:r>
      <w:proofErr w:type="spellStart"/>
      <w:r>
        <w:rPr>
          <w:rFonts w:ascii="Times New Roman" w:hAnsi="Times New Roman" w:cs="Times New Roman"/>
        </w:rPr>
        <w:t>Дюргейма</w:t>
      </w:r>
      <w:proofErr w:type="spellEnd"/>
      <w:r>
        <w:rPr>
          <w:rFonts w:ascii="Times New Roman" w:hAnsi="Times New Roman" w:cs="Times New Roman"/>
        </w:rPr>
        <w:t>, ее значение и развитие.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Теория стигмы.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Теория дифференциальной ассоциации.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47. </w:t>
      </w:r>
      <w:proofErr w:type="spellStart"/>
      <w:r>
        <w:rPr>
          <w:rFonts w:ascii="Times New Roman" w:hAnsi="Times New Roman" w:cs="Times New Roman"/>
        </w:rPr>
        <w:t>Виктимологическое</w:t>
      </w:r>
      <w:proofErr w:type="spellEnd"/>
      <w:r>
        <w:rPr>
          <w:rFonts w:ascii="Times New Roman" w:hAnsi="Times New Roman" w:cs="Times New Roman"/>
        </w:rPr>
        <w:t xml:space="preserve"> направление изучения причин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48. Международное сотрудничество в борьбе с преступностью.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 Международные организации изучения и предупреждения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 Насильственная преступность: понятие, причины и условия.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51. Предупреждение насильственной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 Криминологическая характеристика отдельных видов насильственных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преступлений.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53. Корыстная преступность: понятие, причины и условия. 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 Предупреждение корыстной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 Криминологическая характеристика отдельных видов корыстных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преступлений (краж, разбоев, мошенничеств и т. д.).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 Коррупционная преступность: понятие, причины и условия.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Предупреждение коррупционной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Криминологическая характеристика взяточничества.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Налоговая преступность: понятие, причины и условия.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Предупреждение налоговой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 Преступность против основ конституционного строя и безопасности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государства.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 Преступность военнослужащих.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Преступность в местах лишения свободы.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 Понятие международной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Преступность и ее предупреждение.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 Организованная преступность и коррупция.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67. Международное сотрудничество в борьбе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организованной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преступностью.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Организованная преступность в сфере экономики.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69. Компьютерная преступность.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 Профессиональная преступность: понятие, причины и условия.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71. Предупреждение профессиональной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72. Понятие, причины и условия женской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73. Предупреждение женской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74. Проблема бытового насилия.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75. Причины, условия и предупреждение семейного насилия.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76. Понятие, причины и условия экономической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77. Предупреждение экономической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78. Понятие, причины и условия преступности несовершеннолетних.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79. Предупреждение преступности несовершеннолетних.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80. Преступность мигрантов. 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81. Понятие, причины и условия рецидивной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82. Предупреждение рецидивной преступности.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83. Перспективы развития и применения криминологических теорий.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84. Экологическая преступность.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85. Преступность, связанная с оборотом </w:t>
      </w:r>
      <w:proofErr w:type="gramStart"/>
      <w:r>
        <w:rPr>
          <w:rFonts w:ascii="Times New Roman" w:hAnsi="Times New Roman" w:cs="Times New Roman"/>
        </w:rPr>
        <w:t>наркотических</w:t>
      </w:r>
      <w:proofErr w:type="gramEnd"/>
      <w:r>
        <w:rPr>
          <w:rFonts w:ascii="Times New Roman" w:hAnsi="Times New Roman" w:cs="Times New Roman"/>
        </w:rPr>
        <w:t>, сильнодействующих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ядовитых веществ.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86. Преступность, связанная с оборотом оружия.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87. Транспортная преступность.</w:t>
      </w:r>
    </w:p>
    <w:p w:rsidR="00F07404" w:rsidRDefault="00F07404">
      <w:pPr>
        <w:ind w:left="360"/>
        <w:rPr>
          <w:rFonts w:ascii="Times New Roman" w:hAnsi="Times New Roman" w:cs="Times New Roman"/>
          <w:b/>
        </w:rPr>
      </w:pPr>
    </w:p>
    <w:p w:rsidR="00F07404" w:rsidRDefault="00FD06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Критерии оценки: </w:t>
      </w:r>
    </w:p>
    <w:p w:rsidR="00F07404" w:rsidRDefault="00FD06C9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и показатели, используемые при оценивании эссе</w:t>
      </w: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-5" w:type="dxa"/>
          <w:right w:w="0" w:type="dxa"/>
        </w:tblCellMar>
        <w:tblLook w:val="0000"/>
      </w:tblPr>
      <w:tblGrid>
        <w:gridCol w:w="4678"/>
        <w:gridCol w:w="4698"/>
      </w:tblGrid>
      <w:tr w:rsidR="00F07404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по структуре и оформлению</w:t>
            </w:r>
          </w:p>
        </w:tc>
      </w:tr>
      <w:tr w:rsidR="00F07404">
        <w:trPr>
          <w:trHeight w:val="464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Эссе (письменная работа) должно содержать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Оригинальный взгляд автора на предмет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Исследования и может не совпадать с  общепринятой точкой  зрения  на него.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Эссе от франц.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Essai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опыт - набросок, жанр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философской, литературно-критической, историко-биографической, публицистической прозы, </w:t>
            </w:r>
            <w:proofErr w:type="gramStart"/>
            <w:r>
              <w:rPr>
                <w:rFonts w:ascii="Times New Roman" w:hAnsi="Times New Roman" w:cs="Times New Roman"/>
              </w:rPr>
              <w:t>сочетающий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подчеркнуто индивидуальную позицию автора 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положения эссе желательно сопровождать аналитическим и фактическим материалом, подтверждающим выводы и рекомендации автора.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Оригинальность постановки и раскрытия темы повышают ценность работы.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Иллюстративный материал должен иметь конкретный характер. 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разделения материала на разделы (параграфы) они должны быть пронумерованы. 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окончании основного материала приводятся выводы и рекомендации автора.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должна сопровождаться перечнем изученной литературы (отечественной и зарубежной): монографий, учебников, статей в научной периодике, электронных ресурсов. Ссылки на источники обязательны (оформляются  в соответствии с ГОСТ). </w:t>
            </w:r>
          </w:p>
        </w:tc>
      </w:tr>
    </w:tbl>
    <w:p w:rsidR="00F07404" w:rsidRDefault="00F07404">
      <w:pPr>
        <w:ind w:left="360"/>
      </w:pPr>
    </w:p>
    <w:p w:rsidR="00F07404" w:rsidRDefault="00FD06C9">
      <w:pPr>
        <w:ind w:left="360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Алгоритм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оценивания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эссе</w:t>
      </w:r>
      <w:proofErr w:type="spellEnd"/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8330"/>
        <w:gridCol w:w="1144"/>
      </w:tblGrid>
      <w:tr w:rsidR="00F074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F074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стандартному формату представления 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Объём эссе – 2-7 стр. 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Шрифт </w:t>
            </w:r>
            <w:proofErr w:type="spellStart"/>
            <w:r>
              <w:rPr>
                <w:rFonts w:ascii="Times New Roman" w:hAnsi="Times New Roman" w:cs="Times New Roman"/>
              </w:rPr>
              <w:t>Times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New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Roman</w:t>
            </w:r>
            <w:r>
              <w:rPr>
                <w:rFonts w:ascii="Times New Roman" w:hAnsi="Times New Roman" w:cs="Times New Roman"/>
              </w:rPr>
              <w:t xml:space="preserve"> 12 кегль, интервал 1,5 строки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74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 разделено на смысловые части и наличествует логика рассуждений при переходе от одной части к другой.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Сделаны промежуточные и конечные выводы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74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сформулированного рассматриваемого теоретического положения (тезиса): 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-определено место исследуемого (рассматриваемого) тезиса в теории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-обозначен круг понятий и терминов, необходимых для описания исследуемого (рассматриваемого) тезиса;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74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Приведены описания и сравнения примеров использования исследуемого тезиса в мировой   и российской практике: применен аппарат сравнительных характеристик. 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Приведены описания и сравнения примеров использования исследуемого тезиса в мировой и российской практике: оценена эффективность практического применения.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74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точка зрения, оценка и комментарии: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-структурированность;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-приоритетность;</w:t>
            </w:r>
          </w:p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-обо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снованность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74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F07404" w:rsidRDefault="00F07404">
      <w:pPr>
        <w:ind w:left="360"/>
      </w:pP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2515"/>
        <w:gridCol w:w="3440"/>
        <w:gridCol w:w="2962"/>
      </w:tblGrid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</w:tr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</w:tr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F07404" w:rsidRDefault="00FD06C9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F07404" w:rsidRDefault="00F07404">
      <w:pPr>
        <w:ind w:left="360"/>
        <w:rPr>
          <w:rFonts w:ascii="Times New Roman" w:hAnsi="Times New Roman" w:cs="Times New Roman"/>
          <w:b/>
        </w:rPr>
      </w:pPr>
    </w:p>
    <w:p w:rsidR="00F07404" w:rsidRDefault="00F07404">
      <w:pPr>
        <w:rPr>
          <w:rFonts w:ascii="Times New Roman" w:hAnsi="Times New Roman" w:cs="Times New Roman"/>
        </w:rPr>
      </w:pPr>
    </w:p>
    <w:p w:rsidR="00F07404" w:rsidRDefault="00FD06C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Вопросы к зачету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криминологии как науки и ее предмет.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Цели, задачи, функции науки криминологии.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Методология науки криминологии.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криминологии в системе других наук.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Классическое и антропологическое направления.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криминологических теорий.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Социологическое направление криминологической теории.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отечественной криминологии.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преступности.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показатели преступности.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Латентная преступность, ее виды и методы оценки.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тенденции преступности в современной России.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причин и условий преступности.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детерминации.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Классификация детерминантов преступности, ее причин и условий.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Причинный комплекс преступности в современной России.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личности преступника.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личности преступника.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Типология личности преступника.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факторы, способствующие формированию личности преступника.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причин и условий совершения конкретного преступления.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Социально-психологический механизм поведения личности преступника.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Ситуация в механизме совершения конкретного преступления.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Соотношение социального и биологического в причинах конкретного преступления.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Понятие, цели и принципы предупреждения преступлений.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предупреждения преступлений.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 предупреждения преступлений.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Правовое регулирование предупреждения преступлений.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Информационное и организационное обеспечение предупреждения преступлений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Зарубежный опыт предупреждения преступлений.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и основные направления общего предупреждения преступлений.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Понятие и основные направления индивидуального предупреждения профилактики) преступлений.</w:t>
      </w:r>
      <w:proofErr w:type="gramEnd"/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Криминальная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виктимология</w:t>
      </w:r>
      <w:proofErr w:type="spellEnd"/>
      <w:r>
        <w:rPr>
          <w:rFonts w:ascii="Times New Roman" w:hAnsi="Times New Roman" w:cs="Times New Roman"/>
        </w:rPr>
        <w:t>, ее предмет, задачи и основные понятия.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Виктимологическая</w:t>
      </w:r>
      <w:proofErr w:type="spellEnd"/>
      <w:r>
        <w:rPr>
          <w:rFonts w:ascii="Times New Roman" w:hAnsi="Times New Roman" w:cs="Times New Roman"/>
        </w:rPr>
        <w:t xml:space="preserve"> профилактика преступлений.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криминологического исследования, его основные этапы.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Криминологическое прогнозирование: понятие, методы и виды.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Программирование и планирование борьбы с преступностью, предупреждения преступлений.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Понятие и основные криминологические характеристики насильственных преступлений и хулиганства. 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Характеристика лиц, совершающих насильственные преступления и хулиганство.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направления предупреждения насильственных преступлений и хулиганства.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Криминологическая характеристика преступлений против собственности.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причины и условия совершения преступлений против собственности.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Предупреждение преступлений против собственности. 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и криминологические особенности преступлений против общественной безопасности.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Криминологическая характеристика, детерминанты и предупреждение терроризма.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и криминологические особенности должностной и коррупционной преступности и ее предупреждение.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Криминологические особенности преступности несовершеннолетних.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Криминологическая характеристика особенностей личности несовершеннолетних преступников.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Причины и условия преступности несовершеннолетних.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Предупреждение преступности несовершеннолетних.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Понятие и криминологическая характеристика рецидивной   преступности. 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Криминологическая характеристика личности рецидивиста.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Понятие организованной преступности и ее признаки. 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Причины организованной преступности.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направления предупреждения организованной преступности.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Криминологическая характеристика преступлений, связанных с незаконным оборотом наркотических средств и психотропных веществ.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Причины преступлений, связанных с незаконным оборотом наркотических средств и психотропных веществ.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Предупреждение преступлений, связанных с незаконным оборотом наркотических средств и психотропных веществ.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Понятие, виды и криминологические особенности преступлений, совершаемых по неосторожности.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Причины и условия неосторожных преступлений, их предупреждение.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Криминологические особенности и предупреждение автотранспортных преступлений.</w:t>
      </w:r>
    </w:p>
    <w:p w:rsidR="00F07404" w:rsidRDefault="00FD06C9">
      <w:pPr>
        <w:numPr>
          <w:ilvl w:val="0"/>
          <w:numId w:val="2"/>
        </w:numPr>
        <w:tabs>
          <w:tab w:val="left" w:pos="576"/>
        </w:tabs>
        <w:ind w:left="0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Негативные социальные явления, связанные с преступностью, их предупреждение.</w:t>
      </w:r>
    </w:p>
    <w:p w:rsidR="00F07404" w:rsidRDefault="00FD06C9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оценки: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(критерии и показателей оценки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планируемых результатов обучения)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1916"/>
        <w:gridCol w:w="1915"/>
        <w:gridCol w:w="1915"/>
        <w:gridCol w:w="1915"/>
        <w:gridCol w:w="1915"/>
      </w:tblGrid>
      <w:tr w:rsidR="00F07404"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</w:t>
            </w:r>
          </w:p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оценивания, балл</w:t>
            </w:r>
          </w:p>
        </w:tc>
      </w:tr>
      <w:tr w:rsidR="00F07404"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07404">
            <w:pPr>
              <w:snapToGrid w:val="0"/>
              <w:ind w:left="14" w:right="-195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07404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>современную систему криминологии материал по тематике раздела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знает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Знает материал по тематике раздела, но имеет затруднения в их характеристике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</w:t>
            </w:r>
          </w:p>
        </w:tc>
      </w:tr>
      <w:tr w:rsidR="00F07404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использовать методы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теоретического исследования криминологи: доказательно обсуждать теоретические и практические проблемы криминологи, </w:t>
            </w:r>
            <w:r>
              <w:rPr>
                <w:rFonts w:ascii="Times New Roman" w:hAnsi="Times New Roman" w:cs="Times New Roman"/>
              </w:rPr>
              <w:lastRenderedPageBreak/>
              <w:t>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умеет доказательно обсуждать теоретические и практические проблемы криминологии 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</w:t>
            </w:r>
          </w:p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видит перспективы использования знаний с учетом </w:t>
            </w:r>
            <w:r>
              <w:rPr>
                <w:rFonts w:ascii="Times New Roman" w:hAnsi="Times New Roman" w:cs="Times New Roman"/>
              </w:rPr>
              <w:lastRenderedPageBreak/>
              <w:t>решаемых профессиональных задач, не умеет характеризовать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Умеет доказательно обсуждать теоретические и практические проблемы криминологи, </w:t>
            </w:r>
          </w:p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видит перспективы использования знаний с учетом решаемых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Умеет доказательно обсуждать теоретические и практические проблемы криминологии, </w:t>
            </w:r>
          </w:p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видит перспективы использования знаний с учетом решаемых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Умеет обсуждать теоретические и практические проблемы криминологии, </w:t>
            </w:r>
          </w:p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видит перспективы использования знаний с учетом решаемых профессиональных задач, умеет </w:t>
            </w:r>
            <w:r>
              <w:rPr>
                <w:rFonts w:ascii="Times New Roman" w:hAnsi="Times New Roman" w:cs="Times New Roman"/>
              </w:rPr>
              <w:lastRenderedPageBreak/>
              <w:t>характеризовать материал по тематике раздела</w:t>
            </w:r>
          </w:p>
        </w:tc>
      </w:tr>
      <w:tr w:rsidR="00F07404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владеть:</w:t>
            </w:r>
            <w:r>
              <w:rPr>
                <w:rFonts w:ascii="Times New Roman" w:hAnsi="Times New Roman" w:cs="Times New Roman"/>
              </w:rPr>
              <w:t xml:space="preserve">   основными  теоретическими методами </w:t>
            </w:r>
            <w:proofErr w:type="spellStart"/>
            <w:r>
              <w:rPr>
                <w:rFonts w:ascii="Times New Roman" w:hAnsi="Times New Roman" w:cs="Times New Roman"/>
              </w:rPr>
              <w:t>криминологиии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способами ориентации в профессиональных источниках информации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Обладает низким уровнем владения основными теоретическими методами криминологии</w:t>
            </w:r>
          </w:p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способами ориентации в профессиональных источниках информации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навыками основными теоретическими  методами криминологи,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Основными теоретическими методами  криминологии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основными  теоретическими методами криминологии</w:t>
            </w:r>
          </w:p>
          <w:p w:rsidR="00F07404" w:rsidRDefault="00FD06C9">
            <w:pPr>
              <w:ind w:left="14" w:right="-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способами ориентации в профессиональных источниках информации </w:t>
            </w:r>
          </w:p>
        </w:tc>
      </w:tr>
    </w:tbl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2515"/>
        <w:gridCol w:w="3460"/>
      </w:tblGrid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2515"/>
        <w:gridCol w:w="3440"/>
        <w:gridCol w:w="2962"/>
      </w:tblGrid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</w:tr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</w:tr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F0740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07404" w:rsidRDefault="00FD06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F07404" w:rsidRDefault="00F07404">
      <w:pPr>
        <w:ind w:left="360"/>
      </w:pPr>
    </w:p>
    <w:p w:rsidR="00F07404" w:rsidRDefault="00FD06C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оценочны</w:t>
      </w:r>
      <w:proofErr w:type="gramStart"/>
      <w:r>
        <w:rPr>
          <w:rFonts w:ascii="Times New Roman" w:hAnsi="Times New Roman" w:cs="Times New Roman"/>
          <w:lang w:val="en-US"/>
        </w:rPr>
        <w:t>t</w:t>
      </w:r>
      <w:proofErr w:type="gramEnd"/>
      <w:r>
        <w:rPr>
          <w:rFonts w:ascii="Times New Roman" w:hAnsi="Times New Roman" w:cs="Times New Roman"/>
        </w:rPr>
        <w:t xml:space="preserve"> средств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 xml:space="preserve"> учебной дисциплины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</w:rPr>
        <w:t xml:space="preserve">составлены </w:t>
      </w:r>
    </w:p>
    <w:p w:rsidR="00F07404" w:rsidRDefault="00FD06C9">
      <w:pPr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К.ю.н</w:t>
      </w:r>
      <w:proofErr w:type="spellEnd"/>
      <w:r>
        <w:rPr>
          <w:rFonts w:ascii="Times New Roman" w:hAnsi="Times New Roman" w:cs="Times New Roman"/>
        </w:rPr>
        <w:t xml:space="preserve">., доцент  кафедры гражданского права </w:t>
      </w:r>
      <w:proofErr w:type="spellStart"/>
      <w:r>
        <w:rPr>
          <w:rFonts w:ascii="Times New Roman" w:hAnsi="Times New Roman" w:cs="Times New Roman"/>
        </w:rPr>
        <w:t>Тазин</w:t>
      </w:r>
      <w:proofErr w:type="spellEnd"/>
      <w:r>
        <w:rPr>
          <w:rFonts w:ascii="Times New Roman" w:hAnsi="Times New Roman" w:cs="Times New Roman"/>
        </w:rPr>
        <w:t xml:space="preserve"> И. И.</w:t>
      </w:r>
    </w:p>
    <w:p w:rsidR="00F07404" w:rsidRDefault="00F07404">
      <w:pPr>
        <w:tabs>
          <w:tab w:val="right" w:pos="8920"/>
        </w:tabs>
        <w:spacing w:line="100" w:lineRule="atLeast"/>
        <w:rPr>
          <w:sz w:val="20"/>
          <w:szCs w:val="20"/>
        </w:rPr>
      </w:pPr>
    </w:p>
    <w:p w:rsidR="00F07404" w:rsidRDefault="00F07404">
      <w:pPr>
        <w:shd w:val="clear" w:color="auto" w:fill="FFFFFF"/>
        <w:tabs>
          <w:tab w:val="left" w:pos="2703"/>
          <w:tab w:val="left" w:pos="4901"/>
        </w:tabs>
        <w:spacing w:after="200" w:line="2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sectPr w:rsidR="00F07404" w:rsidSect="00F0740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7C39"/>
    <w:multiLevelType w:val="multilevel"/>
    <w:tmpl w:val="D8888C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57AF"/>
    <w:multiLevelType w:val="multilevel"/>
    <w:tmpl w:val="45B83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B12055"/>
    <w:multiLevelType w:val="multilevel"/>
    <w:tmpl w:val="DE68B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>
    <w:useFELayout/>
  </w:compat>
  <w:rsids>
    <w:rsidRoot w:val="00F07404"/>
    <w:rsid w:val="00143707"/>
    <w:rsid w:val="006109EF"/>
    <w:rsid w:val="00687669"/>
    <w:rsid w:val="0074463E"/>
    <w:rsid w:val="00984825"/>
    <w:rsid w:val="00B0051C"/>
    <w:rsid w:val="00CB7FAD"/>
    <w:rsid w:val="00F07404"/>
    <w:rsid w:val="00F315A2"/>
    <w:rsid w:val="00FD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Lohit Hind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7404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0">
    <w:name w:val="WW8Num7z0"/>
    <w:rsid w:val="00F07404"/>
    <w:rPr>
      <w:rFonts w:ascii="Symbol" w:hAnsi="Symbol" w:cs="Symbol"/>
    </w:rPr>
  </w:style>
  <w:style w:type="character" w:customStyle="1" w:styleId="WW8Num10z0">
    <w:name w:val="WW8Num10z0"/>
    <w:rsid w:val="00F07404"/>
    <w:rPr>
      <w:b/>
    </w:rPr>
  </w:style>
  <w:style w:type="character" w:customStyle="1" w:styleId="WW8Num10z1">
    <w:name w:val="WW8Num10z1"/>
    <w:rsid w:val="00F07404"/>
  </w:style>
  <w:style w:type="character" w:customStyle="1" w:styleId="WW8Num10z2">
    <w:name w:val="WW8Num10z2"/>
    <w:rsid w:val="00F07404"/>
  </w:style>
  <w:style w:type="character" w:customStyle="1" w:styleId="WW8Num10z3">
    <w:name w:val="WW8Num10z3"/>
    <w:rsid w:val="00F07404"/>
  </w:style>
  <w:style w:type="character" w:customStyle="1" w:styleId="WW8Num10z4">
    <w:name w:val="WW8Num10z4"/>
    <w:rsid w:val="00F07404"/>
  </w:style>
  <w:style w:type="character" w:customStyle="1" w:styleId="WW8Num10z5">
    <w:name w:val="WW8Num10z5"/>
    <w:rsid w:val="00F07404"/>
  </w:style>
  <w:style w:type="character" w:customStyle="1" w:styleId="WW8Num10z6">
    <w:name w:val="WW8Num10z6"/>
    <w:rsid w:val="00F07404"/>
  </w:style>
  <w:style w:type="character" w:customStyle="1" w:styleId="WW8Num10z7">
    <w:name w:val="WW8Num10z7"/>
    <w:rsid w:val="00F07404"/>
  </w:style>
  <w:style w:type="character" w:customStyle="1" w:styleId="WW8Num10z8">
    <w:name w:val="WW8Num10z8"/>
    <w:rsid w:val="00F07404"/>
  </w:style>
  <w:style w:type="paragraph" w:customStyle="1" w:styleId="a3">
    <w:name w:val="Заголовок"/>
    <w:basedOn w:val="a"/>
    <w:next w:val="a4"/>
    <w:rsid w:val="00F0740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F07404"/>
    <w:pPr>
      <w:spacing w:after="140" w:line="288" w:lineRule="auto"/>
    </w:pPr>
  </w:style>
  <w:style w:type="paragraph" w:styleId="a5">
    <w:name w:val="List"/>
    <w:basedOn w:val="a4"/>
    <w:rsid w:val="00F07404"/>
  </w:style>
  <w:style w:type="paragraph" w:styleId="a6">
    <w:name w:val="Title"/>
    <w:basedOn w:val="a"/>
    <w:rsid w:val="00F07404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F07404"/>
    <w:pPr>
      <w:suppressLineNumbers/>
    </w:pPr>
  </w:style>
  <w:style w:type="numbering" w:customStyle="1" w:styleId="WW8Num7">
    <w:name w:val="WW8Num7"/>
    <w:rsid w:val="00F07404"/>
  </w:style>
  <w:style w:type="numbering" w:customStyle="1" w:styleId="WW8Num10">
    <w:name w:val="WW8Num10"/>
    <w:rsid w:val="00F07404"/>
  </w:style>
  <w:style w:type="paragraph" w:customStyle="1" w:styleId="Standard">
    <w:name w:val="Standard"/>
    <w:rsid w:val="00B0051C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3660</Words>
  <Characters>20867</Characters>
  <Application>Microsoft Office Word</Application>
  <DocSecurity>0</DocSecurity>
  <Lines>173</Lines>
  <Paragraphs>48</Paragraphs>
  <ScaleCrop>false</ScaleCrop>
  <Company>tspu</Company>
  <LinksUpToDate>false</LinksUpToDate>
  <CharactersWithSpaces>24479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Шахты-ФЭУ-2</cp:lastModifiedBy>
  <cp:revision>5</cp:revision>
  <dcterms:created xsi:type="dcterms:W3CDTF">2016-12-13T11:14:00Z</dcterms:created>
  <dcterms:modified xsi:type="dcterms:W3CDTF">2019-09-10T04:07:00Z</dcterms:modified>
  <dc:language>ru-RU</dc:language>
</cp:coreProperties>
</file>