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1A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1A6" w:rsidRPr="000E01A6" w:rsidRDefault="000E01A6" w:rsidP="0087615E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 xml:space="preserve">1. Назначение </w:t>
      </w:r>
      <w:r w:rsidR="005A212A">
        <w:rPr>
          <w:rFonts w:ascii="Times New Roman" w:hAnsi="Times New Roman" w:cs="Times New Roman"/>
          <w:b/>
          <w:sz w:val="24"/>
          <w:szCs w:val="24"/>
        </w:rPr>
        <w:t>о</w:t>
      </w:r>
      <w:r w:rsidR="005A212A" w:rsidRPr="005A212A">
        <w:rPr>
          <w:rFonts w:ascii="Times New Roman" w:hAnsi="Times New Roman" w:cs="Times New Roman"/>
          <w:b/>
          <w:sz w:val="24"/>
          <w:szCs w:val="24"/>
        </w:rPr>
        <w:t>ценочны</w:t>
      </w:r>
      <w:r w:rsidR="005A212A">
        <w:rPr>
          <w:rFonts w:ascii="Times New Roman" w:hAnsi="Times New Roman" w:cs="Times New Roman"/>
          <w:b/>
          <w:sz w:val="24"/>
          <w:szCs w:val="24"/>
        </w:rPr>
        <w:t>х</w:t>
      </w:r>
      <w:r w:rsidR="005A212A" w:rsidRPr="005A212A">
        <w:rPr>
          <w:rFonts w:ascii="Times New Roman" w:hAnsi="Times New Roman" w:cs="Times New Roman"/>
          <w:b/>
          <w:sz w:val="24"/>
          <w:szCs w:val="24"/>
        </w:rPr>
        <w:t xml:space="preserve"> и методически</w:t>
      </w:r>
      <w:r w:rsidR="005A212A">
        <w:rPr>
          <w:rFonts w:ascii="Times New Roman" w:hAnsi="Times New Roman" w:cs="Times New Roman"/>
          <w:b/>
          <w:sz w:val="24"/>
          <w:szCs w:val="24"/>
        </w:rPr>
        <w:t>х</w:t>
      </w:r>
      <w:r w:rsidR="005A212A" w:rsidRPr="005A212A">
        <w:rPr>
          <w:rFonts w:ascii="Times New Roman" w:hAnsi="Times New Roman" w:cs="Times New Roman"/>
          <w:b/>
          <w:sz w:val="24"/>
          <w:szCs w:val="24"/>
        </w:rPr>
        <w:t xml:space="preserve"> материал</w:t>
      </w:r>
      <w:r w:rsidR="005A212A">
        <w:rPr>
          <w:rFonts w:ascii="Times New Roman" w:hAnsi="Times New Roman" w:cs="Times New Roman"/>
          <w:b/>
          <w:sz w:val="24"/>
          <w:szCs w:val="24"/>
        </w:rPr>
        <w:t>ов</w:t>
      </w:r>
      <w:r w:rsidR="005A212A" w:rsidRPr="005A212A">
        <w:rPr>
          <w:rFonts w:ascii="Times New Roman" w:hAnsi="Times New Roman" w:cs="Times New Roman"/>
          <w:b/>
          <w:sz w:val="24"/>
          <w:szCs w:val="24"/>
        </w:rPr>
        <w:t xml:space="preserve"> для проведения текущего контроля успеваемости и проме</w:t>
      </w:r>
      <w:r w:rsidR="005A212A">
        <w:rPr>
          <w:rFonts w:ascii="Times New Roman" w:hAnsi="Times New Roman" w:cs="Times New Roman"/>
          <w:b/>
          <w:sz w:val="24"/>
          <w:szCs w:val="24"/>
        </w:rPr>
        <w:t>жуточной аттестации обучающихся</w:t>
      </w:r>
      <w:r w:rsidRPr="000E01A6">
        <w:rPr>
          <w:rFonts w:ascii="Times New Roman" w:hAnsi="Times New Roman" w:cs="Times New Roman"/>
          <w:b/>
          <w:sz w:val="24"/>
          <w:szCs w:val="24"/>
        </w:rPr>
        <w:t>.</w:t>
      </w:r>
      <w:r w:rsidRPr="000E0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Практика анализа художественного текста. </w:t>
      </w:r>
    </w:p>
    <w:p w:rsidR="000E01A6" w:rsidRPr="000E01A6" w:rsidRDefault="000E01A6" w:rsidP="008B234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A212A" w:rsidRPr="005A212A">
        <w:rPr>
          <w:rFonts w:ascii="Times New Roman" w:hAnsi="Times New Roman" w:cs="Times New Roman"/>
          <w:b/>
          <w:sz w:val="24"/>
          <w:szCs w:val="24"/>
        </w:rPr>
        <w:t>«Оценочные и методические материалы для проведения текущего контроля успеваемости и промежуточной аттестации обучающихся»</w:t>
      </w:r>
      <w:r w:rsidR="005A2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включа</w:t>
      </w:r>
      <w:r w:rsidR="005A212A">
        <w:rPr>
          <w:rFonts w:ascii="Times New Roman" w:hAnsi="Times New Roman" w:cs="Times New Roman"/>
          <w:sz w:val="24"/>
          <w:szCs w:val="24"/>
        </w:rPr>
        <w:t>ю</w:t>
      </w:r>
      <w:r w:rsidRPr="000E01A6">
        <w:rPr>
          <w:rFonts w:ascii="Times New Roman" w:hAnsi="Times New Roman" w:cs="Times New Roman"/>
          <w:sz w:val="24"/>
          <w:szCs w:val="24"/>
        </w:rPr>
        <w:t xml:space="preserve">т контрольные материалы для проведения текущего контроля и промежуточной аттестации в форме тестовых заданий, </w:t>
      </w:r>
      <w:r w:rsidR="008B234A" w:rsidRPr="000E01A6">
        <w:rPr>
          <w:rFonts w:ascii="Times New Roman" w:hAnsi="Times New Roman" w:cs="Times New Roman"/>
          <w:sz w:val="24"/>
          <w:szCs w:val="24"/>
        </w:rPr>
        <w:t>конспектирования</w:t>
      </w:r>
      <w:r w:rsidR="008B234A">
        <w:rPr>
          <w:rFonts w:ascii="Times New Roman" w:hAnsi="Times New Roman" w:cs="Times New Roman"/>
          <w:sz w:val="24"/>
          <w:szCs w:val="24"/>
        </w:rPr>
        <w:t>, подготовки рефератов, докладов, д</w:t>
      </w:r>
      <w:r w:rsidR="008B234A" w:rsidRPr="000E01A6">
        <w:rPr>
          <w:rFonts w:ascii="Times New Roman" w:hAnsi="Times New Roman" w:cs="Times New Roman"/>
          <w:sz w:val="24"/>
          <w:szCs w:val="24"/>
        </w:rPr>
        <w:t>омашни</w:t>
      </w:r>
      <w:r w:rsidR="008B234A">
        <w:rPr>
          <w:rFonts w:ascii="Times New Roman" w:hAnsi="Times New Roman" w:cs="Times New Roman"/>
          <w:sz w:val="24"/>
          <w:szCs w:val="24"/>
        </w:rPr>
        <w:t>х</w:t>
      </w:r>
      <w:r w:rsidR="008B234A" w:rsidRPr="000E01A6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8B234A">
        <w:rPr>
          <w:rFonts w:ascii="Times New Roman" w:hAnsi="Times New Roman" w:cs="Times New Roman"/>
          <w:sz w:val="24"/>
          <w:szCs w:val="24"/>
        </w:rPr>
        <w:t>й</w:t>
      </w:r>
      <w:r w:rsidR="008B234A" w:rsidRPr="000E01A6">
        <w:rPr>
          <w:rFonts w:ascii="Times New Roman" w:hAnsi="Times New Roman" w:cs="Times New Roman"/>
          <w:sz w:val="24"/>
          <w:szCs w:val="24"/>
        </w:rPr>
        <w:t xml:space="preserve"> разных типов</w:t>
      </w:r>
      <w:r w:rsidRPr="000E01A6">
        <w:rPr>
          <w:rFonts w:ascii="Times New Roman" w:hAnsi="Times New Roman" w:cs="Times New Roman"/>
          <w:sz w:val="24"/>
          <w:szCs w:val="24"/>
        </w:rPr>
        <w:t xml:space="preserve">, вопросов к </w:t>
      </w:r>
      <w:r w:rsidR="005E2E22">
        <w:rPr>
          <w:rFonts w:ascii="Times New Roman" w:hAnsi="Times New Roman" w:cs="Times New Roman"/>
          <w:sz w:val="24"/>
          <w:szCs w:val="24"/>
        </w:rPr>
        <w:t>зачету</w:t>
      </w:r>
      <w:r w:rsidRPr="000E01A6">
        <w:rPr>
          <w:rFonts w:ascii="Times New Roman" w:hAnsi="Times New Roman" w:cs="Times New Roman"/>
          <w:sz w:val="24"/>
          <w:szCs w:val="24"/>
        </w:rPr>
        <w:t>.</w:t>
      </w:r>
    </w:p>
    <w:p w:rsidR="000E01A6" w:rsidRPr="000E01A6" w:rsidRDefault="000E01A6" w:rsidP="0087615E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3. Структура и содержание заданий разработаны в соответствии с рабочей</w:t>
      </w:r>
      <w:r w:rsidRPr="000E01A6">
        <w:rPr>
          <w:rFonts w:ascii="Times New Roman" w:hAnsi="Times New Roman" w:cs="Times New Roman"/>
          <w:sz w:val="24"/>
          <w:szCs w:val="24"/>
        </w:rPr>
        <w:t xml:space="preserve"> программой учебной дисциплины Практика анализа художественного текста. </w:t>
      </w:r>
    </w:p>
    <w:p w:rsidR="000E01A6" w:rsidRPr="000E01A6" w:rsidRDefault="000E01A6" w:rsidP="0087615E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 xml:space="preserve">4. Перечень компетенций, формируемых дисциплиной: </w:t>
      </w:r>
    </w:p>
    <w:p w:rsidR="000E01A6" w:rsidRPr="007E6A81" w:rsidRDefault="000B39C8" w:rsidP="001E1D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ПК-15</w:t>
      </w:r>
      <w:r w:rsidR="000E01A6" w:rsidRPr="000E01A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A81" w:rsidRPr="007E6A81">
        <w:rPr>
          <w:rFonts w:ascii="Times New Roman" w:hAnsi="Times New Roman" w:cs="Times New Roman"/>
          <w:sz w:val="24"/>
          <w:szCs w:val="24"/>
        </w:rPr>
        <w:t>готовность использовать теоретические и практические знания в области науки и образования по направлению (профилю) образовательной программы</w:t>
      </w:r>
      <w:r w:rsidR="000E01A6" w:rsidRPr="007E6A81">
        <w:rPr>
          <w:rFonts w:ascii="Times New Roman" w:hAnsi="Times New Roman" w:cs="Times New Roman"/>
          <w:sz w:val="24"/>
          <w:szCs w:val="24"/>
        </w:rPr>
        <w:t>;</w:t>
      </w:r>
    </w:p>
    <w:p w:rsidR="000E01A6" w:rsidRPr="007E6A81" w:rsidRDefault="000B39C8" w:rsidP="001E1D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A81">
        <w:rPr>
          <w:rFonts w:ascii="Times New Roman" w:hAnsi="Times New Roman" w:cs="Times New Roman"/>
          <w:sz w:val="24"/>
          <w:szCs w:val="24"/>
        </w:rPr>
        <w:t>ПК-16</w:t>
      </w:r>
      <w:r w:rsidR="000E01A6" w:rsidRPr="007E6A81">
        <w:rPr>
          <w:rFonts w:ascii="Times New Roman" w:hAnsi="Times New Roman" w:cs="Times New Roman"/>
          <w:sz w:val="24"/>
          <w:szCs w:val="24"/>
        </w:rPr>
        <w:t xml:space="preserve"> -</w:t>
      </w:r>
      <w:r w:rsidRPr="007E6A81">
        <w:rPr>
          <w:rFonts w:ascii="Times New Roman" w:hAnsi="Times New Roman" w:cs="Times New Roman"/>
          <w:sz w:val="24"/>
          <w:szCs w:val="24"/>
        </w:rPr>
        <w:t xml:space="preserve"> </w:t>
      </w:r>
      <w:r w:rsidR="007E6A81" w:rsidRPr="007E6A81">
        <w:rPr>
          <w:rFonts w:ascii="Times New Roman" w:hAnsi="Times New Roman" w:cs="Times New Roman"/>
          <w:sz w:val="24"/>
          <w:szCs w:val="24"/>
        </w:rPr>
        <w:t>способность решать исследовательские задачи в области науки и образования по направленности (профилю) образовательной программы</w:t>
      </w:r>
      <w:r w:rsidR="000E01A6" w:rsidRPr="007E6A81">
        <w:rPr>
          <w:rFonts w:ascii="Times New Roman" w:hAnsi="Times New Roman" w:cs="Times New Roman"/>
          <w:sz w:val="24"/>
          <w:szCs w:val="24"/>
        </w:rPr>
        <w:t>;</w:t>
      </w:r>
    </w:p>
    <w:p w:rsidR="000E01A6" w:rsidRPr="000E01A6" w:rsidRDefault="000E01A6" w:rsidP="001E1D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5. Проверка и оценка результатов выполнения заданий:</w:t>
      </w:r>
    </w:p>
    <w:p w:rsidR="000E01A6" w:rsidRPr="000E01A6" w:rsidRDefault="000E01A6" w:rsidP="0087615E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0E01A6" w:rsidRPr="000E01A6" w:rsidRDefault="000E01A6" w:rsidP="0087615E">
      <w:pPr>
        <w:pageBreakBefore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0E01A6" w:rsidRPr="000E01A6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"Практика анализа художественного текста"</w:t>
      </w:r>
    </w:p>
    <w:p w:rsidR="000E01A6" w:rsidRPr="000E01A6" w:rsidRDefault="000E01A6" w:rsidP="0087615E">
      <w:pPr>
        <w:spacing w:line="240" w:lineRule="auto"/>
        <w:ind w:left="10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2481"/>
        <w:gridCol w:w="1276"/>
        <w:gridCol w:w="5160"/>
      </w:tblGrid>
      <w:tr w:rsidR="000E01A6" w:rsidRPr="000E01A6" w:rsidTr="00151F8F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Код контролируемой компетенции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0E01A6" w:rsidRPr="000E01A6" w:rsidTr="00151F8F">
        <w:trPr>
          <w:trHeight w:val="5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E21BF5" w:rsidP="0087615E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21B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Практика анализа художественного текста как художественного целого (с учётом родовой специфики)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1A6" w:rsidRPr="000E01A6" w:rsidRDefault="004D11C5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ПК-15</w:t>
            </w:r>
            <w:r w:rsidR="000E01A6" w:rsidRPr="000E01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01A6" w:rsidRPr="000E01A6" w:rsidRDefault="004D11C5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ПК-16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1.Индивидуальные творческие задания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1.1. Список текстов для конспектирования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1.2. Подготовка реферата, доклада</w:t>
            </w:r>
            <w:r w:rsidR="00E21BF5">
              <w:rPr>
                <w:rFonts w:ascii="Times New Roman" w:hAnsi="Times New Roman" w:cs="Times New Roman"/>
                <w:sz w:val="24"/>
                <w:szCs w:val="24"/>
              </w:rPr>
              <w:t>, презентации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1.3. Домашние задания разных типов</w:t>
            </w:r>
          </w:p>
          <w:p w:rsidR="000E01A6" w:rsidRPr="000E01A6" w:rsidRDefault="000E01A6" w:rsidP="0087615E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2. Материалы для проведения текущего контроля и промежуточной аттестации</w:t>
            </w:r>
          </w:p>
          <w:p w:rsidR="000E01A6" w:rsidRPr="000E01A6" w:rsidRDefault="000E01A6" w:rsidP="0087615E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2.1. Задания разного типа и </w:t>
            </w:r>
            <w:r w:rsidR="00034AA9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тестовых вопр</w:t>
            </w:r>
            <w:r w:rsidR="00034AA9">
              <w:rPr>
                <w:rFonts w:ascii="Times New Roman" w:hAnsi="Times New Roman" w:cs="Times New Roman"/>
                <w:sz w:val="24"/>
                <w:szCs w:val="24"/>
              </w:rPr>
              <w:t>осов</w:t>
            </w:r>
          </w:p>
          <w:p w:rsidR="000E01A6" w:rsidRPr="000E01A6" w:rsidRDefault="00034AA9" w:rsidP="0087615E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0E01A6"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. Вопросы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</w:p>
        </w:tc>
      </w:tr>
      <w:tr w:rsidR="000E01A6" w:rsidRPr="000E01A6" w:rsidTr="00151F8F">
        <w:trPr>
          <w:trHeight w:val="55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E21BF5" w:rsidP="008761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BF5">
              <w:rPr>
                <w:rFonts w:ascii="Times New Roman" w:hAnsi="Times New Roman" w:cs="Times New Roman"/>
                <w:sz w:val="24"/>
                <w:szCs w:val="24"/>
              </w:rPr>
              <w:t>Образ человека в литературе и способы его анализа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1A6" w:rsidRPr="000E01A6" w:rsidRDefault="004D11C5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ПК-15</w:t>
            </w:r>
            <w:r w:rsidR="000E01A6"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01A6" w:rsidRPr="000E01A6" w:rsidRDefault="004D11C5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ПК-16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BF5" w:rsidRPr="000E01A6" w:rsidRDefault="00E21BF5" w:rsidP="00E21B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1.Индивидуальные творческие задания</w:t>
            </w:r>
          </w:p>
          <w:p w:rsidR="00E21BF5" w:rsidRPr="000E01A6" w:rsidRDefault="00E21BF5" w:rsidP="00E21B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1.1. Список текстов для конспектирования</w:t>
            </w:r>
          </w:p>
          <w:p w:rsidR="00E21BF5" w:rsidRPr="000E01A6" w:rsidRDefault="00E21BF5" w:rsidP="00E21B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1.2. Подготовка реферата, доклада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презентации</w:t>
            </w:r>
          </w:p>
          <w:p w:rsidR="00E21BF5" w:rsidRPr="000E01A6" w:rsidRDefault="00E21BF5" w:rsidP="00E21B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1.3. Домашние задания разных типов</w:t>
            </w:r>
          </w:p>
          <w:p w:rsidR="00E21BF5" w:rsidRPr="000E01A6" w:rsidRDefault="00E21BF5" w:rsidP="00E21BF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2. Материалы для проведения текущего контроля и промежуточной аттестации</w:t>
            </w:r>
          </w:p>
          <w:p w:rsidR="00E21BF5" w:rsidRPr="000E01A6" w:rsidRDefault="00E21BF5" w:rsidP="00E21BF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2.1. Задания разного типа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тестовых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осов</w:t>
            </w:r>
          </w:p>
          <w:p w:rsidR="000E01A6" w:rsidRPr="000E01A6" w:rsidRDefault="00E21BF5" w:rsidP="00E21BF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. Вопросы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</w:p>
        </w:tc>
      </w:tr>
      <w:tr w:rsidR="000E01A6" w:rsidRPr="000E01A6" w:rsidTr="00151F8F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E21BF5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BF5">
              <w:rPr>
                <w:rFonts w:ascii="Times New Roman" w:hAnsi="Times New Roman" w:cs="Times New Roman"/>
                <w:sz w:val="24"/>
                <w:szCs w:val="24"/>
              </w:rPr>
              <w:t>Композиция художественного произведения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1A6" w:rsidRPr="000E01A6" w:rsidRDefault="004D11C5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ПК-15</w:t>
            </w:r>
            <w:r w:rsidR="000E01A6"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01A6" w:rsidRPr="000E01A6" w:rsidRDefault="004D11C5" w:rsidP="0087615E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ПК-16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BF5" w:rsidRPr="000E01A6" w:rsidRDefault="00E21BF5" w:rsidP="00E21B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1.Индивидуальные творческие задания</w:t>
            </w:r>
          </w:p>
          <w:p w:rsidR="00E21BF5" w:rsidRPr="000E01A6" w:rsidRDefault="00E21BF5" w:rsidP="00E21B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1.1. Список текстов для конспектирования</w:t>
            </w:r>
          </w:p>
          <w:p w:rsidR="00E21BF5" w:rsidRPr="000E01A6" w:rsidRDefault="00E21BF5" w:rsidP="00E21B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1.2. Подготовка реферата, доклада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презентации</w:t>
            </w:r>
          </w:p>
          <w:p w:rsidR="00E21BF5" w:rsidRPr="000E01A6" w:rsidRDefault="00E21BF5" w:rsidP="00E21B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1.3. Домашние задания разных типов</w:t>
            </w:r>
          </w:p>
          <w:p w:rsidR="00E21BF5" w:rsidRPr="000E01A6" w:rsidRDefault="00E21BF5" w:rsidP="00E21BF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2. Материалы для проведения текущего контроля и промежуточной аттестации</w:t>
            </w:r>
          </w:p>
          <w:p w:rsidR="00E21BF5" w:rsidRPr="000E01A6" w:rsidRDefault="00E21BF5" w:rsidP="00E21BF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2.1. Задания разного типа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тестовых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осов</w:t>
            </w:r>
          </w:p>
          <w:p w:rsidR="000E01A6" w:rsidRPr="000E01A6" w:rsidRDefault="00E21BF5" w:rsidP="00E21BF5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. Вопросы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</w:p>
        </w:tc>
      </w:tr>
    </w:tbl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lastRenderedPageBreak/>
        <w:t>1. ИНДИВИДУАЛЬНЫЕ ТВОРЧЕСКИЕ ЗАДАНИЯ</w:t>
      </w: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1.1. Список текстов для конспектирования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Бахтин, М. М. Проблемы поэтики Достоевского / М. М. Бахтин. -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Советский писатель, 1963. – 361 с. - С. 36, 76, 83, 107. 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Бахтин, М. М. Эстетика словесного творчества / Сост. С. Г. Бочаров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Прим. С. С. Аверинцев, С. Г. Бочаров. -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Искусство, 1986. – 444 с. -  С. 8, 75. 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Винокур, Г. О. О языке художественной литературы / Сост. Т. Г. Винокур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Предисл. В. Григорьева. –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Высшая школа, 1991. – 447 с. - С. 24-61.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Выготский, Л. С. "Легкое дыхание" // Выготский Л. С. Психология искусства / Л. С. Выготский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Предисл. М. Г.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Ярошевской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, комм. В. В. Умрихина. – Ростов-на-Дону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Феникс, 1998. – С. 186-207. 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Гаспаров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, М. Л. </w:t>
      </w:r>
      <w:r w:rsidRPr="000E01A6">
        <w:rPr>
          <w:rFonts w:ascii="Times New Roman" w:hAnsi="Times New Roman" w:cs="Times New Roman"/>
          <w:bCs/>
          <w:sz w:val="24"/>
          <w:szCs w:val="24"/>
        </w:rPr>
        <w:t xml:space="preserve">Оппозиция “стих - проза” и становление русского литературного стиха </w:t>
      </w:r>
      <w:r w:rsidRPr="000E01A6">
        <w:rPr>
          <w:rStyle w:val="a5"/>
          <w:rFonts w:ascii="Times New Roman" w:hAnsi="Times New Roman" w:cs="Times New Roman"/>
          <w:sz w:val="24"/>
          <w:szCs w:val="24"/>
        </w:rPr>
        <w:t>//</w:t>
      </w:r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Гаспаров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 М. Л. </w:t>
      </w:r>
      <w:r w:rsidRPr="000E01A6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Русское стихосложение: Традиции и проблемы развития / М. Л. </w:t>
      </w:r>
      <w:proofErr w:type="spellStart"/>
      <w:r w:rsidRPr="000E01A6">
        <w:rPr>
          <w:rStyle w:val="a5"/>
          <w:rFonts w:ascii="Times New Roman" w:hAnsi="Times New Roman" w:cs="Times New Roman"/>
          <w:i w:val="0"/>
          <w:sz w:val="24"/>
          <w:szCs w:val="24"/>
        </w:rPr>
        <w:t>Гаспаров</w:t>
      </w:r>
      <w:proofErr w:type="spellEnd"/>
      <w:r w:rsidRPr="000E01A6">
        <w:rPr>
          <w:rStyle w:val="a5"/>
          <w:rFonts w:ascii="Times New Roman" w:hAnsi="Times New Roman" w:cs="Times New Roman"/>
          <w:i w:val="0"/>
          <w:sz w:val="24"/>
          <w:szCs w:val="24"/>
        </w:rPr>
        <w:t>. – М.</w:t>
      </w:r>
      <w:proofErr w:type="gramStart"/>
      <w:r w:rsidRPr="000E01A6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:</w:t>
      </w:r>
      <w:proofErr w:type="gramEnd"/>
      <w:r w:rsidRPr="000E01A6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Наука, 1985. - С. 264-277.</w:t>
      </w:r>
      <w:r w:rsidRPr="000E01A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iCs/>
          <w:sz w:val="24"/>
          <w:szCs w:val="24"/>
        </w:rPr>
        <w:t>Лотман, Ю. М.</w:t>
      </w:r>
      <w:r w:rsidRPr="000E01A6">
        <w:rPr>
          <w:rFonts w:ascii="Times New Roman" w:hAnsi="Times New Roman" w:cs="Times New Roman"/>
          <w:sz w:val="24"/>
          <w:szCs w:val="24"/>
        </w:rPr>
        <w:t xml:space="preserve"> Анализ поэтического текста. Главы: Введение, Задачи и методы структурного анализа поэтического текста, Поэзия и проза,  Природа поэзии, Ритм и метр, Лексический уровень стиха, Стих как единство, Некоторые выводы // Лотман Ю. М. О поэтах и поэзии / Вступ. ст. М. Л.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Гаспаров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Искусство - СПБ, 1999. - С. 18-31, 35-49, 55-67, 91-94, 97-100, 131-132  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Лотман, Ю. М. Структура художественного текста // Лотман Ю. М.  Об искусстве / Вступ. ст., Р. Г. Григорьев, С. М. Даниэль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послеслов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. М. Ю. Лотман. – СПб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Искусство-СПб.,1998. - С. 211-229, 264-269 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Потебня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, А. А. Из записок по теории словесности //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Потебня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 А. А. Теоретическая поэтика / Сост., авт. вступ. ст. и комм. А. Б. Муратов. –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Высшая школа, 1990. – 342 с. -  С. 141-148, 158-164.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Томашевский, Б. В. Теория литературы: Поэтика: Учебное пособие для ВУЗов по направлению «Филология», специальностям «Филология» и «Литературоведение» / Б. В. Томашевский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вступ. ст. Н. Д. Тамарченко ; комм. С. Н.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Бройтман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, при участии Н. Д. Тамарченко. –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Аспект-Пресс, 2003. – С. 28-82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iCs/>
          <w:sz w:val="24"/>
          <w:szCs w:val="24"/>
        </w:rPr>
        <w:t>Тынянов, Ю. Н.</w:t>
      </w:r>
      <w:r w:rsidRPr="000E01A6">
        <w:rPr>
          <w:rFonts w:ascii="Times New Roman" w:hAnsi="Times New Roman" w:cs="Times New Roman"/>
          <w:sz w:val="24"/>
          <w:szCs w:val="24"/>
        </w:rPr>
        <w:t xml:space="preserve"> Проблема стихотворного языка / Ю. Н. Тынянов. –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КомКнига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, 2001. – 176 с. (</w:t>
      </w:r>
      <w:r w:rsidRPr="000E01A6">
        <w:rPr>
          <w:rFonts w:ascii="Times New Roman" w:hAnsi="Times New Roman" w:cs="Times New Roman"/>
          <w:iCs/>
          <w:sz w:val="24"/>
          <w:szCs w:val="24"/>
        </w:rPr>
        <w:t>Глава I.</w:t>
      </w:r>
      <w:r w:rsidRPr="000E01A6">
        <w:rPr>
          <w:rFonts w:ascii="Times New Roman" w:hAnsi="Times New Roman" w:cs="Times New Roman"/>
          <w:sz w:val="24"/>
          <w:szCs w:val="24"/>
        </w:rPr>
        <w:t xml:space="preserve"> Ритм как конструктивный фактор стиха, </w:t>
      </w:r>
      <w:r w:rsidRPr="000E01A6">
        <w:rPr>
          <w:rFonts w:ascii="Times New Roman" w:hAnsi="Times New Roman" w:cs="Times New Roman"/>
          <w:iCs/>
          <w:sz w:val="24"/>
          <w:szCs w:val="24"/>
        </w:rPr>
        <w:t xml:space="preserve">Глава II. </w:t>
      </w:r>
      <w:proofErr w:type="spellStart"/>
      <w:proofErr w:type="gramStart"/>
      <w:r w:rsidRPr="000E01A6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>мысл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 стихового слова).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Чернышевский, Н. Г. Эстетические отношения искусства к действительности // Введение в литературоведение. Хрестоматия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од ред. П. Н. Николаева. 3-е изд.,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., доп. – М., 1997. – С. 140-145. </w:t>
      </w:r>
    </w:p>
    <w:p w:rsidR="000E01A6" w:rsidRPr="000E01A6" w:rsidRDefault="000E01A6" w:rsidP="0087615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Эйхенбаум, Б. М. Как сделана "Шинель" Гоголя // Эйхенбаум Б. М. О прозе. О поэзии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Сборник статей / Б. М. Эйхенбаум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Вступ. ст. Г.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Бялого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. - Л.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Художественная литература. Ленинградское отделение, 1986. – 453 с. - С. 45-63.</w:t>
      </w: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E01A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по структуре</w:t>
      </w:r>
      <w:r w:rsidRPr="000E01A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и оформлению конспекта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1) выходные данные статьи, раздела монографии (оформляется по образцу, утвержденному ГОСТ);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0E01A6" w:rsidRPr="000E01A6" w:rsidRDefault="000E01A6" w:rsidP="0087615E">
      <w:pPr>
        <w:autoSpaceDE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конспекта</w:t>
      </w:r>
    </w:p>
    <w:p w:rsidR="000E01A6" w:rsidRPr="000E01A6" w:rsidRDefault="000E01A6" w:rsidP="0087615E">
      <w:pPr>
        <w:autoSpaceDE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1A6" w:rsidRPr="000E01A6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:rsidR="000E01A6" w:rsidRPr="000E01A6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lastRenderedPageBreak/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:rsidR="000E01A6" w:rsidRPr="000E01A6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:rsidR="000E01A6" w:rsidRPr="000E01A6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Ненаписанные конспекты расцениваются как задолженность.</w:t>
      </w:r>
    </w:p>
    <w:p w:rsidR="000E01A6" w:rsidRPr="000E01A6" w:rsidRDefault="000E01A6" w:rsidP="0087615E">
      <w:pPr>
        <w:tabs>
          <w:tab w:val="left" w:pos="229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tabs>
          <w:tab w:val="left" w:pos="2295"/>
        </w:tabs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1.2. Темы для рефератов, докладов, презентаций</w:t>
      </w:r>
    </w:p>
    <w:p w:rsidR="000E01A6" w:rsidRPr="000E01A6" w:rsidRDefault="000E01A6" w:rsidP="0087615E">
      <w:pPr>
        <w:tabs>
          <w:tab w:val="left" w:pos="2295"/>
        </w:tabs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1E1DD4" w:rsidRDefault="000E01A6" w:rsidP="0087615E">
      <w:pPr>
        <w:tabs>
          <w:tab w:val="left" w:pos="229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Задания предусмотрены для студентов, пропустивших лекционные и практические занятия с целью восполнить пробел в знаниях, а также желающих получить дополнительные положительные оценки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Роман и его жанровые разновидности.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Повесть и ее жанровые разновидности.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Гимн и его разновидности.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Сатирические жанры поэзии (сатира, эпиграмма).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Песенные жанры (песня, канцона, баллада, романс, частушка).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Разновидности жанра комедии.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Различные понимания категории «стиль».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Национальное своеобразие русского ямба.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Категория «пафос» в эстетике и литературоведении.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Мотив: различные интерпретации категории.</w:t>
      </w:r>
    </w:p>
    <w:p w:rsidR="000E01A6" w:rsidRPr="000E01A6" w:rsidRDefault="000E01A6" w:rsidP="0087615E">
      <w:pPr>
        <w:pStyle w:val="HTML"/>
        <w:numPr>
          <w:ilvl w:val="0"/>
          <w:numId w:val="3"/>
        </w:numPr>
        <w:contextualSpacing/>
        <w:textAlignment w:val="top"/>
        <w:rPr>
          <w:rFonts w:ascii="Times New Roman" w:hAnsi="Times New Roman"/>
          <w:sz w:val="24"/>
          <w:szCs w:val="24"/>
        </w:rPr>
      </w:pPr>
      <w:r w:rsidRPr="000E01A6">
        <w:rPr>
          <w:rFonts w:ascii="Times New Roman" w:hAnsi="Times New Roman"/>
          <w:sz w:val="24"/>
          <w:szCs w:val="24"/>
        </w:rPr>
        <w:t>Понимание фабулы и сюжета в отечественной науке о литературе.</w:t>
      </w:r>
    </w:p>
    <w:p w:rsidR="000E01A6" w:rsidRPr="000E01A6" w:rsidRDefault="000E01A6" w:rsidP="0087615E">
      <w:pPr>
        <w:pStyle w:val="a3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 xml:space="preserve">Драма и драматические жанры </w:t>
      </w:r>
    </w:p>
    <w:p w:rsidR="000E01A6" w:rsidRPr="000E01A6" w:rsidRDefault="000E01A6" w:rsidP="0087615E">
      <w:pPr>
        <w:pStyle w:val="a3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 xml:space="preserve">Лирика и лирические жанры </w:t>
      </w:r>
    </w:p>
    <w:p w:rsidR="000E01A6" w:rsidRPr="000E01A6" w:rsidRDefault="000E01A6" w:rsidP="0087615E">
      <w:pPr>
        <w:pStyle w:val="a3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Эпические жанры</w:t>
      </w:r>
    </w:p>
    <w:p w:rsidR="000E01A6" w:rsidRPr="000E01A6" w:rsidRDefault="000E01A6" w:rsidP="0087615E">
      <w:pPr>
        <w:pStyle w:val="a3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 xml:space="preserve">Родовая принадлежность литературных произведений </w:t>
      </w:r>
    </w:p>
    <w:p w:rsidR="000E01A6" w:rsidRPr="000E01A6" w:rsidRDefault="000E01A6" w:rsidP="0087615E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Художественный образ в разных видах искусств</w:t>
      </w:r>
    </w:p>
    <w:p w:rsidR="000E01A6" w:rsidRPr="000E01A6" w:rsidRDefault="000E01A6" w:rsidP="0087615E">
      <w:pPr>
        <w:tabs>
          <w:tab w:val="left" w:pos="229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Default="000E01A6" w:rsidP="0087615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E01A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по структуре</w:t>
      </w:r>
      <w:r w:rsidRPr="000E01A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и оформлению реферата</w:t>
      </w:r>
    </w:p>
    <w:p w:rsidR="001E1DD4" w:rsidRPr="000E01A6" w:rsidRDefault="001E1DD4" w:rsidP="0087615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1) титульный лист (оформляется по образцу, утвержденному кафедрой);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2) план работы с указанием страниц каждого пункта;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3) введение (обоснование актуальности выбранной для изучения темы для теории и практики, для автора реферата);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1A6">
        <w:rPr>
          <w:rFonts w:ascii="Times New Roman" w:hAnsi="Times New Roman" w:cs="Times New Roman"/>
          <w:sz w:val="24"/>
          <w:szCs w:val="24"/>
        </w:rP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  <w:proofErr w:type="gramEnd"/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5) заключение;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6) список использованной литературы;</w:t>
      </w:r>
    </w:p>
    <w:p w:rsidR="000E01A6" w:rsidRPr="000E01A6" w:rsidRDefault="000E01A6" w:rsidP="0087615E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01A6">
        <w:rPr>
          <w:rFonts w:ascii="Times New Roman" w:hAnsi="Times New Roman" w:cs="Times New Roman"/>
          <w:sz w:val="24"/>
          <w:szCs w:val="24"/>
        </w:rPr>
        <w:t>7) приложения, которые состоят из таблиц, фотографий, диаграмм, графиков, рисунков, схем (необязательная часть реферата).</w:t>
      </w:r>
      <w:proofErr w:type="gramEnd"/>
    </w:p>
    <w:p w:rsidR="000E01A6" w:rsidRPr="000E01A6" w:rsidRDefault="000E01A6" w:rsidP="0087615E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1A6" w:rsidRPr="000E01A6" w:rsidRDefault="000E01A6" w:rsidP="0087615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Умение структурировать, выделять главное</w:t>
            </w:r>
            <w:r w:rsidRPr="000E01A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и обобщать</w:t>
            </w:r>
            <w:r w:rsidRPr="000E01A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материал: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-обоснование актуальности проблемы и темы для теории и</w:t>
            </w:r>
            <w:r w:rsidRPr="000E01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практики;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-соответствие плана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теме</w:t>
            </w:r>
            <w:r w:rsidRPr="000E01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реферата;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содержания теме и плану</w:t>
            </w:r>
            <w:r w:rsidRPr="000E01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реферата;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-постановка проблемы для</w:t>
            </w:r>
            <w:r w:rsidRPr="000E01A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обсуждения;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-формулирование выводов по каждому</w:t>
            </w:r>
            <w:r w:rsidRPr="000E01A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параграфу;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-формулирование выводов по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всей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работе;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-систематизация и структурирование</w:t>
            </w:r>
            <w:r w:rsidRPr="000E01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материала;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-полнота и глубина раскрытия основных</w:t>
            </w:r>
            <w:r w:rsidRPr="000E01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понятий проблемы;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-грамотное использование</w:t>
            </w:r>
            <w:r w:rsidRPr="000E01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терминологии;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line="240" w:lineRule="auto"/>
              <w:contextualSpacing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точек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зрения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по проблеме</w:t>
            </w:r>
            <w:r w:rsidRPr="000E01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изучения;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-наличие собственной авторской позиции,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самостоятельность суждений;</w:t>
            </w:r>
            <w:r w:rsidRPr="000E01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формулирование собственного оценочного отношения</w:t>
            </w:r>
            <w:r w:rsidRPr="000E01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к рассматриваемому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Умение работать с</w:t>
            </w:r>
            <w:r w:rsidRPr="000E01A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первоисточниками: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-выделение</w:t>
            </w:r>
            <w:r w:rsidRPr="000E01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главного;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-адекватное изложение мысли</w:t>
            </w:r>
            <w:r w:rsidRPr="000E01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автора первоисточника собственными словами или</w:t>
            </w:r>
            <w:r w:rsidRPr="000E01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 использованием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цитирования;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-уместное и достаточное</w:t>
            </w:r>
            <w:r w:rsidRPr="000E01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цитирование первоисточников;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темы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не менее 5-7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источников;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-круг, полнота использования</w:t>
            </w:r>
            <w:r w:rsidRPr="000E01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-отсутствие орфографических,</w:t>
            </w:r>
            <w:r w:rsidRPr="000E01A6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синтаксических, пунктуационных</w:t>
            </w:r>
            <w:r w:rsidRPr="000E01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ошибок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-грамотность и культура</w:t>
            </w:r>
            <w:r w:rsidRPr="000E01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изложения;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 научный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Умение оформлять письменную</w:t>
            </w:r>
            <w:r w:rsidRPr="000E01A6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работу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-правильное оформление ссылок на</w:t>
            </w:r>
            <w:r w:rsidRPr="000E01A6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используемую литературу;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-грамотное составление списка</w:t>
            </w:r>
            <w:r w:rsidRPr="000E01A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использованной литературы;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-соблюдение требований к оформлению и</w:t>
            </w:r>
            <w:r w:rsidRPr="000E01A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E01A6" w:rsidRPr="000E01A6" w:rsidRDefault="000E01A6" w:rsidP="0087615E">
      <w:pPr>
        <w:widowControl w:val="0"/>
        <w:tabs>
          <w:tab w:val="left" w:pos="539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E01A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к структуре</w:t>
      </w:r>
      <w:r w:rsidRPr="000E01A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и оформлению доклада, выступления,</w:t>
      </w:r>
      <w:r w:rsidRPr="000E01A6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сообщения</w:t>
      </w:r>
    </w:p>
    <w:p w:rsidR="000E01A6" w:rsidRPr="000E01A6" w:rsidRDefault="000E01A6" w:rsidP="0087615E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1)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сообщение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(выступление);</w:t>
      </w:r>
    </w:p>
    <w:p w:rsidR="000E01A6" w:rsidRPr="000E01A6" w:rsidRDefault="000E01A6" w:rsidP="0087615E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2) вопросы</w:t>
      </w:r>
      <w:r w:rsidRPr="000E0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к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докладчику;</w:t>
      </w:r>
    </w:p>
    <w:p w:rsidR="000E01A6" w:rsidRPr="000E01A6" w:rsidRDefault="000E01A6" w:rsidP="0087615E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3) комментарии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замечания к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докладчику;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обсуждение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содержания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доклада,</w:t>
      </w:r>
      <w:r w:rsidRPr="000E01A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>его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теоретических</w:t>
      </w:r>
      <w:r w:rsidRPr="000E01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методических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достоинств и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недостатков,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дополнения</w:t>
      </w:r>
      <w:r w:rsidRPr="000E0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 xml:space="preserve">замечания по 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>нему;</w:t>
      </w:r>
    </w:p>
    <w:p w:rsidR="000E01A6" w:rsidRPr="000E01A6" w:rsidRDefault="000E01A6" w:rsidP="0087615E">
      <w:pPr>
        <w:widowControl w:val="0"/>
        <w:tabs>
          <w:tab w:val="left" w:pos="419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4)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ответное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заключительное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слово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докладчика.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выступления, сообщения</w:t>
      </w:r>
      <w:r w:rsidRPr="000E01A6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01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 w:rsidRPr="000E01A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исследуемое (рассматриваемое) теоретическое положение</w:t>
            </w:r>
            <w:r w:rsidRPr="000E01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(тезис или группа тезисов), при</w:t>
            </w:r>
            <w:r w:rsidRPr="000E01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этом о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пределено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исследуемого</w:t>
            </w:r>
            <w:r w:rsidRPr="000E01A6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Приведены описания и сравнения</w:t>
            </w:r>
            <w:r w:rsidRPr="000E01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примеров использования исследуемого тезиса в мировой и российской практике</w:t>
            </w:r>
            <w:r w:rsidRPr="000E01A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 разделен на смысловые части</w:t>
            </w:r>
            <w:r w:rsidRPr="000E01A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 наличествует логика рассуждений при переходе</w:t>
            </w:r>
            <w:r w:rsidRPr="000E01A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одной части к</w:t>
            </w:r>
            <w:r w:rsidRPr="000E01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другой.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Подача 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материала 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выступления: 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свободное</w:t>
            </w:r>
            <w:r w:rsidRPr="000E01A6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владение содержанием, общение с</w:t>
            </w:r>
            <w:r w:rsidRPr="000E01A6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аудиторией.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 докладе присутствует ссылка на</w:t>
            </w:r>
            <w:r w:rsidRPr="000E01A6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источники, авторов</w:t>
            </w:r>
            <w:r w:rsidRPr="000E01A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исследований.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1E1DD4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01A6" w:rsidRPr="000E01A6">
              <w:rPr>
                <w:rFonts w:ascii="Times New Roman" w:hAnsi="Times New Roman" w:cs="Times New Roman"/>
                <w:sz w:val="24"/>
                <w:szCs w:val="24"/>
              </w:rPr>
              <w:t>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E01A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к структуре</w:t>
      </w:r>
      <w:r w:rsidRPr="000E01A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и оформлению презентации</w:t>
      </w: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Презентация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>может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представлять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>собой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сочетание текста,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гипертекстовых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ссылок,</w:t>
      </w:r>
      <w:r w:rsidRPr="000E01A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компьютерной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анимации, графики,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 xml:space="preserve">видео,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музыки 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звукового ряда (но</w:t>
      </w:r>
      <w:r w:rsidRPr="000E01A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2"/>
          <w:sz w:val="24"/>
          <w:szCs w:val="24"/>
        </w:rPr>
        <w:t>не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обязательно 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всё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 xml:space="preserve">вместе),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которые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организованы </w:t>
      </w:r>
      <w:r w:rsidRPr="000E01A6">
        <w:rPr>
          <w:rFonts w:ascii="Times New Roman" w:hAnsi="Times New Roman" w:cs="Times New Roman"/>
          <w:sz w:val="24"/>
          <w:szCs w:val="24"/>
        </w:rPr>
        <w:t>в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>единую среду. Есть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сюжет,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сценарий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 структура,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организованная для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удобного восприятия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информации. Отличительной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особенностью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презентации 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>является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её интерактивность,</w:t>
      </w:r>
      <w:r w:rsidRPr="000E01A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то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есть создаваемая для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пользователя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возможность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взаимодействия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>через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элементы</w:t>
      </w:r>
      <w:r w:rsidRPr="000E01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управления.</w:t>
      </w:r>
    </w:p>
    <w:p w:rsidR="000E01A6" w:rsidRPr="000E01A6" w:rsidRDefault="000E01A6" w:rsidP="0087615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0E01A6" w:rsidP="0087615E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0E01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1A6">
        <w:rPr>
          <w:rFonts w:ascii="Times New Roman" w:hAnsi="Times New Roman" w:cs="Times New Roman"/>
          <w:b/>
          <w:sz w:val="24"/>
          <w:szCs w:val="24"/>
          <w:lang w:val="en-US"/>
        </w:rPr>
        <w:t>оценивания</w:t>
      </w:r>
      <w:proofErr w:type="spellEnd"/>
      <w:r w:rsidRPr="000E01A6">
        <w:rPr>
          <w:rFonts w:ascii="Times New Roman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proofErr w:type="spellStart"/>
      <w:r w:rsidRPr="000E01A6">
        <w:rPr>
          <w:rFonts w:ascii="Times New Roman" w:hAnsi="Times New Roman" w:cs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0E01A6" w:rsidRPr="000E01A6" w:rsidTr="00151F8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E01A6" w:rsidRPr="000E01A6" w:rsidTr="00151F8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0E01A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содержанию: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содержания презентации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выбранной </w:t>
            </w:r>
            <w:proofErr w:type="gramStart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теме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доклада;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содержания презентации логике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 содержанию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доклада;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-отсутствие фактических ошибок,</w:t>
            </w:r>
            <w:r w:rsidRPr="000E01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достоверность представленной</w:t>
            </w:r>
            <w:r w:rsidRPr="000E01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-завершенность (содержание каждой</w:t>
            </w:r>
            <w:r w:rsidRPr="000E01A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части текстовой информации логически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0E01A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тексту: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 лаконичность текста на</w:t>
            </w:r>
            <w:r w:rsidRPr="000E01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слайде;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-сжатость и краткость изложения,</w:t>
            </w:r>
            <w:r w:rsidRPr="000E01A6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максимальная информативность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-читаемость текста на фоне слайда</w:t>
            </w:r>
            <w:r w:rsidRPr="000E01A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 w:rsidRPr="000E01A6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 текста);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шрифтов без засечек (типа</w:t>
            </w:r>
            <w:r w:rsidRPr="000E01A6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Arial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Calibri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их легче читать) и не более 3-х</w:t>
            </w:r>
            <w:r w:rsidRPr="000E01A6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вариантов шрифта;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-отношение толщины основных штрихов шрифта</w:t>
            </w:r>
            <w:r w:rsidRPr="000E01A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к их высоте ориентировочно составляет 1:5;</w:t>
            </w:r>
            <w:r w:rsidRPr="000E01A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наиболее удобочитаемое отношение размера шрифта</w:t>
            </w:r>
            <w:r w:rsidRPr="000E01A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к промежуткам между буквами: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1:0,375 до 1:0,75;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-длина строки не более 36</w:t>
            </w:r>
            <w:r w:rsidRPr="000E01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знаков;</w:t>
            </w:r>
          </w:p>
          <w:p w:rsidR="000E01A6" w:rsidRPr="000E01A6" w:rsidRDefault="000E01A6" w:rsidP="0087615E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-расстояние между строками внутри абзаца 1,5,</w:t>
            </w:r>
            <w:r w:rsidRPr="000E01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абзацев – 2</w:t>
            </w:r>
            <w:r w:rsidRPr="000E01A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интервала;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- подчеркивание – только в</w:t>
            </w:r>
            <w:r w:rsidRPr="000E01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гиперссылках;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 соблюдение принятых правил</w:t>
            </w:r>
            <w:r w:rsidRPr="000E01A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орфографии, пунктуации, сокращений и правил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оформления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текста (отсутствие точки в заголовках и</w:t>
            </w:r>
            <w:r w:rsidRPr="000E01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E01A6" w:rsidRPr="000E01A6" w:rsidTr="00151F8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Требования к средствам</w:t>
            </w:r>
            <w:r w:rsidRPr="000E01A6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выразительности: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-расположение информации на</w:t>
            </w:r>
            <w:r w:rsidRPr="000E01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слайде (предпочтительно горизонтальное</w:t>
            </w:r>
            <w:r w:rsidRPr="000E01A6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расположение информации, сверху вниз по главной</w:t>
            </w:r>
            <w:r w:rsidRPr="000E01A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диагонали; наиболее важная информация должна располагаться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в центре экрана;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если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на слайде картинка,</w:t>
            </w:r>
            <w:r w:rsidRPr="000E01A6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надпись должна располагаться под ней;</w:t>
            </w:r>
            <w:r w:rsidRPr="000E01A6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желательно форматировать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текст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по ширине; не</w:t>
            </w:r>
            <w:r w:rsidRPr="000E01A6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допускать</w:t>
            </w:r>
            <w:proofErr w:type="gramEnd"/>
          </w:p>
          <w:p w:rsidR="000E01A6" w:rsidRPr="000E01A6" w:rsidRDefault="000E01A6" w:rsidP="0087615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«рваных» краев</w:t>
            </w:r>
            <w:r w:rsidRPr="000E01A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текста);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-наличие не более одного логического</w:t>
            </w:r>
            <w:r w:rsidRPr="000E01A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ударения: краснота, яркость, обводка, мигание,</w:t>
            </w:r>
            <w:r w:rsidRPr="000E01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движение;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-информация подана привлекательно,</w:t>
            </w:r>
            <w:r w:rsidRPr="000E01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оригинально, обращает внимание </w:t>
            </w:r>
            <w:proofErr w:type="gramStart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-использование только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оптимизированных изображений (например, уменьшение с</w:t>
            </w:r>
            <w:r w:rsidRPr="000E01A6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помощью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, сжатие с</w:t>
            </w:r>
            <w:r w:rsidRPr="000E01A6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помощью панели настройки изображения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изображений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содержанию;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-обоснованность и рациональность</w:t>
            </w:r>
            <w:r w:rsidRPr="000E01A6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использования графических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0E01A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дизайну: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-использование единого стиля</w:t>
            </w:r>
            <w:r w:rsidRPr="000E01A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оформления;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стиля оформления</w:t>
            </w:r>
            <w:r w:rsidRPr="000E01A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(графического, 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звукового, 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анимационного)</w:t>
            </w:r>
            <w:r w:rsidRPr="000E01A6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Pr="000E01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презентации;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-использование для фона слайда</w:t>
            </w:r>
            <w:r w:rsidRPr="000E01A6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психологически комфортного тона; фон должен являться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элементом заднего (второго) плана: выделять,</w:t>
            </w:r>
            <w:r w:rsidRPr="000E01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оттенять, подчеркивать информацию, находящуюся на</w:t>
            </w:r>
            <w:r w:rsidRPr="000E01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слайде, но не заслонять</w:t>
            </w:r>
            <w:r w:rsidRPr="000E01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ее;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-использование не более трех цветов на</w:t>
            </w:r>
            <w:r w:rsidRPr="000E01A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одном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слайде (один для фона, второй для заголовков,</w:t>
            </w:r>
            <w:r w:rsidRPr="000E01A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третий для текста);</w:t>
            </w:r>
          </w:p>
          <w:p w:rsidR="000E01A6" w:rsidRPr="000E01A6" w:rsidRDefault="000E01A6" w:rsidP="0087615E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шаблона представляемой теме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(в некоторых случаях может быть</w:t>
            </w:r>
            <w:r w:rsidRPr="000E01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нейтральным);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0E01A6">
              <w:rPr>
                <w:rFonts w:ascii="Times New Roman" w:hAnsi="Times New Roman" w:cs="Times New Roman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эффектов</w:t>
            </w:r>
            <w:proofErr w:type="spellEnd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0E01A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оформлению: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 На титульном слайде указываются данные</w:t>
            </w:r>
            <w:r w:rsidRPr="000E01A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автора (ФИО и название университета), название</w:t>
            </w:r>
            <w:r w:rsidRPr="000E01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материала, дата разработки. Возможен вариант</w:t>
            </w:r>
            <w:r w:rsidRPr="000E01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использования колонтитулов. Иное размещение данных</w:t>
            </w:r>
            <w:r w:rsidRPr="000E01A6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автора допустимо в случае, если оно мешает</w:t>
            </w:r>
            <w:r w:rsidRPr="000E01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восприятию материала на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титуле;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последнем слайде указывается</w:t>
            </w:r>
            <w:r w:rsidRPr="000E01A6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0E01A6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завершающем слайде можно еще раз</w:t>
            </w:r>
            <w:r w:rsidRPr="000E01A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указать информацию </w:t>
            </w:r>
            <w:r w:rsidRPr="000E01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авторе презентации (слайд № 1)</w:t>
            </w:r>
            <w:r w:rsidRPr="000E01A6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фотографией и контактной информацией </w:t>
            </w:r>
            <w:r w:rsidRPr="000E01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</w:t>
            </w:r>
            <w:r w:rsidRPr="000E01A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авторе (почта,</w:t>
            </w:r>
            <w:r w:rsidRPr="000E01A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телефон);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-мультимедийная презентация с</w:t>
            </w:r>
            <w:r w:rsidRPr="000E01A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методическим сопровождением и приложениями загружается</w:t>
            </w:r>
            <w:r w:rsidRPr="000E01A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одним заархивированным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файлом;</w:t>
            </w:r>
          </w:p>
          <w:p w:rsidR="000E01A6" w:rsidRPr="000E01A6" w:rsidRDefault="000E01A6" w:rsidP="008761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 презентация не должна быть скучной,</w:t>
            </w:r>
            <w:r w:rsidRPr="000E01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монотонной, громоздкой (оптимально это 10-15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1A6" w:rsidRPr="000E01A6" w:rsidTr="00151F8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0E01A6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1E1DD4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01A6" w:rsidRPr="000E01A6">
              <w:rPr>
                <w:rFonts w:ascii="Times New Roman" w:hAnsi="Times New Roman" w:cs="Times New Roman"/>
                <w:sz w:val="24"/>
                <w:szCs w:val="24"/>
              </w:rPr>
              <w:t>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1E1DD4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01A6" w:rsidRPr="000E01A6">
              <w:rPr>
                <w:rFonts w:ascii="Times New Roman" w:hAnsi="Times New Roman" w:cs="Times New Roman"/>
                <w:sz w:val="24"/>
                <w:szCs w:val="24"/>
              </w:rPr>
              <w:t>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0E01A6" w:rsidRPr="000E01A6" w:rsidTr="00151F8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0E01A6" w:rsidRDefault="001E1DD4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01A6" w:rsidRPr="000E01A6">
              <w:rPr>
                <w:rFonts w:ascii="Times New Roman" w:hAnsi="Times New Roman" w:cs="Times New Roman"/>
                <w:sz w:val="24"/>
                <w:szCs w:val="24"/>
              </w:rPr>
              <w:t>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1A6" w:rsidRPr="000E01A6" w:rsidRDefault="000E01A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DD4" w:rsidRDefault="001E1DD4" w:rsidP="00876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1.3. Домашние задания </w:t>
      </w:r>
    </w:p>
    <w:p w:rsidR="000E01A6" w:rsidRPr="000E01A6" w:rsidRDefault="000E01A6" w:rsidP="0087615E">
      <w:pPr>
        <w:pStyle w:val="1"/>
        <w:numPr>
          <w:ilvl w:val="0"/>
          <w:numId w:val="4"/>
        </w:num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Демонстрационные варианты домашних заданий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Тема:</w:t>
      </w:r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r w:rsidR="00123F98">
        <w:rPr>
          <w:rFonts w:ascii="Times New Roman" w:hAnsi="Times New Roman" w:cs="Times New Roman"/>
          <w:sz w:val="24"/>
          <w:szCs w:val="24"/>
        </w:rPr>
        <w:t>Анализ прозаического произведения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r w:rsidR="00123F98">
        <w:rPr>
          <w:rFonts w:ascii="Times New Roman" w:hAnsi="Times New Roman" w:cs="Times New Roman"/>
          <w:sz w:val="24"/>
          <w:szCs w:val="24"/>
        </w:rPr>
        <w:t xml:space="preserve">Подготовьте сообщение на тему: </w:t>
      </w:r>
      <w:r w:rsidR="00A3482B">
        <w:rPr>
          <w:rFonts w:ascii="Times New Roman" w:hAnsi="Times New Roman" w:cs="Times New Roman"/>
          <w:sz w:val="24"/>
          <w:szCs w:val="24"/>
        </w:rPr>
        <w:t>«</w:t>
      </w:r>
      <w:r w:rsidR="00393EC7">
        <w:rPr>
          <w:rFonts w:ascii="Times New Roman" w:hAnsi="Times New Roman" w:cs="Times New Roman"/>
          <w:sz w:val="24"/>
          <w:szCs w:val="24"/>
        </w:rPr>
        <w:t>Мотив</w:t>
      </w:r>
      <w:r w:rsidR="00A3482B">
        <w:rPr>
          <w:rFonts w:ascii="Times New Roman" w:hAnsi="Times New Roman" w:cs="Times New Roman"/>
          <w:sz w:val="24"/>
          <w:szCs w:val="24"/>
        </w:rPr>
        <w:t>»</w:t>
      </w:r>
      <w:r w:rsidR="00393EC7">
        <w:rPr>
          <w:rFonts w:ascii="Times New Roman" w:hAnsi="Times New Roman" w:cs="Times New Roman"/>
          <w:sz w:val="24"/>
          <w:szCs w:val="24"/>
        </w:rPr>
        <w:t xml:space="preserve"> в современном литературоведении. 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="00393EC7" w:rsidRPr="00393EC7">
        <w:rPr>
          <w:rFonts w:ascii="Times New Roman" w:hAnsi="Times New Roman" w:cs="Times New Roman"/>
          <w:sz w:val="24"/>
          <w:szCs w:val="24"/>
        </w:rPr>
        <w:t xml:space="preserve">Составьте </w:t>
      </w:r>
      <w:r w:rsidR="00A3482B">
        <w:rPr>
          <w:rFonts w:ascii="Times New Roman" w:hAnsi="Times New Roman" w:cs="Times New Roman"/>
          <w:sz w:val="24"/>
          <w:szCs w:val="24"/>
        </w:rPr>
        <w:t xml:space="preserve">краткий </w:t>
      </w:r>
      <w:r w:rsidR="00393EC7" w:rsidRPr="00393EC7">
        <w:rPr>
          <w:rFonts w:ascii="Times New Roman" w:hAnsi="Times New Roman" w:cs="Times New Roman"/>
          <w:sz w:val="24"/>
          <w:szCs w:val="24"/>
        </w:rPr>
        <w:t xml:space="preserve">конспект </w:t>
      </w:r>
      <w:r w:rsidR="00393EC7">
        <w:rPr>
          <w:rFonts w:ascii="Times New Roman" w:hAnsi="Times New Roman" w:cs="Times New Roman"/>
          <w:sz w:val="24"/>
          <w:szCs w:val="24"/>
        </w:rPr>
        <w:t>работы М.М. Бахтина «Слово в романе».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Тема:</w:t>
      </w:r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r w:rsidR="00123F98">
        <w:rPr>
          <w:rFonts w:ascii="Times New Roman" w:hAnsi="Times New Roman" w:cs="Times New Roman"/>
          <w:sz w:val="24"/>
          <w:szCs w:val="24"/>
        </w:rPr>
        <w:t>Анализ лирического произведения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r w:rsidR="00393EC7">
        <w:rPr>
          <w:rFonts w:ascii="Times New Roman" w:hAnsi="Times New Roman" w:cs="Times New Roman"/>
          <w:sz w:val="24"/>
          <w:szCs w:val="24"/>
        </w:rPr>
        <w:t xml:space="preserve">Подготовьте ответ на вопрос: в чем отличие лирического сюжета </w:t>
      </w:r>
      <w:proofErr w:type="gramStart"/>
      <w:r w:rsidR="00393EC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393EC7">
        <w:rPr>
          <w:rFonts w:ascii="Times New Roman" w:hAnsi="Times New Roman" w:cs="Times New Roman"/>
          <w:sz w:val="24"/>
          <w:szCs w:val="24"/>
        </w:rPr>
        <w:t xml:space="preserve"> эпического?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>Объясните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смыл образа-символа в </w:t>
      </w:r>
      <w:r w:rsidR="00393EC7">
        <w:rPr>
          <w:rFonts w:ascii="Times New Roman" w:hAnsi="Times New Roman" w:cs="Times New Roman"/>
          <w:sz w:val="24"/>
          <w:szCs w:val="24"/>
        </w:rPr>
        <w:t xml:space="preserve">поэтическом </w:t>
      </w:r>
      <w:r w:rsidRPr="000E01A6">
        <w:rPr>
          <w:rFonts w:ascii="Times New Roman" w:hAnsi="Times New Roman" w:cs="Times New Roman"/>
          <w:sz w:val="24"/>
          <w:szCs w:val="24"/>
        </w:rPr>
        <w:t>отрывке.</w:t>
      </w:r>
    </w:p>
    <w:p w:rsidR="000E01A6" w:rsidRPr="000E01A6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tabs>
          <w:tab w:val="left" w:pos="229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autoSpaceDE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домашнего задания</w:t>
      </w:r>
    </w:p>
    <w:p w:rsidR="000E01A6" w:rsidRPr="000E01A6" w:rsidRDefault="000E01A6" w:rsidP="0087615E">
      <w:pPr>
        <w:autoSpaceDE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1A6" w:rsidRPr="000E01A6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“Отлично” ставится за домашние задания, которые соответствуют поставленной задаче, задание выполнено в полном объеме, задание выполнено творчески, самостоятельно, термины и приемы анализа художественного текста используются грамотно. Работа грамотно оформлена.</w:t>
      </w:r>
    </w:p>
    <w:p w:rsidR="000E01A6" w:rsidRPr="000E01A6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“Хорошо” ставится за домашние задания, которые соответствуют поставленной задаче, задание выполнено не в полном объеме, задание выполнено самостоятельно, термины и приемы анализа художественного текста используются грамотно. Работа грамотно оформлена. В оформлении работы допущены незначительные огрехи.</w:t>
      </w:r>
    </w:p>
    <w:p w:rsidR="000E01A6" w:rsidRPr="000E01A6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 xml:space="preserve">“Удовлетворительно” ставится за домашние задания, которые соответствуют поставленной задаче, задание выполнено частично, есть элементы заимствования, в использовании терминов допущены некоторые 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>ошибки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и приемы анализа художественного текста используются не вполне грамотно. Работа содержит значительные недочеты в оформлении.</w:t>
      </w:r>
    </w:p>
    <w:p w:rsidR="000E01A6" w:rsidRPr="000E01A6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“Неудовлетворительно” ставится за домашние задания, которые (не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>оответствуют поставленной задаче, задание (не)выполнено не в полном объеме, при использовании термины допущены серьезные ошибки, не грамотно используются приемы анализа художественного текста. Невыполненные домашние задания расцениваются как задолженность.</w:t>
      </w:r>
    </w:p>
    <w:p w:rsidR="000E01A6" w:rsidRPr="00393EC7" w:rsidRDefault="000E01A6" w:rsidP="0087615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Pr="00393EC7" w:rsidRDefault="000E01A6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1A6" w:rsidRPr="00393EC7" w:rsidRDefault="000E01A6" w:rsidP="0087615E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b/>
          <w:sz w:val="24"/>
          <w:szCs w:val="24"/>
        </w:rPr>
        <w:t>2. МАТЕРИАЛЫ ДЛЯ ПРОВЕДЕНИЯ ТЕКУЩЕГО КОНТРОЛЯ И ПРОМЕЖУТОЧНОЙ АТТЕСТАЦИИ</w:t>
      </w:r>
    </w:p>
    <w:p w:rsidR="00393EC7" w:rsidRDefault="00393EC7" w:rsidP="0087615E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Default="00393EC7" w:rsidP="0087615E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1E1D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93EC7">
        <w:rPr>
          <w:rFonts w:ascii="Times New Roman" w:hAnsi="Times New Roman" w:cs="Times New Roman"/>
          <w:b/>
          <w:sz w:val="24"/>
          <w:szCs w:val="24"/>
        </w:rPr>
        <w:t>Виды тестовых заданий</w:t>
      </w:r>
    </w:p>
    <w:p w:rsidR="00393EC7" w:rsidRPr="00393EC7" w:rsidRDefault="00393EC7" w:rsidP="0087615E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1. </w:t>
      </w:r>
      <w:r w:rsidRPr="00393EC7">
        <w:rPr>
          <w:rFonts w:ascii="Times New Roman" w:hAnsi="Times New Roman" w:cs="Times New Roman"/>
          <w:b/>
          <w:sz w:val="24"/>
          <w:szCs w:val="24"/>
        </w:rPr>
        <w:t xml:space="preserve">«Литература Русского зарубежья» - это (выберите правильный вариант): 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А) период 1890-х – начала 1920-х годов,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Б) 1920 – 1940-е  </w:t>
      </w:r>
      <w:proofErr w:type="spellStart"/>
      <w:proofErr w:type="gramStart"/>
      <w:r w:rsidRPr="00393EC7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393EC7">
        <w:rPr>
          <w:rFonts w:ascii="Times New Roman" w:hAnsi="Times New Roman" w:cs="Times New Roman"/>
          <w:sz w:val="24"/>
          <w:szCs w:val="24"/>
        </w:rPr>
        <w:t>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В) литература 1910-х годов.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2. </w:t>
      </w:r>
      <w:r w:rsidRPr="00393EC7">
        <w:rPr>
          <w:rFonts w:ascii="Times New Roman" w:hAnsi="Times New Roman" w:cs="Times New Roman"/>
          <w:b/>
          <w:sz w:val="24"/>
          <w:szCs w:val="24"/>
        </w:rPr>
        <w:t>Старшее поколение писателе</w:t>
      </w:r>
      <w:proofErr w:type="gramStart"/>
      <w:r w:rsidRPr="00393EC7">
        <w:rPr>
          <w:rFonts w:ascii="Times New Roman" w:hAnsi="Times New Roman" w:cs="Times New Roman"/>
          <w:b/>
          <w:sz w:val="24"/>
          <w:szCs w:val="24"/>
        </w:rPr>
        <w:t>й-</w:t>
      </w:r>
      <w:proofErr w:type="gramEnd"/>
      <w:r w:rsidRPr="00393EC7">
        <w:rPr>
          <w:rFonts w:ascii="Times New Roman" w:hAnsi="Times New Roman" w:cs="Times New Roman"/>
          <w:b/>
          <w:sz w:val="24"/>
          <w:szCs w:val="24"/>
        </w:rPr>
        <w:t xml:space="preserve"> эмигрантов (выберите правильные варианты):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А) И. Бунин,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Б) А. Блок, 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В) Д Мережковский,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Г) Б Поплавский,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Д) В. Брюсов.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b/>
          <w:sz w:val="24"/>
          <w:szCs w:val="24"/>
        </w:rPr>
        <w:t>3. Определите представителей младшего поколения писателей-эмигрантов: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А) Ф. Сологуб,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lastRenderedPageBreak/>
        <w:t>Б) В. Набоков,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В) И. Анненский.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4.</w:t>
      </w:r>
      <w:r w:rsidRPr="00393EC7">
        <w:rPr>
          <w:rFonts w:ascii="Times New Roman" w:hAnsi="Times New Roman" w:cs="Times New Roman"/>
          <w:b/>
          <w:sz w:val="24"/>
          <w:szCs w:val="24"/>
        </w:rPr>
        <w:t xml:space="preserve"> М. Осоргин - это: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А) прозаик 19 века,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Б) создатель романной трилогии о русской революции,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В) поэт-реалист.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5.</w:t>
      </w:r>
      <w:r w:rsidRPr="00393EC7">
        <w:rPr>
          <w:rFonts w:ascii="Times New Roman" w:hAnsi="Times New Roman" w:cs="Times New Roman"/>
          <w:b/>
          <w:sz w:val="24"/>
          <w:szCs w:val="24"/>
        </w:rPr>
        <w:t xml:space="preserve"> К какому жанру относится: «Вечер у Клэр» Г. </w:t>
      </w:r>
      <w:proofErr w:type="spellStart"/>
      <w:r w:rsidRPr="00393EC7">
        <w:rPr>
          <w:rFonts w:ascii="Times New Roman" w:hAnsi="Times New Roman" w:cs="Times New Roman"/>
          <w:b/>
          <w:sz w:val="24"/>
          <w:szCs w:val="24"/>
        </w:rPr>
        <w:t>Газданова</w:t>
      </w:r>
      <w:proofErr w:type="spellEnd"/>
      <w:r w:rsidRPr="00393EC7">
        <w:rPr>
          <w:rFonts w:ascii="Times New Roman" w:hAnsi="Times New Roman" w:cs="Times New Roman"/>
          <w:b/>
          <w:sz w:val="24"/>
          <w:szCs w:val="24"/>
        </w:rPr>
        <w:t>?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А) поэма,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Б) рассказ,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В) роман.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6.</w:t>
      </w:r>
      <w:r w:rsidRPr="00393EC7">
        <w:rPr>
          <w:rFonts w:ascii="Times New Roman" w:hAnsi="Times New Roman" w:cs="Times New Roman"/>
          <w:b/>
          <w:sz w:val="24"/>
          <w:szCs w:val="24"/>
        </w:rPr>
        <w:t xml:space="preserve"> Укажите фамилию автора романа «Жизнь Арсеньева»: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А) Н. Гумилев, 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Б) И. Бунин,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В) А. Блок,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Г) А. Ахматова.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7.</w:t>
      </w:r>
      <w:r w:rsidRPr="00393EC7">
        <w:rPr>
          <w:rFonts w:ascii="Times New Roman" w:hAnsi="Times New Roman" w:cs="Times New Roman"/>
          <w:b/>
          <w:sz w:val="24"/>
          <w:szCs w:val="24"/>
        </w:rPr>
        <w:t xml:space="preserve"> «Машенька» (выберите верные варианты):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А) прозаическая литературная сказка,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Б) роман,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393EC7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Pr="00393EC7">
        <w:rPr>
          <w:rFonts w:ascii="Times New Roman" w:hAnsi="Times New Roman" w:cs="Times New Roman"/>
          <w:sz w:val="24"/>
          <w:szCs w:val="24"/>
        </w:rPr>
        <w:t xml:space="preserve"> Ф. Сологубом,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393EC7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Pr="00393EC7">
        <w:rPr>
          <w:rFonts w:ascii="Times New Roman" w:hAnsi="Times New Roman" w:cs="Times New Roman"/>
          <w:sz w:val="24"/>
          <w:szCs w:val="24"/>
        </w:rPr>
        <w:t xml:space="preserve"> В. Набоковым,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393EC7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Pr="00393EC7">
        <w:rPr>
          <w:rFonts w:ascii="Times New Roman" w:hAnsi="Times New Roman" w:cs="Times New Roman"/>
          <w:sz w:val="24"/>
          <w:szCs w:val="24"/>
        </w:rPr>
        <w:t xml:space="preserve"> А. Белым. </w:t>
      </w:r>
    </w:p>
    <w:p w:rsidR="00393EC7" w:rsidRPr="00393EC7" w:rsidRDefault="00393EC7" w:rsidP="008761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 xml:space="preserve">8. </w:t>
      </w:r>
      <w:r w:rsidRPr="00393EC7">
        <w:rPr>
          <w:rFonts w:ascii="Times New Roman" w:hAnsi="Times New Roman" w:cs="Times New Roman"/>
          <w:b/>
          <w:sz w:val="24"/>
          <w:szCs w:val="24"/>
        </w:rPr>
        <w:t xml:space="preserve">Определите автора следующего отрывка: 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«Перешагни, перескачи,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Перелети, пер</w:t>
      </w:r>
      <w:proofErr w:type="gramStart"/>
      <w:r w:rsidRPr="00393EC7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393EC7">
        <w:rPr>
          <w:rFonts w:ascii="Times New Roman" w:hAnsi="Times New Roman" w:cs="Times New Roman"/>
          <w:sz w:val="24"/>
          <w:szCs w:val="24"/>
        </w:rPr>
        <w:t xml:space="preserve"> что хочешь – 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Но вырвись: камнем из пращи,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Звездой, сорвавшейся в ночи…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Сам затерял – теперь ищи…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Бог знает, что себе бормочешь,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Ища пенсне или ключи».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А) А. Блок,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Б) В. Ходасевич,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В) Г. Иванов,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Г) Б. Поплавский.</w:t>
      </w:r>
    </w:p>
    <w:p w:rsidR="00393EC7" w:rsidRPr="00393EC7" w:rsidRDefault="00393EC7" w:rsidP="00876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sz w:val="24"/>
          <w:szCs w:val="24"/>
        </w:rPr>
        <w:t>9.</w:t>
      </w:r>
      <w:r w:rsidRPr="00393EC7">
        <w:rPr>
          <w:rFonts w:ascii="Times New Roman" w:hAnsi="Times New Roman" w:cs="Times New Roman"/>
          <w:b/>
          <w:sz w:val="24"/>
          <w:szCs w:val="24"/>
        </w:rPr>
        <w:t xml:space="preserve"> Соотнесите название произведения и автора: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5552"/>
        <w:gridCol w:w="3191"/>
      </w:tblGrid>
      <w:tr w:rsidR="00393EC7" w:rsidRPr="00393EC7" w:rsidTr="008C1786">
        <w:tc>
          <w:tcPr>
            <w:tcW w:w="828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552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Защита Лужина</w:t>
            </w:r>
          </w:p>
        </w:tc>
        <w:tc>
          <w:tcPr>
            <w:tcW w:w="3191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Г. Иванов</w:t>
            </w:r>
          </w:p>
        </w:tc>
      </w:tr>
      <w:tr w:rsidR="00393EC7" w:rsidRPr="00393EC7" w:rsidTr="008C1786">
        <w:tc>
          <w:tcPr>
            <w:tcW w:w="828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552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Темные аллеи</w:t>
            </w:r>
          </w:p>
        </w:tc>
        <w:tc>
          <w:tcPr>
            <w:tcW w:w="3191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В. Набоков</w:t>
            </w:r>
          </w:p>
        </w:tc>
      </w:tr>
      <w:tr w:rsidR="00393EC7" w:rsidRPr="00393EC7" w:rsidTr="008C1786">
        <w:tc>
          <w:tcPr>
            <w:tcW w:w="828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552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 xml:space="preserve">Отплытие </w:t>
            </w:r>
            <w:proofErr w:type="gramStart"/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93EC7"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Цитеру</w:t>
            </w:r>
            <w:proofErr w:type="spellEnd"/>
          </w:p>
        </w:tc>
        <w:tc>
          <w:tcPr>
            <w:tcW w:w="3191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И. Бунин</w:t>
            </w:r>
          </w:p>
        </w:tc>
      </w:tr>
      <w:tr w:rsidR="00393EC7" w:rsidRPr="00393EC7" w:rsidTr="008C1786">
        <w:tc>
          <w:tcPr>
            <w:tcW w:w="828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552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Тяжелая лира</w:t>
            </w:r>
          </w:p>
        </w:tc>
        <w:tc>
          <w:tcPr>
            <w:tcW w:w="3191" w:type="dxa"/>
          </w:tcPr>
          <w:p w:rsidR="00393EC7" w:rsidRPr="00393EC7" w:rsidRDefault="00393EC7" w:rsidP="00876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C7">
              <w:rPr>
                <w:rFonts w:ascii="Times New Roman" w:hAnsi="Times New Roman" w:cs="Times New Roman"/>
                <w:sz w:val="24"/>
                <w:szCs w:val="24"/>
              </w:rPr>
              <w:t>В. Ходасевич</w:t>
            </w:r>
          </w:p>
        </w:tc>
      </w:tr>
    </w:tbl>
    <w:p w:rsidR="00393EC7" w:rsidRPr="00393EC7" w:rsidRDefault="00393EC7" w:rsidP="008761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0E01A6" w:rsidP="0087615E">
      <w:pPr>
        <w:pStyle w:val="a6"/>
        <w:tabs>
          <w:tab w:val="left" w:pos="-360"/>
        </w:tabs>
        <w:contextualSpacing/>
        <w:jc w:val="both"/>
      </w:pPr>
      <w:r w:rsidRPr="000E01A6">
        <w:t>Критерии оценки:</w:t>
      </w:r>
    </w:p>
    <w:p w:rsidR="000E01A6" w:rsidRPr="000E01A6" w:rsidRDefault="000E01A6" w:rsidP="0087615E">
      <w:pPr>
        <w:pStyle w:val="a6"/>
        <w:tabs>
          <w:tab w:val="left" w:pos="-360"/>
        </w:tabs>
        <w:contextualSpacing/>
        <w:jc w:val="both"/>
        <w:rPr>
          <w:b/>
          <w:i/>
        </w:rPr>
      </w:pPr>
      <w:r w:rsidRPr="000E01A6">
        <w:t>Успешно пройденный тест (при наличии более 60% положительных ответов) является необходимым условием для допуска к экзамену.</w:t>
      </w:r>
    </w:p>
    <w:p w:rsidR="000E01A6" w:rsidRPr="000E01A6" w:rsidRDefault="000E01A6" w:rsidP="0087615E">
      <w:pPr>
        <w:tabs>
          <w:tab w:val="left" w:pos="57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393EC7" w:rsidP="0087615E">
      <w:pPr>
        <w:tabs>
          <w:tab w:val="left" w:pos="57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0E01A6" w:rsidRPr="000E01A6">
        <w:rPr>
          <w:rFonts w:ascii="Times New Roman" w:hAnsi="Times New Roman" w:cs="Times New Roman"/>
          <w:b/>
          <w:sz w:val="24"/>
          <w:szCs w:val="24"/>
        </w:rPr>
        <w:t xml:space="preserve">. Вопросы к </w:t>
      </w:r>
      <w:r>
        <w:rPr>
          <w:rFonts w:ascii="Times New Roman" w:hAnsi="Times New Roman" w:cs="Times New Roman"/>
          <w:b/>
          <w:sz w:val="24"/>
          <w:szCs w:val="24"/>
        </w:rPr>
        <w:t>зачету</w:t>
      </w:r>
    </w:p>
    <w:p w:rsidR="000E01A6" w:rsidRPr="000E01A6" w:rsidRDefault="0087615E" w:rsidP="00601D0D">
      <w:pPr>
        <w:pStyle w:val="Default"/>
        <w:contextualSpacing/>
        <w:jc w:val="both"/>
      </w:pPr>
      <w:r>
        <w:t>1</w:t>
      </w:r>
      <w:r w:rsidR="000E01A6" w:rsidRPr="000E01A6">
        <w:t xml:space="preserve">. Образ человека в литературе и средства его создания. Понятия «персонаж», «герой», «действующее лицо». </w:t>
      </w:r>
    </w:p>
    <w:p w:rsidR="000E01A6" w:rsidRPr="000E01A6" w:rsidRDefault="0087615E" w:rsidP="0087615E">
      <w:pPr>
        <w:pStyle w:val="Default"/>
        <w:contextualSpacing/>
      </w:pPr>
      <w:r>
        <w:t>2</w:t>
      </w:r>
      <w:r w:rsidR="000E01A6" w:rsidRPr="000E01A6">
        <w:t xml:space="preserve">. Система персонажей: их иерархия и соотношение характеров. </w:t>
      </w:r>
    </w:p>
    <w:p w:rsidR="000E01A6" w:rsidRPr="000E01A6" w:rsidRDefault="0087615E" w:rsidP="0087615E">
      <w:pPr>
        <w:pStyle w:val="Default"/>
        <w:contextualSpacing/>
      </w:pPr>
      <w:r>
        <w:t>3</w:t>
      </w:r>
      <w:r w:rsidR="000E01A6" w:rsidRPr="000E01A6">
        <w:t xml:space="preserve">. Образы индивидуальные и обобщенные. Архетип, мотив и </w:t>
      </w:r>
      <w:proofErr w:type="spellStart"/>
      <w:r w:rsidR="000E01A6" w:rsidRPr="000E01A6">
        <w:t>топос</w:t>
      </w:r>
      <w:proofErr w:type="spellEnd"/>
      <w:r w:rsidR="000E01A6" w:rsidRPr="000E01A6">
        <w:t xml:space="preserve"> как виды образности. </w:t>
      </w:r>
    </w:p>
    <w:p w:rsidR="000E01A6" w:rsidRPr="000E01A6" w:rsidRDefault="0087615E" w:rsidP="0087615E">
      <w:pPr>
        <w:pStyle w:val="Default"/>
        <w:contextualSpacing/>
      </w:pPr>
      <w:r>
        <w:t>4</w:t>
      </w:r>
      <w:r w:rsidR="000E01A6" w:rsidRPr="000E01A6">
        <w:t xml:space="preserve">. Художественное произведение как образ мира. </w:t>
      </w:r>
    </w:p>
    <w:p w:rsidR="000E01A6" w:rsidRPr="000E01A6" w:rsidRDefault="0087615E" w:rsidP="0087615E">
      <w:pPr>
        <w:pStyle w:val="Default"/>
        <w:contextualSpacing/>
      </w:pPr>
      <w:r>
        <w:t>5</w:t>
      </w:r>
      <w:r w:rsidR="000E01A6" w:rsidRPr="000E01A6">
        <w:t xml:space="preserve">. Художественный стиль. Авторский стиль и стиль литературной эпохи. </w:t>
      </w:r>
    </w:p>
    <w:p w:rsidR="000E01A6" w:rsidRPr="000E01A6" w:rsidRDefault="0087615E" w:rsidP="0087615E">
      <w:pPr>
        <w:pStyle w:val="Default"/>
        <w:contextualSpacing/>
      </w:pPr>
      <w:r>
        <w:lastRenderedPageBreak/>
        <w:t>6</w:t>
      </w:r>
      <w:r w:rsidR="000E01A6" w:rsidRPr="000E01A6">
        <w:t xml:space="preserve">. Понятие о художественной системе и методах ее целостного анализа. </w:t>
      </w:r>
    </w:p>
    <w:p w:rsidR="000E01A6" w:rsidRPr="000E01A6" w:rsidRDefault="0087615E" w:rsidP="0087615E">
      <w:pPr>
        <w:pStyle w:val="Default"/>
        <w:contextualSpacing/>
      </w:pPr>
      <w:r>
        <w:t>7</w:t>
      </w:r>
      <w:r w:rsidR="000E01A6" w:rsidRPr="000E01A6">
        <w:t xml:space="preserve">. Системы стихосложения в мировой литературе. </w:t>
      </w:r>
    </w:p>
    <w:p w:rsidR="000E01A6" w:rsidRPr="000E01A6" w:rsidRDefault="0087615E" w:rsidP="0087615E">
      <w:pPr>
        <w:pStyle w:val="Default"/>
        <w:contextualSpacing/>
      </w:pPr>
      <w:r>
        <w:t>8</w:t>
      </w:r>
      <w:r w:rsidR="000E01A6" w:rsidRPr="000E01A6">
        <w:t xml:space="preserve">. Тема, проблема, идея, пафос как категории содержательного уровня. </w:t>
      </w:r>
    </w:p>
    <w:p w:rsidR="000E01A6" w:rsidRPr="000E01A6" w:rsidRDefault="0087615E" w:rsidP="0087615E">
      <w:pPr>
        <w:pStyle w:val="Default"/>
        <w:contextualSpacing/>
      </w:pPr>
      <w:r>
        <w:t>9</w:t>
      </w:r>
      <w:r w:rsidR="000E01A6" w:rsidRPr="000E01A6">
        <w:t xml:space="preserve">. Внутренний мир литературного произведения. Основные компоненты. </w:t>
      </w:r>
    </w:p>
    <w:p w:rsidR="000E01A6" w:rsidRPr="000E01A6" w:rsidRDefault="0087615E" w:rsidP="0087615E">
      <w:pPr>
        <w:pStyle w:val="Default"/>
        <w:contextualSpacing/>
      </w:pPr>
      <w:r>
        <w:t>10</w:t>
      </w:r>
      <w:r w:rsidR="000E01A6" w:rsidRPr="000E01A6">
        <w:t xml:space="preserve">. Категория «автор». Автор и герой, автор и читатель. </w:t>
      </w:r>
    </w:p>
    <w:p w:rsidR="000E01A6" w:rsidRPr="000E01A6" w:rsidRDefault="0087615E" w:rsidP="0087615E">
      <w:pPr>
        <w:pStyle w:val="Default"/>
        <w:contextualSpacing/>
      </w:pPr>
      <w:r>
        <w:t>11</w:t>
      </w:r>
      <w:r w:rsidR="000E01A6" w:rsidRPr="000E01A6">
        <w:t xml:space="preserve">. Проблема целостности художественного произведения. </w:t>
      </w:r>
      <w:proofErr w:type="spellStart"/>
      <w:r w:rsidR="000E01A6" w:rsidRPr="000E01A6">
        <w:t>Концепированный</w:t>
      </w:r>
      <w:proofErr w:type="spellEnd"/>
      <w:r w:rsidR="000E01A6" w:rsidRPr="000E01A6">
        <w:t xml:space="preserve"> автор. </w:t>
      </w:r>
    </w:p>
    <w:p w:rsidR="000E01A6" w:rsidRPr="000E01A6" w:rsidRDefault="0087615E" w:rsidP="0087615E">
      <w:pPr>
        <w:pStyle w:val="Default"/>
        <w:contextualSpacing/>
      </w:pPr>
      <w:r>
        <w:t>12</w:t>
      </w:r>
      <w:r w:rsidR="000E01A6" w:rsidRPr="000E01A6">
        <w:t xml:space="preserve">. Архитектоника как структура эстетического объекта. </w:t>
      </w:r>
    </w:p>
    <w:p w:rsidR="000E01A6" w:rsidRPr="000E01A6" w:rsidRDefault="0087615E" w:rsidP="00601D0D">
      <w:pPr>
        <w:pStyle w:val="Default"/>
        <w:contextualSpacing/>
        <w:jc w:val="both"/>
      </w:pPr>
      <w:r>
        <w:t>13</w:t>
      </w:r>
      <w:r w:rsidR="000E01A6" w:rsidRPr="000E01A6">
        <w:t xml:space="preserve">. Основные понятия </w:t>
      </w:r>
      <w:proofErr w:type="spellStart"/>
      <w:r w:rsidR="000E01A6" w:rsidRPr="000E01A6">
        <w:t>сюжетологии</w:t>
      </w:r>
      <w:proofErr w:type="spellEnd"/>
      <w:r w:rsidR="000E01A6" w:rsidRPr="000E01A6">
        <w:t xml:space="preserve"> (сюжет, фабула, событие, ситуация). Проблема чл</w:t>
      </w:r>
      <w:r w:rsidR="00601D0D">
        <w:t>енения сюжета (эпизоды, мотивы).</w:t>
      </w:r>
    </w:p>
    <w:p w:rsidR="000E01A6" w:rsidRPr="000E01A6" w:rsidRDefault="0087615E" w:rsidP="0087615E">
      <w:pPr>
        <w:pStyle w:val="Default"/>
        <w:contextualSpacing/>
      </w:pPr>
      <w:r>
        <w:t>14</w:t>
      </w:r>
      <w:r w:rsidR="000E01A6" w:rsidRPr="000E01A6">
        <w:t xml:space="preserve">. Фабульные и бесфабульные тексты. Типы сюжетных построений. </w:t>
      </w:r>
    </w:p>
    <w:p w:rsidR="000E01A6" w:rsidRPr="000E01A6" w:rsidRDefault="0087615E" w:rsidP="0087615E">
      <w:pPr>
        <w:pStyle w:val="Default"/>
        <w:contextualSpacing/>
      </w:pPr>
      <w:r>
        <w:t>15</w:t>
      </w:r>
      <w:r w:rsidR="000E01A6" w:rsidRPr="000E01A6">
        <w:t xml:space="preserve">. Художественное время и пространство. </w:t>
      </w:r>
      <w:proofErr w:type="spellStart"/>
      <w:r w:rsidR="000E01A6" w:rsidRPr="000E01A6">
        <w:t>Хронотоп</w:t>
      </w:r>
      <w:proofErr w:type="spellEnd"/>
      <w:r w:rsidR="000E01A6" w:rsidRPr="000E01A6">
        <w:t xml:space="preserve">. </w:t>
      </w:r>
    </w:p>
    <w:p w:rsidR="000E01A6" w:rsidRPr="000E01A6" w:rsidRDefault="0087615E" w:rsidP="0087615E">
      <w:pPr>
        <w:pStyle w:val="Default"/>
        <w:contextualSpacing/>
      </w:pPr>
      <w:r>
        <w:t>16</w:t>
      </w:r>
      <w:r w:rsidR="000E01A6" w:rsidRPr="000E01A6">
        <w:t xml:space="preserve">. Драма как род литературы и вид искусства </w:t>
      </w:r>
    </w:p>
    <w:p w:rsidR="000E01A6" w:rsidRPr="000E01A6" w:rsidRDefault="0087615E" w:rsidP="0087615E">
      <w:pPr>
        <w:pStyle w:val="Default"/>
        <w:contextualSpacing/>
      </w:pPr>
      <w:r>
        <w:t>17</w:t>
      </w:r>
      <w:r w:rsidR="000E01A6" w:rsidRPr="000E01A6">
        <w:t xml:space="preserve">. Специфика эпического рода </w:t>
      </w:r>
    </w:p>
    <w:p w:rsidR="000E01A6" w:rsidRPr="000E01A6" w:rsidRDefault="0087615E" w:rsidP="0087615E">
      <w:pPr>
        <w:pStyle w:val="Default"/>
        <w:contextualSpacing/>
      </w:pPr>
      <w:r>
        <w:t>18</w:t>
      </w:r>
      <w:r w:rsidR="000E01A6" w:rsidRPr="000E01A6">
        <w:t xml:space="preserve">. Характеристика лирики как рода. </w:t>
      </w:r>
    </w:p>
    <w:p w:rsidR="000E01A6" w:rsidRPr="000E01A6" w:rsidRDefault="0087615E" w:rsidP="00601D0D">
      <w:pPr>
        <w:pStyle w:val="Default"/>
        <w:contextualSpacing/>
        <w:jc w:val="both"/>
      </w:pPr>
      <w:r>
        <w:t>19</w:t>
      </w:r>
      <w:r w:rsidR="000E01A6" w:rsidRPr="000E01A6">
        <w:t xml:space="preserve">. Композиция литературного произведения. Уровни композиции. Приемы композиционной связи. </w:t>
      </w:r>
    </w:p>
    <w:p w:rsidR="000E01A6" w:rsidRPr="000E01A6" w:rsidRDefault="0087615E" w:rsidP="00601D0D">
      <w:pPr>
        <w:pStyle w:val="Default"/>
        <w:contextualSpacing/>
        <w:jc w:val="both"/>
      </w:pPr>
      <w:r>
        <w:t>20</w:t>
      </w:r>
      <w:r w:rsidR="000E01A6" w:rsidRPr="000E01A6">
        <w:t xml:space="preserve">. Героический, трагический, идиллический, элегический, сатирический, иронический модус художественности: общая характеристика. </w:t>
      </w:r>
    </w:p>
    <w:p w:rsidR="000E01A6" w:rsidRPr="000E01A6" w:rsidRDefault="0087615E" w:rsidP="0087615E">
      <w:pPr>
        <w:pStyle w:val="Default"/>
        <w:contextualSpacing/>
      </w:pPr>
      <w:r>
        <w:t>21</w:t>
      </w:r>
      <w:r w:rsidR="000E01A6" w:rsidRPr="000E01A6">
        <w:t xml:space="preserve">. Точка зрения и субъектная организация произведения. </w:t>
      </w:r>
    </w:p>
    <w:p w:rsidR="000E01A6" w:rsidRPr="000E01A6" w:rsidRDefault="0087615E" w:rsidP="00601D0D">
      <w:pPr>
        <w:pStyle w:val="Default"/>
        <w:contextualSpacing/>
        <w:jc w:val="both"/>
      </w:pPr>
      <w:r>
        <w:t>22</w:t>
      </w:r>
      <w:r w:rsidR="000E01A6" w:rsidRPr="000E01A6">
        <w:t xml:space="preserve">. Проблема жанров в литературоведении. Функция жанра как “памяти искусства” (М. Бахтин). Устойчивость жанров и их историческая изменчивость. </w:t>
      </w:r>
    </w:p>
    <w:p w:rsidR="000E01A6" w:rsidRPr="000E01A6" w:rsidRDefault="0087615E" w:rsidP="0087615E">
      <w:pPr>
        <w:pStyle w:val="Default"/>
        <w:contextualSpacing/>
      </w:pPr>
      <w:r>
        <w:t>23</w:t>
      </w:r>
      <w:r w:rsidR="000E01A6" w:rsidRPr="000E01A6">
        <w:t xml:space="preserve">. Жанровые формы эпоса. </w:t>
      </w:r>
    </w:p>
    <w:p w:rsidR="000E01A6" w:rsidRPr="000E01A6" w:rsidRDefault="0087615E" w:rsidP="0087615E">
      <w:pPr>
        <w:pStyle w:val="Default"/>
        <w:contextualSpacing/>
      </w:pPr>
      <w:r>
        <w:t>24</w:t>
      </w:r>
      <w:r w:rsidR="000E01A6" w:rsidRPr="000E01A6">
        <w:t xml:space="preserve">. Жанры лирики. </w:t>
      </w:r>
    </w:p>
    <w:p w:rsidR="000E01A6" w:rsidRPr="000E01A6" w:rsidRDefault="0087615E" w:rsidP="0087615E">
      <w:pPr>
        <w:pStyle w:val="Default"/>
        <w:contextualSpacing/>
      </w:pPr>
      <w:r>
        <w:t>25</w:t>
      </w:r>
      <w:r w:rsidR="000E01A6" w:rsidRPr="000E01A6">
        <w:t xml:space="preserve">. Драматические жанры. </w:t>
      </w:r>
    </w:p>
    <w:p w:rsidR="000E01A6" w:rsidRPr="000E01A6" w:rsidRDefault="000E01A6" w:rsidP="0087615E">
      <w:pPr>
        <w:pStyle w:val="Default"/>
        <w:contextualSpacing/>
      </w:pPr>
    </w:p>
    <w:p w:rsidR="000E01A6" w:rsidRPr="000E01A6" w:rsidRDefault="000E01A6" w:rsidP="0087615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36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E01A6" w:rsidRPr="000E01A6" w:rsidRDefault="000E01A6" w:rsidP="0087615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36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E01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Критерии оценивания ответа на </w:t>
      </w:r>
      <w:r w:rsidR="009D37AF">
        <w:rPr>
          <w:rFonts w:ascii="Times New Roman" w:hAnsi="Times New Roman" w:cs="Times New Roman"/>
          <w:b/>
          <w:bCs/>
          <w:iCs/>
          <w:sz w:val="24"/>
          <w:szCs w:val="24"/>
        </w:rPr>
        <w:t>зачете</w:t>
      </w:r>
    </w:p>
    <w:p w:rsidR="000E01A6" w:rsidRPr="000E01A6" w:rsidRDefault="000E01A6" w:rsidP="0087615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358E" w:rsidRDefault="009D37AF" w:rsidP="0087615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0E01A6" w:rsidRPr="000E01A6">
        <w:rPr>
          <w:rFonts w:ascii="Times New Roman" w:hAnsi="Times New Roman" w:cs="Times New Roman"/>
          <w:spacing w:val="-3"/>
          <w:sz w:val="24"/>
          <w:szCs w:val="24"/>
        </w:rPr>
        <w:t>) “</w:t>
      </w:r>
      <w:r>
        <w:rPr>
          <w:rFonts w:ascii="Times New Roman" w:hAnsi="Times New Roman" w:cs="Times New Roman"/>
          <w:spacing w:val="-3"/>
          <w:sz w:val="24"/>
          <w:szCs w:val="24"/>
        </w:rPr>
        <w:t>Зачтено</w:t>
      </w:r>
      <w:r w:rsidR="000E01A6"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” ставится за ответы, 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>в которых грамотно изложены теоретические идеи, сформулирована суть основных понятий и терминов, приведены примеры; правильно и подробно выполнено практическое задание по анализу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отрывка художественного текста</w:t>
      </w:r>
      <w:r w:rsidRPr="009D37AF">
        <w:rPr>
          <w:rFonts w:ascii="Times New Roman" w:hAnsi="Times New Roman" w:cs="Times New Roman"/>
          <w:spacing w:val="-3"/>
          <w:sz w:val="24"/>
          <w:szCs w:val="24"/>
        </w:rPr>
        <w:t xml:space="preserve">; </w:t>
      </w:r>
    </w:p>
    <w:p w:rsidR="000E01A6" w:rsidRPr="000E01A6" w:rsidRDefault="000E01A6" w:rsidP="0087615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E01A6">
        <w:rPr>
          <w:rFonts w:ascii="Times New Roman" w:hAnsi="Times New Roman" w:cs="Times New Roman"/>
          <w:spacing w:val="-3"/>
          <w:sz w:val="24"/>
          <w:szCs w:val="24"/>
        </w:rPr>
        <w:t>4) “Не</w:t>
      </w:r>
      <w:r w:rsidR="009D37AF">
        <w:rPr>
          <w:rFonts w:ascii="Times New Roman" w:hAnsi="Times New Roman" w:cs="Times New Roman"/>
          <w:spacing w:val="-3"/>
          <w:sz w:val="24"/>
          <w:szCs w:val="24"/>
        </w:rPr>
        <w:t xml:space="preserve"> зачтено” ставится за ответы, где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нет теоретического представления о законах художественного творчества, анализ отрывков художественного текста не выполнен и в определении основных понятий присутствует более трех фактических ошибок.</w:t>
      </w:r>
    </w:p>
    <w:p w:rsidR="000E01A6" w:rsidRPr="000E01A6" w:rsidRDefault="000E01A6" w:rsidP="0087615E">
      <w:pPr>
        <w:tabs>
          <w:tab w:val="left" w:pos="229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1A6" w:rsidRPr="000E01A6" w:rsidRDefault="000E01A6" w:rsidP="0087615E">
      <w:pPr>
        <w:tabs>
          <w:tab w:val="left" w:pos="229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0E01A6" w:rsidRPr="000E01A6" w:rsidRDefault="000E01A6" w:rsidP="0087615E">
      <w:pPr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(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0E01A6">
        <w:rPr>
          <w:rFonts w:ascii="Times New Roman" w:hAnsi="Times New Roman" w:cs="Times New Roman"/>
          <w:sz w:val="24"/>
          <w:szCs w:val="24"/>
        </w:rPr>
        <w:t>ри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0E01A6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0E01A6">
        <w:rPr>
          <w:rFonts w:ascii="Times New Roman" w:hAnsi="Times New Roman" w:cs="Times New Roman"/>
          <w:sz w:val="24"/>
          <w:szCs w:val="24"/>
        </w:rPr>
        <w:t>рии</w:t>
      </w:r>
      <w:r w:rsidRPr="000E01A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по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0E01A6">
        <w:rPr>
          <w:rFonts w:ascii="Times New Roman" w:hAnsi="Times New Roman" w:cs="Times New Roman"/>
          <w:sz w:val="24"/>
          <w:szCs w:val="24"/>
        </w:rPr>
        <w:t>з</w:t>
      </w:r>
      <w:r w:rsidRPr="000E01A6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0E01A6">
        <w:rPr>
          <w:rFonts w:ascii="Times New Roman" w:hAnsi="Times New Roman" w:cs="Times New Roman"/>
          <w:sz w:val="24"/>
          <w:szCs w:val="24"/>
        </w:rPr>
        <w:t>л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0E01A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оц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0E01A6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0E01A6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0E01A6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0E01A6">
        <w:rPr>
          <w:rFonts w:ascii="Times New Roman" w:hAnsi="Times New Roman" w:cs="Times New Roman"/>
          <w:sz w:val="24"/>
          <w:szCs w:val="24"/>
        </w:rPr>
        <w:t>ор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0E01A6">
        <w:rPr>
          <w:rFonts w:ascii="Times New Roman" w:hAnsi="Times New Roman" w:cs="Times New Roman"/>
          <w:sz w:val="24"/>
          <w:szCs w:val="24"/>
        </w:rPr>
        <w:t>ир</w:t>
      </w:r>
      <w:r w:rsidRPr="000E01A6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0E01A6">
        <w:rPr>
          <w:rFonts w:ascii="Times New Roman" w:hAnsi="Times New Roman" w:cs="Times New Roman"/>
          <w:sz w:val="24"/>
          <w:szCs w:val="24"/>
        </w:rPr>
        <w:t>нно</w:t>
      </w:r>
      <w:r w:rsidRPr="000E01A6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 планируемых результатов обучения)</w:t>
      </w:r>
    </w:p>
    <w:p w:rsidR="000E01A6" w:rsidRPr="000E01A6" w:rsidRDefault="000E01A6" w:rsidP="0087615E">
      <w:pPr>
        <w:spacing w:line="240" w:lineRule="auto"/>
        <w:ind w:right="72"/>
        <w:contextualSpacing/>
        <w:jc w:val="center"/>
        <w:rPr>
          <w:rFonts w:ascii="Times New Roman" w:hAnsi="Times New Roman" w:cs="Times New Roman"/>
          <w:i/>
          <w:spacing w:val="1"/>
          <w:sz w:val="24"/>
          <w:szCs w:val="24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2977"/>
        <w:gridCol w:w="2693"/>
      </w:tblGrid>
      <w:tr w:rsidR="000E01A6" w:rsidRPr="001E1DD4" w:rsidTr="001E1DD4">
        <w:trPr>
          <w:trHeight w:val="552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1A6" w:rsidRPr="001E1DD4" w:rsidRDefault="000E01A6" w:rsidP="0087615E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П</w:t>
            </w:r>
            <w:r w:rsidRPr="001E1DD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л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</w:t>
            </w:r>
            <w:r w:rsidRPr="001E1DD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у</w:t>
            </w:r>
            <w:r w:rsidRPr="001E1DD4">
              <w:rPr>
                <w:rFonts w:ascii="Times New Roman" w:hAnsi="Times New Roman" w:cs="Times New Roman"/>
                <w:spacing w:val="-3"/>
                <w:w w:val="101"/>
                <w:sz w:val="20"/>
                <w:szCs w:val="20"/>
              </w:rPr>
              <w:t>е</w:t>
            </w:r>
            <w:r w:rsidRPr="001E1DD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</w:t>
            </w:r>
            <w:r w:rsidRPr="001E1D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ы</w:t>
            </w:r>
            <w:r w:rsidRPr="001E1DD4">
              <w:rPr>
                <w:rFonts w:ascii="Times New Roman" w:hAnsi="Times New Roman" w:cs="Times New Roman"/>
                <w:w w:val="101"/>
                <w:sz w:val="20"/>
                <w:szCs w:val="20"/>
              </w:rPr>
              <w:t>е</w:t>
            </w:r>
          </w:p>
          <w:p w:rsidR="000E01A6" w:rsidRPr="001E1DD4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</w:t>
            </w:r>
            <w:r w:rsidRPr="001E1DD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r w:rsidRPr="001E1DD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л</w:t>
            </w:r>
            <w:r w:rsidRPr="001E1DD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ь</w:t>
            </w:r>
            <w:r w:rsidRPr="001E1DD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1DD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E1DD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1E1DD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об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E1DD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1E1DD4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е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01A6" w:rsidRPr="001E1DD4" w:rsidRDefault="000E01A6" w:rsidP="008761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П</w:t>
            </w:r>
            <w:r w:rsidRPr="001E1DD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аза</w:t>
            </w:r>
            <w:r w:rsidRPr="001E1DD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</w:t>
            </w:r>
            <w:r w:rsidRPr="001E1DD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ел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1DD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</w:t>
            </w:r>
            <w:r w:rsidRPr="001E1DD4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е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1E1DD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я, балл</w:t>
            </w:r>
          </w:p>
        </w:tc>
      </w:tr>
      <w:tr w:rsidR="001E1DD4" w:rsidRPr="001E1DD4" w:rsidTr="001E1DD4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ПК-16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DD4" w:rsidRPr="001E1DD4" w:rsidRDefault="001E1DD4" w:rsidP="0087615E">
            <w:pPr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не зачтено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1DD4" w:rsidRPr="001E1DD4" w:rsidRDefault="001E1DD4" w:rsidP="005A202D">
            <w:pPr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</w:tr>
      <w:tr w:rsidR="001E1DD4" w:rsidRPr="001E1DD4" w:rsidTr="001E1DD4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1DD4" w:rsidRPr="001E1DD4" w:rsidRDefault="001E1DD4" w:rsidP="0087615E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/>
                <w:sz w:val="20"/>
                <w:szCs w:val="20"/>
              </w:rPr>
              <w:t>закономерности литературного процесса, время создания произведений, основные творческие стратегии того или иного периода в развитии литературы;</w:t>
            </w:r>
          </w:p>
          <w:p w:rsidR="001E1DD4" w:rsidRPr="001E1DD4" w:rsidRDefault="001E1DD4" w:rsidP="0087615E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spacing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знает 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DD4" w:rsidRPr="001E1DD4" w:rsidRDefault="001E1DD4" w:rsidP="005A202D">
            <w:pPr>
              <w:spacing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</w:t>
            </w:r>
          </w:p>
        </w:tc>
      </w:tr>
      <w:tr w:rsidR="001E1DD4" w:rsidRPr="001E1DD4" w:rsidTr="001E1DD4">
        <w:trPr>
          <w:trHeight w:val="16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A3482B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уметь: </w:t>
            </w:r>
            <w:r w:rsidRPr="001E1DD4">
              <w:rPr>
                <w:rFonts w:ascii="Times New Roman" w:hAnsi="Times New Roman"/>
                <w:sz w:val="20"/>
                <w:szCs w:val="20"/>
              </w:rPr>
              <w:t>вписывать творчество писателя в культурно-исторический и эстетический контекст эпохи, сравнивать эстетические феномены различной жанрово-родовой природы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547FFD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 умеет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1DD4">
              <w:rPr>
                <w:rFonts w:ascii="Times New Roman" w:hAnsi="Times New Roman"/>
                <w:sz w:val="20"/>
                <w:szCs w:val="20"/>
                <w:lang w:eastAsia="ar-SA"/>
              </w:rPr>
              <w:t>вписывать творчество писателя в культурно-исторический и эстетический контекст эпохи, сравнивать эстетические феномены различной жанрово-родовой природы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DD4" w:rsidRPr="001E1DD4" w:rsidRDefault="001E1DD4" w:rsidP="0087615E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Умеет доказательно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приемы выразительности, особенности поэтики произведений, понимать специфику художественного содержания произведения</w:t>
            </w:r>
          </w:p>
        </w:tc>
      </w:tr>
      <w:tr w:rsidR="001E1DD4" w:rsidRPr="001E1DD4" w:rsidTr="001E1DD4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A3482B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b/>
                <w:sz w:val="20"/>
                <w:szCs w:val="20"/>
              </w:rPr>
              <w:t>владеть:</w:t>
            </w:r>
            <w:r w:rsidRPr="001E1DD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современными методами анализа художественного текста (сравнительно-историческим, структурно-семиотическим, биографическим, культурологическим, </w:t>
            </w:r>
            <w:proofErr w:type="spellStart"/>
            <w:r w:rsidRPr="001E1DD4">
              <w:rPr>
                <w:rFonts w:ascii="Times New Roman" w:hAnsi="Times New Roman"/>
                <w:sz w:val="20"/>
                <w:szCs w:val="20"/>
                <w:lang w:eastAsia="ar-SA"/>
              </w:rPr>
              <w:t>интертекстуальным</w:t>
            </w:r>
            <w:proofErr w:type="spellEnd"/>
            <w:r w:rsidRPr="001E1DD4">
              <w:rPr>
                <w:rFonts w:ascii="Times New Roman" w:hAnsi="Times New Roman"/>
                <w:sz w:val="20"/>
                <w:szCs w:val="20"/>
                <w:lang w:eastAsia="ar-SA"/>
              </w:rPr>
              <w:t>, герменевтическим и др.)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547FFD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Обладает низким уровнем владения профессиональной терминологией; первичными навыками целостного анализа произведения или его фрагмента; </w:t>
            </w:r>
          </w:p>
          <w:p w:rsidR="001E1DD4" w:rsidRPr="001E1DD4" w:rsidRDefault="001E1DD4" w:rsidP="0087615E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DD4" w:rsidRPr="001E1DD4" w:rsidRDefault="001E1DD4" w:rsidP="001E1DD4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Обладает высоким уровнем владения профессиональной терминологией; сформированными навыками целостного анализа произведения или его фрагмента; </w:t>
            </w:r>
          </w:p>
          <w:p w:rsidR="001E1DD4" w:rsidRPr="001E1DD4" w:rsidRDefault="001E1DD4" w:rsidP="00256F77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DD4" w:rsidRPr="001E1DD4" w:rsidTr="001E1DD4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b/>
                <w:sz w:val="20"/>
                <w:szCs w:val="20"/>
              </w:rPr>
              <w:t>ПК 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DD4" w:rsidRPr="001E1DD4" w:rsidRDefault="001E1DD4" w:rsidP="0087615E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E1DD4" w:rsidRPr="001E1DD4" w:rsidTr="001E1DD4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знать: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теоретические категории литературоведения, методы анализа художественного текста;</w:t>
            </w:r>
          </w:p>
          <w:p w:rsidR="001E1DD4" w:rsidRPr="001E1DD4" w:rsidRDefault="001E1DD4" w:rsidP="0087615E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Не </w:t>
            </w:r>
            <w:proofErr w:type="gramStart"/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>знает</w:t>
            </w:r>
            <w:proofErr w:type="gramEnd"/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/ знает фрагментарно 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основные теоретические категории литературоведения, методы анализа художественного текста;</w:t>
            </w:r>
          </w:p>
          <w:p w:rsidR="001E1DD4" w:rsidRPr="001E1DD4" w:rsidRDefault="001E1DD4" w:rsidP="0087615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DD4" w:rsidRPr="001E1DD4" w:rsidRDefault="001E1DD4" w:rsidP="003470B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Имеет сформированные систематические знания 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основных теоретических категорий литературоведения, методов анализа художественного текста;</w:t>
            </w:r>
          </w:p>
        </w:tc>
      </w:tr>
      <w:tr w:rsidR="001E1DD4" w:rsidRPr="001E1DD4" w:rsidTr="001E1DD4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уметь: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 собирать, систематизировать и реферировать специальную литературу</w:t>
            </w:r>
            <w:r w:rsidRPr="001E1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излагать основные положения статей, монографий, входящих в список литературы по курсу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; применять общетеоретические и методологические знания в собственной учебно-образовательной, научной и научно-методической практике;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Частично освоенное умение 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собирать, систематизировать и реферировать специальную литературу</w:t>
            </w:r>
            <w:r w:rsidRPr="001E1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излагать основные положения статей, монографий, входящих в список литературы по курсу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; применять общетеоретические и методологические знания в собственной учебно-образовательной, научной и научно-методической практике;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DD4" w:rsidRPr="001E1DD4" w:rsidRDefault="001E1DD4" w:rsidP="0020424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Сформированное  умение </w:t>
            </w:r>
          </w:p>
          <w:p w:rsidR="001E1DD4" w:rsidRPr="001E1DD4" w:rsidRDefault="001E1DD4" w:rsidP="0020424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собирать, систематизировать и реферировать специальную литературу</w:t>
            </w:r>
            <w:r w:rsidRPr="001E1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излагать основные положения статей, монографий, входящих в список литературы по курсу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; применять общетеоретические и методологические знания в собственной учебно-образовательной, научной и научно-методической практике;</w:t>
            </w:r>
          </w:p>
        </w:tc>
      </w:tr>
      <w:tr w:rsidR="001E1DD4" w:rsidRPr="001E1DD4" w:rsidTr="001E1DD4">
        <w:trPr>
          <w:trHeight w:val="1351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владеть: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 методикой анализа художественных произведений разной родовой и жанровой природы.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DD4" w:rsidRPr="001E1DD4" w:rsidRDefault="001E1DD4" w:rsidP="0087615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Частично применяет навыки 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анализа художественных произведений разной родовой и жанровой природы.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DD4" w:rsidRPr="001E1DD4" w:rsidRDefault="001E1DD4" w:rsidP="005D181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Успешно и систематически применяет 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методы анализа художественных произведений разной родовой и жанровой природы.</w:t>
            </w:r>
          </w:p>
          <w:p w:rsidR="001E1DD4" w:rsidRPr="001E1DD4" w:rsidRDefault="001E1DD4" w:rsidP="005D181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 xml:space="preserve">Шкала оценивания </w:t>
      </w:r>
      <w:proofErr w:type="spellStart"/>
      <w:r w:rsidRPr="000E01A6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0E01A6">
        <w:rPr>
          <w:rFonts w:ascii="Times New Roman" w:hAnsi="Times New Roman" w:cs="Times New Roman"/>
          <w:b/>
          <w:sz w:val="24"/>
          <w:szCs w:val="24"/>
        </w:rPr>
        <w:t xml:space="preserve"> каждого из результатов обучения </w:t>
      </w:r>
    </w:p>
    <w:p w:rsidR="000E01A6" w:rsidRPr="000E01A6" w:rsidRDefault="000E01A6" w:rsidP="0087615E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50"/>
        <w:gridCol w:w="3450"/>
      </w:tblGrid>
      <w:tr w:rsidR="008D0D86" w:rsidRPr="000E01A6" w:rsidTr="00F0306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8D0D86" w:rsidRPr="000E01A6" w:rsidTr="00F0306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Зачтено </w:t>
            </w:r>
          </w:p>
        </w:tc>
      </w:tr>
      <w:tr w:rsidR="008D0D86" w:rsidRPr="000E01A6" w:rsidTr="00F0306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Зачтено </w:t>
            </w:r>
          </w:p>
        </w:tc>
      </w:tr>
      <w:tr w:rsidR="008D0D86" w:rsidRPr="000E01A6" w:rsidTr="00F0306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Зачтено </w:t>
            </w:r>
          </w:p>
        </w:tc>
      </w:tr>
      <w:tr w:rsidR="008D0D86" w:rsidRPr="000E01A6" w:rsidTr="00F0306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86" w:rsidRPr="000E01A6" w:rsidRDefault="008D0D86" w:rsidP="0087615E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зачтено </w:t>
            </w:r>
            <w:bookmarkStart w:id="0" w:name="_GoBack"/>
            <w:bookmarkEnd w:id="0"/>
          </w:p>
        </w:tc>
      </w:tr>
    </w:tbl>
    <w:p w:rsidR="000E01A6" w:rsidRPr="000E01A6" w:rsidRDefault="000E01A6" w:rsidP="0087615E">
      <w:pPr>
        <w:pStyle w:val="Standard"/>
        <w:ind w:firstLine="709"/>
        <w:contextualSpacing/>
        <w:jc w:val="both"/>
        <w:rPr>
          <w:rFonts w:cs="Times New Roman"/>
          <w:lang w:val="ru-RU"/>
        </w:rPr>
      </w:pPr>
    </w:p>
    <w:p w:rsidR="001E1DD4" w:rsidRPr="00E21BF5" w:rsidRDefault="00BB1B2F" w:rsidP="0087615E">
      <w:pPr>
        <w:pStyle w:val="Standard"/>
        <w:contextualSpacing/>
        <w:jc w:val="both"/>
        <w:rPr>
          <w:rFonts w:cs="Times New Roman"/>
          <w:lang w:val="ru-RU"/>
        </w:rPr>
      </w:pPr>
      <w:r w:rsidRPr="00BB1B2F">
        <w:rPr>
          <w:rFonts w:cs="Times New Roman"/>
          <w:lang w:val="ru-RU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  <w:r w:rsidR="000E01A6" w:rsidRPr="000E01A6">
        <w:rPr>
          <w:rFonts w:cs="Times New Roman"/>
          <w:lang w:val="ru-RU"/>
        </w:rPr>
        <w:t xml:space="preserve"> учебной дисциплины</w:t>
      </w:r>
      <w:r w:rsidR="000E01A6" w:rsidRPr="000E01A6">
        <w:rPr>
          <w:rFonts w:cs="Times New Roman"/>
        </w:rPr>
        <w:t xml:space="preserve"> </w:t>
      </w:r>
      <w:r w:rsidR="000E01A6" w:rsidRPr="000E01A6">
        <w:rPr>
          <w:rFonts w:cs="Times New Roman"/>
          <w:lang w:val="ru-RU"/>
        </w:rPr>
        <w:t>составлены</w:t>
      </w:r>
      <w:r w:rsidR="000D1194">
        <w:rPr>
          <w:rFonts w:cs="Times New Roman"/>
          <w:lang w:val="ru-RU"/>
        </w:rPr>
        <w:t xml:space="preserve"> </w:t>
      </w:r>
      <w:r w:rsidR="002613F3">
        <w:rPr>
          <w:rFonts w:cs="Times New Roman"/>
          <w:lang w:val="ru-RU"/>
        </w:rPr>
        <w:t>д</w:t>
      </w:r>
      <w:r w:rsidR="000E01A6" w:rsidRPr="000E01A6">
        <w:rPr>
          <w:rFonts w:cs="Times New Roman"/>
        </w:rPr>
        <w:t>.</w:t>
      </w:r>
      <w:r w:rsidR="003B23DA">
        <w:rPr>
          <w:rFonts w:cs="Times New Roman"/>
          <w:lang w:val="ru-RU"/>
        </w:rPr>
        <w:t xml:space="preserve"> </w:t>
      </w:r>
      <w:proofErr w:type="spellStart"/>
      <w:r w:rsidR="000E01A6" w:rsidRPr="000E01A6">
        <w:rPr>
          <w:rFonts w:cs="Times New Roman"/>
        </w:rPr>
        <w:t>филол</w:t>
      </w:r>
      <w:proofErr w:type="spellEnd"/>
      <w:r w:rsidR="000E01A6" w:rsidRPr="000E01A6">
        <w:rPr>
          <w:rFonts w:cs="Times New Roman"/>
        </w:rPr>
        <w:t>.</w:t>
      </w:r>
      <w:r w:rsidR="003B23DA">
        <w:rPr>
          <w:rFonts w:cs="Times New Roman"/>
          <w:lang w:val="ru-RU"/>
        </w:rPr>
        <w:t xml:space="preserve"> </w:t>
      </w:r>
      <w:r w:rsidR="000E01A6" w:rsidRPr="000E01A6">
        <w:rPr>
          <w:rFonts w:cs="Times New Roman"/>
        </w:rPr>
        <w:t xml:space="preserve">н., </w:t>
      </w:r>
      <w:r w:rsidR="002613F3">
        <w:rPr>
          <w:rFonts w:cs="Times New Roman"/>
          <w:lang w:val="ru-RU"/>
        </w:rPr>
        <w:t>профессором</w:t>
      </w:r>
      <w:r w:rsidR="00E21BF5">
        <w:rPr>
          <w:rFonts w:cs="Times New Roman"/>
          <w:lang w:val="ru-RU"/>
        </w:rPr>
        <w:t xml:space="preserve"> </w:t>
      </w:r>
      <w:proofErr w:type="spellStart"/>
      <w:r w:rsidR="003B23DA">
        <w:rPr>
          <w:rFonts w:cs="Times New Roman"/>
        </w:rPr>
        <w:t>кафедры</w:t>
      </w:r>
      <w:proofErr w:type="spellEnd"/>
      <w:r w:rsidR="003B23DA">
        <w:rPr>
          <w:rFonts w:cs="Times New Roman"/>
        </w:rPr>
        <w:t xml:space="preserve"> </w:t>
      </w:r>
      <w:r w:rsidR="000D1194">
        <w:rPr>
          <w:rFonts w:cs="Times New Roman"/>
          <w:lang w:val="ru-RU"/>
        </w:rPr>
        <w:t xml:space="preserve">русской </w:t>
      </w:r>
      <w:proofErr w:type="spellStart"/>
      <w:r w:rsidR="003B23DA">
        <w:rPr>
          <w:rFonts w:cs="Times New Roman"/>
        </w:rPr>
        <w:t>литературы</w:t>
      </w:r>
      <w:proofErr w:type="spellEnd"/>
      <w:r w:rsidR="000D1194">
        <w:rPr>
          <w:rFonts w:cs="Times New Roman"/>
          <w:lang w:val="ru-RU"/>
        </w:rPr>
        <w:t xml:space="preserve"> </w:t>
      </w:r>
      <w:proofErr w:type="spellStart"/>
      <w:r w:rsidR="000D1194">
        <w:rPr>
          <w:rFonts w:cs="Times New Roman"/>
          <w:lang w:val="ru-RU"/>
        </w:rPr>
        <w:t>Кошечко</w:t>
      </w:r>
      <w:proofErr w:type="spellEnd"/>
      <w:r w:rsidR="000D1194">
        <w:rPr>
          <w:rFonts w:cs="Times New Roman"/>
          <w:lang w:val="ru-RU"/>
        </w:rPr>
        <w:t xml:space="preserve"> А.Н.</w:t>
      </w:r>
      <w:r w:rsidR="00E21BF5">
        <w:rPr>
          <w:rFonts w:cs="Times New Roman"/>
          <w:lang w:val="ru-RU"/>
        </w:rPr>
        <w:t xml:space="preserve">, </w:t>
      </w:r>
      <w:proofErr w:type="spellStart"/>
      <w:r w:rsidR="00E21BF5">
        <w:rPr>
          <w:rFonts w:cs="Times New Roman"/>
          <w:lang w:val="ru-RU"/>
        </w:rPr>
        <w:t>д</w:t>
      </w:r>
      <w:proofErr w:type="gramStart"/>
      <w:r w:rsidR="00E21BF5">
        <w:rPr>
          <w:rFonts w:cs="Times New Roman"/>
          <w:lang w:val="ru-RU"/>
        </w:rPr>
        <w:t>.ф</w:t>
      </w:r>
      <w:proofErr w:type="gramEnd"/>
      <w:r w:rsidR="00E21BF5">
        <w:rPr>
          <w:rFonts w:cs="Times New Roman"/>
          <w:lang w:val="ru-RU"/>
        </w:rPr>
        <w:t>илол</w:t>
      </w:r>
      <w:proofErr w:type="spellEnd"/>
      <w:r w:rsidR="00E21BF5">
        <w:rPr>
          <w:rFonts w:cs="Times New Roman"/>
          <w:lang w:val="ru-RU"/>
        </w:rPr>
        <w:t xml:space="preserve">. н., </w:t>
      </w:r>
      <w:r w:rsidR="00E21BF5">
        <w:rPr>
          <w:rFonts w:cs="Times New Roman"/>
          <w:lang w:val="ru-RU"/>
        </w:rPr>
        <w:t xml:space="preserve">профессором </w:t>
      </w:r>
      <w:r w:rsidR="00E21BF5">
        <w:rPr>
          <w:rFonts w:cs="Times New Roman"/>
          <w:lang w:val="ru-RU"/>
        </w:rPr>
        <w:t xml:space="preserve">М.А. </w:t>
      </w:r>
      <w:proofErr w:type="spellStart"/>
      <w:r w:rsidR="00E21BF5">
        <w:rPr>
          <w:rFonts w:cs="Times New Roman"/>
          <w:lang w:val="ru-RU"/>
        </w:rPr>
        <w:t>Хатямовой</w:t>
      </w:r>
      <w:proofErr w:type="spellEnd"/>
    </w:p>
    <w:sectPr w:rsidR="001E1DD4" w:rsidRPr="00E21BF5" w:rsidSect="0058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9"/>
    <w:multiLevelType w:val="singleLevel"/>
    <w:tmpl w:val="00000009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4B1246C7"/>
    <w:multiLevelType w:val="hybridMultilevel"/>
    <w:tmpl w:val="0484A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5B7106"/>
    <w:multiLevelType w:val="hybridMultilevel"/>
    <w:tmpl w:val="8A2ACE36"/>
    <w:name w:val="WW8Num402"/>
    <w:lvl w:ilvl="0" w:tplc="7AE8A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01A6"/>
    <w:rsid w:val="00034AA9"/>
    <w:rsid w:val="00093049"/>
    <w:rsid w:val="000B39C8"/>
    <w:rsid w:val="000D1194"/>
    <w:rsid w:val="000E01A6"/>
    <w:rsid w:val="00123F98"/>
    <w:rsid w:val="00151F8F"/>
    <w:rsid w:val="001E1DD4"/>
    <w:rsid w:val="00241BCC"/>
    <w:rsid w:val="002613F3"/>
    <w:rsid w:val="0028595D"/>
    <w:rsid w:val="00340BB0"/>
    <w:rsid w:val="00366ACB"/>
    <w:rsid w:val="00393EC7"/>
    <w:rsid w:val="003B23DA"/>
    <w:rsid w:val="004D11C5"/>
    <w:rsid w:val="00547FFD"/>
    <w:rsid w:val="005852C2"/>
    <w:rsid w:val="005A212A"/>
    <w:rsid w:val="005E2E22"/>
    <w:rsid w:val="00601D0D"/>
    <w:rsid w:val="007E6A81"/>
    <w:rsid w:val="00800880"/>
    <w:rsid w:val="0087615E"/>
    <w:rsid w:val="00877571"/>
    <w:rsid w:val="008937AA"/>
    <w:rsid w:val="008B234A"/>
    <w:rsid w:val="008D0D86"/>
    <w:rsid w:val="009B091D"/>
    <w:rsid w:val="009D37AF"/>
    <w:rsid w:val="00A23D95"/>
    <w:rsid w:val="00A3482B"/>
    <w:rsid w:val="00BB1B2F"/>
    <w:rsid w:val="00C6358E"/>
    <w:rsid w:val="00E21BF5"/>
    <w:rsid w:val="00E629AD"/>
    <w:rsid w:val="00EB44DF"/>
    <w:rsid w:val="00FB3860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C2"/>
  </w:style>
  <w:style w:type="paragraph" w:styleId="1">
    <w:name w:val="heading 1"/>
    <w:basedOn w:val="a"/>
    <w:next w:val="a"/>
    <w:link w:val="10"/>
    <w:qFormat/>
    <w:rsid w:val="000E01A6"/>
    <w:pPr>
      <w:tabs>
        <w:tab w:val="num" w:pos="57"/>
      </w:tabs>
      <w:suppressAutoHyphens/>
      <w:spacing w:before="240" w:after="240" w:line="240" w:lineRule="auto"/>
      <w:ind w:left="57"/>
      <w:outlineLvl w:val="0"/>
    </w:pPr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A6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styleId="a4">
    <w:name w:val="Hyperlink"/>
    <w:rsid w:val="000E01A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0E0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01A6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5">
    <w:name w:val="Emphasis"/>
    <w:qFormat/>
    <w:rsid w:val="000E01A6"/>
    <w:rPr>
      <w:i/>
      <w:iCs/>
    </w:rPr>
  </w:style>
  <w:style w:type="character" w:customStyle="1" w:styleId="10">
    <w:name w:val="Заголовок 1 Знак"/>
    <w:basedOn w:val="a0"/>
    <w:link w:val="1"/>
    <w:rsid w:val="000E01A6"/>
    <w:rPr>
      <w:rFonts w:ascii="Arial" w:eastAsia="Batang" w:hAnsi="Arial" w:cs="Arial"/>
      <w:b/>
      <w:kern w:val="1"/>
      <w:sz w:val="28"/>
      <w:szCs w:val="20"/>
      <w:lang w:eastAsia="ar-SA"/>
    </w:rPr>
  </w:style>
  <w:style w:type="paragraph" w:customStyle="1" w:styleId="Default">
    <w:name w:val="Default"/>
    <w:rsid w:val="000E01A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6">
    <w:name w:val="Body Text Indent"/>
    <w:basedOn w:val="a"/>
    <w:link w:val="a7"/>
    <w:rsid w:val="000E01A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0E01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ih4ot">
    <w:name w:val="stih4ot"/>
    <w:basedOn w:val="a"/>
    <w:rsid w:val="000E01A6"/>
    <w:pPr>
      <w:spacing w:before="240" w:after="48" w:line="240" w:lineRule="auto"/>
      <w:ind w:left="1800"/>
    </w:pPr>
    <w:rPr>
      <w:rFonts w:ascii="Times New Roman" w:eastAsia="Times New Roman" w:hAnsi="Times New Roman" w:cs="Calibri"/>
      <w:sz w:val="19"/>
      <w:szCs w:val="19"/>
      <w:lang w:eastAsia="ar-SA"/>
    </w:rPr>
  </w:style>
  <w:style w:type="paragraph" w:customStyle="1" w:styleId="Standard">
    <w:name w:val="Standard"/>
    <w:rsid w:val="000E01A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3600</Words>
  <Characters>20521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Слава</cp:lastModifiedBy>
  <cp:revision>35</cp:revision>
  <dcterms:created xsi:type="dcterms:W3CDTF">2016-05-31T08:34:00Z</dcterms:created>
  <dcterms:modified xsi:type="dcterms:W3CDTF">2019-10-20T09:06:00Z</dcterms:modified>
</cp:coreProperties>
</file>