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33AEA" w14:textId="77777777" w:rsidR="006839D0" w:rsidRPr="00DB3C6C" w:rsidRDefault="006839D0" w:rsidP="006839D0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14:paraId="3A708544" w14:textId="77777777" w:rsidR="006839D0" w:rsidRPr="00DB3C6C" w:rsidRDefault="006839D0" w:rsidP="006839D0">
      <w:pPr>
        <w:jc w:val="center"/>
        <w:rPr>
          <w:rFonts w:cs="Times New Roman"/>
          <w:bCs/>
          <w:caps/>
        </w:rPr>
      </w:pPr>
      <w:r w:rsidRPr="00DB3C6C">
        <w:rPr>
          <w:rFonts w:cs="Times New Roman"/>
          <w:bCs/>
          <w:caps/>
        </w:rPr>
        <w:t>историЯ зарубежной литературы</w:t>
      </w:r>
    </w:p>
    <w:p w14:paraId="68436866" w14:textId="79FA6B37" w:rsidR="006839D0" w:rsidRDefault="006839D0" w:rsidP="006839D0">
      <w:pPr>
        <w:jc w:val="center"/>
        <w:rPr>
          <w:rFonts w:cs="Times New Roman"/>
          <w:bCs/>
          <w:lang w:val="ru-RU"/>
        </w:rPr>
      </w:pPr>
      <w:r w:rsidRPr="00DB3C6C">
        <w:rPr>
          <w:rFonts w:cs="Times New Roman"/>
          <w:b/>
        </w:rPr>
        <w:t>(</w:t>
      </w:r>
      <w:r w:rsidRPr="00DB3C6C">
        <w:rPr>
          <w:rFonts w:cs="Times New Roman"/>
          <w:bCs/>
          <w:lang w:val="en-US"/>
        </w:rPr>
        <w:t>XVII</w:t>
      </w:r>
      <w:r w:rsidRPr="00DB3C6C">
        <w:rPr>
          <w:rFonts w:cs="Times New Roman"/>
          <w:bCs/>
          <w:lang w:val="ru-RU"/>
        </w:rPr>
        <w:t>-</w:t>
      </w:r>
      <w:r w:rsidRPr="00DB3C6C">
        <w:rPr>
          <w:rFonts w:cs="Times New Roman"/>
          <w:bCs/>
          <w:lang w:val="en-US"/>
        </w:rPr>
        <w:t>XVIII</w:t>
      </w:r>
      <w:r w:rsidRPr="00DB3C6C">
        <w:rPr>
          <w:rFonts w:cs="Times New Roman"/>
          <w:bCs/>
          <w:lang w:val="ru-RU"/>
        </w:rPr>
        <w:t xml:space="preserve"> вв.</w:t>
      </w:r>
      <w:r w:rsidR="00F02D73">
        <w:rPr>
          <w:rFonts w:cs="Times New Roman"/>
          <w:bCs/>
        </w:rPr>
        <w:t>)</w:t>
      </w:r>
    </w:p>
    <w:p w14:paraId="19D0D9E6" w14:textId="77777777" w:rsidR="00F02D73" w:rsidRPr="00F02D73" w:rsidRDefault="00F02D73" w:rsidP="006839D0">
      <w:pPr>
        <w:jc w:val="center"/>
        <w:rPr>
          <w:rFonts w:cs="Times New Roman"/>
          <w:bCs/>
          <w:lang w:val="ru-RU"/>
        </w:rPr>
      </w:pPr>
      <w:bookmarkStart w:id="0" w:name="_GoBack"/>
      <w:bookmarkEnd w:id="0"/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023"/>
        <w:gridCol w:w="3775"/>
      </w:tblGrid>
      <w:tr w:rsidR="00F02D73" w:rsidRPr="00F02D73" w14:paraId="5E60B9CC" w14:textId="77777777" w:rsidTr="00F02D73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F2E4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02D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02D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01A1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34B7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3D6DFEF0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A0857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2A7ED290" w14:textId="77777777" w:rsidR="00F02D73" w:rsidRPr="00F02D73" w:rsidRDefault="00F02D7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F02D73" w:rsidRPr="00F02D73" w14:paraId="77FC0299" w14:textId="77777777" w:rsidTr="00F02D73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BEFF" w14:textId="77777777" w:rsidR="00F02D73" w:rsidRPr="00F02D73" w:rsidRDefault="00F02D73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0816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 xml:space="preserve">Западноевропейская литература </w:t>
            </w:r>
            <w:r w:rsidRPr="00F02D73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F02D73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30D3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6994D9CE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0E7494CC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297D0B3C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3D24CE52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480BEB3E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0C4C7FFF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6DD6FE46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5BCD0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1.Индивидуальные и групповые творческие задания</w:t>
            </w:r>
          </w:p>
          <w:p w14:paraId="67895B4A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1B801D19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1.2. Темы для рефератов, докладов, презентаций</w:t>
            </w:r>
          </w:p>
          <w:p w14:paraId="1CE8FB30" w14:textId="77777777" w:rsidR="00F02D73" w:rsidRPr="00F02D73" w:rsidRDefault="00F02D73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30F90F45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2.1. Блок тестовых заданий</w:t>
            </w:r>
          </w:p>
          <w:p w14:paraId="5DCB91B2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 xml:space="preserve">2.2. Контрольная работа </w:t>
            </w:r>
          </w:p>
          <w:p w14:paraId="65A14C61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2.3. Вопросы к экзамену</w:t>
            </w:r>
          </w:p>
        </w:tc>
      </w:tr>
      <w:tr w:rsidR="00F02D73" w:rsidRPr="00F02D73" w14:paraId="4AC5A747" w14:textId="77777777" w:rsidTr="00F02D73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8DDD" w14:textId="77777777" w:rsidR="00F02D73" w:rsidRPr="00F02D73" w:rsidRDefault="00F02D73" w:rsidP="00F02D73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0884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 xml:space="preserve">Западноевропейская литература </w:t>
            </w:r>
            <w:r w:rsidRPr="00F02D73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F02D73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7064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6AFE8E42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42A46353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37834FFA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43A00815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6D62D46F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037C991E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5E0AD1DD" w14:textId="77777777" w:rsidR="00F02D73" w:rsidRPr="00F02D73" w:rsidRDefault="00F02D73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D7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ED71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1.Индивидуальные и групповые творческие задания</w:t>
            </w:r>
          </w:p>
          <w:p w14:paraId="109EDFF2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3A01FCDD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1.2. Темы для рефератов, докладов, презентаций</w:t>
            </w:r>
          </w:p>
          <w:p w14:paraId="794E7BBB" w14:textId="77777777" w:rsidR="00F02D73" w:rsidRPr="00F02D73" w:rsidRDefault="00F02D73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52ED9FC8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>2.1. Блок тестовых заданий</w:t>
            </w:r>
          </w:p>
          <w:p w14:paraId="01179666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</w:rPr>
            </w:pPr>
            <w:r w:rsidRPr="00F02D73">
              <w:rPr>
                <w:rFonts w:cs="Times New Roman"/>
              </w:rPr>
              <w:t xml:space="preserve">2.2. Контрольная работа </w:t>
            </w:r>
          </w:p>
          <w:p w14:paraId="00F17943" w14:textId="77777777" w:rsidR="00F02D73" w:rsidRPr="00F02D73" w:rsidRDefault="00F02D73">
            <w:pPr>
              <w:spacing w:line="256" w:lineRule="auto"/>
              <w:jc w:val="both"/>
              <w:rPr>
                <w:rFonts w:cs="Times New Roman"/>
                <w:iCs/>
              </w:rPr>
            </w:pPr>
            <w:r w:rsidRPr="00F02D73">
              <w:rPr>
                <w:rFonts w:cs="Times New Roman"/>
              </w:rPr>
              <w:t>2.3. Вопросы к экзамену</w:t>
            </w:r>
          </w:p>
        </w:tc>
      </w:tr>
    </w:tbl>
    <w:p w14:paraId="16F0123F" w14:textId="77777777" w:rsidR="00F02D73" w:rsidRDefault="00F02D73" w:rsidP="006839D0">
      <w:pPr>
        <w:jc w:val="center"/>
        <w:rPr>
          <w:rFonts w:cs="Times New Roman"/>
          <w:bCs/>
          <w:lang w:val="ru-RU"/>
        </w:rPr>
      </w:pPr>
    </w:p>
    <w:p w14:paraId="12F8B8B5" w14:textId="77777777" w:rsidR="00F02D73" w:rsidRDefault="00F02D73" w:rsidP="006839D0">
      <w:pPr>
        <w:jc w:val="center"/>
        <w:rPr>
          <w:rFonts w:cs="Times New Roman"/>
          <w:bCs/>
          <w:lang w:val="ru-RU"/>
        </w:rPr>
      </w:pPr>
    </w:p>
    <w:p w14:paraId="6AD2A59C" w14:textId="77777777" w:rsidR="00F02D73" w:rsidRDefault="00F02D73" w:rsidP="006839D0">
      <w:pPr>
        <w:jc w:val="center"/>
        <w:rPr>
          <w:rFonts w:cs="Times New Roman"/>
          <w:bCs/>
          <w:lang w:val="ru-RU"/>
        </w:rPr>
      </w:pPr>
    </w:p>
    <w:p w14:paraId="2E2831CE" w14:textId="77777777" w:rsidR="00F02D73" w:rsidRPr="00F02D73" w:rsidRDefault="00F02D73" w:rsidP="006839D0">
      <w:pPr>
        <w:jc w:val="center"/>
        <w:rPr>
          <w:rFonts w:cs="Times New Roman"/>
          <w:bCs/>
          <w:lang w:val="ru-RU"/>
        </w:rPr>
      </w:pPr>
    </w:p>
    <w:p w14:paraId="705C2C86" w14:textId="1A159880" w:rsidR="006839D0" w:rsidRPr="00DB3C6C" w:rsidRDefault="00C960D6" w:rsidP="00C960D6">
      <w:pPr>
        <w:widowControl/>
        <w:suppressAutoHyphens w:val="0"/>
        <w:autoSpaceDN/>
        <w:spacing w:after="200" w:line="276" w:lineRule="auto"/>
        <w:jc w:val="center"/>
        <w:rPr>
          <w:b/>
        </w:rPr>
      </w:pPr>
      <w:r w:rsidRPr="00C960D6">
        <w:rPr>
          <w:rFonts w:ascii="Calibri" w:eastAsia="Times New Roman" w:hAnsi="Calibri" w:cs="Times New Roman"/>
          <w:kern w:val="0"/>
          <w:sz w:val="22"/>
          <w:szCs w:val="22"/>
          <w:lang w:val="ru-RU" w:eastAsia="en-US" w:bidi="ar-SA"/>
        </w:rPr>
        <w:br w:type="page"/>
      </w:r>
      <w:bookmarkStart w:id="1" w:name="_Hlk18686041"/>
      <w:r w:rsidR="006839D0" w:rsidRPr="00DB3C6C">
        <w:rPr>
          <w:b/>
        </w:rPr>
        <w:lastRenderedPageBreak/>
        <w:t>Индивидуальные творческие задания</w:t>
      </w:r>
    </w:p>
    <w:p w14:paraId="1B250E0A" w14:textId="77777777" w:rsidR="006839D0" w:rsidRPr="00DB3C6C" w:rsidRDefault="006839D0" w:rsidP="006839D0">
      <w:pPr>
        <w:pStyle w:val="320"/>
        <w:widowControl w:val="0"/>
        <w:spacing w:after="0"/>
        <w:ind w:left="0" w:firstLine="708"/>
        <w:jc w:val="both"/>
        <w:rPr>
          <w:sz w:val="24"/>
          <w:szCs w:val="24"/>
        </w:rPr>
      </w:pPr>
    </w:p>
    <w:p w14:paraId="22EC2CF7" w14:textId="77777777" w:rsidR="006839D0" w:rsidRPr="00DB3C6C" w:rsidRDefault="006839D0" w:rsidP="006839D0">
      <w:pPr>
        <w:suppressAutoHyphens w:val="0"/>
        <w:jc w:val="center"/>
        <w:rPr>
          <w:rFonts w:eastAsia="Batang" w:cs="Times New Roman"/>
          <w:lang w:eastAsia="ko-KR"/>
        </w:rPr>
      </w:pPr>
      <w:r w:rsidRPr="00DB3C6C">
        <w:rPr>
          <w:rFonts w:eastAsia="Batang" w:cs="Times New Roman"/>
          <w:b/>
          <w:lang w:eastAsia="ko-KR"/>
        </w:rPr>
        <w:t>1.1. Перечень текстов художественных произведений,</w:t>
      </w:r>
    </w:p>
    <w:p w14:paraId="5985B8E6" w14:textId="77777777" w:rsidR="006839D0" w:rsidRPr="00DB3C6C" w:rsidRDefault="006839D0" w:rsidP="006839D0">
      <w:pPr>
        <w:contextualSpacing/>
        <w:jc w:val="center"/>
        <w:rPr>
          <w:rFonts w:eastAsia="Batang" w:cs="Times New Roman"/>
          <w:b/>
          <w:lang w:eastAsia="ko-KR"/>
        </w:rPr>
      </w:pPr>
      <w:r w:rsidRPr="00DB3C6C">
        <w:rPr>
          <w:rFonts w:eastAsia="Batang" w:cs="Times New Roman"/>
          <w:b/>
          <w:lang w:eastAsia="ko-KR"/>
        </w:rPr>
        <w:t>которые нужно знать и уметь анализировать</w:t>
      </w:r>
    </w:p>
    <w:p w14:paraId="7A134018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3C6C">
        <w:rPr>
          <w:rFonts w:ascii="Times New Roman" w:hAnsi="Times New Roman"/>
          <w:sz w:val="24"/>
          <w:szCs w:val="24"/>
        </w:rPr>
        <w:t>Лопе</w:t>
      </w:r>
      <w:proofErr w:type="spellEnd"/>
      <w:r w:rsidRPr="00DB3C6C">
        <w:rPr>
          <w:rFonts w:ascii="Times New Roman" w:hAnsi="Times New Roman"/>
          <w:sz w:val="24"/>
          <w:szCs w:val="24"/>
        </w:rPr>
        <w:t xml:space="preserve"> де Вега. Овечий источник. Звезда Севильи.</w:t>
      </w:r>
    </w:p>
    <w:p w14:paraId="4F8ED22D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Кальдерон П. Жизнь есть сон.</w:t>
      </w:r>
    </w:p>
    <w:p w14:paraId="3521F31F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Корнель. Сид. Гораций.</w:t>
      </w:r>
    </w:p>
    <w:p w14:paraId="7278BFE1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Расин Ж. </w:t>
      </w:r>
      <w:proofErr w:type="spellStart"/>
      <w:r w:rsidRPr="00DB3C6C">
        <w:rPr>
          <w:rFonts w:ascii="Times New Roman" w:hAnsi="Times New Roman"/>
          <w:sz w:val="24"/>
          <w:szCs w:val="24"/>
        </w:rPr>
        <w:t>Андромаха</w:t>
      </w:r>
      <w:proofErr w:type="spellEnd"/>
      <w:r w:rsidRPr="00DB3C6C">
        <w:rPr>
          <w:rFonts w:ascii="Times New Roman" w:hAnsi="Times New Roman"/>
          <w:sz w:val="24"/>
          <w:szCs w:val="24"/>
        </w:rPr>
        <w:t>. Федра.</w:t>
      </w:r>
    </w:p>
    <w:p w14:paraId="1D660FDB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Мольер Ж.-Б. Тартюф. Дон Жуан. Мизантроп. Мещанин во дворянстве. Скупой.</w:t>
      </w:r>
    </w:p>
    <w:p w14:paraId="6F7AF46F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3C6C">
        <w:rPr>
          <w:rFonts w:ascii="Times New Roman" w:hAnsi="Times New Roman"/>
          <w:sz w:val="24"/>
          <w:szCs w:val="24"/>
        </w:rPr>
        <w:t>Буало</w:t>
      </w:r>
      <w:proofErr w:type="spellEnd"/>
      <w:r w:rsidRPr="00DB3C6C">
        <w:rPr>
          <w:rFonts w:ascii="Times New Roman" w:hAnsi="Times New Roman"/>
          <w:sz w:val="24"/>
          <w:szCs w:val="24"/>
        </w:rPr>
        <w:t xml:space="preserve"> Н. Поэтическое искусство.</w:t>
      </w:r>
    </w:p>
    <w:p w14:paraId="5B004926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3C6C">
        <w:rPr>
          <w:rFonts w:ascii="Times New Roman" w:hAnsi="Times New Roman"/>
          <w:sz w:val="24"/>
          <w:szCs w:val="24"/>
        </w:rPr>
        <w:t>Гриммельсгаузен</w:t>
      </w:r>
      <w:proofErr w:type="spellEnd"/>
      <w:r w:rsidRPr="00DB3C6C">
        <w:rPr>
          <w:rFonts w:ascii="Times New Roman" w:hAnsi="Times New Roman"/>
          <w:sz w:val="24"/>
          <w:szCs w:val="24"/>
        </w:rPr>
        <w:t xml:space="preserve"> Г.Я. </w:t>
      </w:r>
      <w:proofErr w:type="spellStart"/>
      <w:r w:rsidRPr="00DB3C6C">
        <w:rPr>
          <w:rFonts w:ascii="Times New Roman" w:hAnsi="Times New Roman"/>
          <w:sz w:val="24"/>
          <w:szCs w:val="24"/>
        </w:rPr>
        <w:t>Симпициссимус</w:t>
      </w:r>
      <w:proofErr w:type="spellEnd"/>
      <w:r w:rsidRPr="00DB3C6C">
        <w:rPr>
          <w:rFonts w:ascii="Times New Roman" w:hAnsi="Times New Roman"/>
          <w:sz w:val="24"/>
          <w:szCs w:val="24"/>
        </w:rPr>
        <w:t xml:space="preserve"> (перевод А. Морозова).</w:t>
      </w:r>
    </w:p>
    <w:p w14:paraId="35031657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Донн Дж. Стихотворения. </w:t>
      </w:r>
    </w:p>
    <w:p w14:paraId="527CD1C9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Мильтон Д. потерянный рай.</w:t>
      </w:r>
    </w:p>
    <w:p w14:paraId="1988DF1E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Дефо Д. Робинзон Крузо.</w:t>
      </w:r>
    </w:p>
    <w:p w14:paraId="32E4463C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Свифт Д. Путешествие Гулливера.</w:t>
      </w:r>
    </w:p>
    <w:p w14:paraId="7A673872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Филдинг Г. История Тома Джонса, найденыша.</w:t>
      </w:r>
    </w:p>
    <w:p w14:paraId="64ED66A5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Стерн Л. Сентиментальное путешествие.</w:t>
      </w:r>
    </w:p>
    <w:p w14:paraId="0287C440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Бернс Р. Лирика.</w:t>
      </w:r>
    </w:p>
    <w:p w14:paraId="2D808BD7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Шеридан Р.-Б. Школа злословия.</w:t>
      </w:r>
    </w:p>
    <w:p w14:paraId="3781809D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Прево А.Ф. </w:t>
      </w:r>
      <w:proofErr w:type="spellStart"/>
      <w:r w:rsidRPr="00DB3C6C">
        <w:rPr>
          <w:rFonts w:ascii="Times New Roman" w:hAnsi="Times New Roman"/>
          <w:sz w:val="24"/>
          <w:szCs w:val="24"/>
        </w:rPr>
        <w:t>Манон</w:t>
      </w:r>
      <w:proofErr w:type="spellEnd"/>
      <w:r w:rsidRPr="00DB3C6C">
        <w:rPr>
          <w:rFonts w:ascii="Times New Roman" w:hAnsi="Times New Roman"/>
          <w:sz w:val="24"/>
          <w:szCs w:val="24"/>
        </w:rPr>
        <w:t xml:space="preserve"> Леско.</w:t>
      </w:r>
    </w:p>
    <w:p w14:paraId="7E2FD8C7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Вольтер Ф. Орлеанская девственница. </w:t>
      </w:r>
      <w:proofErr w:type="spellStart"/>
      <w:r w:rsidRPr="00DB3C6C">
        <w:rPr>
          <w:rFonts w:ascii="Times New Roman" w:hAnsi="Times New Roman"/>
          <w:sz w:val="24"/>
          <w:szCs w:val="24"/>
        </w:rPr>
        <w:t>Кандид</w:t>
      </w:r>
      <w:proofErr w:type="spellEnd"/>
      <w:r w:rsidRPr="00DB3C6C">
        <w:rPr>
          <w:rFonts w:ascii="Times New Roman" w:hAnsi="Times New Roman"/>
          <w:sz w:val="24"/>
          <w:szCs w:val="24"/>
        </w:rPr>
        <w:t>.</w:t>
      </w:r>
    </w:p>
    <w:p w14:paraId="0C9C5104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Дидро Д. Монахиня. Племянник Рамо.</w:t>
      </w:r>
    </w:p>
    <w:p w14:paraId="63DCD0B5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Руссо Ж.-Ж. </w:t>
      </w:r>
      <w:proofErr w:type="gramStart"/>
      <w:r w:rsidRPr="00DB3C6C">
        <w:rPr>
          <w:rFonts w:ascii="Times New Roman" w:hAnsi="Times New Roman"/>
          <w:sz w:val="24"/>
          <w:szCs w:val="24"/>
        </w:rPr>
        <w:t>Новая</w:t>
      </w:r>
      <w:proofErr w:type="gramEnd"/>
      <w:r w:rsidRPr="00DB3C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3C6C">
        <w:rPr>
          <w:rFonts w:ascii="Times New Roman" w:hAnsi="Times New Roman"/>
          <w:sz w:val="24"/>
          <w:szCs w:val="24"/>
        </w:rPr>
        <w:t>Элоиза</w:t>
      </w:r>
      <w:proofErr w:type="spellEnd"/>
      <w:r w:rsidRPr="00DB3C6C">
        <w:rPr>
          <w:rFonts w:ascii="Times New Roman" w:hAnsi="Times New Roman"/>
          <w:sz w:val="24"/>
          <w:szCs w:val="24"/>
        </w:rPr>
        <w:t>.</w:t>
      </w:r>
    </w:p>
    <w:p w14:paraId="293F89D2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Бомарше П.-О. Севильский цирюльник. Женитьба Фигаро.</w:t>
      </w:r>
    </w:p>
    <w:p w14:paraId="0596FD82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Лессинг Г.Э. Лаокоон. Эмилия </w:t>
      </w:r>
      <w:proofErr w:type="spellStart"/>
      <w:r w:rsidRPr="00DB3C6C">
        <w:rPr>
          <w:rFonts w:ascii="Times New Roman" w:hAnsi="Times New Roman"/>
          <w:sz w:val="24"/>
          <w:szCs w:val="24"/>
        </w:rPr>
        <w:t>Галотти</w:t>
      </w:r>
      <w:proofErr w:type="spellEnd"/>
      <w:r w:rsidRPr="00DB3C6C">
        <w:rPr>
          <w:rFonts w:ascii="Times New Roman" w:hAnsi="Times New Roman"/>
          <w:sz w:val="24"/>
          <w:szCs w:val="24"/>
        </w:rPr>
        <w:t>.</w:t>
      </w:r>
    </w:p>
    <w:p w14:paraId="0C880AE5" w14:textId="77777777" w:rsidR="006839D0" w:rsidRPr="00DB3C6C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Шиллер Ф. Лирика. Баллады. Разбойники. Коварство и любовь. Вильгельм Телль.</w:t>
      </w:r>
    </w:p>
    <w:p w14:paraId="5A169C2D" w14:textId="6D5C505C" w:rsidR="006839D0" w:rsidRDefault="006839D0" w:rsidP="00DB3C6C">
      <w:pPr>
        <w:pStyle w:val="a7"/>
        <w:numPr>
          <w:ilvl w:val="0"/>
          <w:numId w:val="16"/>
        </w:numPr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Гете И.В. Лирика. Баллады. Страдания юного Вертера. Фауст.</w:t>
      </w:r>
    </w:p>
    <w:p w14:paraId="0983BA4F" w14:textId="1D8F16EF" w:rsidR="001655A0" w:rsidRDefault="001655A0" w:rsidP="001655A0">
      <w:pPr>
        <w:pStyle w:val="a7"/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</w:p>
    <w:p w14:paraId="18279542" w14:textId="77777777" w:rsidR="002A4795" w:rsidRDefault="002A4795" w:rsidP="002A4795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14:paraId="4195CFE8" w14:textId="77777777" w:rsidR="002A4795" w:rsidRPr="00612BB4" w:rsidRDefault="002A4795" w:rsidP="002A4795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“Отлично” ставится за </w:t>
      </w:r>
      <w:r w:rsidRPr="00612BB4">
        <w:rPr>
          <w:rFonts w:cs="Times New Roman"/>
          <w:lang w:val="ru-RU"/>
        </w:rPr>
        <w:t>знание и детальное понимание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обучающийся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произведения, помнит художественные детали содержания текста, демонстрирует грамотный анализ художественного произведения.</w:t>
      </w:r>
    </w:p>
    <w:p w14:paraId="2B55C356" w14:textId="77777777" w:rsidR="002A4795" w:rsidRPr="00612BB4" w:rsidRDefault="002A4795" w:rsidP="002A4795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“Хорошо” ставится за </w:t>
      </w:r>
      <w:r w:rsidRPr="00612BB4">
        <w:rPr>
          <w:rFonts w:cs="Times New Roman"/>
          <w:lang w:val="ru-RU"/>
        </w:rPr>
        <w:t>недостаточное 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за умение  грамотно и логично пересказать содержание прочитанного произведения; у</w:t>
      </w:r>
      <w:r w:rsidRPr="00612BB4">
        <w:rPr>
          <w:rFonts w:cs="Times New Roman"/>
          <w:shd w:val="clear" w:color="auto" w:fill="FFFFFF"/>
        </w:rPr>
        <w:t>меет выделять значимую</w:t>
      </w:r>
      <w:r w:rsidRPr="00612BB4">
        <w:rPr>
          <w:rFonts w:cs="Times New Roman"/>
          <w:shd w:val="clear" w:color="auto" w:fill="FFFFFF"/>
          <w:lang w:val="ru-RU"/>
        </w:rPr>
        <w:t xml:space="preserve"> проблему/идею прочитанного текста, но путается в пересказе художественных деталей произведения. Обучающийся демонстрирует грамотный анализ художественного произведения.</w:t>
      </w:r>
    </w:p>
    <w:p w14:paraId="14337BBC" w14:textId="77777777" w:rsidR="002A4795" w:rsidRPr="00612BB4" w:rsidRDefault="002A4795" w:rsidP="002A4795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“Удовлетворительно” ставится за </w:t>
      </w:r>
      <w:r w:rsidRPr="00612BB4">
        <w:rPr>
          <w:rFonts w:cs="Times New Roman"/>
          <w:lang w:val="ru-RU"/>
        </w:rPr>
        <w:t>знание содержания большего числа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литературы; демонстрирует неполное </w:t>
      </w:r>
      <w:r w:rsidRPr="00612BB4">
        <w:rPr>
          <w:rFonts w:cs="Times New Roman"/>
          <w:shd w:val="clear" w:color="auto" w:fill="FFFFFF"/>
        </w:rPr>
        <w:t>понима</w:t>
      </w:r>
      <w:proofErr w:type="spellStart"/>
      <w:r w:rsidRPr="00612BB4">
        <w:rPr>
          <w:rFonts w:cs="Times New Roman"/>
          <w:shd w:val="clear" w:color="auto" w:fill="FFFFFF"/>
          <w:lang w:val="ru-RU"/>
        </w:rPr>
        <w:t>ние</w:t>
      </w:r>
      <w:proofErr w:type="spellEnd"/>
      <w:r w:rsidRPr="00612BB4">
        <w:rPr>
          <w:rFonts w:cs="Times New Roman"/>
          <w:shd w:val="clear" w:color="auto" w:fill="FFFFFF"/>
        </w:rPr>
        <w:t xml:space="preserve"> содержани</w:t>
      </w:r>
      <w:r w:rsidRPr="00612BB4">
        <w:rPr>
          <w:rFonts w:cs="Times New Roman"/>
          <w:shd w:val="clear" w:color="auto" w:fill="FFFFFF"/>
          <w:lang w:val="ru-RU"/>
        </w:rPr>
        <w:t>я</w:t>
      </w:r>
      <w:r w:rsidRPr="00612BB4">
        <w:rPr>
          <w:rFonts w:cs="Times New Roman"/>
          <w:shd w:val="clear" w:color="auto" w:fill="FFFFFF"/>
        </w:rPr>
        <w:t> </w:t>
      </w:r>
      <w:r w:rsidRPr="00612BB4">
        <w:rPr>
          <w:rFonts w:cs="Times New Roman"/>
          <w:shd w:val="clear" w:color="auto" w:fill="FFFFFF"/>
          <w:lang w:val="ru-RU"/>
        </w:rPr>
        <w:t xml:space="preserve">прочитанного </w:t>
      </w:r>
      <w:r w:rsidRPr="00612BB4">
        <w:rPr>
          <w:rFonts w:cs="Times New Roman"/>
          <w:shd w:val="clear" w:color="auto" w:fill="FFFFFF"/>
        </w:rPr>
        <w:t>текста</w:t>
      </w:r>
      <w:r w:rsidRPr="00612BB4">
        <w:rPr>
          <w:rFonts w:cs="Times New Roman"/>
          <w:shd w:val="clear" w:color="auto" w:fill="FFFFFF"/>
          <w:lang w:val="ru-RU"/>
        </w:rPr>
        <w:t xml:space="preserve">, путается в сюжетных линиях и не помнит художественных деталей произведения. </w:t>
      </w:r>
      <w:proofErr w:type="gramStart"/>
      <w:r w:rsidRPr="00612BB4">
        <w:rPr>
          <w:rFonts w:cs="Times New Roman"/>
          <w:shd w:val="clear" w:color="auto" w:fill="FFFFFF"/>
          <w:lang w:val="ru-RU"/>
        </w:rPr>
        <w:t>Обучающийся</w:t>
      </w:r>
      <w:proofErr w:type="gramEnd"/>
      <w:r w:rsidRPr="00612BB4">
        <w:rPr>
          <w:rFonts w:cs="Times New Roman"/>
          <w:shd w:val="clear" w:color="auto" w:fill="FFFFFF"/>
          <w:lang w:val="ru-RU"/>
        </w:rPr>
        <w:t xml:space="preserve"> плохо владеет методами анализа художественного произведения.</w:t>
      </w:r>
    </w:p>
    <w:p w14:paraId="161E8556" w14:textId="77777777" w:rsidR="002A4795" w:rsidRPr="00612BB4" w:rsidRDefault="002A4795" w:rsidP="002A4795">
      <w:pPr>
        <w:tabs>
          <w:tab w:val="left" w:pos="0"/>
        </w:tabs>
        <w:jc w:val="both"/>
        <w:rPr>
          <w:rFonts w:cs="Times New Roman"/>
          <w:shd w:val="clear" w:color="auto" w:fill="FFFFFF"/>
          <w:lang w:val="ru-RU"/>
        </w:rPr>
      </w:pPr>
      <w:r w:rsidRPr="00612BB4">
        <w:rPr>
          <w:rFonts w:cs="Times New Roman"/>
        </w:rPr>
        <w:t xml:space="preserve">“Неудовлетворительно” ставится за </w:t>
      </w:r>
      <w:r w:rsidRPr="00612BB4">
        <w:rPr>
          <w:rFonts w:cs="Times New Roman"/>
          <w:lang w:val="ru-RU"/>
        </w:rPr>
        <w:t>незнание содержания произведений из</w:t>
      </w:r>
      <w:r w:rsidRPr="00612BB4">
        <w:rPr>
          <w:rFonts w:cs="Times New Roman"/>
          <w:shd w:val="clear" w:color="auto" w:fill="FFFFFF"/>
          <w:lang w:val="ru-RU"/>
        </w:rPr>
        <w:t xml:space="preserve"> основного списка литературы. Обучающийся не может пересказать текст, не может проанализировать проблематику и поэтику художественного произведения.</w:t>
      </w:r>
    </w:p>
    <w:p w14:paraId="156F8513" w14:textId="77777777" w:rsidR="001655A0" w:rsidRPr="00DB3C6C" w:rsidRDefault="001655A0" w:rsidP="001655A0">
      <w:pPr>
        <w:pStyle w:val="a7"/>
        <w:suppressAutoHyphens w:val="0"/>
        <w:autoSpaceDN/>
        <w:contextualSpacing/>
        <w:jc w:val="both"/>
        <w:rPr>
          <w:rFonts w:ascii="Times New Roman" w:hAnsi="Times New Roman"/>
          <w:sz w:val="24"/>
          <w:szCs w:val="24"/>
        </w:rPr>
      </w:pPr>
    </w:p>
    <w:p w14:paraId="2CBCBF72" w14:textId="77777777" w:rsidR="006839D0" w:rsidRPr="00DB3C6C" w:rsidRDefault="006839D0" w:rsidP="00DB3C6C">
      <w:pPr>
        <w:pStyle w:val="a7"/>
        <w:numPr>
          <w:ilvl w:val="1"/>
          <w:numId w:val="13"/>
        </w:numPr>
        <w:tabs>
          <w:tab w:val="left" w:pos="2295"/>
        </w:tabs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lastRenderedPageBreak/>
        <w:t>Темы для рефератов, презентаций</w:t>
      </w:r>
    </w:p>
    <w:p w14:paraId="6009388D" w14:textId="77777777" w:rsidR="006839D0" w:rsidRPr="00DB3C6C" w:rsidRDefault="006839D0" w:rsidP="006839D0">
      <w:pPr>
        <w:pStyle w:val="a7"/>
        <w:tabs>
          <w:tab w:val="left" w:pos="2295"/>
        </w:tabs>
        <w:ind w:left="1140"/>
        <w:rPr>
          <w:rFonts w:ascii="Times New Roman" w:hAnsi="Times New Roman"/>
          <w:b/>
          <w:sz w:val="24"/>
          <w:szCs w:val="24"/>
        </w:rPr>
      </w:pPr>
    </w:p>
    <w:p w14:paraId="6AF22952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Вечные образы в зарубежной литературе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>-</w:t>
      </w:r>
      <w:r w:rsidRPr="00DB3C6C">
        <w:rPr>
          <w:rFonts w:ascii="Times New Roman" w:hAnsi="Times New Roman"/>
          <w:sz w:val="24"/>
          <w:szCs w:val="24"/>
          <w:lang w:val="en-US"/>
        </w:rPr>
        <w:t>XVIII</w:t>
      </w:r>
      <w:r w:rsidRPr="00DB3C6C">
        <w:rPr>
          <w:rFonts w:ascii="Times New Roman" w:hAnsi="Times New Roman"/>
          <w:sz w:val="24"/>
          <w:szCs w:val="24"/>
        </w:rPr>
        <w:t xml:space="preserve"> вв. (Дон Жуан, скупой, чернокнижник Фауст, благородный разбойник </w:t>
      </w:r>
      <w:proofErr w:type="gramStart"/>
      <w:r w:rsidRPr="00DB3C6C">
        <w:rPr>
          <w:rFonts w:ascii="Times New Roman" w:hAnsi="Times New Roman"/>
          <w:sz w:val="24"/>
          <w:szCs w:val="24"/>
        </w:rPr>
        <w:t>-К</w:t>
      </w:r>
      <w:proofErr w:type="gramEnd"/>
      <w:r w:rsidRPr="00DB3C6C">
        <w:rPr>
          <w:rFonts w:ascii="Times New Roman" w:hAnsi="Times New Roman"/>
          <w:sz w:val="24"/>
          <w:szCs w:val="24"/>
        </w:rPr>
        <w:t xml:space="preserve">арл </w:t>
      </w:r>
      <w:proofErr w:type="spellStart"/>
      <w:r w:rsidRPr="00DB3C6C">
        <w:rPr>
          <w:rFonts w:ascii="Times New Roman" w:hAnsi="Times New Roman"/>
          <w:sz w:val="24"/>
          <w:szCs w:val="24"/>
        </w:rPr>
        <w:t>Моор</w:t>
      </w:r>
      <w:proofErr w:type="spellEnd"/>
      <w:r w:rsidRPr="00DB3C6C">
        <w:rPr>
          <w:rFonts w:ascii="Times New Roman" w:hAnsi="Times New Roman"/>
          <w:sz w:val="24"/>
          <w:szCs w:val="24"/>
        </w:rPr>
        <w:t>, Робинзон Крузо).</w:t>
      </w:r>
    </w:p>
    <w:p w14:paraId="67280D33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Принципы классицистической эстетики.</w:t>
      </w:r>
    </w:p>
    <w:p w14:paraId="068F495A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Основные направления в литературе испанского барокко и творчество </w:t>
      </w:r>
      <w:proofErr w:type="spellStart"/>
      <w:r w:rsidRPr="00DB3C6C">
        <w:rPr>
          <w:rFonts w:ascii="Times New Roman" w:hAnsi="Times New Roman"/>
          <w:sz w:val="24"/>
          <w:szCs w:val="24"/>
        </w:rPr>
        <w:t>П.Кальдерона</w:t>
      </w:r>
      <w:proofErr w:type="spellEnd"/>
      <w:r w:rsidRPr="00DB3C6C">
        <w:rPr>
          <w:rFonts w:ascii="Times New Roman" w:hAnsi="Times New Roman"/>
          <w:sz w:val="24"/>
          <w:szCs w:val="24"/>
        </w:rPr>
        <w:t>.</w:t>
      </w:r>
    </w:p>
    <w:p w14:paraId="41FDC3C8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 xml:space="preserve">Традиции «высоких» комедий Мольера в русской драматургии </w:t>
      </w:r>
      <w:r w:rsidRPr="00DB3C6C">
        <w:rPr>
          <w:szCs w:val="24"/>
          <w:lang w:val="en-US"/>
        </w:rPr>
        <w:t>XVIII</w:t>
      </w:r>
      <w:r w:rsidRPr="00DB3C6C">
        <w:rPr>
          <w:szCs w:val="24"/>
        </w:rPr>
        <w:t xml:space="preserve"> в.</w:t>
      </w:r>
    </w:p>
    <w:p w14:paraId="3F4CB170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Жанр трагедии в творчестве Корнеля и Расина.</w:t>
      </w:r>
    </w:p>
    <w:p w14:paraId="7C3FF119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«Высокие» комедии Мольера: «Тартюф», «Дон Жуан», «Мизантроп».</w:t>
      </w:r>
    </w:p>
    <w:p w14:paraId="3C113D00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Сентиментализм в Англии, основные направления его развития. </w:t>
      </w:r>
    </w:p>
    <w:p w14:paraId="7C5DF8A5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Своеобразие Просвещения во Франции.</w:t>
      </w:r>
    </w:p>
    <w:p w14:paraId="3C18D55E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Особенности мировоззрения и эстетика Вольтера. </w:t>
      </w:r>
    </w:p>
    <w:p w14:paraId="1FBE41B4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Д. Дидро как теоретик искусства. </w:t>
      </w:r>
    </w:p>
    <w:p w14:paraId="60EB65F6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Трактаты Ж.-Ж. Руссо, отражение в них мировоззрения и эстетики писателя. Теория «естественного состояния».</w:t>
      </w:r>
    </w:p>
    <w:p w14:paraId="41B38AD3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Своеобразие Просвещения в Германии.</w:t>
      </w:r>
    </w:p>
    <w:p w14:paraId="1FE18F2E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 xml:space="preserve">Просвещение в Англии. </w:t>
      </w:r>
    </w:p>
    <w:p w14:paraId="2B3E98FA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Мотив «Возвращения блудного сына» в романе Д. Дефо «Робинзон Крузо».</w:t>
      </w:r>
    </w:p>
    <w:p w14:paraId="1B7F6A51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Эстетика и художественный метод литературного движения «Буря и натиск».</w:t>
      </w:r>
    </w:p>
    <w:p w14:paraId="021E6173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Поэтика и проблематика драм Шиллера «Разбойники» и «Коварство и любовь».</w:t>
      </w:r>
    </w:p>
    <w:p w14:paraId="628D18D8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Г.Э. Лессинг как теоретик искусства. Трактат «Лаокоон»</w:t>
      </w:r>
    </w:p>
    <w:p w14:paraId="59FF0CC8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Творчество Гете периода «Бури и натиска». Лирика и роман «Страдания юного Вертера». </w:t>
      </w:r>
    </w:p>
    <w:p w14:paraId="289A3E3B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Творчество Гете периода «Веймарского классицизма»  (мировоззрение, эстетика, художественный метод).</w:t>
      </w:r>
    </w:p>
    <w:p w14:paraId="405234A7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Замысел и проблематика трагедии Гете «Фауст».</w:t>
      </w:r>
    </w:p>
    <w:p w14:paraId="2CBAAEA1" w14:textId="77777777" w:rsidR="006839D0" w:rsidRPr="00DB3C6C" w:rsidRDefault="006839D0" w:rsidP="001655A0">
      <w:pPr>
        <w:pStyle w:val="a7"/>
        <w:numPr>
          <w:ilvl w:val="0"/>
          <w:numId w:val="38"/>
        </w:numPr>
        <w:autoSpaceDN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Фауст и Мефистофель в трагедии Гете «Фауст».</w:t>
      </w:r>
    </w:p>
    <w:p w14:paraId="10CA26AA" w14:textId="77777777" w:rsidR="006839D0" w:rsidRPr="00DB3C6C" w:rsidRDefault="006839D0" w:rsidP="001655A0">
      <w:pPr>
        <w:pStyle w:val="aff3"/>
        <w:numPr>
          <w:ilvl w:val="0"/>
          <w:numId w:val="38"/>
        </w:numPr>
        <w:ind w:left="0" w:firstLine="0"/>
        <w:jc w:val="both"/>
        <w:rPr>
          <w:szCs w:val="24"/>
        </w:rPr>
      </w:pPr>
      <w:r w:rsidRPr="00DB3C6C">
        <w:rPr>
          <w:szCs w:val="24"/>
        </w:rPr>
        <w:t>Философия добра и зла в трагедии Гете «Фауст».</w:t>
      </w:r>
    </w:p>
    <w:p w14:paraId="363A08DF" w14:textId="77777777" w:rsidR="006839D0" w:rsidRPr="00DB3C6C" w:rsidRDefault="006839D0" w:rsidP="001655A0">
      <w:pPr>
        <w:jc w:val="center"/>
        <w:rPr>
          <w:rFonts w:cs="Times New Roman"/>
          <w:b/>
        </w:rPr>
      </w:pPr>
    </w:p>
    <w:p w14:paraId="515D8AD7" w14:textId="77777777" w:rsidR="006839D0" w:rsidRPr="00DB3C6C" w:rsidRDefault="006839D0" w:rsidP="006839D0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0CA42C15" w14:textId="77777777" w:rsidR="006839D0" w:rsidRPr="00DB3C6C" w:rsidRDefault="006839D0" w:rsidP="006839D0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B3C6C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B3C6C">
        <w:rPr>
          <w:rFonts w:ascii="Times New Roman" w:hAnsi="Times New Roman"/>
          <w:b/>
          <w:sz w:val="24"/>
          <w:szCs w:val="24"/>
        </w:rPr>
        <w:t>при оценивании</w:t>
      </w:r>
      <w:r w:rsidRPr="00DB3C6C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B3C6C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DB3C6C" w:rsidRPr="00DB3C6C" w14:paraId="2C206A0A" w14:textId="77777777" w:rsidTr="00E044F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BCA2B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B3C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7915D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B3C6C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DB3C6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6839D0" w:rsidRPr="00DB3C6C" w14:paraId="19E6186E" w14:textId="77777777" w:rsidTr="00E044F3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0BF85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361052DE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2B47EABD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1135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3A71C8BD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3A2ED420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318CB049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14:paraId="7D53A021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0C331A5C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1F870561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14:paraId="2B4404A9" w14:textId="77777777" w:rsidR="006839D0" w:rsidRPr="00DB3C6C" w:rsidRDefault="006839D0" w:rsidP="006839D0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DB3C6C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DB3C6C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DB3C6C" w:rsidRPr="00DB3C6C" w14:paraId="42E26FF1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92EC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8452B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839D0" w:rsidRPr="00DB3C6C" w14:paraId="1398AEA1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4AEB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CF1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6839D0" w:rsidRPr="00DB3C6C" w14:paraId="10D1CBDD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00F9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DB3C6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DB3C6C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5AE229EC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DB3C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316F17E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DB3C6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DF5CD19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DB3C6C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29C9DE13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DB3C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405935E6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DB3C6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39759ED5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DB3C6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705B28E4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743CB906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DB3C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5893014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DB3C6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1AA5FD5B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DB3C6C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6CF554BD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1AC0B7D8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DB3C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6E59A392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DB3C6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DB3C6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0A87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9D0" w:rsidRPr="00DB3C6C" w14:paraId="45C0E6C3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A9A3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DB3C6C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5826AF93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DB3C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5F2A80AE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DB3C6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DB3C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7C976AB9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DB3C6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57E64167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3767F28C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DB3C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AE71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9D0" w:rsidRPr="00DB3C6C" w14:paraId="1A91F313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AC25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0215D11A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DB3C6C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DB3C6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1A0374C4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DB3C6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11A33E07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4D36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9D0" w:rsidRPr="00DB3C6C" w14:paraId="27AD4F70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ED4D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DB3C6C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2C6A952A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DB3C6C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FE93F35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DB3C6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022A8AA8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DB3C6C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FD90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9D0" w:rsidRPr="00DB3C6C" w14:paraId="1C881EEA" w14:textId="77777777" w:rsidTr="00E044F3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492A" w14:textId="77777777" w:rsidR="006839D0" w:rsidRPr="00DB3C6C" w:rsidRDefault="006839D0" w:rsidP="00E044F3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A30D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2D16ADC8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B3C6C" w:rsidRPr="00DB3C6C" w14:paraId="5F92662B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A307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276D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38F1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839D0" w:rsidRPr="00DB3C6C" w14:paraId="62381B83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59B0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7528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2633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839D0" w:rsidRPr="00DB3C6C" w14:paraId="201FF4DB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5825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37F7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E53C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839D0" w:rsidRPr="00DB3C6C" w14:paraId="15F6D75C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4908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78B9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30941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839D0" w:rsidRPr="00DB3C6C" w14:paraId="4757C04F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A89B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2763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DC13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0C7976C3" w14:textId="77777777" w:rsidR="006839D0" w:rsidRPr="00DB3C6C" w:rsidRDefault="006839D0" w:rsidP="006839D0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2ACDC512" w14:textId="77777777" w:rsidR="006839D0" w:rsidRPr="00DB3C6C" w:rsidRDefault="006839D0" w:rsidP="006839D0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B3C6C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B3C6C">
        <w:rPr>
          <w:rFonts w:ascii="Times New Roman" w:hAnsi="Times New Roman"/>
          <w:b/>
          <w:sz w:val="24"/>
          <w:szCs w:val="24"/>
        </w:rPr>
        <w:t>при оценивании</w:t>
      </w:r>
      <w:r w:rsidRPr="00DB3C6C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DB3C6C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DB3C6C" w:rsidRPr="00DB3C6C" w14:paraId="182688FE" w14:textId="77777777" w:rsidTr="00E044F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2027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B3C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3F20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B3C6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DB3C6C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6839D0" w:rsidRPr="00DB3C6C" w14:paraId="77ED8384" w14:textId="77777777" w:rsidTr="00E044F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2E00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B3C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8B728A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DB3C6C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DB3C6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—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 w:rsidRPr="00DB3C6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 w:rsidRPr="00DB3C6C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0EB60F59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презентации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в удобной</w:t>
            </w:r>
            <w:r w:rsidRPr="00DB3C6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7C6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 xml:space="preserve">Презентация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 w:rsidRPr="00DB3C6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 w:rsidRPr="00DB3C6C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lastRenderedPageBreak/>
              <w:t>является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 w:rsidRPr="00DB3C6C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 w:rsidRPr="00DB3C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6DDB4D05" w14:textId="77777777" w:rsidR="006839D0" w:rsidRPr="00DB3C6C" w:rsidRDefault="006839D0" w:rsidP="006839D0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B3C6C">
        <w:rPr>
          <w:rFonts w:ascii="Times New Roman" w:hAnsi="Times New Roman"/>
          <w:b/>
          <w:sz w:val="24"/>
          <w:szCs w:val="24"/>
          <w:lang w:val="en-US"/>
        </w:rPr>
        <w:lastRenderedPageBreak/>
        <w:t>Алгоритм</w:t>
      </w:r>
      <w:proofErr w:type="spellEnd"/>
      <w:r w:rsidRPr="00DB3C6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B3C6C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DB3C6C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DB3C6C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DB3C6C" w:rsidRPr="00DB3C6C" w14:paraId="7BEAD012" w14:textId="77777777" w:rsidTr="00E044F3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B294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91B0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839D0" w:rsidRPr="00DB3C6C" w14:paraId="4CA474BE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3926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B3C6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19C65554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выбранной </w:t>
            </w: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DB3C6C"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68C427F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483F291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DB3C6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DB3C6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3A1948AD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7705FA73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DB3C6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3B65F34E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DB3C6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D5F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39D0" w:rsidRPr="00DB3C6C" w14:paraId="15A639D4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7B35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B3C6C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3EC68675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DB3C6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6121070D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DB3C6C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4B1861AD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DB3C6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DB3C6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01680F88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DB3C6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DB3C6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1028742E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DB3C6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DB3C6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DB3C6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7AFDBCC9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DB3C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73405993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DB3C6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 w:rsidRPr="00DB3C6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06B949E0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0D53D864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DB3C6C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DB3C6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28C7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C6C" w:rsidRPr="00DB3C6C" w14:paraId="66B95F3F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4432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DB3C6C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56160542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DB3C6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DB3C6C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DB3C6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DB3C6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DB3C6C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DB3C6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допускать</w:t>
            </w:r>
            <w:proofErr w:type="gramEnd"/>
          </w:p>
          <w:p w14:paraId="25D49FAD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DB3C6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68FE7C7F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DB3C6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DB3C6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05FB0D60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DB3C6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DB3C6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B3C6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B3CCB4F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DB3C6C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DB3C6C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3650485A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40F47671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DB3C6C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AD6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C6C" w:rsidRPr="00DB3C6C" w14:paraId="3C724FAF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E673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B3C6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28A0BF91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DB3C6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39E1E5D5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DB3C6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DB3C6C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DB3C6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2A3AF326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DB3C6C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DB3C6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DB3C6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оттенять,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lastRenderedPageBreak/>
              <w:t>подчеркивать информацию, находящуюся на</w:t>
            </w:r>
            <w:r w:rsidRPr="00DB3C6C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DB3C6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328EB952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-использование не более трех цветов на</w:t>
            </w:r>
            <w:r w:rsidRPr="00DB3C6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DB3C6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28684154" w14:textId="77777777" w:rsidR="006839D0" w:rsidRPr="00DB3C6C" w:rsidRDefault="006839D0" w:rsidP="00E044F3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DB3C6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DB3C6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429EF261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DB3C6C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DB3C6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55C49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DB3C6C" w:rsidRPr="00DB3C6C" w14:paraId="12C756F7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7CD63" w14:textId="77777777" w:rsidR="006839D0" w:rsidRPr="00DB3C6C" w:rsidRDefault="006839D0" w:rsidP="00E044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DB3C6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113EF628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DB3C6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DB3C6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DB3C6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DB3C6C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DB3C6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DB3C6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37760FEF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 w:rsidRPr="00DB3C6C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DB3C6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DB3C6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DB3C6C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B3C6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DB3C6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474E0E87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DB3C6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DB3C6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DB3C6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18902E8E" w14:textId="77777777" w:rsidR="006839D0" w:rsidRPr="00DB3C6C" w:rsidRDefault="006839D0" w:rsidP="00E044F3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DB3C6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DB3C6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6CB6F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C6C" w:rsidRPr="00DB3C6C" w14:paraId="3A0D426E" w14:textId="77777777" w:rsidTr="00E044F3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FFC1B" w14:textId="77777777" w:rsidR="006839D0" w:rsidRPr="00DB3C6C" w:rsidRDefault="006839D0" w:rsidP="00E044F3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3806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B3C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29BA405E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DB3C6C" w:rsidRPr="00DB3C6C" w14:paraId="6A3DA232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17C9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585A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68D5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839D0" w:rsidRPr="00DB3C6C" w14:paraId="669E00F0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4AE1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7719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AE05D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839D0" w:rsidRPr="00DB3C6C" w14:paraId="7F0AD908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D705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C0DE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AEDA0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839D0" w:rsidRPr="00DB3C6C" w14:paraId="1CD75D33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F3CD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EEE4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7E7D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839D0" w:rsidRPr="00DB3C6C" w14:paraId="06326D8C" w14:textId="77777777" w:rsidTr="00E044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F3490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3349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2920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7A14653" w14:textId="77777777" w:rsidR="006839D0" w:rsidRPr="00DB3C6C" w:rsidRDefault="006839D0" w:rsidP="006839D0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3B1A9" w14:textId="77777777" w:rsidR="006839D0" w:rsidRPr="00DB3C6C" w:rsidRDefault="006839D0" w:rsidP="006839D0">
      <w:pPr>
        <w:tabs>
          <w:tab w:val="left" w:pos="-2268"/>
        </w:tabs>
        <w:ind w:right="72"/>
        <w:jc w:val="center"/>
        <w:rPr>
          <w:rFonts w:cs="Times New Roman"/>
        </w:rPr>
      </w:pPr>
    </w:p>
    <w:bookmarkEnd w:id="1"/>
    <w:p w14:paraId="61BA7162" w14:textId="77777777" w:rsidR="006839D0" w:rsidRPr="00DB3C6C" w:rsidRDefault="006839D0" w:rsidP="006839D0">
      <w:pPr>
        <w:suppressAutoHyphens w:val="0"/>
        <w:autoSpaceDE w:val="0"/>
        <w:adjustRightInd w:val="0"/>
        <w:jc w:val="center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Планы практических занятий</w:t>
      </w:r>
    </w:p>
    <w:p w14:paraId="2E10624F" w14:textId="77777777" w:rsidR="002A4795" w:rsidRPr="00FB39E8" w:rsidRDefault="002A4795" w:rsidP="002A4795">
      <w:pPr>
        <w:suppressAutoHyphens w:val="0"/>
        <w:autoSpaceDE w:val="0"/>
        <w:adjustRightInd w:val="0"/>
        <w:jc w:val="both"/>
        <w:rPr>
          <w:rFonts w:cs="Times New Roman"/>
          <w:bCs/>
          <w:lang w:val="ru-RU" w:eastAsia="ru-RU"/>
        </w:rPr>
      </w:pPr>
      <w:r w:rsidRPr="00FB39E8">
        <w:rPr>
          <w:rFonts w:cs="Times New Roman"/>
          <w:bCs/>
          <w:lang w:val="ru-RU" w:eastAsia="ru-RU"/>
        </w:rPr>
        <w:t>Методическое пояснение. Обязательной для изучения является художественная литература и учебная литература, указанная в рабочей программе к дисциплине. Приведённые здесь списки</w:t>
      </w:r>
      <w:r>
        <w:rPr>
          <w:rFonts w:cs="Times New Roman"/>
          <w:bCs/>
          <w:lang w:val="ru-RU" w:eastAsia="ru-RU"/>
        </w:rPr>
        <w:t xml:space="preserve"> учебной и исследовательской литературы</w:t>
      </w:r>
      <w:r w:rsidRPr="00FB39E8">
        <w:rPr>
          <w:rFonts w:cs="Times New Roman"/>
          <w:bCs/>
          <w:lang w:val="ru-RU" w:eastAsia="ru-RU"/>
        </w:rPr>
        <w:t xml:space="preserve"> рассчитаны на студентов, </w:t>
      </w:r>
      <w:r>
        <w:rPr>
          <w:rFonts w:cs="Times New Roman"/>
          <w:bCs/>
          <w:lang w:val="ru-RU" w:eastAsia="ru-RU"/>
        </w:rPr>
        <w:t xml:space="preserve">проявляющих повышенный интерес к курсу. </w:t>
      </w:r>
    </w:p>
    <w:p w14:paraId="45982CCB" w14:textId="77777777" w:rsidR="002A4795" w:rsidRDefault="002A4795" w:rsidP="002A4795">
      <w:pPr>
        <w:rPr>
          <w:rFonts w:cs="Times New Roman"/>
          <w:b/>
          <w:lang w:val="ru-RU"/>
        </w:rPr>
      </w:pPr>
    </w:p>
    <w:p w14:paraId="3AABBA1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1. Творчество Лопе де Вега. Драмы «Овечий источник» и «Звезда Севильи»</w:t>
      </w:r>
    </w:p>
    <w:p w14:paraId="690DFCA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58A2BB1B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Исторические условия развития испанской литературы 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</w:t>
      </w:r>
    </w:p>
    <w:p w14:paraId="75F0E13C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Идеи гуманизма и оптимизма в испанском искусстве 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</w:t>
      </w:r>
    </w:p>
    <w:p w14:paraId="34FDA040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Ренессансный реализм и барокко как ведущие направления  в испанской литературе 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 </w:t>
      </w:r>
    </w:p>
    <w:p w14:paraId="00F98EFF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Личность и творчество Лопе де Веги, особенности его мировоззрения.</w:t>
      </w:r>
    </w:p>
    <w:p w14:paraId="00EF74A7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Новаторство Лопе де Веги как писателя и драматурга.</w:t>
      </w:r>
    </w:p>
    <w:p w14:paraId="7D5ADDFE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Трактат «Новое искусство сочинять комедии в наше время»: направленность против эстетики классицизма.</w:t>
      </w:r>
    </w:p>
    <w:p w14:paraId="22034EE0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Истоки драматургии Лопе де Веги:  испанские хроники и романсы, итальянские новеллы эпохи Возрождения, итальянская ученая гуманистическая  драма, народная итальянская импровизированная комедия, итальянская  поэзия эпохи Возрождения.</w:t>
      </w:r>
    </w:p>
    <w:p w14:paraId="73F59A66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Основные проблемы творчества драматурга.</w:t>
      </w:r>
    </w:p>
    <w:p w14:paraId="30312FA5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lastRenderedPageBreak/>
        <w:t>Разновидности драматургии  Лопе де Веги: народно-героические драмы и драмы чести, комедии, придворные комедии и «комедии плаща и шпаги», «комедии дурных нравов».</w:t>
      </w:r>
    </w:p>
    <w:p w14:paraId="69FD98B1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«Звезда Севильи» как драма чести. Исторический сюжет драмы.</w:t>
      </w:r>
    </w:p>
    <w:p w14:paraId="40D7B0A4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Отражение в драме политических взглядов. </w:t>
      </w:r>
    </w:p>
    <w:p w14:paraId="2DA06476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Народно-героическая драма «Овечий источник». История создания и замысел драмы.</w:t>
      </w:r>
    </w:p>
    <w:p w14:paraId="7D3AD762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Роль экспозиции, завязки, кульминации и развязки драмы.</w:t>
      </w:r>
    </w:p>
    <w:p w14:paraId="5565C69B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Монолог Лауренсии, его роль в развитии действия.</w:t>
      </w:r>
    </w:p>
    <w:p w14:paraId="3C8119D3" w14:textId="77777777" w:rsidR="006839D0" w:rsidRPr="00DB3C6C" w:rsidRDefault="006839D0" w:rsidP="00DB3C6C">
      <w:pPr>
        <w:widowControl/>
        <w:numPr>
          <w:ilvl w:val="0"/>
          <w:numId w:val="23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Соблюдение драматургом требования внутреннего единства пьесы – ее главное художественное  достоинство. Соединение в драме трех жанров испанского театра: героической драмы, драмы чести и лирической комедии.</w:t>
      </w:r>
    </w:p>
    <w:p w14:paraId="3FC8949C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Cs/>
          <w:lang w:eastAsia="ru-RU"/>
        </w:rPr>
      </w:pPr>
    </w:p>
    <w:p w14:paraId="0CFA002A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6DE4F66A" w14:textId="77777777" w:rsidR="006839D0" w:rsidRPr="00DB3C6C" w:rsidRDefault="006839D0" w:rsidP="00DB3C6C">
      <w:pPr>
        <w:widowControl/>
        <w:numPr>
          <w:ilvl w:val="0"/>
          <w:numId w:val="31"/>
        </w:numPr>
        <w:autoSpaceDN/>
        <w:rPr>
          <w:rFonts w:cs="Times New Roman"/>
        </w:rPr>
      </w:pPr>
      <w:r w:rsidRPr="00DB3C6C">
        <w:rPr>
          <w:rFonts w:cs="Times New Roman"/>
          <w:bCs/>
          <w:lang w:eastAsia="ru-RU"/>
        </w:rPr>
        <w:t>Трактат «Новое искусство сочинять комедии в наше время» (есть в электронном варианте), драмы «Овечий источник» и «Звезда Севильи»</w:t>
      </w:r>
    </w:p>
    <w:p w14:paraId="03CE3254" w14:textId="77777777" w:rsidR="006839D0" w:rsidRPr="00DB3C6C" w:rsidRDefault="006839D0" w:rsidP="00DB3C6C">
      <w:pPr>
        <w:widowControl/>
        <w:numPr>
          <w:ilvl w:val="0"/>
          <w:numId w:val="31"/>
        </w:numPr>
        <w:autoSpaceDN/>
        <w:rPr>
          <w:rFonts w:cs="Times New Roman"/>
        </w:rPr>
      </w:pPr>
      <w:r w:rsidRPr="00DB3C6C">
        <w:rPr>
          <w:rFonts w:cs="Times New Roman"/>
        </w:rPr>
        <w:t>Штейн А.А. История испанской литературы. М., 1976. –С.148-177.</w:t>
      </w:r>
    </w:p>
    <w:p w14:paraId="186D70B2" w14:textId="77777777" w:rsidR="006839D0" w:rsidRPr="00DB3C6C" w:rsidRDefault="006839D0" w:rsidP="00DB3C6C">
      <w:pPr>
        <w:widowControl/>
        <w:numPr>
          <w:ilvl w:val="0"/>
          <w:numId w:val="31"/>
        </w:numPr>
        <w:suppressAutoHyphens w:val="0"/>
        <w:autoSpaceDE w:val="0"/>
        <w:adjustRightInd w:val="0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История зарубежной литературы. Средние века и Возрождение / Под ред. М.П. Алексеева. М., 1987.</w:t>
      </w:r>
    </w:p>
    <w:p w14:paraId="39892EA3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</w:p>
    <w:p w14:paraId="5ECEF21D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</w:p>
    <w:p w14:paraId="442B26A4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2.Драма П. Кальдерона «Жизнь есть сон»</w:t>
      </w:r>
    </w:p>
    <w:p w14:paraId="46762ED4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</w:p>
    <w:p w14:paraId="3EEF5F45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DB3C6C">
        <w:rPr>
          <w:rFonts w:ascii="Times New Roman" w:hAnsi="Times New Roman"/>
          <w:bCs/>
          <w:sz w:val="24"/>
          <w:szCs w:val="24"/>
          <w:lang w:eastAsia="ru-RU"/>
        </w:rPr>
        <w:t>Этапы творчества Кальдерона.</w:t>
      </w:r>
    </w:p>
    <w:p w14:paraId="0026B542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2. Особенности мировоззрения Кальдерона.</w:t>
      </w:r>
    </w:p>
    <w:p w14:paraId="68045AA0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3.Ссвоеобразие художественного метода Кальдерона</w:t>
      </w:r>
    </w:p>
    <w:p w14:paraId="0A158811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3.Любовные комедии Кальдерона, «драмы чести», религиозные драмы.</w:t>
      </w:r>
    </w:p>
    <w:p w14:paraId="7711B12A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4. Религиозно-философская драма «Жизнь есть сон»: основная проблематика и поэтика. </w:t>
      </w:r>
    </w:p>
    <w:p w14:paraId="7CC692E9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5. Проблема власти в драме.</w:t>
      </w:r>
    </w:p>
    <w:p w14:paraId="68FF022F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5. Черты барокко в драме.</w:t>
      </w:r>
    </w:p>
    <w:p w14:paraId="1A03A390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6. Образ </w:t>
      </w: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Сехизмундо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8A680AA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10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6A2B9D2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/>
          <w:bCs/>
          <w:sz w:val="24"/>
          <w:szCs w:val="24"/>
          <w:lang w:eastAsia="ru-RU"/>
        </w:rPr>
        <w:t>Литература:</w:t>
      </w:r>
    </w:p>
    <w:p w14:paraId="6BBF92BD" w14:textId="77777777" w:rsidR="006839D0" w:rsidRPr="00DB3C6C" w:rsidRDefault="006839D0" w:rsidP="00DB3C6C">
      <w:pPr>
        <w:pStyle w:val="a7"/>
        <w:numPr>
          <w:ilvl w:val="0"/>
          <w:numId w:val="32"/>
        </w:numPr>
        <w:suppressAutoHyphens w:val="0"/>
        <w:autoSpaceDE w:val="0"/>
        <w:adjustRightInd w:val="0"/>
        <w:spacing w:after="0" w:line="240" w:lineRule="auto"/>
        <w:ind w:left="0" w:hanging="2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Н.И. Балашов «На пути к неоткрытому до конца Кальдерону» // Педро Кальдерон </w:t>
      </w:r>
      <w:proofErr w:type="gram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де ла</w:t>
      </w:r>
      <w:proofErr w:type="gram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 Барка. Драмы: в 2 кн. Кн.1. –М.: Наука, 1989. - С.–53 – 838.</w:t>
      </w:r>
    </w:p>
    <w:p w14:paraId="2F6D5A9E" w14:textId="77777777" w:rsidR="006839D0" w:rsidRPr="00DB3C6C" w:rsidRDefault="006839D0" w:rsidP="00DB3C6C">
      <w:pPr>
        <w:widowControl/>
        <w:numPr>
          <w:ilvl w:val="0"/>
          <w:numId w:val="32"/>
        </w:numPr>
        <w:suppressAutoHyphens w:val="0"/>
        <w:autoSpaceDE w:val="0"/>
        <w:adjustRightInd w:val="0"/>
        <w:ind w:left="0" w:hanging="22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  История зарубежной литературы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 / под редакцией М.В. Разумовской. –М.: Высшая школа, 2000. (раздел 3, гл. 2). -254 с.</w:t>
      </w:r>
    </w:p>
    <w:p w14:paraId="113A1FEA" w14:textId="77777777" w:rsidR="006839D0" w:rsidRPr="00DB3C6C" w:rsidRDefault="006839D0" w:rsidP="00DB3C6C">
      <w:pPr>
        <w:pStyle w:val="a7"/>
        <w:numPr>
          <w:ilvl w:val="0"/>
          <w:numId w:val="32"/>
        </w:numPr>
        <w:tabs>
          <w:tab w:val="left" w:pos="284"/>
        </w:tabs>
        <w:autoSpaceDN/>
        <w:spacing w:after="0" w:line="240" w:lineRule="auto"/>
        <w:ind w:left="0" w:hanging="22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Style w:val="affa"/>
          <w:rFonts w:ascii="Times New Roman" w:hAnsi="Times New Roman"/>
          <w:i w:val="0"/>
          <w:sz w:val="24"/>
          <w:szCs w:val="24"/>
        </w:rPr>
        <w:t>История зарубежной литературы XVII века</w:t>
      </w:r>
      <w:r w:rsidRPr="00DB3C6C">
        <w:rPr>
          <w:rStyle w:val="st"/>
          <w:rFonts w:ascii="Times New Roman" w:hAnsi="Times New Roman"/>
          <w:sz w:val="24"/>
          <w:szCs w:val="24"/>
        </w:rPr>
        <w:t>: Учеб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.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 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д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ля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филол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спец. вузов / Н. А.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Жирмунская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, З. И.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Плавскин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,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М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В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Разумовская и др.; Под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 xml:space="preserve">ред. З. И.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Плавскина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М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.: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Высш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шк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.,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1987</w:t>
      </w:r>
      <w:r w:rsidRPr="00DB3C6C">
        <w:rPr>
          <w:rStyle w:val="st"/>
          <w:rFonts w:ascii="Times New Roman" w:hAnsi="Times New Roman"/>
          <w:sz w:val="24"/>
          <w:szCs w:val="24"/>
        </w:rPr>
        <w:t>. – 248 с.</w:t>
      </w:r>
    </w:p>
    <w:p w14:paraId="7DE7168A" w14:textId="77777777" w:rsidR="006839D0" w:rsidRPr="00DB3C6C" w:rsidRDefault="006839D0" w:rsidP="00DB3C6C">
      <w:pPr>
        <w:pStyle w:val="a7"/>
        <w:numPr>
          <w:ilvl w:val="0"/>
          <w:numId w:val="32"/>
        </w:numPr>
        <w:tabs>
          <w:tab w:val="left" w:pos="284"/>
        </w:tabs>
        <w:autoSpaceDN/>
        <w:spacing w:after="0" w:line="240" w:lineRule="auto"/>
        <w:ind w:left="0" w:hanging="22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Style w:val="affa"/>
          <w:rFonts w:ascii="Times New Roman" w:hAnsi="Times New Roman"/>
          <w:i w:val="0"/>
          <w:sz w:val="24"/>
          <w:szCs w:val="24"/>
        </w:rPr>
        <w:t>Артамонов, С. Д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История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зарубежной литературы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Х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VII -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XVIIIвв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.: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Хрестоматия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/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Сост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С.Д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Артамонов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- М.: Просвещение , 1982. – 256 с.</w:t>
      </w:r>
    </w:p>
    <w:p w14:paraId="2558B7BA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ind w:hanging="22"/>
        <w:jc w:val="both"/>
        <w:rPr>
          <w:rFonts w:cs="Times New Roman"/>
          <w:bCs/>
          <w:lang w:eastAsia="ru-RU"/>
        </w:rPr>
      </w:pPr>
    </w:p>
    <w:p w14:paraId="578D1D55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 w:hanging="2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5BAB19A6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 w:hanging="22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E03D1FE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3. Поэма Джона Мильтона «Потерянный рай»</w:t>
      </w:r>
    </w:p>
    <w:p w14:paraId="039BCB3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0ACF39C6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Английская литература 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 Общая характеристика.</w:t>
      </w:r>
    </w:p>
    <w:p w14:paraId="4AE81707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Этапы творческого пути Мильтона.</w:t>
      </w:r>
    </w:p>
    <w:p w14:paraId="44C846ED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Замысел и идейное содержание поэмы Дж. Мильтона «Потерянный рай». Значение пролога для понимания идейного замысла поэмы.</w:t>
      </w:r>
    </w:p>
    <w:p w14:paraId="5255D4B4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Жанровое своеобразие поэмы Дж. Мильтона «Потерянный рай», соединение в ней драмы, лирики и эпоса.</w:t>
      </w:r>
    </w:p>
    <w:p w14:paraId="41CDD8BA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Основной конфликт произведения Мильтона.</w:t>
      </w:r>
    </w:p>
    <w:p w14:paraId="11004186" w14:textId="77777777" w:rsidR="006839D0" w:rsidRPr="00DB3C6C" w:rsidRDefault="006839D0" w:rsidP="00DB3C6C">
      <w:pPr>
        <w:widowControl/>
        <w:numPr>
          <w:ilvl w:val="3"/>
          <w:numId w:val="17"/>
        </w:numPr>
        <w:tabs>
          <w:tab w:val="clear" w:pos="2880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Основные художественные образы поэмы: Адама и Ева, Бог-отец и Бог-сын, Архангелы, Сатана.</w:t>
      </w:r>
    </w:p>
    <w:p w14:paraId="51DE5F03" w14:textId="77777777" w:rsidR="006839D0" w:rsidRPr="00DB3C6C" w:rsidRDefault="006839D0" w:rsidP="006839D0">
      <w:pPr>
        <w:suppressAutoHyphens w:val="0"/>
        <w:autoSpaceDE w:val="0"/>
        <w:adjustRightInd w:val="0"/>
        <w:ind w:left="567"/>
        <w:jc w:val="both"/>
        <w:rPr>
          <w:rFonts w:cs="Times New Roman"/>
          <w:b/>
          <w:bCs/>
          <w:lang w:eastAsia="ru-RU"/>
        </w:rPr>
      </w:pPr>
    </w:p>
    <w:p w14:paraId="5AEFCBCE" w14:textId="77777777" w:rsidR="006839D0" w:rsidRPr="00DB3C6C" w:rsidRDefault="006839D0" w:rsidP="006839D0">
      <w:pPr>
        <w:suppressAutoHyphens w:val="0"/>
        <w:autoSpaceDE w:val="0"/>
        <w:adjustRightInd w:val="0"/>
        <w:ind w:left="567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</w:t>
      </w:r>
      <w:r w:rsidRPr="00DB3C6C">
        <w:rPr>
          <w:rFonts w:cs="Times New Roman"/>
          <w:bCs/>
          <w:lang w:eastAsia="ru-RU"/>
        </w:rPr>
        <w:t>:</w:t>
      </w:r>
    </w:p>
    <w:p w14:paraId="3C6A963F" w14:textId="77777777" w:rsidR="006839D0" w:rsidRPr="00DB3C6C" w:rsidRDefault="006839D0" w:rsidP="00DB3C6C">
      <w:pPr>
        <w:pStyle w:val="a7"/>
        <w:numPr>
          <w:ilvl w:val="0"/>
          <w:numId w:val="33"/>
        </w:numPr>
        <w:tabs>
          <w:tab w:val="left" w:pos="0"/>
          <w:tab w:val="left" w:pos="426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Мильтон Дж. Потерянный рай. (Любой издание).</w:t>
      </w:r>
    </w:p>
    <w:p w14:paraId="6012C4C1" w14:textId="77777777" w:rsidR="006839D0" w:rsidRPr="00DB3C6C" w:rsidRDefault="006839D0" w:rsidP="00DB3C6C">
      <w:pPr>
        <w:pStyle w:val="aff7"/>
        <w:numPr>
          <w:ilvl w:val="0"/>
          <w:numId w:val="33"/>
        </w:numPr>
        <w:tabs>
          <w:tab w:val="left" w:pos="0"/>
          <w:tab w:val="left" w:pos="426"/>
        </w:tabs>
        <w:suppressAutoHyphens w:val="0"/>
        <w:spacing w:before="100" w:beforeAutospacing="1" w:after="100" w:afterAutospacing="1"/>
        <w:ind w:left="0" w:firstLine="0"/>
        <w:jc w:val="both"/>
        <w:rPr>
          <w:bCs/>
        </w:rPr>
      </w:pPr>
      <w:r w:rsidRPr="00DB3C6C">
        <w:rPr>
          <w:bCs/>
        </w:rPr>
        <w:t xml:space="preserve">Самарин, Р.М. Творчество Дж. Мильтона. </w:t>
      </w:r>
      <w:proofErr w:type="gramStart"/>
      <w:r w:rsidRPr="00DB3C6C">
        <w:rPr>
          <w:bCs/>
        </w:rPr>
        <w:t>–М</w:t>
      </w:r>
      <w:proofErr w:type="gramEnd"/>
      <w:r w:rsidRPr="00DB3C6C">
        <w:rPr>
          <w:bCs/>
        </w:rPr>
        <w:t>.: Изд-во МГУ, 1964. – 458 с. Или: Самарин Р. М. Мильтон в годы Реставрации. Поэмы "Потерянный рай" и "Возвращенный рай". Трагедия "Самсон-борец"</w:t>
      </w:r>
      <w:r w:rsidRPr="00DB3C6C">
        <w:t xml:space="preserve"> (электронный ресурс)</w:t>
      </w:r>
    </w:p>
    <w:p w14:paraId="4B130019" w14:textId="77777777" w:rsidR="006839D0" w:rsidRPr="00DB3C6C" w:rsidRDefault="006839D0" w:rsidP="00DB3C6C">
      <w:pPr>
        <w:pStyle w:val="a7"/>
        <w:numPr>
          <w:ilvl w:val="0"/>
          <w:numId w:val="33"/>
        </w:numPr>
        <w:tabs>
          <w:tab w:val="left" w:pos="0"/>
          <w:tab w:val="left" w:pos="426"/>
        </w:tabs>
        <w:suppressAutoHyphens w:val="0"/>
        <w:autoSpaceDE w:val="0"/>
        <w:adjustRightInd w:val="0"/>
        <w:spacing w:after="0" w:line="240" w:lineRule="auto"/>
        <w:ind w:left="0" w:right="49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Чамеев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, А.А. Джон Мильтон и его поэма «Потерянный рай». </w:t>
      </w:r>
      <w:proofErr w:type="gram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–Л</w:t>
      </w:r>
      <w:proofErr w:type="gramEnd"/>
      <w:r w:rsidRPr="00DB3C6C">
        <w:rPr>
          <w:rFonts w:ascii="Times New Roman" w:hAnsi="Times New Roman"/>
          <w:bCs/>
          <w:sz w:val="24"/>
          <w:szCs w:val="24"/>
          <w:lang w:eastAsia="ru-RU"/>
        </w:rPr>
        <w:t>.: Изд-во Ленинград. Ун-та, 1986. -126 с.</w:t>
      </w:r>
    </w:p>
    <w:p w14:paraId="32F78CB5" w14:textId="77777777" w:rsidR="006839D0" w:rsidRPr="00DB3C6C" w:rsidRDefault="006839D0" w:rsidP="00DB3C6C">
      <w:pPr>
        <w:pStyle w:val="a7"/>
        <w:numPr>
          <w:ilvl w:val="0"/>
          <w:numId w:val="33"/>
        </w:numPr>
        <w:tabs>
          <w:tab w:val="left" w:pos="0"/>
          <w:tab w:val="left" w:pos="284"/>
          <w:tab w:val="left" w:pos="426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Style w:val="affa"/>
          <w:rFonts w:ascii="Times New Roman" w:hAnsi="Times New Roman"/>
          <w:i w:val="0"/>
          <w:sz w:val="24"/>
          <w:szCs w:val="24"/>
        </w:rPr>
        <w:t>История зарубежной литературы XVII века</w:t>
      </w:r>
      <w:r w:rsidRPr="00DB3C6C">
        <w:rPr>
          <w:rStyle w:val="st"/>
          <w:rFonts w:ascii="Times New Roman" w:hAnsi="Times New Roman"/>
          <w:sz w:val="24"/>
          <w:szCs w:val="24"/>
        </w:rPr>
        <w:t>: Учеб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.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 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д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ля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филол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спец. вузов / Н. А.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Жирмунская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, З. И.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Плавскин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,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М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В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Разумовская и др.; Под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 xml:space="preserve">ред. З. И.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Плавскина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М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.: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Высш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proofErr w:type="spellStart"/>
      <w:r w:rsidRPr="00DB3C6C">
        <w:rPr>
          <w:rStyle w:val="st"/>
          <w:rFonts w:ascii="Times New Roman" w:hAnsi="Times New Roman"/>
          <w:sz w:val="24"/>
          <w:szCs w:val="24"/>
        </w:rPr>
        <w:t>шк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.,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1987</w:t>
      </w:r>
      <w:r w:rsidRPr="00DB3C6C">
        <w:rPr>
          <w:rStyle w:val="st"/>
          <w:rFonts w:ascii="Times New Roman" w:hAnsi="Times New Roman"/>
          <w:sz w:val="24"/>
          <w:szCs w:val="24"/>
        </w:rPr>
        <w:t>. – 248 с.</w:t>
      </w:r>
    </w:p>
    <w:p w14:paraId="5DDDDC7C" w14:textId="77777777" w:rsidR="006839D0" w:rsidRPr="00DB3C6C" w:rsidRDefault="006839D0" w:rsidP="00DB3C6C">
      <w:pPr>
        <w:pStyle w:val="a7"/>
        <w:numPr>
          <w:ilvl w:val="0"/>
          <w:numId w:val="33"/>
        </w:numPr>
        <w:tabs>
          <w:tab w:val="left" w:pos="0"/>
          <w:tab w:val="left" w:pos="284"/>
          <w:tab w:val="left" w:pos="426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Style w:val="affa"/>
          <w:rFonts w:ascii="Times New Roman" w:hAnsi="Times New Roman"/>
          <w:i w:val="0"/>
          <w:sz w:val="24"/>
          <w:szCs w:val="24"/>
        </w:rPr>
        <w:t>Артамонов, С. Д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История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зарубежной литературы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</w:t>
      </w:r>
      <w:proofErr w:type="gramStart"/>
      <w:r w:rsidRPr="00DB3C6C">
        <w:rPr>
          <w:rStyle w:val="st"/>
          <w:rFonts w:ascii="Times New Roman" w:hAnsi="Times New Roman"/>
          <w:sz w:val="24"/>
          <w:szCs w:val="24"/>
        </w:rPr>
        <w:t>Х</w:t>
      </w:r>
      <w:proofErr w:type="gramEnd"/>
      <w:r w:rsidRPr="00DB3C6C">
        <w:rPr>
          <w:rStyle w:val="st"/>
          <w:rFonts w:ascii="Times New Roman" w:hAnsi="Times New Roman"/>
          <w:sz w:val="24"/>
          <w:szCs w:val="24"/>
        </w:rPr>
        <w:t xml:space="preserve">VII - </w:t>
      </w:r>
      <w:proofErr w:type="spellStart"/>
      <w:r w:rsidRPr="00DB3C6C">
        <w:rPr>
          <w:rStyle w:val="affa"/>
          <w:rFonts w:ascii="Times New Roman" w:hAnsi="Times New Roman"/>
          <w:i w:val="0"/>
          <w:sz w:val="24"/>
          <w:szCs w:val="24"/>
        </w:rPr>
        <w:t>XVIIIвв</w:t>
      </w:r>
      <w:proofErr w:type="spellEnd"/>
      <w:r w:rsidRPr="00DB3C6C">
        <w:rPr>
          <w:rStyle w:val="st"/>
          <w:rFonts w:ascii="Times New Roman" w:hAnsi="Times New Roman"/>
          <w:sz w:val="24"/>
          <w:szCs w:val="24"/>
        </w:rPr>
        <w:t xml:space="preserve">.: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Хрестоматия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/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Сост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С.Д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. </w:t>
      </w:r>
      <w:r w:rsidRPr="00DB3C6C">
        <w:rPr>
          <w:rStyle w:val="affa"/>
          <w:rFonts w:ascii="Times New Roman" w:hAnsi="Times New Roman"/>
          <w:i w:val="0"/>
          <w:sz w:val="24"/>
          <w:szCs w:val="24"/>
        </w:rPr>
        <w:t>Артамонов</w:t>
      </w:r>
      <w:r w:rsidRPr="00DB3C6C">
        <w:rPr>
          <w:rStyle w:val="st"/>
          <w:rFonts w:ascii="Times New Roman" w:hAnsi="Times New Roman"/>
          <w:sz w:val="24"/>
          <w:szCs w:val="24"/>
        </w:rPr>
        <w:t xml:space="preserve"> - М.: Просвещение , 1982. – 256 с.</w:t>
      </w:r>
    </w:p>
    <w:p w14:paraId="23606DFF" w14:textId="77777777" w:rsidR="006839D0" w:rsidRPr="00DB3C6C" w:rsidRDefault="006839D0" w:rsidP="006839D0">
      <w:pPr>
        <w:pStyle w:val="a7"/>
        <w:tabs>
          <w:tab w:val="left" w:pos="0"/>
          <w:tab w:val="left" w:pos="426"/>
        </w:tabs>
        <w:suppressAutoHyphens w:val="0"/>
        <w:autoSpaceDE w:val="0"/>
        <w:adjustRightInd w:val="0"/>
        <w:ind w:left="0" w:right="4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45688729" w14:textId="77777777" w:rsidR="006839D0" w:rsidRPr="00DB3C6C" w:rsidRDefault="006839D0" w:rsidP="006839D0">
      <w:pPr>
        <w:tabs>
          <w:tab w:val="left" w:pos="0"/>
          <w:tab w:val="left" w:pos="426"/>
        </w:tabs>
        <w:suppressAutoHyphens w:val="0"/>
        <w:autoSpaceDE w:val="0"/>
        <w:adjustRightInd w:val="0"/>
        <w:ind w:right="49"/>
        <w:jc w:val="both"/>
        <w:rPr>
          <w:rFonts w:cs="Times New Roman"/>
          <w:bCs/>
          <w:lang w:eastAsia="ru-RU"/>
        </w:rPr>
      </w:pPr>
    </w:p>
    <w:p w14:paraId="5615FA3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242D3DBE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4. Литература французского классицизма</w:t>
      </w:r>
    </w:p>
    <w:p w14:paraId="76A65E1D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6775724C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Конспект трактата Н. </w:t>
      </w:r>
      <w:proofErr w:type="spellStart"/>
      <w:r w:rsidRPr="00DB3C6C">
        <w:rPr>
          <w:rFonts w:ascii="Times New Roman" w:hAnsi="Times New Roman"/>
          <w:sz w:val="24"/>
          <w:szCs w:val="24"/>
          <w:lang w:eastAsia="ru-RU"/>
        </w:rPr>
        <w:t>Буало</w:t>
      </w:r>
      <w:proofErr w:type="spellEnd"/>
      <w:r w:rsidRPr="00DB3C6C">
        <w:rPr>
          <w:rFonts w:ascii="Times New Roman" w:hAnsi="Times New Roman"/>
          <w:sz w:val="24"/>
          <w:szCs w:val="24"/>
          <w:lang w:eastAsia="ru-RU"/>
        </w:rPr>
        <w:t xml:space="preserve"> «Поэтическое искусство»</w:t>
      </w:r>
    </w:p>
    <w:p w14:paraId="1FAEBFE1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Возникновение термина «классицизм». Классицизм и</w:t>
      </w:r>
    </w:p>
    <w:p w14:paraId="0E03CE4B" w14:textId="77777777" w:rsidR="006839D0" w:rsidRPr="00DB3C6C" w:rsidRDefault="006839D0" w:rsidP="006839D0">
      <w:pPr>
        <w:pStyle w:val="a7"/>
        <w:tabs>
          <w:tab w:val="left" w:pos="284"/>
        </w:tabs>
        <w:suppressAutoHyphens w:val="0"/>
        <w:autoSpaceDE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Античность.</w:t>
      </w:r>
    </w:p>
    <w:p w14:paraId="430DC586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Исторические предпосылки возникновения классицизма во Франции.</w:t>
      </w:r>
    </w:p>
    <w:p w14:paraId="025F7AF4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Конфликт чувства и долга – центральная проблема в искусстве</w:t>
      </w:r>
    </w:p>
    <w:p w14:paraId="23FC8AE1" w14:textId="77777777" w:rsidR="006839D0" w:rsidRPr="00DB3C6C" w:rsidRDefault="006839D0" w:rsidP="006839D0">
      <w:pPr>
        <w:pStyle w:val="a7"/>
        <w:tabs>
          <w:tab w:val="left" w:pos="284"/>
        </w:tabs>
        <w:suppressAutoHyphens w:val="0"/>
        <w:autoSpaceDE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классицизма. Ее историческое значение.</w:t>
      </w:r>
    </w:p>
    <w:p w14:paraId="2A68A1F9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Философия Рене Декарта – идейная основа классицизма.</w:t>
      </w:r>
    </w:p>
    <w:p w14:paraId="0B1A9BD6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Сословная ограниченность эстетика классицизма. Деление жанров.</w:t>
      </w:r>
    </w:p>
    <w:p w14:paraId="16D91412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Нормативность эстетики классицизма: темы, образы, правила трех</w:t>
      </w:r>
    </w:p>
    <w:p w14:paraId="20E3BA47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 xml:space="preserve">единств. </w:t>
      </w:r>
    </w:p>
    <w:p w14:paraId="5B6DF10F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 Проблема характера в произведениях классицистов. Идеализация как принцип создания образа в трагедии. </w:t>
      </w:r>
    </w:p>
    <w:p w14:paraId="23C5C04A" w14:textId="77777777" w:rsidR="006839D0" w:rsidRPr="00DB3C6C" w:rsidRDefault="006839D0" w:rsidP="00DB3C6C">
      <w:pPr>
        <w:pStyle w:val="a7"/>
        <w:numPr>
          <w:ilvl w:val="0"/>
          <w:numId w:val="37"/>
        </w:numPr>
        <w:tabs>
          <w:tab w:val="left" w:pos="284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 Особенности языка и стиля в произведениях классицистов.</w:t>
      </w:r>
    </w:p>
    <w:p w14:paraId="746EA9AD" w14:textId="77777777" w:rsidR="006839D0" w:rsidRPr="00DB3C6C" w:rsidRDefault="006839D0" w:rsidP="006839D0">
      <w:pPr>
        <w:suppressAutoHyphens w:val="0"/>
        <w:autoSpaceDE w:val="0"/>
        <w:adjustRightInd w:val="0"/>
        <w:ind w:left="360"/>
        <w:jc w:val="both"/>
        <w:rPr>
          <w:rFonts w:cs="Times New Roman"/>
          <w:lang w:eastAsia="ru-RU"/>
        </w:rPr>
      </w:pPr>
    </w:p>
    <w:p w14:paraId="5470470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7262016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История всемирной литературы в 9-ти т. – М., АНСССР, 1986-1990. Т. 4.</w:t>
      </w:r>
    </w:p>
    <w:p w14:paraId="34DCC42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Искусство Франции XVII-XVIII веков // Дмитриева Н. А. Краткая</w:t>
      </w:r>
    </w:p>
    <w:p w14:paraId="145DF03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история искусств. Вып. 2. Северное Возрождение: страны Западной</w:t>
      </w:r>
    </w:p>
    <w:p w14:paraId="72D49ACF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Европы XVII-XVIII века. – М., 1990. – С. 219-235.</w:t>
      </w:r>
    </w:p>
    <w:p w14:paraId="6143DF9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lastRenderedPageBreak/>
        <w:t>3. Литературный энциклопедический словарь. – М., 1987 (ст. Классицизм).</w:t>
      </w:r>
    </w:p>
    <w:p w14:paraId="03E4E54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lang w:eastAsia="ru-RU"/>
        </w:rPr>
        <w:t xml:space="preserve">4. </w:t>
      </w:r>
      <w:r w:rsidRPr="00DB3C6C">
        <w:rPr>
          <w:rFonts w:cs="Times New Roman"/>
          <w:bCs/>
          <w:lang w:eastAsia="ru-RU"/>
        </w:rPr>
        <w:t>История зарубежной литературы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 / под редакцией М.В. Разумовской. М.: Высшая школа, 2000. -254 с.</w:t>
      </w:r>
    </w:p>
    <w:p w14:paraId="7F3D2E6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Style w:val="st"/>
          <w:rFonts w:cs="Times New Roman"/>
        </w:rPr>
      </w:pPr>
      <w:r w:rsidRPr="00DB3C6C">
        <w:rPr>
          <w:rStyle w:val="affa"/>
          <w:rFonts w:cs="Times New Roman"/>
          <w:i w:val="0"/>
        </w:rPr>
        <w:t>5.Сидорченко, Л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В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История зарубежной литературы XVIII века</w:t>
      </w:r>
      <w:r w:rsidRPr="00DB3C6C">
        <w:rPr>
          <w:rStyle w:val="st"/>
          <w:rFonts w:cs="Times New Roman"/>
        </w:rPr>
        <w:t xml:space="preserve"> </w:t>
      </w:r>
      <w:r w:rsidRPr="00DB3C6C">
        <w:rPr>
          <w:rStyle w:val="st"/>
          <w:rFonts w:cs="Times New Roman"/>
          <w:b/>
          <w:bCs/>
        </w:rPr>
        <w:t>...</w:t>
      </w:r>
      <w:r w:rsidRPr="00DB3C6C">
        <w:rPr>
          <w:rStyle w:val="st"/>
          <w:rFonts w:cs="Times New Roman"/>
        </w:rPr>
        <w:t xml:space="preserve"> Учеб. для филол. Спец. Вузов / </w:t>
      </w:r>
      <w:r w:rsidRPr="00DB3C6C">
        <w:rPr>
          <w:rStyle w:val="affa"/>
          <w:rFonts w:cs="Times New Roman"/>
          <w:i w:val="0"/>
        </w:rPr>
        <w:t>Л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В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Сидорченко</w:t>
      </w:r>
      <w:r w:rsidRPr="00DB3C6C">
        <w:rPr>
          <w:rStyle w:val="st"/>
          <w:rFonts w:cs="Times New Roman"/>
        </w:rPr>
        <w:t xml:space="preserve">, Е. </w:t>
      </w:r>
      <w:r w:rsidRPr="00DB3C6C">
        <w:rPr>
          <w:rStyle w:val="affa"/>
          <w:rFonts w:cs="Times New Roman"/>
          <w:i w:val="0"/>
        </w:rPr>
        <w:t>М</w:t>
      </w:r>
      <w:r w:rsidRPr="00DB3C6C">
        <w:rPr>
          <w:rStyle w:val="st"/>
          <w:rFonts w:cs="Times New Roman"/>
        </w:rPr>
        <w:t xml:space="preserve">. Апенко, А. В. Белобратов и др.; Под </w:t>
      </w:r>
      <w:r w:rsidRPr="00DB3C6C">
        <w:rPr>
          <w:rStyle w:val="affa"/>
          <w:rFonts w:cs="Times New Roman"/>
          <w:i w:val="0"/>
        </w:rPr>
        <w:t>ред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Л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В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Сидорченко</w:t>
      </w:r>
      <w:r w:rsidRPr="00DB3C6C">
        <w:rPr>
          <w:rStyle w:val="st"/>
          <w:rFonts w:cs="Times New Roman"/>
        </w:rPr>
        <w:t xml:space="preserve">. — 2-е изд., испр. и доп. — </w:t>
      </w:r>
      <w:r w:rsidRPr="00DB3C6C">
        <w:rPr>
          <w:rStyle w:val="affa"/>
          <w:rFonts w:cs="Times New Roman"/>
          <w:i w:val="0"/>
        </w:rPr>
        <w:t>М</w:t>
      </w:r>
      <w:r w:rsidRPr="00DB3C6C">
        <w:rPr>
          <w:rStyle w:val="st"/>
          <w:rFonts w:cs="Times New Roman"/>
        </w:rPr>
        <w:t xml:space="preserve">.: Высш. шк.; </w:t>
      </w:r>
      <w:r w:rsidRPr="00DB3C6C">
        <w:rPr>
          <w:rStyle w:val="affa"/>
          <w:rFonts w:cs="Times New Roman"/>
          <w:i w:val="0"/>
        </w:rPr>
        <w:t>2001</w:t>
      </w:r>
      <w:r w:rsidRPr="00DB3C6C">
        <w:rPr>
          <w:rStyle w:val="st"/>
          <w:rFonts w:cs="Times New Roman"/>
        </w:rPr>
        <w:t xml:space="preserve">. — 335 с. </w:t>
      </w:r>
    </w:p>
    <w:p w14:paraId="6929520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</w:rPr>
      </w:pPr>
      <w:r w:rsidRPr="00DB3C6C">
        <w:rPr>
          <w:rStyle w:val="affa"/>
          <w:rFonts w:cs="Times New Roman"/>
          <w:i w:val="0"/>
        </w:rPr>
        <w:t>6.Артамонов, С. Д</w:t>
      </w:r>
      <w:r w:rsidRPr="00DB3C6C">
        <w:rPr>
          <w:rStyle w:val="st"/>
          <w:rFonts w:cs="Times New Roman"/>
        </w:rPr>
        <w:t xml:space="preserve">. История </w:t>
      </w:r>
      <w:r w:rsidRPr="00DB3C6C">
        <w:rPr>
          <w:rStyle w:val="affa"/>
          <w:rFonts w:cs="Times New Roman"/>
          <w:i w:val="0"/>
        </w:rPr>
        <w:t>зарубежной литературы</w:t>
      </w:r>
      <w:r w:rsidRPr="00DB3C6C">
        <w:rPr>
          <w:rStyle w:val="st"/>
          <w:rFonts w:cs="Times New Roman"/>
        </w:rPr>
        <w:t xml:space="preserve"> ХVII - </w:t>
      </w:r>
      <w:r w:rsidRPr="00DB3C6C">
        <w:rPr>
          <w:rStyle w:val="affa"/>
          <w:rFonts w:cs="Times New Roman"/>
          <w:i w:val="0"/>
        </w:rPr>
        <w:t>XVIIIвв</w:t>
      </w:r>
      <w:r w:rsidRPr="00DB3C6C">
        <w:rPr>
          <w:rStyle w:val="st"/>
          <w:rFonts w:cs="Times New Roman"/>
        </w:rPr>
        <w:t xml:space="preserve">.: </w:t>
      </w:r>
      <w:r w:rsidRPr="00DB3C6C">
        <w:rPr>
          <w:rStyle w:val="affa"/>
          <w:rFonts w:cs="Times New Roman"/>
          <w:i w:val="0"/>
        </w:rPr>
        <w:t>Хрестоматия</w:t>
      </w:r>
      <w:r w:rsidRPr="00DB3C6C">
        <w:rPr>
          <w:rStyle w:val="st"/>
          <w:rFonts w:cs="Times New Roman"/>
        </w:rPr>
        <w:t xml:space="preserve"> / </w:t>
      </w:r>
      <w:r w:rsidRPr="00DB3C6C">
        <w:rPr>
          <w:rStyle w:val="affa"/>
          <w:rFonts w:cs="Times New Roman"/>
          <w:i w:val="0"/>
        </w:rPr>
        <w:t>Сост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С.Д</w:t>
      </w:r>
      <w:r w:rsidRPr="00DB3C6C">
        <w:rPr>
          <w:rStyle w:val="st"/>
          <w:rFonts w:cs="Times New Roman"/>
        </w:rPr>
        <w:t xml:space="preserve">. </w:t>
      </w:r>
      <w:r w:rsidRPr="00DB3C6C">
        <w:rPr>
          <w:rStyle w:val="affa"/>
          <w:rFonts w:cs="Times New Roman"/>
          <w:i w:val="0"/>
        </w:rPr>
        <w:t>Артамонов</w:t>
      </w:r>
      <w:r w:rsidRPr="00DB3C6C">
        <w:rPr>
          <w:rStyle w:val="st"/>
          <w:rFonts w:cs="Times New Roman"/>
        </w:rPr>
        <w:t xml:space="preserve"> - М.: Просвещение , 1982. – 256 с.</w:t>
      </w:r>
    </w:p>
    <w:p w14:paraId="713C83B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39963E5A" w14:textId="77777777" w:rsidR="006839D0" w:rsidRPr="00DB3C6C" w:rsidRDefault="006839D0" w:rsidP="006839D0">
      <w:pPr>
        <w:suppressAutoHyphens w:val="0"/>
        <w:autoSpaceDE w:val="0"/>
        <w:adjustRightInd w:val="0"/>
        <w:ind w:left="567" w:right="49"/>
        <w:jc w:val="both"/>
        <w:rPr>
          <w:rFonts w:cs="Times New Roman"/>
          <w:bCs/>
          <w:lang w:eastAsia="ru-RU"/>
        </w:rPr>
      </w:pPr>
    </w:p>
    <w:p w14:paraId="53E2DD2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414A446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5. Литература французского классицизма. Трагедия П. Корнеля «Сид».</w:t>
      </w:r>
    </w:p>
    <w:p w14:paraId="592F2890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013413E7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Возникновение термина «классицизм». Классицизм и Античность.</w:t>
      </w:r>
    </w:p>
    <w:p w14:paraId="45EC347F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Исторические предпосылки возникновения классицизма во Франции.</w:t>
      </w:r>
    </w:p>
    <w:p w14:paraId="11A6D318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Конфликт чувства и долга – центральная проблема в искусстве</w:t>
      </w:r>
    </w:p>
    <w:p w14:paraId="47FCEE53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классицизма. Ее историческое значение.</w:t>
      </w:r>
    </w:p>
    <w:p w14:paraId="4D4FBF3E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Философия Рене Декарта – идейная основа классицизма.</w:t>
      </w:r>
    </w:p>
    <w:p w14:paraId="0768863E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Сословная ограниченность эстетики классицизма. Деление жанров.</w:t>
      </w:r>
    </w:p>
    <w:p w14:paraId="4FF2AE65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Нормативность эстетики классицизма: темы, образы, правила трех единств. </w:t>
      </w:r>
    </w:p>
    <w:p w14:paraId="2C194989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Проблема характера в произведениях классицистов. Идеализация как принцип создания образа в трагедии. </w:t>
      </w:r>
    </w:p>
    <w:p w14:paraId="6126D560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Конспект «Поэтического искусства» </w:t>
      </w:r>
      <w:proofErr w:type="spellStart"/>
      <w:r w:rsidRPr="00DB3C6C">
        <w:rPr>
          <w:rFonts w:ascii="Times New Roman" w:hAnsi="Times New Roman"/>
          <w:sz w:val="24"/>
          <w:szCs w:val="24"/>
          <w:lang w:eastAsia="ru-RU"/>
        </w:rPr>
        <w:t>Буало</w:t>
      </w:r>
      <w:proofErr w:type="spellEnd"/>
      <w:r w:rsidRPr="00DB3C6C">
        <w:rPr>
          <w:rFonts w:ascii="Times New Roman" w:hAnsi="Times New Roman"/>
          <w:sz w:val="24"/>
          <w:szCs w:val="24"/>
          <w:lang w:eastAsia="ru-RU"/>
        </w:rPr>
        <w:t>.</w:t>
      </w:r>
    </w:p>
    <w:p w14:paraId="29D49E17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Особенности языка и стиля в произведениях классицистов.</w:t>
      </w:r>
    </w:p>
    <w:p w14:paraId="5CC1A681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Жанр трагедии в творчестве П. Корнеля, его особенности.</w:t>
      </w:r>
    </w:p>
    <w:p w14:paraId="0C1D8E04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Источники сюжета трагедии П. Корнеля «Сид», его своеобразие.</w:t>
      </w:r>
    </w:p>
    <w:p w14:paraId="64DDD930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Конфликт и его развитие в трагедии «Сид».</w:t>
      </w:r>
    </w:p>
    <w:p w14:paraId="2DE1E6F2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Изображение чувств и переживаний </w:t>
      </w: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Родриго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Химены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 в «Сиде».</w:t>
      </w:r>
    </w:p>
    <w:p w14:paraId="4E65A9F4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Связь трагедии П. Корнеля с классицизмом и отступление Корнеля от него.</w:t>
      </w:r>
    </w:p>
    <w:p w14:paraId="2D35DFE4" w14:textId="77777777" w:rsidR="006839D0" w:rsidRPr="00DB3C6C" w:rsidRDefault="006839D0" w:rsidP="00DB3C6C">
      <w:pPr>
        <w:pStyle w:val="a7"/>
        <w:numPr>
          <w:ilvl w:val="0"/>
          <w:numId w:val="34"/>
        </w:numPr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Причины осуждения трагедии Корнеля «Сид» кардиналом Ришелье и французской академией.</w:t>
      </w:r>
    </w:p>
    <w:p w14:paraId="06DAF70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1943D98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5AFBFD68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История всемирной литературы в 9-ти т. – М., АНСССР, 1986-1990. –Т. 4.</w:t>
      </w:r>
    </w:p>
    <w:p w14:paraId="10356CEE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 xml:space="preserve">Искусство Франции XVII-XVIII веков // Дмитриева Н. А. Краткая история искусств. </w:t>
      </w:r>
      <w:proofErr w:type="spellStart"/>
      <w:r w:rsidRPr="00DB3C6C">
        <w:rPr>
          <w:rFonts w:ascii="Times New Roman" w:hAnsi="Times New Roman"/>
          <w:sz w:val="24"/>
          <w:szCs w:val="24"/>
          <w:lang w:eastAsia="ru-RU"/>
        </w:rPr>
        <w:t>Вып</w:t>
      </w:r>
      <w:proofErr w:type="spellEnd"/>
      <w:r w:rsidRPr="00DB3C6C">
        <w:rPr>
          <w:rFonts w:ascii="Times New Roman" w:hAnsi="Times New Roman"/>
          <w:sz w:val="24"/>
          <w:szCs w:val="24"/>
          <w:lang w:eastAsia="ru-RU"/>
        </w:rPr>
        <w:t>. 2. Северное Возрождение: страны Западной</w:t>
      </w:r>
    </w:p>
    <w:p w14:paraId="6CA09A62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Европы XVII-XVIII века. – М., 1990. – С. 219-235.</w:t>
      </w:r>
    </w:p>
    <w:p w14:paraId="684F9D15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Литературный энциклопедический словарь. – М., 1987 (ст. Классицизм).</w:t>
      </w:r>
    </w:p>
    <w:p w14:paraId="514A15A8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Буало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 «Поэтическое искусство»  в переводе Э.Л. </w:t>
      </w: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Линецкой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22D9E82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>История зарубежной литературы</w:t>
      </w:r>
      <w:r w:rsidRPr="00DB3C6C">
        <w:rPr>
          <w:rFonts w:ascii="Times New Roman" w:hAnsi="Times New Roman"/>
          <w:bCs/>
          <w:sz w:val="24"/>
          <w:szCs w:val="24"/>
          <w:lang w:val="en-US" w:eastAsia="ru-RU"/>
        </w:rPr>
        <w:t>XVII</w:t>
      </w: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 в. / под редакцией М.В. Разумовской. </w:t>
      </w:r>
      <w:proofErr w:type="gram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DB3C6C">
        <w:rPr>
          <w:rFonts w:ascii="Times New Roman" w:hAnsi="Times New Roman"/>
          <w:bCs/>
          <w:sz w:val="24"/>
          <w:szCs w:val="24"/>
          <w:lang w:eastAsia="ru-RU"/>
        </w:rPr>
        <w:t>.: Высшая школа, 2000. (раздел 2, гл. 7). -254 с.</w:t>
      </w:r>
    </w:p>
    <w:p w14:paraId="4B2697D9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Обломиевский</w:t>
      </w:r>
      <w:proofErr w:type="spellEnd"/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, Д. Французский классицизм. </w:t>
      </w:r>
      <w:proofErr w:type="gram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DB3C6C">
        <w:rPr>
          <w:rFonts w:ascii="Times New Roman" w:hAnsi="Times New Roman"/>
          <w:bCs/>
          <w:sz w:val="24"/>
          <w:szCs w:val="24"/>
          <w:lang w:eastAsia="ru-RU"/>
        </w:rPr>
        <w:t>.: Наука, 1968. -375 с.</w:t>
      </w:r>
    </w:p>
    <w:p w14:paraId="229C49A2" w14:textId="77777777" w:rsidR="006839D0" w:rsidRPr="00DB3C6C" w:rsidRDefault="006839D0" w:rsidP="00DB3C6C">
      <w:pPr>
        <w:pStyle w:val="a7"/>
        <w:numPr>
          <w:ilvl w:val="0"/>
          <w:numId w:val="36"/>
        </w:numPr>
        <w:tabs>
          <w:tab w:val="left" w:pos="0"/>
          <w:tab w:val="left" w:pos="142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B3C6C">
        <w:rPr>
          <w:rFonts w:ascii="Times New Roman" w:hAnsi="Times New Roman"/>
          <w:bCs/>
          <w:sz w:val="24"/>
          <w:szCs w:val="24"/>
          <w:lang w:eastAsia="ru-RU"/>
        </w:rPr>
        <w:t xml:space="preserve">Сигал, Н.А. Пьер Корнель. </w:t>
      </w:r>
      <w:proofErr w:type="gramStart"/>
      <w:r w:rsidRPr="00DB3C6C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DB3C6C">
        <w:rPr>
          <w:rFonts w:ascii="Times New Roman" w:hAnsi="Times New Roman"/>
          <w:bCs/>
          <w:sz w:val="24"/>
          <w:szCs w:val="24"/>
          <w:lang w:eastAsia="ru-RU"/>
        </w:rPr>
        <w:t>.-Л.: Искусство, 1957. -123 с.</w:t>
      </w:r>
    </w:p>
    <w:p w14:paraId="60C1919C" w14:textId="77777777" w:rsidR="006839D0" w:rsidRPr="00DB3C6C" w:rsidRDefault="006839D0" w:rsidP="006839D0">
      <w:pPr>
        <w:suppressAutoHyphens w:val="0"/>
        <w:autoSpaceDE w:val="0"/>
        <w:adjustRightInd w:val="0"/>
        <w:ind w:left="567"/>
        <w:jc w:val="both"/>
        <w:rPr>
          <w:rFonts w:cs="Times New Roman"/>
          <w:bCs/>
          <w:lang w:eastAsia="ru-RU"/>
        </w:rPr>
      </w:pPr>
    </w:p>
    <w:p w14:paraId="7CFBEBA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678B7726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6. Трагедия Ж. Расина «Андромаха».</w:t>
      </w:r>
    </w:p>
    <w:p w14:paraId="6C66C9C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3E58342F" w14:textId="77777777" w:rsidR="006839D0" w:rsidRPr="00DB3C6C" w:rsidRDefault="006839D0" w:rsidP="00DB3C6C">
      <w:pPr>
        <w:widowControl/>
        <w:numPr>
          <w:ilvl w:val="0"/>
          <w:numId w:val="25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Жанровое своеобразие трагедий Расина.</w:t>
      </w:r>
    </w:p>
    <w:p w14:paraId="58D6B4D5" w14:textId="77777777" w:rsidR="006839D0" w:rsidRPr="00DB3C6C" w:rsidRDefault="006839D0" w:rsidP="00DB3C6C">
      <w:pPr>
        <w:widowControl/>
        <w:numPr>
          <w:ilvl w:val="0"/>
          <w:numId w:val="25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Конфликт и его развитие в трагедии Ж. Расина «Андромаха».</w:t>
      </w:r>
    </w:p>
    <w:p w14:paraId="3FE42D57" w14:textId="77777777" w:rsidR="006839D0" w:rsidRPr="00DB3C6C" w:rsidRDefault="006839D0" w:rsidP="00DB3C6C">
      <w:pPr>
        <w:widowControl/>
        <w:numPr>
          <w:ilvl w:val="0"/>
          <w:numId w:val="25"/>
        </w:num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Cs/>
          <w:lang w:eastAsia="ru-RU"/>
        </w:rPr>
        <w:t>Сравнительный анализ героев трагедий П. Корнеля и Ж. Расина</w:t>
      </w:r>
      <w:r w:rsidRPr="00DB3C6C">
        <w:rPr>
          <w:rFonts w:cs="Times New Roman"/>
          <w:b/>
          <w:bCs/>
          <w:lang w:eastAsia="ru-RU"/>
        </w:rPr>
        <w:t>.</w:t>
      </w:r>
    </w:p>
    <w:p w14:paraId="2FAC33E7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</w:p>
    <w:p w14:paraId="7C5001D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246304D9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Расин Ж. Андромаха.</w:t>
      </w:r>
    </w:p>
    <w:p w14:paraId="05BDC2CA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История зарубежной литературы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 / под редакцией М.В. Разумовской. –М.: Высшая школа, 2000. (раздел 2, гл. 7). -254 с.</w:t>
      </w:r>
    </w:p>
    <w:p w14:paraId="5BE67D92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Обломиевский, Д. Французский классицизм. –М.: Наука, 1968. -375 с.</w:t>
      </w:r>
    </w:p>
    <w:p w14:paraId="346C411A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Мокульский, С.С. Расин. – Л.: Гослитиздат, 1940. -108 с.</w:t>
      </w:r>
    </w:p>
    <w:p w14:paraId="380A4DF9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Кадышев, В. Расин. – М.: Наука, 1990. -266 с.</w:t>
      </w:r>
    </w:p>
    <w:p w14:paraId="7E5E26E4" w14:textId="77777777" w:rsidR="006839D0" w:rsidRPr="00DB3C6C" w:rsidRDefault="006839D0" w:rsidP="00DB3C6C">
      <w:pPr>
        <w:widowControl/>
        <w:numPr>
          <w:ilvl w:val="0"/>
          <w:numId w:val="26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Жирмунская П.А. Трагедии Расина / [электронный ресурс]</w:t>
      </w:r>
    </w:p>
    <w:p w14:paraId="7D06E612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Cs/>
          <w:lang w:eastAsia="ru-RU"/>
        </w:rPr>
      </w:pPr>
    </w:p>
    <w:p w14:paraId="0CB53A7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1F9015A3" w14:textId="77777777" w:rsidR="006839D0" w:rsidRPr="00DB3C6C" w:rsidRDefault="006839D0" w:rsidP="006839D0">
      <w:pPr>
        <w:suppressAutoHyphens w:val="0"/>
        <w:autoSpaceDE w:val="0"/>
        <w:adjustRightInd w:val="0"/>
        <w:ind w:left="360"/>
        <w:jc w:val="both"/>
        <w:rPr>
          <w:rFonts w:cs="Times New Roman"/>
          <w:b/>
          <w:bCs/>
          <w:lang w:eastAsia="ru-RU"/>
        </w:rPr>
      </w:pPr>
    </w:p>
    <w:p w14:paraId="759AC91B" w14:textId="77777777" w:rsidR="006839D0" w:rsidRPr="00DB3C6C" w:rsidRDefault="006839D0" w:rsidP="006839D0">
      <w:pPr>
        <w:suppressAutoHyphens w:val="0"/>
        <w:autoSpaceDE w:val="0"/>
        <w:adjustRightInd w:val="0"/>
        <w:ind w:left="36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7. Комедия Ж.-Б. Мольера «Мещанин во дворянстве»</w:t>
      </w:r>
    </w:p>
    <w:p w14:paraId="4E22082B" w14:textId="77777777" w:rsidR="006839D0" w:rsidRPr="00DB3C6C" w:rsidRDefault="006839D0" w:rsidP="006839D0">
      <w:pPr>
        <w:suppressAutoHyphens w:val="0"/>
        <w:autoSpaceDE w:val="0"/>
        <w:adjustRightInd w:val="0"/>
        <w:ind w:left="360"/>
        <w:jc w:val="both"/>
        <w:rPr>
          <w:rFonts w:cs="Times New Roman"/>
          <w:bCs/>
          <w:lang w:eastAsia="ru-RU"/>
        </w:rPr>
      </w:pPr>
    </w:p>
    <w:p w14:paraId="0AA0411A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Творчество Мольера.</w:t>
      </w:r>
    </w:p>
    <w:p w14:paraId="40EE3001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История создания комедии Мольера «Мещанин во дворянстве».</w:t>
      </w:r>
    </w:p>
    <w:p w14:paraId="0CB45AA0" w14:textId="77777777" w:rsidR="006839D0" w:rsidRPr="00DB3C6C" w:rsidRDefault="006839D0" w:rsidP="00DB3C6C">
      <w:pPr>
        <w:widowControl/>
        <w:numPr>
          <w:ilvl w:val="0"/>
          <w:numId w:val="24"/>
        </w:numPr>
        <w:tabs>
          <w:tab w:val="left" w:pos="851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Идейный замысел комедии «Мещанин во дворянстве», ее связь с эпохой Мольера.</w:t>
      </w:r>
    </w:p>
    <w:p w14:paraId="7E0571CE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Образ буржуа Журдена в комедии, средства раскрытия его характера.</w:t>
      </w:r>
    </w:p>
    <w:p w14:paraId="31EBE931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Принципы постановки действующих лиц в комедии и способы их характеристики.</w:t>
      </w:r>
    </w:p>
    <w:p w14:paraId="425DD24B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Конфликт и развитие сюжета, идейно-художественная роль его элементов.</w:t>
      </w:r>
    </w:p>
    <w:p w14:paraId="24596AC1" w14:textId="77777777" w:rsidR="006839D0" w:rsidRPr="00DB3C6C" w:rsidRDefault="006839D0" w:rsidP="00DB3C6C">
      <w:pPr>
        <w:widowControl/>
        <w:numPr>
          <w:ilvl w:val="0"/>
          <w:numId w:val="24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Приемы создания комического эффекта в комедии «Мещанин во дворянстве».</w:t>
      </w:r>
    </w:p>
    <w:p w14:paraId="156129FC" w14:textId="77777777" w:rsidR="006839D0" w:rsidRPr="00DB3C6C" w:rsidRDefault="006839D0" w:rsidP="006839D0">
      <w:pPr>
        <w:suppressAutoHyphens w:val="0"/>
        <w:autoSpaceDE w:val="0"/>
        <w:adjustRightInd w:val="0"/>
        <w:ind w:left="426"/>
        <w:jc w:val="both"/>
        <w:rPr>
          <w:rFonts w:cs="Times New Roman"/>
          <w:bCs/>
          <w:lang w:eastAsia="ru-RU"/>
        </w:rPr>
      </w:pPr>
    </w:p>
    <w:p w14:paraId="4B94610B" w14:textId="77777777" w:rsidR="006839D0" w:rsidRPr="00DB3C6C" w:rsidRDefault="006839D0" w:rsidP="006839D0">
      <w:pPr>
        <w:suppressAutoHyphens w:val="0"/>
        <w:autoSpaceDE w:val="0"/>
        <w:adjustRightInd w:val="0"/>
        <w:ind w:left="426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165BBB31" w14:textId="77777777" w:rsidR="006839D0" w:rsidRPr="00DB3C6C" w:rsidRDefault="006839D0" w:rsidP="00DB3C6C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Мольер Ж.-Б. Мещанин во дворянстве.</w:t>
      </w:r>
    </w:p>
    <w:p w14:paraId="5828F242" w14:textId="77777777" w:rsidR="006839D0" w:rsidRPr="00DB3C6C" w:rsidRDefault="006839D0" w:rsidP="00DB3C6C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История зарубежной литературы </w:t>
      </w:r>
      <w:r w:rsidRPr="00DB3C6C">
        <w:rPr>
          <w:rFonts w:cs="Times New Roman"/>
          <w:bCs/>
          <w:lang w:val="en-US" w:eastAsia="ru-RU"/>
        </w:rPr>
        <w:t>XVII</w:t>
      </w:r>
      <w:r w:rsidRPr="00DB3C6C">
        <w:rPr>
          <w:rFonts w:cs="Times New Roman"/>
          <w:bCs/>
          <w:lang w:eastAsia="ru-RU"/>
        </w:rPr>
        <w:t xml:space="preserve"> в./ под редакцией М.В. Разумовской. –М.: Высшая школа, 2000. (раздел 2, гл. 9). -254 с.</w:t>
      </w:r>
    </w:p>
    <w:p w14:paraId="35E2B54E" w14:textId="77777777" w:rsidR="006839D0" w:rsidRPr="00DB3C6C" w:rsidRDefault="006839D0" w:rsidP="00DB3C6C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Бояджиев Г.Н. Мольер. Исторические пути формирования жанра высокой комедии. –М.: искусство, 1967, -555 с.</w:t>
      </w:r>
    </w:p>
    <w:p w14:paraId="55523751" w14:textId="77777777" w:rsidR="006839D0" w:rsidRPr="00DB3C6C" w:rsidRDefault="006839D0" w:rsidP="00DB3C6C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Гликман, И.Д. Мольер: критико-биографический очерк.- М.: Художественная литература, 1966. -280 с.</w:t>
      </w:r>
    </w:p>
    <w:p w14:paraId="4E21114A" w14:textId="77777777" w:rsidR="006839D0" w:rsidRPr="00DB3C6C" w:rsidRDefault="006839D0" w:rsidP="00DB3C6C">
      <w:pPr>
        <w:widowControl/>
        <w:numPr>
          <w:ilvl w:val="0"/>
          <w:numId w:val="18"/>
        </w:num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Мультатули В.М. Мольер. Биография. –Л.: Просвещение, 1970.</w:t>
      </w:r>
    </w:p>
    <w:p w14:paraId="65A12F2E" w14:textId="77777777" w:rsidR="006839D0" w:rsidRPr="00DB3C6C" w:rsidRDefault="006839D0" w:rsidP="006839D0">
      <w:pPr>
        <w:suppressAutoHyphens w:val="0"/>
        <w:autoSpaceDE w:val="0"/>
        <w:adjustRightInd w:val="0"/>
        <w:ind w:left="426"/>
        <w:jc w:val="both"/>
        <w:rPr>
          <w:rFonts w:cs="Times New Roman"/>
          <w:b/>
          <w:bCs/>
          <w:lang w:eastAsia="ru-RU"/>
        </w:rPr>
      </w:pPr>
    </w:p>
    <w:p w14:paraId="739BD5BE" w14:textId="77777777" w:rsidR="006839D0" w:rsidRPr="00DB3C6C" w:rsidRDefault="006839D0" w:rsidP="006839D0">
      <w:pPr>
        <w:suppressAutoHyphens w:val="0"/>
        <w:autoSpaceDE w:val="0"/>
        <w:adjustRightInd w:val="0"/>
        <w:ind w:left="426"/>
        <w:jc w:val="both"/>
        <w:rPr>
          <w:rFonts w:cs="Times New Roman"/>
          <w:b/>
          <w:bCs/>
          <w:lang w:eastAsia="ru-RU"/>
        </w:rPr>
      </w:pPr>
    </w:p>
    <w:p w14:paraId="3C63D8A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5D7B579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№8. Философская повесть Вольтера “Кандид”</w:t>
      </w:r>
    </w:p>
    <w:p w14:paraId="5FDCC67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33B60E4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Философия Лейбница как основа повести. Критика теории оптимизма.</w:t>
      </w:r>
    </w:p>
    <w:p w14:paraId="6A4DC3B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Признаки жанра философской повести и их воплощение в произведении.</w:t>
      </w:r>
    </w:p>
    <w:p w14:paraId="4459C66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 Принципы классицизма и их воплощение в повести Вольтера.</w:t>
      </w:r>
    </w:p>
    <w:p w14:paraId="431D3A7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Образная система повести:</w:t>
      </w:r>
    </w:p>
    <w:p w14:paraId="53594B1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а) образ Панглоса, приемы создания образа, авторское отношение к герою</w:t>
      </w:r>
    </w:p>
    <w:p w14:paraId="23A272FF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и способы его выражения;</w:t>
      </w:r>
    </w:p>
    <w:p w14:paraId="2A22589C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б) образ Мартена, его идейная функция в повести;</w:t>
      </w:r>
    </w:p>
    <w:p w14:paraId="02AE267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в) образ Кандида, его роль в раскрытии идеи повести.</w:t>
      </w:r>
    </w:p>
    <w:p w14:paraId="6E05D21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5. Образ утопической страны Эльдорадо и его функция в повести.</w:t>
      </w:r>
    </w:p>
    <w:p w14:paraId="7059545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Вспомните известные вам утопии и сопоставьте с Эльдорадо, выявив</w:t>
      </w:r>
    </w:p>
    <w:p w14:paraId="2E05369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общее и различное.</w:t>
      </w:r>
    </w:p>
    <w:p w14:paraId="190C267C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6. Идея произведения, ее выявление через сюжет и композицию.</w:t>
      </w:r>
    </w:p>
    <w:p w14:paraId="022D1E8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7. Философская повесть Вольтера “Кандид” как произведение эпохи</w:t>
      </w:r>
    </w:p>
    <w:p w14:paraId="17F9768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Просвещения.</w:t>
      </w:r>
    </w:p>
    <w:p w14:paraId="58446C6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53FEF8E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</w:t>
      </w:r>
      <w:r w:rsidRPr="00DB3C6C">
        <w:rPr>
          <w:rFonts w:cs="Times New Roman"/>
          <w:lang w:eastAsia="ru-RU"/>
        </w:rPr>
        <w:t>:</w:t>
      </w:r>
    </w:p>
    <w:p w14:paraId="77A018DF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lastRenderedPageBreak/>
        <w:t>1. Артамонов С. Вольтер. М., 1954. – С. 126-128.</w:t>
      </w:r>
    </w:p>
    <w:p w14:paraId="53E72A7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Державин К. Н. Вольтер. – М., АНСССР, 1946. – С. 300-305.</w:t>
      </w:r>
    </w:p>
    <w:p w14:paraId="66559A1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 Артамонов С. Философские повести. – М., 1960. – С. 328-340.</w:t>
      </w:r>
    </w:p>
    <w:p w14:paraId="7D05ED7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История всемирной литературы в 9-ти т. – М., АНСССР, 1986-1990. –</w:t>
      </w:r>
    </w:p>
    <w:p w14:paraId="67734757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Т. 5. (ст. о Вольтере).</w:t>
      </w:r>
    </w:p>
    <w:p w14:paraId="4C84CA78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5. Заборов П.Р. Русская литература и Вольтер: 18- первая половина 19 в.-Л.: Наука. 1978.</w:t>
      </w:r>
    </w:p>
    <w:p w14:paraId="1D582CB8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5AB8617D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6E80DFA9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b/>
          <w:sz w:val="24"/>
          <w:szCs w:val="24"/>
          <w:lang w:eastAsia="ru-RU"/>
        </w:rPr>
      </w:pPr>
      <w:r w:rsidRPr="00DB3C6C">
        <w:rPr>
          <w:rFonts w:cs="Times New Roman"/>
          <w:b/>
          <w:sz w:val="24"/>
          <w:szCs w:val="24"/>
          <w:lang w:eastAsia="ru-RU"/>
        </w:rPr>
        <w:t>Практическое занятие № 9. «Сентиментальное путешествие» Л. Стерна.</w:t>
      </w:r>
    </w:p>
    <w:p w14:paraId="61113BC5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b/>
          <w:sz w:val="24"/>
          <w:szCs w:val="24"/>
          <w:lang w:eastAsia="ru-RU"/>
        </w:rPr>
      </w:pPr>
    </w:p>
    <w:p w14:paraId="6D2EEBA0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История термина «сентиментализм».</w:t>
      </w:r>
    </w:p>
    <w:p w14:paraId="3C124B04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Философия сенсуализма (Д. Локка, Беркли, Юма, </w:t>
      </w:r>
      <w:proofErr w:type="spellStart"/>
      <w:r w:rsidRPr="00DB3C6C">
        <w:rPr>
          <w:rFonts w:cs="Times New Roman"/>
          <w:sz w:val="24"/>
          <w:szCs w:val="24"/>
          <w:lang w:eastAsia="ru-RU"/>
        </w:rPr>
        <w:t>Шефтсбери</w:t>
      </w:r>
      <w:proofErr w:type="spellEnd"/>
      <w:r w:rsidRPr="00DB3C6C">
        <w:rPr>
          <w:rFonts w:cs="Times New Roman"/>
          <w:sz w:val="24"/>
          <w:szCs w:val="24"/>
          <w:lang w:eastAsia="ru-RU"/>
        </w:rPr>
        <w:t xml:space="preserve">), легшая в основу сентиментализма. </w:t>
      </w:r>
    </w:p>
    <w:p w14:paraId="24D4B5E4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Отказ сентименталистов от нормативности эстетики классицизма и рассудочности просветительского </w:t>
      </w:r>
      <w:proofErr w:type="spellStart"/>
      <w:r w:rsidRPr="00DB3C6C">
        <w:rPr>
          <w:rFonts w:cs="Times New Roman"/>
          <w:sz w:val="24"/>
          <w:szCs w:val="24"/>
          <w:lang w:eastAsia="ru-RU"/>
        </w:rPr>
        <w:t>реализма</w:t>
      </w:r>
      <w:proofErr w:type="gramStart"/>
      <w:r w:rsidRPr="00DB3C6C">
        <w:rPr>
          <w:rFonts w:cs="Times New Roman"/>
          <w:sz w:val="24"/>
          <w:szCs w:val="24"/>
          <w:lang w:eastAsia="ru-RU"/>
        </w:rPr>
        <w:t>.К</w:t>
      </w:r>
      <w:proofErr w:type="gramEnd"/>
      <w:r w:rsidRPr="00DB3C6C">
        <w:rPr>
          <w:rFonts w:cs="Times New Roman"/>
          <w:sz w:val="24"/>
          <w:szCs w:val="24"/>
          <w:lang w:eastAsia="ru-RU"/>
        </w:rPr>
        <w:t>ульт</w:t>
      </w:r>
      <w:proofErr w:type="spellEnd"/>
      <w:r w:rsidRPr="00DB3C6C">
        <w:rPr>
          <w:rFonts w:cs="Times New Roman"/>
          <w:sz w:val="24"/>
          <w:szCs w:val="24"/>
          <w:lang w:eastAsia="ru-RU"/>
        </w:rPr>
        <w:t xml:space="preserve"> чувства и природы как наиболее значительные принципы сентиментальной эстетики.</w:t>
      </w:r>
    </w:p>
    <w:p w14:paraId="0F52B2B7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Этапы развития английского сентиментализма. Поэзия Т. Грея. «Элегия, написанная на сельском кладбище» в переводе В.А. </w:t>
      </w:r>
      <w:proofErr w:type="spellStart"/>
      <w:r w:rsidRPr="00DB3C6C">
        <w:rPr>
          <w:rFonts w:cs="Times New Roman"/>
          <w:sz w:val="24"/>
          <w:szCs w:val="24"/>
          <w:lang w:eastAsia="ru-RU"/>
        </w:rPr>
        <w:t>Жуковского</w:t>
      </w:r>
      <w:proofErr w:type="gramStart"/>
      <w:r w:rsidRPr="00DB3C6C">
        <w:rPr>
          <w:rFonts w:cs="Times New Roman"/>
          <w:sz w:val="24"/>
          <w:szCs w:val="24"/>
          <w:lang w:eastAsia="ru-RU"/>
        </w:rPr>
        <w:t>.Т</w:t>
      </w:r>
      <w:proofErr w:type="gramEnd"/>
      <w:r w:rsidRPr="00DB3C6C">
        <w:rPr>
          <w:rFonts w:cs="Times New Roman"/>
          <w:sz w:val="24"/>
          <w:szCs w:val="24"/>
          <w:lang w:eastAsia="ru-RU"/>
        </w:rPr>
        <w:t>ип</w:t>
      </w:r>
      <w:proofErr w:type="spellEnd"/>
      <w:r w:rsidRPr="00DB3C6C">
        <w:rPr>
          <w:rFonts w:cs="Times New Roman"/>
          <w:sz w:val="24"/>
          <w:szCs w:val="24"/>
          <w:lang w:eastAsia="ru-RU"/>
        </w:rPr>
        <w:t xml:space="preserve"> героя, выдвинутый Греем в элегии.</w:t>
      </w:r>
    </w:p>
    <w:p w14:paraId="729EC382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Романы Л. Стерна как итог развития английского сентиментализма.</w:t>
      </w:r>
    </w:p>
    <w:p w14:paraId="4FBF58CC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Роман «Сентиментального путешествия по Франции и Италии». Название романа </w:t>
      </w:r>
      <w:proofErr w:type="gramStart"/>
      <w:r w:rsidRPr="00DB3C6C">
        <w:rPr>
          <w:rFonts w:cs="Times New Roman"/>
          <w:sz w:val="24"/>
          <w:szCs w:val="24"/>
          <w:lang w:eastAsia="ru-RU"/>
        </w:rPr>
        <w:t>–х</w:t>
      </w:r>
      <w:proofErr w:type="gramEnd"/>
      <w:r w:rsidRPr="00DB3C6C">
        <w:rPr>
          <w:rFonts w:cs="Times New Roman"/>
          <w:sz w:val="24"/>
          <w:szCs w:val="24"/>
          <w:lang w:eastAsia="ru-RU"/>
        </w:rPr>
        <w:t>удожественная программа писателя.</w:t>
      </w:r>
    </w:p>
    <w:p w14:paraId="7ABE6CA3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Образ пастора </w:t>
      </w:r>
      <w:proofErr w:type="spellStart"/>
      <w:r w:rsidRPr="00DB3C6C">
        <w:rPr>
          <w:rFonts w:cs="Times New Roman"/>
          <w:sz w:val="24"/>
          <w:szCs w:val="24"/>
          <w:lang w:eastAsia="ru-RU"/>
        </w:rPr>
        <w:t>Йорика</w:t>
      </w:r>
      <w:proofErr w:type="spellEnd"/>
      <w:r w:rsidRPr="00DB3C6C">
        <w:rPr>
          <w:rFonts w:cs="Times New Roman"/>
          <w:sz w:val="24"/>
          <w:szCs w:val="24"/>
          <w:lang w:eastAsia="ru-RU"/>
        </w:rPr>
        <w:t>, противоречивость его натуры. Новаторство Стерна в стремлении показать движение чувств, их переходы, переливы и оттенки.</w:t>
      </w:r>
    </w:p>
    <w:p w14:paraId="765AA3F2" w14:textId="77777777" w:rsidR="006839D0" w:rsidRPr="00DB3C6C" w:rsidRDefault="006839D0" w:rsidP="00DB3C6C">
      <w:pPr>
        <w:pStyle w:val="1b"/>
        <w:numPr>
          <w:ilvl w:val="3"/>
          <w:numId w:val="18"/>
        </w:numPr>
        <w:suppressLineNumbers w:val="0"/>
        <w:tabs>
          <w:tab w:val="clear" w:pos="2880"/>
          <w:tab w:val="num" w:pos="0"/>
          <w:tab w:val="left" w:pos="426"/>
        </w:tabs>
        <w:ind w:left="0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Авторская позиция в романе. Принцип субъективизма в оценках жизненных явлений.</w:t>
      </w:r>
    </w:p>
    <w:p w14:paraId="0E506923" w14:textId="77777777" w:rsidR="006839D0" w:rsidRPr="00DB3C6C" w:rsidRDefault="006839D0" w:rsidP="006839D0">
      <w:pPr>
        <w:pStyle w:val="1b"/>
        <w:suppressLineNumbers w:val="0"/>
        <w:tabs>
          <w:tab w:val="left" w:pos="426"/>
        </w:tabs>
        <w:jc w:val="both"/>
        <w:rPr>
          <w:rFonts w:cs="Times New Roman"/>
          <w:sz w:val="24"/>
          <w:szCs w:val="24"/>
          <w:lang w:eastAsia="ru-RU"/>
        </w:rPr>
      </w:pPr>
    </w:p>
    <w:p w14:paraId="3DDE1EAF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b/>
          <w:sz w:val="24"/>
          <w:szCs w:val="24"/>
          <w:lang w:eastAsia="ru-RU"/>
        </w:rPr>
      </w:pPr>
      <w:r w:rsidRPr="00DB3C6C">
        <w:rPr>
          <w:rFonts w:cs="Times New Roman"/>
          <w:b/>
          <w:sz w:val="24"/>
          <w:szCs w:val="24"/>
          <w:lang w:eastAsia="ru-RU"/>
        </w:rPr>
        <w:t>Литература:</w:t>
      </w:r>
    </w:p>
    <w:p w14:paraId="0D4BF78B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 xml:space="preserve">1.Атарова, К.Н. Лоренс Стерн и его «Сентиментальное путешествие по Франции и Италии» / К.Н. </w:t>
      </w:r>
      <w:proofErr w:type="spellStart"/>
      <w:r w:rsidRPr="00DB3C6C">
        <w:rPr>
          <w:rFonts w:cs="Times New Roman"/>
          <w:sz w:val="24"/>
          <w:szCs w:val="24"/>
          <w:lang w:eastAsia="ru-RU"/>
        </w:rPr>
        <w:t>Атарова</w:t>
      </w:r>
      <w:proofErr w:type="spellEnd"/>
      <w:r w:rsidRPr="00DB3C6C">
        <w:rPr>
          <w:rFonts w:cs="Times New Roman"/>
          <w:sz w:val="24"/>
          <w:szCs w:val="24"/>
          <w:lang w:eastAsia="ru-RU"/>
        </w:rPr>
        <w:t>.-М.: высшая школа, 1988. -93 с.</w:t>
      </w:r>
    </w:p>
    <w:p w14:paraId="36644C6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lang w:eastAsia="ru-RU"/>
        </w:rPr>
        <w:t>2.</w:t>
      </w:r>
      <w:r w:rsidRPr="00DB3C6C">
        <w:rPr>
          <w:rFonts w:cs="Times New Roman"/>
          <w:bCs/>
          <w:lang w:eastAsia="ru-RU"/>
        </w:rPr>
        <w:t xml:space="preserve"> История зарубежной литературы </w:t>
      </w:r>
      <w:r w:rsidRPr="00DB3C6C">
        <w:rPr>
          <w:rFonts w:cs="Times New Roman"/>
          <w:bCs/>
          <w:lang w:val="en-US" w:eastAsia="ru-RU"/>
        </w:rPr>
        <w:t>XVIII</w:t>
      </w:r>
      <w:r w:rsidRPr="00DB3C6C">
        <w:rPr>
          <w:rFonts w:cs="Times New Roman"/>
          <w:bCs/>
          <w:lang w:eastAsia="ru-RU"/>
        </w:rPr>
        <w:t xml:space="preserve"> в. / под редакцией Л.В. Сидорченко. –М.: Высшая школа, 2001. -319 с.</w:t>
      </w:r>
    </w:p>
    <w:p w14:paraId="40D44BD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3. Грей Т. Сельское кладбище / зарубежная поэзия в переводах В.А. Жуковского. –М.: 1985. Т.1.</w:t>
      </w:r>
    </w:p>
    <w:p w14:paraId="2B6E159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4. Аникин Г.В., Михальская Н.П. История английской литературы. –М.: Высшая школа, 1975. –С.163-179.</w:t>
      </w:r>
    </w:p>
    <w:p w14:paraId="393F8C0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5. Елистратова А.А. Поэзия сентиментализма // история всемирной литературы. –М., 1988. Т.5. с.66-68.</w:t>
      </w:r>
    </w:p>
    <w:p w14:paraId="55EB2B7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6. Елистратова А.А. Английский романа эпохи Просвещения. –М.: Наука, 1966. 2 глава.</w:t>
      </w:r>
    </w:p>
    <w:p w14:paraId="39EFBFBD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3D9B7606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100B9F25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28E5158D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b/>
          <w:sz w:val="24"/>
          <w:szCs w:val="24"/>
          <w:lang w:eastAsia="ru-RU"/>
        </w:rPr>
      </w:pPr>
      <w:r w:rsidRPr="00DB3C6C">
        <w:rPr>
          <w:rFonts w:cs="Times New Roman"/>
          <w:b/>
          <w:sz w:val="24"/>
          <w:szCs w:val="24"/>
          <w:lang w:eastAsia="ru-RU"/>
        </w:rPr>
        <w:t>Практическое занятие № 10. Роман Д. Дефо «Робинзон Крузо»</w:t>
      </w:r>
    </w:p>
    <w:p w14:paraId="77788428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b/>
          <w:sz w:val="24"/>
          <w:szCs w:val="24"/>
          <w:lang w:eastAsia="ru-RU"/>
        </w:rPr>
      </w:pPr>
    </w:p>
    <w:p w14:paraId="6572ECBD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Сведения о жизни Д. Дефо, особенности его мировоззрения.</w:t>
      </w:r>
    </w:p>
    <w:p w14:paraId="04F0F265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Жанровая природа романа Дефо, его место в системе жанров просветительской литературы.</w:t>
      </w:r>
    </w:p>
    <w:p w14:paraId="2A8FB71A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Просветительская концепция человека и образ Робинзона Крузо в романе Дефо, его двойственность.</w:t>
      </w:r>
    </w:p>
    <w:p w14:paraId="667032F0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Тема созидательного труда и ее раскрытие в романе «Робинзон Крузо».</w:t>
      </w:r>
    </w:p>
    <w:p w14:paraId="795F20DD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Художественный метод Дефо в романе, своеобразие его повествовательной манеры.</w:t>
      </w:r>
    </w:p>
    <w:p w14:paraId="517CABE8" w14:textId="77777777" w:rsidR="006839D0" w:rsidRPr="00DB3C6C" w:rsidRDefault="006839D0" w:rsidP="00DB3C6C">
      <w:pPr>
        <w:pStyle w:val="1b"/>
        <w:numPr>
          <w:ilvl w:val="3"/>
          <w:numId w:val="27"/>
        </w:numPr>
        <w:suppressLineNumbers w:val="0"/>
        <w:tabs>
          <w:tab w:val="left" w:pos="426"/>
        </w:tabs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Философско-0аллегорический смысл романа.</w:t>
      </w:r>
    </w:p>
    <w:p w14:paraId="36DBB33B" w14:textId="77777777" w:rsidR="006839D0" w:rsidRPr="00DB3C6C" w:rsidRDefault="006839D0" w:rsidP="006839D0">
      <w:pPr>
        <w:pStyle w:val="1b"/>
        <w:suppressLineNumbers w:val="0"/>
        <w:ind w:left="142"/>
        <w:jc w:val="both"/>
        <w:rPr>
          <w:rFonts w:cs="Times New Roman"/>
          <w:b/>
          <w:sz w:val="24"/>
          <w:szCs w:val="24"/>
          <w:lang w:eastAsia="ru-RU"/>
        </w:rPr>
      </w:pPr>
    </w:p>
    <w:p w14:paraId="2577B102" w14:textId="77777777" w:rsidR="006839D0" w:rsidRPr="00DB3C6C" w:rsidRDefault="006839D0" w:rsidP="006839D0">
      <w:pPr>
        <w:pStyle w:val="1b"/>
        <w:suppressLineNumbers w:val="0"/>
        <w:ind w:left="142"/>
        <w:jc w:val="both"/>
        <w:rPr>
          <w:rFonts w:cs="Times New Roman"/>
          <w:b/>
          <w:sz w:val="24"/>
          <w:szCs w:val="24"/>
          <w:lang w:eastAsia="ru-RU"/>
        </w:rPr>
      </w:pPr>
      <w:r w:rsidRPr="00DB3C6C">
        <w:rPr>
          <w:rFonts w:cs="Times New Roman"/>
          <w:b/>
          <w:sz w:val="24"/>
          <w:szCs w:val="24"/>
          <w:lang w:eastAsia="ru-RU"/>
        </w:rPr>
        <w:lastRenderedPageBreak/>
        <w:t>Литература:</w:t>
      </w:r>
    </w:p>
    <w:p w14:paraId="7BCE53A5" w14:textId="77777777" w:rsidR="006839D0" w:rsidRPr="00DB3C6C" w:rsidRDefault="006839D0" w:rsidP="00DB3C6C">
      <w:pPr>
        <w:pStyle w:val="1b"/>
        <w:numPr>
          <w:ilvl w:val="0"/>
          <w:numId w:val="22"/>
        </w:numPr>
        <w:suppressLineNumbers w:val="0"/>
        <w:ind w:left="142" w:firstLine="0"/>
        <w:jc w:val="both"/>
        <w:rPr>
          <w:rFonts w:cs="Times New Roman"/>
          <w:sz w:val="24"/>
          <w:szCs w:val="24"/>
          <w:lang w:eastAsia="ru-RU"/>
        </w:rPr>
      </w:pPr>
      <w:r w:rsidRPr="00DB3C6C">
        <w:rPr>
          <w:rFonts w:cs="Times New Roman"/>
          <w:sz w:val="24"/>
          <w:szCs w:val="24"/>
          <w:lang w:eastAsia="ru-RU"/>
        </w:rPr>
        <w:t>Дефо Д. Робинзон Крузо.</w:t>
      </w:r>
    </w:p>
    <w:p w14:paraId="356BCA71" w14:textId="77777777" w:rsidR="006839D0" w:rsidRPr="00DB3C6C" w:rsidRDefault="006839D0" w:rsidP="00DB3C6C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История зарубежной литературы </w:t>
      </w:r>
      <w:r w:rsidRPr="00DB3C6C">
        <w:rPr>
          <w:rFonts w:cs="Times New Roman"/>
          <w:bCs/>
          <w:lang w:val="en-US" w:eastAsia="ru-RU"/>
        </w:rPr>
        <w:t>XVIII</w:t>
      </w:r>
      <w:r w:rsidRPr="00DB3C6C">
        <w:rPr>
          <w:rFonts w:cs="Times New Roman"/>
          <w:bCs/>
          <w:lang w:eastAsia="ru-RU"/>
        </w:rPr>
        <w:t xml:space="preserve"> в. / под редакцией Л.В. Сидорченко. –М.: Высшая школа, 2001. (раздел 1, гл. 2). -319 с.</w:t>
      </w:r>
    </w:p>
    <w:p w14:paraId="0342214E" w14:textId="77777777" w:rsidR="006839D0" w:rsidRPr="00DB3C6C" w:rsidRDefault="006839D0" w:rsidP="00DB3C6C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Елистратова А.А. Английский роман эпохи Просвещения. –М.: Наука, 1966 (2 глава) -471 с.</w:t>
      </w:r>
    </w:p>
    <w:p w14:paraId="1B044F0E" w14:textId="77777777" w:rsidR="006839D0" w:rsidRPr="00DB3C6C" w:rsidRDefault="006839D0" w:rsidP="00DB3C6C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Аникст А.А. Даниэль Дефо: очерк жизни и творчества. – М.: Гос. изд-во детксой литературы, 1957. -136 с.</w:t>
      </w:r>
    </w:p>
    <w:p w14:paraId="0F599BE4" w14:textId="77777777" w:rsidR="006839D0" w:rsidRPr="00DB3C6C" w:rsidRDefault="006839D0" w:rsidP="00DB3C6C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Урнов Д. Робинзон и Гулливер. Судьба двух литературных героев. –М.: Наука, 1973. -89 с.</w:t>
      </w:r>
    </w:p>
    <w:p w14:paraId="7BBE2F19" w14:textId="77777777" w:rsidR="006839D0" w:rsidRPr="00DB3C6C" w:rsidRDefault="006839D0" w:rsidP="00DB3C6C">
      <w:pPr>
        <w:widowControl/>
        <w:numPr>
          <w:ilvl w:val="0"/>
          <w:numId w:val="22"/>
        </w:numPr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Аникин Г.В., Михальская Н.П. История английской литературы. –М.: Высшая школа, 1975. –С.122-129.</w:t>
      </w:r>
    </w:p>
    <w:p w14:paraId="4A21D7E7" w14:textId="77777777" w:rsidR="006839D0" w:rsidRPr="00DB3C6C" w:rsidRDefault="006839D0" w:rsidP="006839D0">
      <w:pPr>
        <w:pStyle w:val="1b"/>
        <w:suppressLineNumbers w:val="0"/>
        <w:ind w:left="142"/>
        <w:jc w:val="both"/>
        <w:rPr>
          <w:rFonts w:cs="Times New Roman"/>
          <w:sz w:val="24"/>
          <w:szCs w:val="24"/>
          <w:lang w:eastAsia="ru-RU"/>
        </w:rPr>
      </w:pPr>
    </w:p>
    <w:p w14:paraId="0F64A2A5" w14:textId="77777777" w:rsidR="006839D0" w:rsidRPr="00DB3C6C" w:rsidRDefault="006839D0" w:rsidP="006839D0">
      <w:pPr>
        <w:pStyle w:val="1b"/>
        <w:suppressLineNumbers w:val="0"/>
        <w:ind w:left="142"/>
        <w:jc w:val="both"/>
        <w:rPr>
          <w:rFonts w:cs="Times New Roman"/>
          <w:sz w:val="24"/>
          <w:szCs w:val="24"/>
          <w:lang w:eastAsia="ru-RU"/>
        </w:rPr>
      </w:pPr>
    </w:p>
    <w:p w14:paraId="22C052BC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11. Просветительский роман Г. Филдинга “История Тома Джонса, найденыша”</w:t>
      </w:r>
    </w:p>
    <w:p w14:paraId="4732B20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7EE4145F" w14:textId="77777777" w:rsidR="006839D0" w:rsidRPr="00DB3C6C" w:rsidRDefault="006839D0" w:rsidP="00DB3C6C">
      <w:pPr>
        <w:widowControl/>
        <w:numPr>
          <w:ilvl w:val="6"/>
          <w:numId w:val="18"/>
        </w:numPr>
        <w:tabs>
          <w:tab w:val="clear" w:pos="504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Жизненный и творческий путь Г. Филдинга, особенности его мировоззрения.</w:t>
      </w:r>
    </w:p>
    <w:p w14:paraId="0EEE8750" w14:textId="77777777" w:rsidR="006839D0" w:rsidRPr="00DB3C6C" w:rsidRDefault="006839D0" w:rsidP="00DB3C6C">
      <w:pPr>
        <w:widowControl/>
        <w:numPr>
          <w:ilvl w:val="6"/>
          <w:numId w:val="18"/>
        </w:numPr>
        <w:tabs>
          <w:tab w:val="clear" w:pos="5040"/>
          <w:tab w:val="num" w:pos="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Ия романа Филдинга, изложенная им в предисловии к роману  «История приключения Джозефа Эндрюса и его друга Абрагама Адамса», а также в 18 главах, предваряющих 18 книг романа «История Тома Джонса, найденыша».</w:t>
      </w:r>
    </w:p>
    <w:p w14:paraId="6FC9B2D8" w14:textId="77777777" w:rsidR="006839D0" w:rsidRPr="00DB3C6C" w:rsidRDefault="006839D0" w:rsidP="00DB3C6C">
      <w:pPr>
        <w:widowControl/>
        <w:numPr>
          <w:ilvl w:val="6"/>
          <w:numId w:val="18"/>
        </w:numPr>
        <w:tabs>
          <w:tab w:val="clear" w:pos="5040"/>
          <w:tab w:val="num" w:pos="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Эпиграф к роману, его роль в понимании жанровой природы романа.</w:t>
      </w:r>
    </w:p>
    <w:p w14:paraId="27DEFDCF" w14:textId="77777777" w:rsidR="006839D0" w:rsidRPr="00DB3C6C" w:rsidRDefault="006839D0" w:rsidP="00DB3C6C">
      <w:pPr>
        <w:widowControl/>
        <w:numPr>
          <w:ilvl w:val="6"/>
          <w:numId w:val="18"/>
        </w:numPr>
        <w:tabs>
          <w:tab w:val="clear" w:pos="5040"/>
          <w:tab w:val="num" w:pos="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Система образов и значение “фона”.</w:t>
      </w:r>
    </w:p>
    <w:p w14:paraId="30BBB30F" w14:textId="77777777" w:rsidR="006839D0" w:rsidRPr="00DB3C6C" w:rsidRDefault="006839D0" w:rsidP="00DB3C6C">
      <w:pPr>
        <w:widowControl/>
        <w:numPr>
          <w:ilvl w:val="6"/>
          <w:numId w:val="18"/>
        </w:numPr>
        <w:tabs>
          <w:tab w:val="clear" w:pos="5040"/>
          <w:tab w:val="num" w:pos="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 xml:space="preserve"> Основные средства создания образов сквайра Олверти, Бриджит,</w:t>
      </w:r>
    </w:p>
    <w:p w14:paraId="2BD11D84" w14:textId="77777777" w:rsidR="006839D0" w:rsidRPr="00DB3C6C" w:rsidRDefault="006839D0" w:rsidP="006839D0">
      <w:pPr>
        <w:tabs>
          <w:tab w:val="left" w:pos="426"/>
        </w:tabs>
        <w:suppressAutoHyphens w:val="0"/>
        <w:autoSpaceDE w:val="0"/>
        <w:adjustRightInd w:val="0"/>
        <w:ind w:left="142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Партриджа, сквайра Вестерна, Тома Джонса, Блайфила, Софьи, леди</w:t>
      </w:r>
    </w:p>
    <w:p w14:paraId="10662D58" w14:textId="77777777" w:rsidR="006839D0" w:rsidRPr="00DB3C6C" w:rsidRDefault="006839D0" w:rsidP="006839D0">
      <w:pPr>
        <w:tabs>
          <w:tab w:val="left" w:pos="426"/>
        </w:tabs>
        <w:suppressAutoHyphens w:val="0"/>
        <w:autoSpaceDE w:val="0"/>
        <w:adjustRightInd w:val="0"/>
        <w:ind w:left="142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Белластон, лорда Фелламара (привести примеры отрывков).</w:t>
      </w:r>
    </w:p>
    <w:p w14:paraId="3AE63B06" w14:textId="77777777" w:rsidR="006839D0" w:rsidRPr="00DB3C6C" w:rsidRDefault="006839D0" w:rsidP="00DB3C6C">
      <w:pPr>
        <w:widowControl/>
        <w:numPr>
          <w:ilvl w:val="0"/>
          <w:numId w:val="18"/>
        </w:numPr>
        <w:tabs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Представление Филдинга об истинной «человеческой природе», воплощенное в образе Тома Джонса, его эволюция в романе.</w:t>
      </w:r>
    </w:p>
    <w:p w14:paraId="2D73158B" w14:textId="77777777" w:rsidR="006839D0" w:rsidRPr="00DB3C6C" w:rsidRDefault="006839D0" w:rsidP="00DB3C6C">
      <w:pPr>
        <w:widowControl/>
        <w:numPr>
          <w:ilvl w:val="0"/>
          <w:numId w:val="18"/>
        </w:numPr>
        <w:tabs>
          <w:tab w:val="clear" w:pos="72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Сатирические персонажи романа.</w:t>
      </w:r>
    </w:p>
    <w:p w14:paraId="330E5076" w14:textId="77777777" w:rsidR="006839D0" w:rsidRPr="00DB3C6C" w:rsidRDefault="006839D0" w:rsidP="00DB3C6C">
      <w:pPr>
        <w:widowControl/>
        <w:numPr>
          <w:ilvl w:val="0"/>
          <w:numId w:val="18"/>
        </w:numPr>
        <w:tabs>
          <w:tab w:val="clear" w:pos="720"/>
          <w:tab w:val="left" w:pos="426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Романы Филдинга и становление европейского реалистического романа.</w:t>
      </w:r>
    </w:p>
    <w:p w14:paraId="473185F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51ED89C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20CAAB5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Аникин Г. В., Михальская Н. П. История английской литературы. – М.,</w:t>
      </w:r>
    </w:p>
    <w:p w14:paraId="1A1B4C7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1985.С. 142-153.</w:t>
      </w:r>
    </w:p>
    <w:p w14:paraId="24507B3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Елистратова А. Английский роман эпохи Просвещения. – М., 1966.</w:t>
      </w:r>
    </w:p>
    <w:p w14:paraId="3E93E9F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3.Роджерс П. Генри Филдинг. –М.: Радуга, 1984. -208 с.</w:t>
      </w:r>
    </w:p>
    <w:p w14:paraId="4B835B4F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0952B07B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7B7EEC3D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  <w:lang w:eastAsia="ru-RU"/>
        </w:rPr>
      </w:pPr>
    </w:p>
    <w:p w14:paraId="4F39E4EF" w14:textId="0269B1FB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</w:t>
      </w:r>
      <w:r w:rsidR="001655A0">
        <w:rPr>
          <w:rFonts w:cs="Times New Roman"/>
          <w:b/>
          <w:bCs/>
          <w:lang w:val="ru-RU" w:eastAsia="ru-RU"/>
        </w:rPr>
        <w:t>2</w:t>
      </w:r>
      <w:r w:rsidRPr="00DB3C6C">
        <w:rPr>
          <w:rFonts w:cs="Times New Roman"/>
          <w:b/>
          <w:bCs/>
          <w:lang w:eastAsia="ru-RU"/>
        </w:rPr>
        <w:t>. Особенности сатиры Д. Свифта в романе “Путешествия Гулливера”</w:t>
      </w:r>
    </w:p>
    <w:p w14:paraId="7B10799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42149A3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Сатира как вид комического.</w:t>
      </w:r>
    </w:p>
    <w:p w14:paraId="2B6D61F0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Композиция романа Свифта, ее функция.</w:t>
      </w:r>
    </w:p>
    <w:p w14:paraId="1E52F6E0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 Критика общественно-политической жизни Англии: государственный</w:t>
      </w:r>
    </w:p>
    <w:p w14:paraId="6FD5BC2D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строй, королевская власть, политика войн, законы, религия, мораль</w:t>
      </w:r>
    </w:p>
    <w:p w14:paraId="75A0EB2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(привести примеры). Критика аристократии и основ буржуазного строя</w:t>
      </w:r>
    </w:p>
    <w:p w14:paraId="396A2B1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(привести примеры).</w:t>
      </w:r>
    </w:p>
    <w:p w14:paraId="39039E7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Роль фантастики и ее особенности.</w:t>
      </w:r>
    </w:p>
    <w:p w14:paraId="5AE33344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5. Прием остранения в романе.</w:t>
      </w:r>
    </w:p>
    <w:p w14:paraId="5932911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6. Положительный общественный идеал Д. Свифта и его ограниченность.</w:t>
      </w:r>
    </w:p>
    <w:p w14:paraId="03F513F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Изображение общественного устройства в стране великанов и гуигнгнмов,</w:t>
      </w:r>
    </w:p>
    <w:p w14:paraId="6C0AF6A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lastRenderedPageBreak/>
        <w:t>нравственный облик обитателей островов.</w:t>
      </w:r>
    </w:p>
    <w:p w14:paraId="7BA5CA1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7. Дефо и Свифт во взгляде на человеческую природу: йеху и Робинзон.</w:t>
      </w:r>
    </w:p>
    <w:p w14:paraId="2247021E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8. Образ Гулливера, его функции в каждой части романа. Авторское</w:t>
      </w:r>
    </w:p>
    <w:p w14:paraId="1928F51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отношение к герою.</w:t>
      </w:r>
    </w:p>
    <w:p w14:paraId="534E618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0100FF9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1E593100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Левидов М. Путешествие в некоторые отдаленные страны мысли и</w:t>
      </w:r>
    </w:p>
    <w:p w14:paraId="5EB97FE0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чувства Дж. Свифта. – М., 1964.</w:t>
      </w:r>
    </w:p>
    <w:p w14:paraId="0D6BA68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Нерсесова М. Дж. Свифт. – М., 1967.</w:t>
      </w:r>
    </w:p>
    <w:p w14:paraId="75E06BA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 Муравьев В.С. Дж. Свифт. – М. 1968.</w:t>
      </w:r>
    </w:p>
    <w:p w14:paraId="3D8E9AA5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Елистратова А.А. Английский роман эпохи Просвещения. – М., 1966.</w:t>
      </w:r>
    </w:p>
    <w:p w14:paraId="22CF6F9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Урнов Д. Робинзон и Гулливер. Судьба двух литературных героев. –М.: Наука, 1973.</w:t>
      </w:r>
    </w:p>
    <w:p w14:paraId="0AF9419D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Аникикн Г.В., Михальская Н.П. История английской литературы. –М.: Всшая школа, 1975. С.130-138.</w:t>
      </w:r>
    </w:p>
    <w:p w14:paraId="1756CF46" w14:textId="77777777" w:rsidR="006839D0" w:rsidRPr="00DB3C6C" w:rsidRDefault="006839D0" w:rsidP="00DB3C6C">
      <w:pPr>
        <w:pStyle w:val="a7"/>
        <w:numPr>
          <w:ilvl w:val="0"/>
          <w:numId w:val="25"/>
        </w:numPr>
        <w:tabs>
          <w:tab w:val="clear" w:pos="720"/>
          <w:tab w:val="num" w:pos="0"/>
        </w:tabs>
        <w:suppressAutoHyphens w:val="0"/>
        <w:autoSpaceDE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B3C6C">
        <w:rPr>
          <w:rFonts w:ascii="Times New Roman" w:hAnsi="Times New Roman"/>
          <w:sz w:val="24"/>
          <w:szCs w:val="24"/>
          <w:lang w:eastAsia="ru-RU"/>
        </w:rPr>
        <w:t>История всемирной литературы в 9-ти т. – М., АНСССР. – Т. 5.</w:t>
      </w:r>
    </w:p>
    <w:p w14:paraId="785A5C7C" w14:textId="77777777" w:rsidR="006839D0" w:rsidRPr="00DB3C6C" w:rsidRDefault="006839D0" w:rsidP="006839D0">
      <w:pPr>
        <w:pStyle w:val="a7"/>
        <w:suppressAutoHyphens w:val="0"/>
        <w:autoSpaceDE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9AF9C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41622598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6D48FEBA" w14:textId="6EA5DD33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</w:t>
      </w:r>
      <w:r w:rsidR="001655A0">
        <w:rPr>
          <w:rFonts w:cs="Times New Roman"/>
          <w:b/>
          <w:bCs/>
          <w:lang w:val="ru-RU" w:eastAsia="ru-RU"/>
        </w:rPr>
        <w:t>3</w:t>
      </w:r>
      <w:r w:rsidRPr="00DB3C6C">
        <w:rPr>
          <w:rFonts w:cs="Times New Roman"/>
          <w:b/>
          <w:bCs/>
          <w:lang w:eastAsia="ru-RU"/>
        </w:rPr>
        <w:t>. Творчество Г.Э Лессинга.</w:t>
      </w:r>
    </w:p>
    <w:p w14:paraId="2461137E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3B358E3C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Литературная деятельность Лессинга, особенности мировоззрения.</w:t>
      </w:r>
    </w:p>
    <w:p w14:paraId="109E55E3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Основные положения просветительского реализма в трактате «Лаокоон или о границах живописи и поэзии».</w:t>
      </w:r>
    </w:p>
    <w:p w14:paraId="2551A0E3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Создание национального театра Лессингом.</w:t>
      </w:r>
    </w:p>
    <w:p w14:paraId="4795D984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Бюргерская трагедия «Эмилия Галотти». Острая критика феодального деспотизма и прославление нравственного мужества представителей мещанского сословия.</w:t>
      </w:r>
    </w:p>
    <w:p w14:paraId="5AC66781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Образы Эмилии и Одорадо Галотти.</w:t>
      </w:r>
    </w:p>
    <w:p w14:paraId="087DB5CE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Слабости и противоречия Лессинга в пьесе как выражение противоречий просветительской идеологии в целом.</w:t>
      </w:r>
    </w:p>
    <w:p w14:paraId="59B44F90" w14:textId="77777777" w:rsidR="006839D0" w:rsidRPr="00DB3C6C" w:rsidRDefault="006839D0" w:rsidP="00DB3C6C">
      <w:pPr>
        <w:widowControl/>
        <w:numPr>
          <w:ilvl w:val="0"/>
          <w:numId w:val="29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Последняя драма Лессинга «Натан Мудрый».</w:t>
      </w:r>
    </w:p>
    <w:p w14:paraId="755D3C33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14DB5828" w14:textId="77777777" w:rsidR="006839D0" w:rsidRPr="00DB3C6C" w:rsidRDefault="006839D0" w:rsidP="006839D0">
      <w:pPr>
        <w:tabs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3DD1B21A" w14:textId="77777777" w:rsidR="006839D0" w:rsidRPr="00DB3C6C" w:rsidRDefault="006839D0" w:rsidP="00DB3C6C">
      <w:pPr>
        <w:widowControl/>
        <w:numPr>
          <w:ilvl w:val="0"/>
          <w:numId w:val="30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Лессинг. Трактат «Лаокоон или ограницах живописи и поэзии». «Эмилия Галотти». </w:t>
      </w:r>
    </w:p>
    <w:p w14:paraId="30AA526F" w14:textId="77777777" w:rsidR="006839D0" w:rsidRPr="00DB3C6C" w:rsidRDefault="006839D0" w:rsidP="00DB3C6C">
      <w:pPr>
        <w:widowControl/>
        <w:numPr>
          <w:ilvl w:val="0"/>
          <w:numId w:val="30"/>
        </w:numPr>
        <w:tabs>
          <w:tab w:val="left" w:pos="284"/>
        </w:tabs>
        <w:autoSpaceDN/>
        <w:ind w:left="0" w:firstLine="0"/>
        <w:jc w:val="both"/>
        <w:rPr>
          <w:rFonts w:cs="Times New Roman"/>
        </w:rPr>
      </w:pPr>
      <w:r w:rsidRPr="00DB3C6C">
        <w:rPr>
          <w:rFonts w:cs="Times New Roman"/>
        </w:rPr>
        <w:t>Неустроев, В.П. Немецкая литература эпохи Просвещения / В. П. Неустроев. - М.: Высшая школа, 1958. – 256 с.</w:t>
      </w:r>
    </w:p>
    <w:p w14:paraId="11292EA4" w14:textId="77777777" w:rsidR="006839D0" w:rsidRPr="00DB3C6C" w:rsidRDefault="006839D0" w:rsidP="00DB3C6C">
      <w:pPr>
        <w:widowControl/>
        <w:numPr>
          <w:ilvl w:val="0"/>
          <w:numId w:val="30"/>
        </w:numPr>
        <w:tabs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История зарубежной литературы </w:t>
      </w:r>
      <w:r w:rsidRPr="00DB3C6C">
        <w:rPr>
          <w:rFonts w:cs="Times New Roman"/>
          <w:bCs/>
          <w:lang w:val="en-US" w:eastAsia="ru-RU"/>
        </w:rPr>
        <w:t>XVIII</w:t>
      </w:r>
      <w:r w:rsidRPr="00DB3C6C">
        <w:rPr>
          <w:rFonts w:cs="Times New Roman"/>
          <w:bCs/>
          <w:lang w:eastAsia="ru-RU"/>
        </w:rPr>
        <w:t xml:space="preserve"> в. / под редакцией Л.В. Сидорченко. –М.: Высшая школа, 2001. -319 с.</w:t>
      </w:r>
    </w:p>
    <w:p w14:paraId="73EEF389" w14:textId="77777777" w:rsidR="006839D0" w:rsidRPr="00DB3C6C" w:rsidRDefault="006839D0" w:rsidP="006839D0">
      <w:pPr>
        <w:jc w:val="both"/>
        <w:rPr>
          <w:rFonts w:cs="Times New Roman"/>
        </w:rPr>
      </w:pPr>
    </w:p>
    <w:p w14:paraId="3101C42F" w14:textId="77777777" w:rsidR="006839D0" w:rsidRPr="00DB3C6C" w:rsidRDefault="006839D0" w:rsidP="006839D0">
      <w:pPr>
        <w:suppressAutoHyphens w:val="0"/>
        <w:autoSpaceDE w:val="0"/>
        <w:adjustRightInd w:val="0"/>
        <w:ind w:left="720"/>
        <w:jc w:val="both"/>
        <w:rPr>
          <w:rFonts w:cs="Times New Roman"/>
          <w:b/>
          <w:bCs/>
          <w:lang w:eastAsia="ru-RU"/>
        </w:rPr>
      </w:pPr>
    </w:p>
    <w:p w14:paraId="2BD00AD4" w14:textId="348A288D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</w:t>
      </w:r>
      <w:r w:rsidR="001655A0">
        <w:rPr>
          <w:rFonts w:cs="Times New Roman"/>
          <w:b/>
          <w:bCs/>
          <w:lang w:val="ru-RU" w:eastAsia="ru-RU"/>
        </w:rPr>
        <w:t>4</w:t>
      </w:r>
      <w:r w:rsidRPr="00DB3C6C">
        <w:rPr>
          <w:rFonts w:cs="Times New Roman"/>
          <w:b/>
          <w:bCs/>
          <w:lang w:eastAsia="ru-RU"/>
        </w:rPr>
        <w:t>. Литературное движение «Буря и натиск» в Германии и ранние драмы Ф. Шиллера</w:t>
      </w:r>
    </w:p>
    <w:p w14:paraId="673C32FE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0B7D1B29" w14:textId="77777777" w:rsidR="006839D0" w:rsidRPr="00DB3C6C" w:rsidRDefault="006839D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Философско-эстетические взгляды писателей «Бури и натиска».</w:t>
      </w:r>
    </w:p>
    <w:p w14:paraId="5987A20D" w14:textId="77777777" w:rsidR="006839D0" w:rsidRPr="00DB3C6C" w:rsidRDefault="006839D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Роль эпиграфов к драме Ф. Шиллера «Разбойники» в раскрытии идейного замысла пьесы.</w:t>
      </w:r>
    </w:p>
    <w:p w14:paraId="4360A25E" w14:textId="77777777" w:rsidR="006839D0" w:rsidRPr="00DB3C6C" w:rsidRDefault="006839D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Новаторство Шиллера в разработке сюжета рассказа Шуберта «К истории человеческого сердца».</w:t>
      </w:r>
    </w:p>
    <w:p w14:paraId="6D41BB39" w14:textId="77777777" w:rsidR="006839D0" w:rsidRPr="00DB3C6C" w:rsidRDefault="006839D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Традиции Шекспира и Руссо в композиции пьесы «Разбойники», в трактовке ее главных героев.</w:t>
      </w:r>
    </w:p>
    <w:p w14:paraId="5C30C208" w14:textId="77777777" w:rsidR="001655A0" w:rsidRDefault="006839D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Противоречия Шиллера в драме «Разбойники».</w:t>
      </w:r>
      <w:r w:rsidR="001655A0" w:rsidRPr="001655A0">
        <w:rPr>
          <w:rFonts w:cs="Times New Roman"/>
          <w:bCs/>
          <w:lang w:eastAsia="ru-RU"/>
        </w:rPr>
        <w:t xml:space="preserve"> </w:t>
      </w:r>
    </w:p>
    <w:p w14:paraId="141D8C71" w14:textId="2C6C922E" w:rsidR="001655A0" w:rsidRPr="00DB3C6C" w:rsidRDefault="001655A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Конфликт и развитие действия в драме Шиллера «Коварство и любовь».</w:t>
      </w:r>
    </w:p>
    <w:p w14:paraId="4CA17815" w14:textId="77777777" w:rsidR="001655A0" w:rsidRPr="00DB3C6C" w:rsidRDefault="001655A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lastRenderedPageBreak/>
        <w:t>Образы Луизы и Фердинанда, их роль в раскрытии идейного замысла пьесы.</w:t>
      </w:r>
    </w:p>
    <w:p w14:paraId="69889DD6" w14:textId="77777777" w:rsidR="001655A0" w:rsidRPr="00DB3C6C" w:rsidRDefault="001655A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>«Коварство и любовь» как первая немецкая политическая тенденциозная драма».</w:t>
      </w:r>
    </w:p>
    <w:p w14:paraId="391BFD46" w14:textId="77777777" w:rsidR="001655A0" w:rsidRPr="00DB3C6C" w:rsidRDefault="001655A0" w:rsidP="001655A0">
      <w:pPr>
        <w:widowControl/>
        <w:numPr>
          <w:ilvl w:val="0"/>
          <w:numId w:val="39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142" w:firstLine="0"/>
        <w:jc w:val="both"/>
        <w:rPr>
          <w:rFonts w:cs="Times New Roman"/>
          <w:bCs/>
          <w:lang w:eastAsia="ru-RU"/>
        </w:rPr>
      </w:pPr>
      <w:r w:rsidRPr="00DB3C6C">
        <w:rPr>
          <w:rFonts w:cs="Times New Roman"/>
          <w:bCs/>
          <w:lang w:eastAsia="ru-RU"/>
        </w:rPr>
        <w:t xml:space="preserve">Место ранних драм Шиллера в истории немецкой литературы </w:t>
      </w:r>
      <w:r w:rsidRPr="00DB3C6C">
        <w:rPr>
          <w:rFonts w:cs="Times New Roman"/>
          <w:bCs/>
          <w:lang w:val="en-US" w:eastAsia="ru-RU"/>
        </w:rPr>
        <w:t>XVIII</w:t>
      </w:r>
      <w:r w:rsidRPr="00DB3C6C">
        <w:rPr>
          <w:rFonts w:cs="Times New Roman"/>
          <w:bCs/>
          <w:lang w:eastAsia="ru-RU"/>
        </w:rPr>
        <w:t xml:space="preserve"> в., их влияние на становление романтизма в Германии.</w:t>
      </w:r>
    </w:p>
    <w:p w14:paraId="0DB87A10" w14:textId="77777777" w:rsidR="006839D0" w:rsidRPr="00DB3C6C" w:rsidRDefault="006839D0" w:rsidP="001655A0">
      <w:pPr>
        <w:widowControl/>
        <w:tabs>
          <w:tab w:val="left" w:pos="142"/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792F7121" w14:textId="77777777" w:rsidR="006839D0" w:rsidRPr="00DB3C6C" w:rsidRDefault="006839D0" w:rsidP="006839D0">
      <w:pPr>
        <w:tabs>
          <w:tab w:val="num" w:pos="0"/>
          <w:tab w:val="left" w:pos="142"/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2C13FD78" w14:textId="77777777" w:rsidR="006839D0" w:rsidRPr="00DB3C6C" w:rsidRDefault="006839D0" w:rsidP="006839D0">
      <w:pPr>
        <w:tabs>
          <w:tab w:val="num" w:pos="0"/>
          <w:tab w:val="left" w:pos="142"/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Литература:</w:t>
      </w:r>
    </w:p>
    <w:p w14:paraId="6BD40CA6" w14:textId="40F61DB6" w:rsidR="001655A0" w:rsidRPr="001655A0" w:rsidRDefault="006839D0" w:rsidP="001655A0">
      <w:pPr>
        <w:pStyle w:val="a7"/>
        <w:numPr>
          <w:ilvl w:val="0"/>
          <w:numId w:val="41"/>
        </w:numPr>
        <w:tabs>
          <w:tab w:val="left" w:pos="284"/>
        </w:tabs>
        <w:suppressAutoHyphens w:val="0"/>
        <w:autoSpaceDE w:val="0"/>
        <w:adjustRightInd w:val="0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Шиллер Ф. Разбойники. </w:t>
      </w:r>
      <w:r w:rsidR="001655A0" w:rsidRPr="001655A0">
        <w:rPr>
          <w:rFonts w:ascii="Times New Roman" w:hAnsi="Times New Roman"/>
          <w:bCs/>
          <w:sz w:val="24"/>
          <w:szCs w:val="24"/>
          <w:lang w:eastAsia="ru-RU"/>
        </w:rPr>
        <w:t>Коварство и любовь.</w:t>
      </w:r>
    </w:p>
    <w:p w14:paraId="272A93DD" w14:textId="77777777" w:rsidR="006839D0" w:rsidRPr="001655A0" w:rsidRDefault="006839D0" w:rsidP="001655A0">
      <w:pPr>
        <w:pStyle w:val="a7"/>
        <w:numPr>
          <w:ilvl w:val="0"/>
          <w:numId w:val="41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Либинзон</w:t>
      </w:r>
      <w:proofErr w:type="spellEnd"/>
      <w:proofErr w:type="gramStart"/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З.Е. Фридрих Шиллер: кн. Для учащихся  ст. классиков сред. </w:t>
      </w:r>
      <w:proofErr w:type="spell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Шк</w:t>
      </w:r>
      <w:proofErr w:type="spellEnd"/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1655A0">
        <w:rPr>
          <w:rFonts w:ascii="Times New Roman" w:hAnsi="Times New Roman"/>
          <w:bCs/>
          <w:sz w:val="24"/>
          <w:szCs w:val="24"/>
          <w:lang w:eastAsia="ru-RU"/>
        </w:rPr>
        <w:t>.: Просвещение, 1990. -175 с.</w:t>
      </w:r>
    </w:p>
    <w:p w14:paraId="27774AE5" w14:textId="77777777" w:rsidR="006839D0" w:rsidRPr="001655A0" w:rsidRDefault="006839D0" w:rsidP="001655A0">
      <w:pPr>
        <w:pStyle w:val="a7"/>
        <w:numPr>
          <w:ilvl w:val="0"/>
          <w:numId w:val="41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Ланштейн</w:t>
      </w:r>
      <w:proofErr w:type="spellEnd"/>
      <w:proofErr w:type="gramStart"/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 ,</w:t>
      </w:r>
      <w:proofErr w:type="gramEnd"/>
      <w:r w:rsidRPr="001655A0">
        <w:rPr>
          <w:rFonts w:ascii="Times New Roman" w:hAnsi="Times New Roman"/>
          <w:bCs/>
          <w:sz w:val="24"/>
          <w:szCs w:val="24"/>
          <w:lang w:eastAsia="ru-RU"/>
        </w:rPr>
        <w:t>П. Жизнь Шиллера: пер. с нем. –М.: Радуга, 1984. -402 с.</w:t>
      </w:r>
    </w:p>
    <w:p w14:paraId="26810337" w14:textId="77777777" w:rsidR="006839D0" w:rsidRPr="001655A0" w:rsidRDefault="006839D0" w:rsidP="001655A0">
      <w:pPr>
        <w:pStyle w:val="a7"/>
        <w:numPr>
          <w:ilvl w:val="0"/>
          <w:numId w:val="41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Шиллер Ф.П. Фридрих Шиллер: Жизнь и творчество. </w:t>
      </w:r>
      <w:proofErr w:type="gram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.: </w:t>
      </w:r>
      <w:proofErr w:type="spell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Гослитиздат</w:t>
      </w:r>
      <w:proofErr w:type="spellEnd"/>
      <w:r w:rsidRPr="001655A0">
        <w:rPr>
          <w:rFonts w:ascii="Times New Roman" w:hAnsi="Times New Roman"/>
          <w:bCs/>
          <w:sz w:val="24"/>
          <w:szCs w:val="24"/>
          <w:lang w:eastAsia="ru-RU"/>
        </w:rPr>
        <w:t>, 1995. -430 с.</w:t>
      </w:r>
    </w:p>
    <w:p w14:paraId="3E652E85" w14:textId="77777777" w:rsidR="006839D0" w:rsidRPr="001655A0" w:rsidRDefault="006839D0" w:rsidP="001655A0">
      <w:pPr>
        <w:pStyle w:val="a7"/>
        <w:numPr>
          <w:ilvl w:val="0"/>
          <w:numId w:val="41"/>
        </w:numPr>
        <w:tabs>
          <w:tab w:val="left" w:pos="142"/>
          <w:tab w:val="left" w:pos="284"/>
        </w:tabs>
        <w:suppressAutoHyphens w:val="0"/>
        <w:autoSpaceDE w:val="0"/>
        <w:adjustRightInd w:val="0"/>
        <w:ind w:left="0" w:firstLine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655A0">
        <w:rPr>
          <w:rFonts w:ascii="Times New Roman" w:hAnsi="Times New Roman"/>
          <w:bCs/>
          <w:sz w:val="24"/>
          <w:szCs w:val="24"/>
          <w:lang w:eastAsia="ru-RU"/>
        </w:rPr>
        <w:t xml:space="preserve">Шиллер Ф. Статьи и материалы / под ред. Р.М. Самарина, С.В. Тураева. </w:t>
      </w:r>
      <w:proofErr w:type="gramStart"/>
      <w:r w:rsidRPr="001655A0">
        <w:rPr>
          <w:rFonts w:ascii="Times New Roman" w:hAnsi="Times New Roman"/>
          <w:bCs/>
          <w:sz w:val="24"/>
          <w:szCs w:val="24"/>
          <w:lang w:eastAsia="ru-RU"/>
        </w:rPr>
        <w:t>–М</w:t>
      </w:r>
      <w:proofErr w:type="gramEnd"/>
      <w:r w:rsidRPr="001655A0">
        <w:rPr>
          <w:rFonts w:ascii="Times New Roman" w:hAnsi="Times New Roman"/>
          <w:bCs/>
          <w:sz w:val="24"/>
          <w:szCs w:val="24"/>
          <w:lang w:eastAsia="ru-RU"/>
        </w:rPr>
        <w:t>.: Наука, 1966. -423 с.</w:t>
      </w:r>
    </w:p>
    <w:p w14:paraId="4AB6807A" w14:textId="77777777" w:rsidR="006839D0" w:rsidRPr="00DB3C6C" w:rsidRDefault="006839D0" w:rsidP="006839D0">
      <w:pPr>
        <w:tabs>
          <w:tab w:val="num" w:pos="0"/>
          <w:tab w:val="left" w:pos="142"/>
          <w:tab w:val="left" w:pos="284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260592F1" w14:textId="77777777" w:rsidR="006839D0" w:rsidRPr="00DB3C6C" w:rsidRDefault="006839D0" w:rsidP="006839D0">
      <w:pPr>
        <w:tabs>
          <w:tab w:val="num" w:pos="0"/>
        </w:tabs>
        <w:suppressAutoHyphens w:val="0"/>
        <w:autoSpaceDE w:val="0"/>
        <w:adjustRightInd w:val="0"/>
        <w:jc w:val="both"/>
        <w:rPr>
          <w:rFonts w:cs="Times New Roman"/>
          <w:bCs/>
          <w:lang w:eastAsia="ru-RU"/>
        </w:rPr>
      </w:pPr>
    </w:p>
    <w:p w14:paraId="5AC4B88D" w14:textId="173DEA6C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  <w:r w:rsidRPr="00DB3C6C">
        <w:rPr>
          <w:rFonts w:cs="Times New Roman"/>
          <w:b/>
          <w:bCs/>
          <w:lang w:eastAsia="ru-RU"/>
        </w:rPr>
        <w:t>Практическое занятие № 1</w:t>
      </w:r>
      <w:r w:rsidR="001655A0">
        <w:rPr>
          <w:rFonts w:cs="Times New Roman"/>
          <w:b/>
          <w:bCs/>
          <w:lang w:val="ru-RU" w:eastAsia="ru-RU"/>
        </w:rPr>
        <w:t>5</w:t>
      </w:r>
      <w:r w:rsidRPr="00DB3C6C">
        <w:rPr>
          <w:rFonts w:cs="Times New Roman"/>
          <w:b/>
          <w:bCs/>
          <w:lang w:eastAsia="ru-RU"/>
        </w:rPr>
        <w:t xml:space="preserve">. Философская трагедия И. В. Гете “Фауст” </w:t>
      </w:r>
    </w:p>
    <w:p w14:paraId="47E8CFFD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b/>
          <w:bCs/>
          <w:lang w:eastAsia="ru-RU"/>
        </w:rPr>
      </w:pPr>
    </w:p>
    <w:p w14:paraId="498003C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История создания трагедии.</w:t>
      </w:r>
    </w:p>
    <w:p w14:paraId="4F1E1EE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Композиция произведения и ее функции.</w:t>
      </w:r>
    </w:p>
    <w:p w14:paraId="5195029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3. Смысл “Пролога на небесах” как идейной завязки трагедии</w:t>
      </w:r>
    </w:p>
    <w:p w14:paraId="5C9190A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а) взгляд автора на человека, Господа, Мефистофеля;</w:t>
      </w:r>
    </w:p>
    <w:p w14:paraId="576663A7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б) эстетическая позиция Гете в Театральном прологе;</w:t>
      </w:r>
    </w:p>
    <w:p w14:paraId="0E09DE7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в) параллели с библейской Книгой Иова; суть спора Господа и</w:t>
      </w:r>
    </w:p>
    <w:p w14:paraId="2BA8BBDF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Мефистофеля</w:t>
      </w:r>
    </w:p>
    <w:p w14:paraId="033C33C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Фауст и проблема познания</w:t>
      </w:r>
    </w:p>
    <w:p w14:paraId="379B23FF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а) причины неудовлетворенности Фауста;</w:t>
      </w:r>
    </w:p>
    <w:p w14:paraId="55C0CB2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б) в чем проявляется раздвоенность героя?</w:t>
      </w:r>
    </w:p>
    <w:p w14:paraId="603E55A8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в) Вагнер и Фауст: смысл сопоставления;</w:t>
      </w:r>
    </w:p>
    <w:p w14:paraId="5268FA9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г) роль сцены “У городских ворот”; ее художественные особенности.</w:t>
      </w:r>
    </w:p>
    <w:p w14:paraId="2062C75B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5. Образ Мефистофеля; идея договора с Фаустом.</w:t>
      </w:r>
    </w:p>
    <w:p w14:paraId="0886A6A2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6. Место образа Маргариты в идейных исканиях Фауста.</w:t>
      </w:r>
    </w:p>
    <w:p w14:paraId="30B34DA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7. Идейный смысл заключительной сцены 1 части трагедии.</w:t>
      </w:r>
    </w:p>
    <w:p w14:paraId="69B6A70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</w:p>
    <w:p w14:paraId="1F31B91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b/>
          <w:bCs/>
          <w:lang w:eastAsia="ru-RU"/>
        </w:rPr>
        <w:t>Литература</w:t>
      </w:r>
      <w:r w:rsidRPr="00DB3C6C">
        <w:rPr>
          <w:rFonts w:cs="Times New Roman"/>
          <w:lang w:eastAsia="ru-RU"/>
        </w:rPr>
        <w:t>:</w:t>
      </w:r>
    </w:p>
    <w:p w14:paraId="519583A3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1. Гете И.В. Фауст /пер. Б. Пастернака.</w:t>
      </w:r>
    </w:p>
    <w:p w14:paraId="6FE7E279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2. История о докторе Иоганне Фаусте // Немецкие шванки и народные</w:t>
      </w:r>
    </w:p>
    <w:p w14:paraId="2DE82921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книги 16 века. – М., 1990. – С. 504- 616.</w:t>
      </w:r>
    </w:p>
    <w:p w14:paraId="3E7EA37E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 xml:space="preserve">3. </w:t>
      </w:r>
      <w:r w:rsidRPr="00DB3C6C">
        <w:rPr>
          <w:rFonts w:cs="Times New Roman"/>
        </w:rPr>
        <w:t>Вильмонт, Николай Николаевич. Гете [Текст]:критико-биографический очерк/Н. Вильмонт.-Москва:Государственное издательство художественной литературы,1951.-209 с.</w:t>
      </w:r>
      <w:r w:rsidRPr="00DB3C6C">
        <w:rPr>
          <w:rFonts w:cs="Times New Roman"/>
          <w:lang w:eastAsia="ru-RU"/>
        </w:rPr>
        <w:t xml:space="preserve"> </w:t>
      </w:r>
    </w:p>
    <w:p w14:paraId="1B52DDB6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4. Тураев, С. Гете в школе. – М., 1950. – С. 80-117.</w:t>
      </w:r>
    </w:p>
    <w:p w14:paraId="551046CA" w14:textId="77777777" w:rsidR="006839D0" w:rsidRPr="00DB3C6C" w:rsidRDefault="006839D0" w:rsidP="006839D0">
      <w:pPr>
        <w:suppressAutoHyphens w:val="0"/>
        <w:autoSpaceDE w:val="0"/>
        <w:adjustRightInd w:val="0"/>
        <w:jc w:val="both"/>
        <w:rPr>
          <w:rFonts w:cs="Times New Roman"/>
          <w:lang w:eastAsia="ru-RU"/>
        </w:rPr>
      </w:pPr>
      <w:r w:rsidRPr="00DB3C6C">
        <w:rPr>
          <w:rFonts w:cs="Times New Roman"/>
          <w:lang w:eastAsia="ru-RU"/>
        </w:rPr>
        <w:t>5.  Аникст, А. “Фауст” Гете. – М., 1979.</w:t>
      </w:r>
    </w:p>
    <w:p w14:paraId="6C788BA5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</w:rPr>
      </w:pPr>
      <w:r w:rsidRPr="00DB3C6C">
        <w:rPr>
          <w:rFonts w:cs="Times New Roman"/>
          <w:sz w:val="24"/>
          <w:szCs w:val="24"/>
        </w:rPr>
        <w:t xml:space="preserve">6. Волков И.Ф. Фауст Гете и проблема художественного метода. </w:t>
      </w:r>
      <w:proofErr w:type="gramStart"/>
      <w:r w:rsidRPr="00DB3C6C">
        <w:rPr>
          <w:rFonts w:cs="Times New Roman"/>
          <w:sz w:val="24"/>
          <w:szCs w:val="24"/>
        </w:rPr>
        <w:t>–М</w:t>
      </w:r>
      <w:proofErr w:type="gramEnd"/>
      <w:r w:rsidRPr="00DB3C6C">
        <w:rPr>
          <w:rFonts w:cs="Times New Roman"/>
          <w:sz w:val="24"/>
          <w:szCs w:val="24"/>
        </w:rPr>
        <w:t>.: Изд-во МГУ, 1970.</w:t>
      </w:r>
    </w:p>
    <w:p w14:paraId="67923818" w14:textId="77777777" w:rsidR="006839D0" w:rsidRPr="00DB3C6C" w:rsidRDefault="006839D0" w:rsidP="006839D0">
      <w:pPr>
        <w:pStyle w:val="1b"/>
        <w:suppressLineNumbers w:val="0"/>
        <w:jc w:val="both"/>
        <w:rPr>
          <w:rFonts w:cs="Times New Roman"/>
          <w:sz w:val="24"/>
          <w:szCs w:val="24"/>
        </w:rPr>
      </w:pPr>
    </w:p>
    <w:p w14:paraId="6F7ED3FF" w14:textId="77777777" w:rsidR="006839D0" w:rsidRPr="00DB3C6C" w:rsidRDefault="006839D0" w:rsidP="006839D0">
      <w:pPr>
        <w:snapToGrid w:val="0"/>
        <w:jc w:val="center"/>
        <w:rPr>
          <w:rFonts w:cs="Times New Roman"/>
          <w:b/>
        </w:rPr>
      </w:pPr>
    </w:p>
    <w:p w14:paraId="6F97D153" w14:textId="77777777" w:rsidR="006839D0" w:rsidRPr="00DB3C6C" w:rsidRDefault="006839D0" w:rsidP="006839D0">
      <w:pPr>
        <w:snapToGrid w:val="0"/>
        <w:jc w:val="center"/>
        <w:rPr>
          <w:rFonts w:cs="Times New Roman"/>
          <w:b/>
        </w:rPr>
      </w:pPr>
      <w:r w:rsidRPr="00DB3C6C">
        <w:rPr>
          <w:rFonts w:cs="Times New Roman"/>
          <w:b/>
        </w:rPr>
        <w:t>2. МАТЕРИАЛЫ ДЛЯ ПРОВЕДЕНИЯ ТЕКУЩЕГО КОНТРОЛЯ И ПРОМЕЖУТОЧНОЙ АТТЕСТАЦИИ</w:t>
      </w:r>
    </w:p>
    <w:p w14:paraId="2E464860" w14:textId="77777777" w:rsidR="006839D0" w:rsidRPr="00DB3C6C" w:rsidRDefault="006839D0" w:rsidP="006839D0">
      <w:pPr>
        <w:jc w:val="center"/>
        <w:rPr>
          <w:rFonts w:cs="Times New Roman"/>
          <w:b/>
        </w:rPr>
      </w:pPr>
    </w:p>
    <w:p w14:paraId="59536204" w14:textId="77777777" w:rsidR="006839D0" w:rsidRPr="00DB3C6C" w:rsidRDefault="006839D0" w:rsidP="006839D0">
      <w:pPr>
        <w:jc w:val="center"/>
        <w:rPr>
          <w:rFonts w:cs="Times New Roman"/>
          <w:b/>
        </w:rPr>
      </w:pPr>
      <w:r w:rsidRPr="00DB3C6C">
        <w:rPr>
          <w:rFonts w:cs="Times New Roman"/>
          <w:b/>
        </w:rPr>
        <w:lastRenderedPageBreak/>
        <w:t>2.1. Блок тестовых заданий</w:t>
      </w:r>
    </w:p>
    <w:p w14:paraId="6EE416CE" w14:textId="77777777" w:rsidR="006839D0" w:rsidRPr="00DB3C6C" w:rsidRDefault="006839D0" w:rsidP="006839D0">
      <w:pPr>
        <w:tabs>
          <w:tab w:val="left" w:pos="2730"/>
        </w:tabs>
        <w:jc w:val="both"/>
        <w:rPr>
          <w:rFonts w:cs="Times New Roman"/>
        </w:rPr>
      </w:pPr>
      <w:r w:rsidRPr="00DB3C6C">
        <w:rPr>
          <w:rFonts w:cs="Times New Roman"/>
        </w:rPr>
        <w:t>Критерии оценки прохождения теста:</w:t>
      </w:r>
    </w:p>
    <w:p w14:paraId="3F4BD77E" w14:textId="77777777" w:rsidR="006839D0" w:rsidRPr="00DB3C6C" w:rsidRDefault="006839D0" w:rsidP="006839D0">
      <w:pPr>
        <w:tabs>
          <w:tab w:val="left" w:pos="2730"/>
        </w:tabs>
        <w:jc w:val="both"/>
        <w:rPr>
          <w:rFonts w:cs="Times New Roman"/>
        </w:rPr>
      </w:pPr>
      <w:r w:rsidRPr="00DB3C6C">
        <w:rPr>
          <w:rFonts w:cs="Times New Roman"/>
        </w:rPr>
        <w:t>«зачтено» - 60 % и выше правильно выполненных заданий;</w:t>
      </w:r>
    </w:p>
    <w:p w14:paraId="5B96E3F3" w14:textId="77777777" w:rsidR="006839D0" w:rsidRPr="00DB3C6C" w:rsidRDefault="006839D0" w:rsidP="006839D0">
      <w:pPr>
        <w:tabs>
          <w:tab w:val="left" w:pos="2730"/>
        </w:tabs>
        <w:jc w:val="both"/>
        <w:rPr>
          <w:rFonts w:cs="Times New Roman"/>
        </w:rPr>
      </w:pPr>
      <w:r w:rsidRPr="00DB3C6C">
        <w:rPr>
          <w:rFonts w:cs="Times New Roman"/>
        </w:rPr>
        <w:t>«не зачтено» - менее 60% правильно выполненных заданий.</w:t>
      </w:r>
    </w:p>
    <w:p w14:paraId="46B3BFB0" w14:textId="77777777" w:rsidR="006839D0" w:rsidRPr="00DB3C6C" w:rsidRDefault="006839D0" w:rsidP="00DB3C6C">
      <w:pPr>
        <w:pStyle w:val="1"/>
        <w:keepNext w:val="0"/>
        <w:keepLines w:val="0"/>
        <w:widowControl/>
        <w:tabs>
          <w:tab w:val="num" w:pos="432"/>
        </w:tabs>
        <w:autoSpaceDN/>
        <w:spacing w:before="240" w:after="240"/>
        <w:ind w:left="432" w:hanging="43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B3C6C">
        <w:rPr>
          <w:rFonts w:ascii="Times New Roman" w:hAnsi="Times New Roman" w:cs="Times New Roman"/>
          <w:color w:val="auto"/>
          <w:sz w:val="24"/>
          <w:szCs w:val="24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6839D0" w:rsidRPr="00DB3C6C" w14:paraId="67360866" w14:textId="77777777" w:rsidTr="00E044F3">
        <w:trPr>
          <w:tblCellSpacing w:w="15" w:type="dxa"/>
          <w:jc w:val="center"/>
          <w:hidden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D97AE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DB3C6C" w:rsidRPr="00DB3C6C" w14:paraId="17FB3452" w14:textId="77777777" w:rsidTr="00E044F3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240D8C3" w14:textId="77777777" w:rsidR="006839D0" w:rsidRPr="00DB3C6C" w:rsidRDefault="006839D0" w:rsidP="00E044F3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ЗАДАНИЕ № 1</w:t>
                  </w:r>
                  <w:r w:rsidRPr="00DB3C6C">
                    <w:rPr>
                      <w:rFonts w:cs="Times New Roman"/>
                    </w:rPr>
                    <w:t xml:space="preserve"> </w:t>
                  </w:r>
                  <w:r w:rsidRPr="00DB3C6C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B3C6C">
                    <w:rPr>
                      <w:rFonts w:cs="Times New Roman"/>
                    </w:rPr>
                    <w:t>)</w:t>
                  </w:r>
                </w:p>
                <w:p w14:paraId="0CC86FB5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  <w:i/>
                    </w:rPr>
                  </w:pPr>
                  <w:r w:rsidRPr="00DB3C6C">
                    <w:rPr>
                      <w:rFonts w:cs="Times New Roman"/>
                    </w:rPr>
                    <w:br/>
                    <w:t xml:space="preserve"> </w:t>
                  </w:r>
                  <w:r w:rsidRPr="00DB3C6C">
                    <w:rPr>
                      <w:rFonts w:cs="Times New Roman"/>
                      <w:i/>
                    </w:rPr>
                    <w:t>В чем своеобразие трагедий Расина?</w:t>
                  </w:r>
                </w:p>
                <w:p w14:paraId="00723572" w14:textId="77777777" w:rsidR="006839D0" w:rsidRPr="00DB3C6C" w:rsidRDefault="006839D0" w:rsidP="00E044F3">
                  <w:pPr>
                    <w:jc w:val="center"/>
                    <w:rPr>
                      <w:rFonts w:cs="Times New Roman"/>
                    </w:rPr>
                  </w:pPr>
                </w:p>
                <w:p w14:paraId="387913D9" w14:textId="77777777" w:rsidR="006839D0" w:rsidRPr="00DB3C6C" w:rsidRDefault="006839D0" w:rsidP="00E044F3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38F0CA19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1B12E696" w14:textId="77777777" w:rsidR="006839D0" w:rsidRPr="00DB3C6C" w:rsidRDefault="006839D0" w:rsidP="00E044F3">
                  <w:pPr>
                    <w:spacing w:after="240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6839D0" w:rsidRPr="00DB3C6C" w14:paraId="7BCA95F4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F24D631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0339FD81" w14:textId="77777777" w:rsidR="006839D0" w:rsidRPr="00DB3C6C" w:rsidRDefault="006839D0" w:rsidP="00E044F3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риторичность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2BF0053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47C4E6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3FD91652" w14:textId="77777777" w:rsidR="006839D0" w:rsidRPr="00DB3C6C" w:rsidRDefault="006839D0" w:rsidP="00E044F3">
                        <w:pPr>
                          <w:jc w:val="both"/>
                          <w:rPr>
                            <w:rFonts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 xml:space="preserve">психологизм </w:t>
                        </w:r>
                      </w:p>
                      <w:p w14:paraId="063A0B27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</w:p>
                    </w:tc>
                  </w:tr>
                  <w:tr w:rsidR="006839D0" w:rsidRPr="00DB3C6C" w14:paraId="76DAB0EB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25E7BA16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45DAAEFD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театральность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178074F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4BD5504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0E7342E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философичность.</w:t>
                        </w:r>
                      </w:p>
                    </w:tc>
                  </w:tr>
                </w:tbl>
                <w:p w14:paraId="3EC22421" w14:textId="77777777" w:rsidR="006839D0" w:rsidRPr="00DB3C6C" w:rsidRDefault="006839D0" w:rsidP="00E044F3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179BDA0A" w14:textId="77777777" w:rsidTr="00E044F3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0885FF32" w14:textId="77777777" w:rsidR="006839D0" w:rsidRPr="00DB3C6C" w:rsidRDefault="00F02D73" w:rsidP="00E044F3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7318BFCC"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14:paraId="51085FF0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6839D0" w:rsidRPr="00DB3C6C" w14:paraId="79F4E25A" w14:textId="77777777" w:rsidTr="00E044F3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9555DC4" w14:textId="77777777" w:rsidR="006839D0" w:rsidRPr="00DB3C6C" w:rsidRDefault="006839D0" w:rsidP="00E044F3">
                  <w:pPr>
                    <w:snapToGrid w:val="0"/>
                    <w:rPr>
                      <w:rFonts w:cs="Times New Roman"/>
                      <w:b/>
                    </w:rPr>
                  </w:pPr>
                  <w:r w:rsidRPr="00DB3C6C">
                    <w:rPr>
                      <w:rFonts w:cs="Times New Roman"/>
                      <w:b/>
                    </w:rPr>
                    <w:t xml:space="preserve">ЗАДАНИЕ № 2  </w:t>
                  </w:r>
                  <w:r w:rsidRPr="00DB3C6C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B3C6C">
                    <w:rPr>
                      <w:rFonts w:cs="Times New Roman"/>
                    </w:rPr>
                    <w:t>)</w:t>
                  </w:r>
                </w:p>
                <w:p w14:paraId="6AFB1166" w14:textId="77777777" w:rsidR="006839D0" w:rsidRPr="00DB3C6C" w:rsidRDefault="006839D0" w:rsidP="00E044F3">
                  <w:pPr>
                    <w:snapToGrid w:val="0"/>
                    <w:rPr>
                      <w:rFonts w:cs="Times New Roman"/>
                      <w:b/>
                    </w:rPr>
                  </w:pPr>
                </w:p>
                <w:p w14:paraId="3CD77728" w14:textId="77777777" w:rsidR="006839D0" w:rsidRPr="00DB3C6C" w:rsidRDefault="006839D0" w:rsidP="00E044F3">
                  <w:pPr>
                    <w:pStyle w:val="HTML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DB3C6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Из какого произведения приведен отрывок: </w:t>
                  </w:r>
                </w:p>
                <w:p w14:paraId="3103122C" w14:textId="77777777" w:rsidR="006839D0" w:rsidRPr="00DB3C6C" w:rsidRDefault="006839D0" w:rsidP="00E044F3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3C6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Переселись в мир иной! Ну что же, принц? Нравится она вам еще? Возбуждает она еще вашу страсть и теперь, вся в этой крови, вопиющей об отмщении? (После паузы.) Но вы ожидаете, чем все это кончится? Вы, может быть, ждете, что я обращу эту сталь против самого  себя, чтобы завершить мое деяние финалом из пошлой трагедии? Вы  ошибаетесь.  </w:t>
                  </w:r>
                </w:p>
                <w:p w14:paraId="5DDCF740" w14:textId="77777777" w:rsidR="006839D0" w:rsidRPr="00DB3C6C" w:rsidRDefault="006839D0" w:rsidP="00E044F3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1064738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</w:p>
                <w:p w14:paraId="68E6D136" w14:textId="77777777" w:rsidR="006839D0" w:rsidRPr="00DB3C6C" w:rsidRDefault="006839D0" w:rsidP="00E044F3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6839D0" w:rsidRPr="00DB3C6C" w14:paraId="55091308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29C84EA" w14:textId="77777777" w:rsidR="006839D0" w:rsidRPr="00DB3C6C" w:rsidRDefault="006839D0" w:rsidP="00E044F3">
                  <w:pPr>
                    <w:spacing w:after="240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4262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"/>
                    <w:gridCol w:w="3662"/>
                    <w:gridCol w:w="270"/>
                    <w:gridCol w:w="410"/>
                    <w:gridCol w:w="3662"/>
                  </w:tblGrid>
                  <w:tr w:rsidR="006839D0" w:rsidRPr="00DB3C6C" w14:paraId="68720C4D" w14:textId="77777777" w:rsidTr="00E044F3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9A3E658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10" w:type="pct"/>
                        <w:vAlign w:val="center"/>
                      </w:tcPr>
                      <w:p w14:paraId="6FC86F92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«Эмилия Галотти» Лессинга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6D1751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F247231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10" w:type="pct"/>
                        <w:vAlign w:val="center"/>
                      </w:tcPr>
                      <w:p w14:paraId="243D8DB5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«Коварство и любовь» Шиллера</w:t>
                        </w:r>
                      </w:p>
                    </w:tc>
                  </w:tr>
                  <w:tr w:rsidR="006839D0" w:rsidRPr="00DB3C6C" w14:paraId="693A8AA4" w14:textId="77777777" w:rsidTr="00E044F3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A4EE4F9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10" w:type="pct"/>
                        <w:vAlign w:val="center"/>
                      </w:tcPr>
                      <w:p w14:paraId="3FB32017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«Фауст» Гете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5E2E11B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E29EF9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10" w:type="pct"/>
                        <w:vAlign w:val="center"/>
                      </w:tcPr>
                      <w:p w14:paraId="3FF9B250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«Разбойники» Шиллера</w:t>
                        </w:r>
                      </w:p>
                    </w:tc>
                  </w:tr>
                </w:tbl>
                <w:p w14:paraId="05E59EC8" w14:textId="77777777" w:rsidR="006839D0" w:rsidRPr="00DB3C6C" w:rsidRDefault="006839D0" w:rsidP="00E044F3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2901DA42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82BF278" w14:textId="77777777" w:rsidR="006839D0" w:rsidRPr="00DB3C6C" w:rsidRDefault="00F02D73" w:rsidP="00E044F3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1782F10B"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14:paraId="471EE8B3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6839D0" w:rsidRPr="00DB3C6C" w14:paraId="3D55954B" w14:textId="77777777" w:rsidTr="00E044F3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07D1E2E3" w14:textId="77777777" w:rsidR="006839D0" w:rsidRPr="00DB3C6C" w:rsidRDefault="006839D0" w:rsidP="00E044F3">
                  <w:pPr>
                    <w:tabs>
                      <w:tab w:val="left" w:pos="327"/>
                    </w:tabs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ЗАДАНИЕ № 3</w:t>
                  </w:r>
                  <w:r w:rsidRPr="00DB3C6C">
                    <w:rPr>
                      <w:rFonts w:cs="Times New Roman"/>
                    </w:rPr>
                    <w:t xml:space="preserve"> </w:t>
                  </w:r>
                  <w:r w:rsidRPr="00DB3C6C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B3C6C">
                    <w:rPr>
                      <w:rFonts w:cs="Times New Roman"/>
                    </w:rPr>
                    <w:t>)</w:t>
                  </w:r>
                </w:p>
                <w:p w14:paraId="19F9D95C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  <w:i/>
                    </w:rPr>
                  </w:pPr>
                  <w:r w:rsidRPr="00DB3C6C">
                    <w:rPr>
                      <w:rFonts w:cs="Times New Roman"/>
                    </w:rPr>
                    <w:br/>
                  </w:r>
                  <w:r w:rsidRPr="00DB3C6C">
                    <w:rPr>
                      <w:rFonts w:cs="Times New Roman"/>
                    </w:rPr>
                    <w:br/>
                  </w:r>
                  <w:r w:rsidRPr="00DB3C6C">
                    <w:rPr>
                      <w:rFonts w:cs="Times New Roman"/>
                      <w:i/>
                    </w:rPr>
                    <w:t>Почему в «Прологе на небе» трагедии «Фауст» в споре Господа и Мефистофеля Господь верит в спасение Фауста?</w:t>
                  </w:r>
                </w:p>
                <w:p w14:paraId="21146F6C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  <w:i/>
                    </w:rPr>
                  </w:pPr>
                </w:p>
                <w:p w14:paraId="28034346" w14:textId="77777777" w:rsidR="006839D0" w:rsidRPr="00DB3C6C" w:rsidRDefault="006839D0" w:rsidP="00E044F3">
                  <w:pPr>
                    <w:spacing w:after="240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p w14:paraId="2038A162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</w:p>
                <w:p w14:paraId="3793F4FC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t xml:space="preserve">1) Фауст совершает сделку с Мефистофелем невольно или по неведению </w:t>
                  </w:r>
                </w:p>
                <w:p w14:paraId="422A2CDB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t xml:space="preserve">2) Фауст соблазнится, но раскается </w:t>
                  </w:r>
                </w:p>
                <w:p w14:paraId="6707A812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t xml:space="preserve">3) Фауст праведник и не соблазнится </w:t>
                  </w:r>
                </w:p>
                <w:p w14:paraId="2BC7A490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lastRenderedPageBreak/>
                    <w:t xml:space="preserve">4) У Фауста чистая душа и полна сознанья истины </w:t>
                  </w:r>
                </w:p>
                <w:p w14:paraId="250102FA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</w:p>
                <w:p w14:paraId="32DC026B" w14:textId="77777777" w:rsidR="006839D0" w:rsidRPr="00DB3C6C" w:rsidRDefault="006839D0" w:rsidP="00E044F3">
                  <w:pPr>
                    <w:tabs>
                      <w:tab w:val="left" w:pos="327"/>
                    </w:tabs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074E029A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74D3098" w14:textId="77777777" w:rsidR="006839D0" w:rsidRPr="00DB3C6C" w:rsidRDefault="00F02D73" w:rsidP="00E044F3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lastRenderedPageBreak/>
                    <w:pict w14:anchorId="1565F742"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14:paraId="56C67714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6839D0" w:rsidRPr="00DB3C6C" w14:paraId="474252F3" w14:textId="77777777" w:rsidTr="00E044F3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16D32FC2" w14:textId="77777777" w:rsidR="006839D0" w:rsidRPr="00DB3C6C" w:rsidRDefault="006839D0" w:rsidP="00E044F3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ЗАДАНИЕ № 4</w:t>
                  </w:r>
                  <w:r w:rsidRPr="00DB3C6C">
                    <w:rPr>
                      <w:rFonts w:cs="Times New Roman"/>
                    </w:rPr>
                    <w:t xml:space="preserve"> </w:t>
                  </w:r>
                  <w:r w:rsidRPr="00DB3C6C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B3C6C">
                    <w:rPr>
                      <w:rFonts w:cs="Times New Roman"/>
                    </w:rPr>
                    <w:t>)</w:t>
                  </w:r>
                </w:p>
                <w:p w14:paraId="3EDBD1C2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br/>
                  </w:r>
                  <w:r w:rsidRPr="00DB3C6C">
                    <w:rPr>
                      <w:rFonts w:cs="Times New Roman"/>
                    </w:rPr>
                    <w:br/>
                    <w:t xml:space="preserve"> </w:t>
                  </w:r>
                  <w:r w:rsidRPr="00DB3C6C">
                    <w:rPr>
                      <w:rFonts w:cs="Times New Roman"/>
                      <w:i/>
                    </w:rPr>
                    <w:t>Классицизм считал искусство подражанием природе. Как понимается природа классицистами?</w:t>
                  </w:r>
                </w:p>
                <w:p w14:paraId="120AE6BB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6839D0" w:rsidRPr="00DB3C6C" w14:paraId="104586C8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567504E6" w14:textId="77777777" w:rsidR="006839D0" w:rsidRPr="00DB3C6C" w:rsidRDefault="006839D0" w:rsidP="00E044F3">
                  <w:pPr>
                    <w:spacing w:after="240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6839D0" w:rsidRPr="00DB3C6C" w14:paraId="5357762D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249D67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45B5E7E0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как наглядная картина мира физического и нравственного, предстающая органам чувств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E8D693E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0B6CCE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4B59E949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как конкретный характер и реально-исторический или современный сюжет</w:t>
                        </w:r>
                      </w:p>
                    </w:tc>
                  </w:tr>
                  <w:tr w:rsidR="006839D0" w:rsidRPr="00DB3C6C" w14:paraId="4503F65C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D5D8253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675D8C28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как высшая умопостигаемая сущность мира и человека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AD6CAD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D30CB62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03F765AB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как пейзаж</w:t>
                        </w:r>
                      </w:p>
                    </w:tc>
                  </w:tr>
                </w:tbl>
                <w:p w14:paraId="440F0BD3" w14:textId="77777777" w:rsidR="006839D0" w:rsidRPr="00DB3C6C" w:rsidRDefault="006839D0" w:rsidP="00E044F3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62B5C67F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6505410" w14:textId="77777777" w:rsidR="006839D0" w:rsidRPr="00DB3C6C" w:rsidRDefault="00F02D73" w:rsidP="00E044F3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03CB64AA"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14:paraId="728CEA6C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6839D0" w:rsidRPr="00DB3C6C" w14:paraId="00AEA9A1" w14:textId="77777777" w:rsidTr="00E044F3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230A2DD8" w14:textId="77777777" w:rsidR="006839D0" w:rsidRPr="00DB3C6C" w:rsidRDefault="006839D0" w:rsidP="00E044F3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ЗАДАНИЕ № 5</w:t>
                  </w:r>
                  <w:r w:rsidRPr="00DB3C6C">
                    <w:rPr>
                      <w:rFonts w:cs="Times New Roman"/>
                    </w:rPr>
                    <w:t xml:space="preserve"> </w:t>
                  </w:r>
                  <w:r w:rsidRPr="00DB3C6C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B3C6C">
                    <w:rPr>
                      <w:rFonts w:cs="Times New Roman"/>
                    </w:rPr>
                    <w:t>)</w:t>
                  </w:r>
                </w:p>
                <w:p w14:paraId="588D6DA4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</w:rPr>
                    <w:br/>
                  </w:r>
                  <w:r w:rsidRPr="00DB3C6C">
                    <w:rPr>
                      <w:rFonts w:cs="Times New Roman"/>
                    </w:rPr>
                    <w:br/>
                    <w:t xml:space="preserve"> </w:t>
                  </w:r>
                  <w:r w:rsidRPr="00DB3C6C">
                    <w:rPr>
                      <w:rFonts w:cs="Times New Roman"/>
                      <w:i/>
                    </w:rPr>
                    <w:t>Писатели-штюрмеры утверждали культ:</w:t>
                  </w:r>
                  <w:r w:rsidRPr="00DB3C6C">
                    <w:rPr>
                      <w:rFonts w:cs="Times New Roman"/>
                    </w:rPr>
                    <w:t xml:space="preserve">        </w:t>
                  </w:r>
                </w:p>
                <w:p w14:paraId="44B412EE" w14:textId="77777777" w:rsidR="006839D0" w:rsidRPr="00DB3C6C" w:rsidRDefault="006839D0" w:rsidP="00E044F3">
                  <w:pPr>
                    <w:jc w:val="both"/>
                    <w:rPr>
                      <w:rFonts w:cs="Times New Roman"/>
                    </w:rPr>
                  </w:pPr>
                </w:p>
                <w:p w14:paraId="4B4712F2" w14:textId="77777777" w:rsidR="006839D0" w:rsidRPr="00DB3C6C" w:rsidRDefault="006839D0" w:rsidP="00E044F3">
                  <w:pPr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4154128A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7AE458D" w14:textId="77777777" w:rsidR="006839D0" w:rsidRPr="00DB3C6C" w:rsidRDefault="006839D0" w:rsidP="00E044F3">
                  <w:pPr>
                    <w:spacing w:after="240"/>
                    <w:rPr>
                      <w:rFonts w:cs="Times New Roman"/>
                    </w:rPr>
                  </w:pPr>
                  <w:r w:rsidRPr="00DB3C6C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6839D0" w:rsidRPr="00DB3C6C" w14:paraId="507783A9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3AF17AE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bottom"/>
                      </w:tcPr>
                      <w:p w14:paraId="6F2C2AE6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разума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C76BEB5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27ED0B0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1618CCD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чувства, страсти</w:t>
                        </w:r>
                      </w:p>
                    </w:tc>
                  </w:tr>
                  <w:tr w:rsidR="006839D0" w:rsidRPr="00DB3C6C" w14:paraId="1842B573" w14:textId="77777777" w:rsidTr="00E044F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402DAA4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4C8A7CCD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 xml:space="preserve">здравого смысла   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E2994A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1F9D66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B3C6C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16E63317" w14:textId="77777777" w:rsidR="006839D0" w:rsidRPr="00DB3C6C" w:rsidRDefault="006839D0" w:rsidP="00E044F3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B3C6C">
                          <w:rPr>
                            <w:rFonts w:cs="Times New Roman"/>
                          </w:rPr>
                          <w:t>природы</w:t>
                        </w:r>
                      </w:p>
                    </w:tc>
                  </w:tr>
                </w:tbl>
                <w:p w14:paraId="5237CA2D" w14:textId="77777777" w:rsidR="006839D0" w:rsidRPr="00DB3C6C" w:rsidRDefault="006839D0" w:rsidP="00E044F3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6839D0" w:rsidRPr="00DB3C6C" w14:paraId="39ADDB07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1580B14" w14:textId="77777777" w:rsidR="006839D0" w:rsidRPr="00DB3C6C" w:rsidRDefault="00F02D73" w:rsidP="00E044F3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2CE17E63"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14:paraId="5DB8706F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p w14:paraId="07BE4AD0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p w14:paraId="2A48C409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p w14:paraId="44956922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p w14:paraId="32EF0B5A" w14:textId="77777777" w:rsidR="006839D0" w:rsidRPr="00DB3C6C" w:rsidRDefault="006839D0" w:rsidP="00E044F3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6839D0" w:rsidRPr="00DB3C6C" w14:paraId="0AC694A0" w14:textId="77777777" w:rsidTr="00E044F3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179358E9" w14:textId="77777777" w:rsidR="006839D0" w:rsidRPr="00DB3C6C" w:rsidRDefault="006839D0" w:rsidP="00E044F3">
                  <w:pPr>
                    <w:suppressAutoHyphens w:val="0"/>
                    <w:rPr>
                      <w:rFonts w:eastAsia="Arial Unicode MS" w:cs="Times New Roman"/>
                    </w:rPr>
                  </w:pPr>
                </w:p>
              </w:tc>
            </w:tr>
          </w:tbl>
          <w:p w14:paraId="7F407784" w14:textId="77777777" w:rsidR="006839D0" w:rsidRPr="00DB3C6C" w:rsidRDefault="006839D0" w:rsidP="00E044F3">
            <w:pPr>
              <w:jc w:val="center"/>
              <w:rPr>
                <w:rFonts w:eastAsia="Arial Unicode MS" w:cs="Times New Roman"/>
              </w:rPr>
            </w:pPr>
          </w:p>
        </w:tc>
      </w:tr>
    </w:tbl>
    <w:p w14:paraId="1EED1E3A" w14:textId="77777777" w:rsidR="006839D0" w:rsidRPr="00DB3C6C" w:rsidRDefault="006839D0" w:rsidP="006839D0">
      <w:pPr>
        <w:pStyle w:val="aff4"/>
        <w:tabs>
          <w:tab w:val="left" w:pos="-360"/>
        </w:tabs>
        <w:jc w:val="both"/>
      </w:pPr>
      <w:r w:rsidRPr="00DB3C6C">
        <w:lastRenderedPageBreak/>
        <w:t>Критерии оценки:</w:t>
      </w:r>
    </w:p>
    <w:p w14:paraId="09AD6380" w14:textId="77777777" w:rsidR="006839D0" w:rsidRPr="00DB3C6C" w:rsidRDefault="006839D0" w:rsidP="006839D0">
      <w:pPr>
        <w:pStyle w:val="aff4"/>
        <w:tabs>
          <w:tab w:val="left" w:pos="-360"/>
        </w:tabs>
        <w:jc w:val="both"/>
        <w:rPr>
          <w:b/>
          <w:i/>
        </w:rPr>
      </w:pPr>
      <w:r w:rsidRPr="00DB3C6C"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14:paraId="5BCEE377" w14:textId="77777777" w:rsidR="006839D0" w:rsidRPr="00DB3C6C" w:rsidRDefault="006839D0" w:rsidP="006839D0">
      <w:pPr>
        <w:tabs>
          <w:tab w:val="left" w:pos="5760"/>
        </w:tabs>
        <w:jc w:val="both"/>
        <w:rPr>
          <w:rFonts w:cs="Times New Roman"/>
        </w:rPr>
      </w:pPr>
    </w:p>
    <w:p w14:paraId="2AF92E63" w14:textId="77777777" w:rsidR="006839D0" w:rsidRPr="00DB3C6C" w:rsidRDefault="006839D0" w:rsidP="006839D0">
      <w:pPr>
        <w:tabs>
          <w:tab w:val="left" w:pos="5760"/>
        </w:tabs>
        <w:jc w:val="center"/>
        <w:rPr>
          <w:rFonts w:cs="Times New Roman"/>
          <w:b/>
        </w:rPr>
      </w:pPr>
      <w:r w:rsidRPr="00DB3C6C">
        <w:rPr>
          <w:rFonts w:cs="Times New Roman"/>
          <w:b/>
        </w:rPr>
        <w:t>2.2. Контрольная работа</w:t>
      </w:r>
    </w:p>
    <w:p w14:paraId="347563DB" w14:textId="77777777" w:rsidR="006839D0" w:rsidRPr="00DB3C6C" w:rsidRDefault="006839D0" w:rsidP="00DB3C6C">
      <w:pPr>
        <w:pStyle w:val="1"/>
        <w:keepNext w:val="0"/>
        <w:keepLines w:val="0"/>
        <w:widowControl/>
        <w:tabs>
          <w:tab w:val="num" w:pos="432"/>
        </w:tabs>
        <w:autoSpaceDN/>
        <w:spacing w:before="240" w:after="240"/>
        <w:ind w:left="432" w:hanging="43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B3C6C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Вопросы для подготовки к контрольной работе</w:t>
      </w:r>
    </w:p>
    <w:p w14:paraId="1684A4E0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Основные направления в западноевропейской литературе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 xml:space="preserve"> в.</w:t>
      </w:r>
    </w:p>
    <w:p w14:paraId="79B5D075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Отражение идейных и художественных принципов барокко в философской драме П.Кальдерона «Жизнь есть сон».</w:t>
      </w:r>
    </w:p>
    <w:p w14:paraId="4F0B035A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Классицизм как ведущее направление во французской литературе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 xml:space="preserve"> века.</w:t>
      </w:r>
    </w:p>
    <w:p w14:paraId="748C6E6E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Жанр трагедии в творчестве Корнеля и Расина.</w:t>
      </w:r>
    </w:p>
    <w:p w14:paraId="4A7570E4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lastRenderedPageBreak/>
        <w:t>Комедия «Тартюф» как первая высокая комедия Мольера.</w:t>
      </w:r>
    </w:p>
    <w:p w14:paraId="1678A948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Своеобразие художественного метода Мольера в комедии «Дон Жуан».</w:t>
      </w:r>
    </w:p>
    <w:p w14:paraId="2E02E974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Антивоенная тема в произведениях немецких писателей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 xml:space="preserve"> в.</w:t>
      </w:r>
    </w:p>
    <w:p w14:paraId="40C2C6C1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Поэтика и проблематика поэмы  Д. Мильтона «Потерянный рай». </w:t>
      </w:r>
    </w:p>
    <w:p w14:paraId="0B4FBC1F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Английская литература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 xml:space="preserve"> века, основные тенденции ее развития. Основные направления в западноевропейской литературе </w:t>
      </w:r>
      <w:r w:rsidRPr="00DB3C6C">
        <w:rPr>
          <w:rFonts w:ascii="Times New Roman" w:hAnsi="Times New Roman"/>
          <w:sz w:val="24"/>
          <w:szCs w:val="24"/>
          <w:lang w:val="en-US"/>
        </w:rPr>
        <w:t>XVIII</w:t>
      </w:r>
      <w:r w:rsidRPr="00DB3C6C">
        <w:rPr>
          <w:rFonts w:ascii="Times New Roman" w:hAnsi="Times New Roman"/>
          <w:sz w:val="24"/>
          <w:szCs w:val="24"/>
        </w:rPr>
        <w:t xml:space="preserve"> века, их связь с идеологией Просвещения.</w:t>
      </w:r>
    </w:p>
    <w:p w14:paraId="0CF0BB38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Просвещение в Англии, его периодизация.</w:t>
      </w:r>
    </w:p>
    <w:p w14:paraId="0A4B118A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Роман Д. Дефо «Робинзон Крузо», его место в истории мировой литературы.</w:t>
      </w:r>
    </w:p>
    <w:p w14:paraId="7CEC8577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Жанр и композиция романа Д. Свифта «Путешествия Гулливера», его сатирическая направленность. </w:t>
      </w:r>
    </w:p>
    <w:p w14:paraId="18C91820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Сентиментализм в Англии, основные направления его развития. </w:t>
      </w:r>
    </w:p>
    <w:p w14:paraId="75AF3AB2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Просветительская концепция человека и образ Р. Крузо в романе Дефо «Робинзон Крузо»</w:t>
      </w:r>
    </w:p>
    <w:p w14:paraId="5E6BABE8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«Путешествия Гулливера» Свифта как обобщающая сатирическая картина современной писателю английской действительности.</w:t>
      </w:r>
    </w:p>
    <w:p w14:paraId="63AEDD30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Теория романа Г. Филдинга, ее отражение в романе «История Тома Джонса, найденыша».</w:t>
      </w:r>
    </w:p>
    <w:p w14:paraId="46686895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Новаторство Л. Стерна в романе «Сентиментальное путешествие».</w:t>
      </w:r>
    </w:p>
    <w:p w14:paraId="2E80F66B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Своеобразие Просвещения во Франции, этапы его развития.</w:t>
      </w:r>
    </w:p>
    <w:p w14:paraId="247A3BFE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Жанр философской повести в творчестве Вольтера. </w:t>
      </w:r>
    </w:p>
    <w:p w14:paraId="005C3FF1" w14:textId="77777777" w:rsidR="006839D0" w:rsidRPr="00DB3C6C" w:rsidRDefault="006839D0" w:rsidP="00DB3C6C">
      <w:pPr>
        <w:widowControl/>
        <w:numPr>
          <w:ilvl w:val="0"/>
          <w:numId w:val="14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Роман «Новая Элоиза» как яркое проявление сентиментализма Руссо.</w:t>
      </w:r>
    </w:p>
    <w:p w14:paraId="6E0DAAA8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Своеобразие Просвещения в Германии.</w:t>
      </w:r>
    </w:p>
    <w:p w14:paraId="1D58F262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Г.Э. Лессинг как теоретик искусства. «Эмилия Галотти» Лессинга как первая немецкая национальная трагедия. </w:t>
      </w:r>
    </w:p>
    <w:p w14:paraId="78576B7F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Литературное движение «Буря и натиск», его место в истории немецкой литературы.</w:t>
      </w:r>
    </w:p>
    <w:p w14:paraId="4CC3D56E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Творческий путь Шиллера. Эволюция его мировоззрения и эстетических взглядов.</w:t>
      </w:r>
    </w:p>
    <w:p w14:paraId="0FDFC531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Личность И.В. Гете. Этапы его творческого пути.</w:t>
      </w:r>
    </w:p>
    <w:p w14:paraId="169C8F51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Творчество Гете периода «Бури и натиска». Лирика и роман «Страдания юного Вертера». </w:t>
      </w:r>
    </w:p>
    <w:p w14:paraId="0F32D7D7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Творчество Гете периода «Веймарского классицизма»  (мировоззрение, эстетика, художественный метод).</w:t>
      </w:r>
    </w:p>
    <w:p w14:paraId="2C8F1C89" w14:textId="77777777" w:rsidR="006839D0" w:rsidRPr="00DB3C6C" w:rsidRDefault="006839D0" w:rsidP="00DB3C6C">
      <w:pPr>
        <w:pStyle w:val="a7"/>
        <w:numPr>
          <w:ilvl w:val="0"/>
          <w:numId w:val="14"/>
        </w:numPr>
        <w:autoSpaceDN/>
        <w:spacing w:after="0" w:line="240" w:lineRule="auto"/>
        <w:ind w:right="49"/>
        <w:contextualSpacing/>
        <w:jc w:val="both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Замысел и проблематика трагедии Гете «Фауст». Путь исканий Фауста.</w:t>
      </w:r>
    </w:p>
    <w:p w14:paraId="09468DE9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</w:p>
    <w:p w14:paraId="72BEEAD3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DB3C6C">
        <w:rPr>
          <w:rFonts w:cs="Times New Roman"/>
          <w:b/>
          <w:bCs/>
          <w:iCs/>
        </w:rPr>
        <w:t>Критерии оценивания контрольной работы.</w:t>
      </w:r>
    </w:p>
    <w:p w14:paraId="21438FEC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cs="Times New Roman"/>
        </w:rPr>
      </w:pPr>
    </w:p>
    <w:p w14:paraId="37F52089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B3C6C">
        <w:rPr>
          <w:rFonts w:cs="Times New Roman"/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14:paraId="51EDEC67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B3C6C">
        <w:rPr>
          <w:rFonts w:cs="Times New Roman"/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14:paraId="2F9313F2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B3C6C">
        <w:rPr>
          <w:rFonts w:cs="Times New Roman"/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14:paraId="3870ED4D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B3C6C">
        <w:rPr>
          <w:rFonts w:cs="Times New Roman"/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14:paraId="5F4C7A43" w14:textId="77777777" w:rsidR="006839D0" w:rsidRPr="00DB3C6C" w:rsidRDefault="006839D0" w:rsidP="006839D0">
      <w:pPr>
        <w:tabs>
          <w:tab w:val="left" w:pos="5760"/>
        </w:tabs>
        <w:jc w:val="center"/>
        <w:rPr>
          <w:rFonts w:cs="Times New Roman"/>
          <w:b/>
        </w:rPr>
      </w:pPr>
    </w:p>
    <w:p w14:paraId="13FB4DA2" w14:textId="77777777" w:rsidR="006839D0" w:rsidRPr="00DB3C6C" w:rsidRDefault="006839D0" w:rsidP="006839D0">
      <w:pPr>
        <w:tabs>
          <w:tab w:val="left" w:pos="5760"/>
        </w:tabs>
        <w:jc w:val="center"/>
        <w:rPr>
          <w:rFonts w:cs="Times New Roman"/>
          <w:b/>
        </w:rPr>
      </w:pPr>
      <w:r w:rsidRPr="00DB3C6C">
        <w:rPr>
          <w:rFonts w:cs="Times New Roman"/>
          <w:b/>
        </w:rPr>
        <w:lastRenderedPageBreak/>
        <w:t>2.3. Вопросы к экзамену</w:t>
      </w:r>
    </w:p>
    <w:p w14:paraId="2ADE0BE8" w14:textId="77777777" w:rsidR="006839D0" w:rsidRPr="00DB3C6C" w:rsidRDefault="006839D0" w:rsidP="006839D0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237B84C5" w14:textId="77777777" w:rsidR="006839D0" w:rsidRPr="00DB3C6C" w:rsidRDefault="006839D0" w:rsidP="00DB3C6C">
      <w:pPr>
        <w:pStyle w:val="a7"/>
        <w:numPr>
          <w:ilvl w:val="0"/>
          <w:numId w:val="15"/>
        </w:numPr>
        <w:autoSpaceDN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 xml:space="preserve">Основные направления в западноевропейской литературе </w:t>
      </w:r>
      <w:r w:rsidRPr="00DB3C6C">
        <w:rPr>
          <w:rFonts w:ascii="Times New Roman" w:hAnsi="Times New Roman"/>
          <w:sz w:val="24"/>
          <w:szCs w:val="24"/>
          <w:lang w:val="en-US"/>
        </w:rPr>
        <w:t>XVII</w:t>
      </w:r>
      <w:r w:rsidRPr="00DB3C6C">
        <w:rPr>
          <w:rFonts w:ascii="Times New Roman" w:hAnsi="Times New Roman"/>
          <w:sz w:val="24"/>
          <w:szCs w:val="24"/>
        </w:rPr>
        <w:t xml:space="preserve"> века.</w:t>
      </w:r>
    </w:p>
    <w:p w14:paraId="54A149F7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jc w:val="both"/>
        <w:rPr>
          <w:rFonts w:cs="Times New Roman"/>
        </w:rPr>
      </w:pPr>
      <w:r w:rsidRPr="00DB3C6C">
        <w:rPr>
          <w:rFonts w:cs="Times New Roman"/>
        </w:rPr>
        <w:t>Эстетические взгляды Лопе де Вега. Трактат «Новое искусство сочинять комедии в наше время».</w:t>
      </w:r>
    </w:p>
    <w:p w14:paraId="4A9F5EBF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jc w:val="both"/>
        <w:rPr>
          <w:rFonts w:cs="Times New Roman"/>
        </w:rPr>
      </w:pPr>
      <w:r w:rsidRPr="00DB3C6C">
        <w:rPr>
          <w:rFonts w:cs="Times New Roman"/>
        </w:rPr>
        <w:t>Идейно-художественное своеобразие героической драмы Лопе де Вега «Овечий источник».</w:t>
      </w:r>
    </w:p>
    <w:p w14:paraId="5F02B34E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Драматургическое мастерство Лопе де Вега в драме «Звезда Севильи».</w:t>
      </w:r>
    </w:p>
    <w:p w14:paraId="05A5A316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Отражение идейных и художественных принципов барокко в философской драме П.Кальдерона «Жизнь есть сон».</w:t>
      </w:r>
    </w:p>
    <w:p w14:paraId="3E6E3E1C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 xml:space="preserve">Классицизм как главное направление во французской литературе </w:t>
      </w:r>
      <w:r w:rsidRPr="00DB3C6C">
        <w:rPr>
          <w:rFonts w:cs="Times New Roman"/>
          <w:lang w:val="en-US"/>
        </w:rPr>
        <w:t>XVII</w:t>
      </w:r>
      <w:r w:rsidRPr="00DB3C6C">
        <w:rPr>
          <w:rFonts w:cs="Times New Roman"/>
        </w:rPr>
        <w:t xml:space="preserve"> в.</w:t>
      </w:r>
    </w:p>
    <w:p w14:paraId="26519E14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Драматургические принципы П. Корнеля, их отражение в трагедии «Сид».</w:t>
      </w:r>
    </w:p>
    <w:p w14:paraId="242A19F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Своеобразие трагедий Расина. Трагедия «Андромаха», ее место в творчестве драматурга.</w:t>
      </w:r>
    </w:p>
    <w:p w14:paraId="7E32009F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Комедия «Тартюф» как первая высокая комедия Мольера.</w:t>
      </w:r>
    </w:p>
    <w:p w14:paraId="5F4EDE4D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Своеобразие художественного метода Мольера в комедии «Дон Жуан».</w:t>
      </w:r>
    </w:p>
    <w:p w14:paraId="6FB32AA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Комедия Мольера «Мизантроп», ее место в творчестве комедиографа.</w:t>
      </w:r>
    </w:p>
    <w:p w14:paraId="47774997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Идейно-художественное своеобразие комедии Мольера «Мещанин во дворянстве».</w:t>
      </w:r>
    </w:p>
    <w:p w14:paraId="464EFD4C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Своеобразие трактовки темы скупости в комедии Мольера  «Скупой»</w:t>
      </w:r>
    </w:p>
    <w:p w14:paraId="5F582579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 xml:space="preserve">Английская литература </w:t>
      </w:r>
      <w:r w:rsidRPr="00DB3C6C">
        <w:rPr>
          <w:rFonts w:cs="Times New Roman"/>
          <w:lang w:val="en-US"/>
        </w:rPr>
        <w:t>XVII</w:t>
      </w:r>
      <w:r w:rsidRPr="00DB3C6C">
        <w:rPr>
          <w:rFonts w:cs="Times New Roman"/>
        </w:rPr>
        <w:t xml:space="preserve"> в. и творчество Д. Мильтона. Поэма Мильтона «Потерянный рай»</w:t>
      </w:r>
    </w:p>
    <w:p w14:paraId="53A27D2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 xml:space="preserve">Общая характеристика западноевропейской литературы </w:t>
      </w:r>
      <w:r w:rsidRPr="00DB3C6C">
        <w:rPr>
          <w:rFonts w:cs="Times New Roman"/>
          <w:lang w:val="en-US"/>
        </w:rPr>
        <w:t>XVIII</w:t>
      </w:r>
      <w:r w:rsidRPr="00DB3C6C">
        <w:rPr>
          <w:rFonts w:cs="Times New Roman"/>
        </w:rPr>
        <w:t xml:space="preserve"> века.</w:t>
      </w:r>
    </w:p>
    <w:p w14:paraId="1BA74397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Просветительская концепция человека и образ Р. Крузо в романе Дефо «Робинзон Крузо»</w:t>
      </w:r>
    </w:p>
    <w:p w14:paraId="7AD8C135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Жанровое своеобразие романа Дефо «Робинзон Крузо»</w:t>
      </w:r>
    </w:p>
    <w:p w14:paraId="687907C9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 xml:space="preserve"> Жанровое своеобразие романа Свифта «Путешествия Гулливера». «Путешествия Гулливера» Свифта как обобщающая сатирическая картина современной писателю английской действительности.</w:t>
      </w:r>
    </w:p>
    <w:p w14:paraId="062C9BD7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Теория романа Г. Филдинга, ее отражение в романе «История Тома Джонса, найденыша»</w:t>
      </w:r>
    </w:p>
    <w:p w14:paraId="78633735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Новаторство Л. Стерна в романе «Сентиментальное путешествие»</w:t>
      </w:r>
    </w:p>
    <w:p w14:paraId="1149DDA0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Творчество Р. Бернса.</w:t>
      </w:r>
    </w:p>
    <w:p w14:paraId="59C7EFDB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 xml:space="preserve">Психологический роман А.Ф. Прево «Манон Леско», его место в истории французской литературы </w:t>
      </w:r>
      <w:r w:rsidRPr="00DB3C6C">
        <w:rPr>
          <w:rFonts w:cs="Times New Roman"/>
          <w:lang w:val="en-US"/>
        </w:rPr>
        <w:t>XVIII</w:t>
      </w:r>
      <w:r w:rsidRPr="00DB3C6C">
        <w:rPr>
          <w:rFonts w:cs="Times New Roman"/>
        </w:rPr>
        <w:t xml:space="preserve"> века.</w:t>
      </w:r>
    </w:p>
    <w:p w14:paraId="66498F4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Жанр философской повести в творчестве Вольтера. Повесть «Кандид».</w:t>
      </w:r>
    </w:p>
    <w:p w14:paraId="2F09A3A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Философско-эстетические взгляды Д. Дидро.</w:t>
      </w:r>
    </w:p>
    <w:p w14:paraId="1FD72A5C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Проблематика и художественное своеобразие повести Дидро «Племянник Рамо»</w:t>
      </w:r>
    </w:p>
    <w:p w14:paraId="1C80E138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Философско-эстетические взгляды Руссо. Роман «Новая Элоиза» как яркое проявление сентиментализма Руссо.</w:t>
      </w:r>
    </w:p>
    <w:p w14:paraId="174CD400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Историческое значение драм Бомарше «Севильский цирюльник» и «Женитьба Фигаро».</w:t>
      </w:r>
    </w:p>
    <w:p w14:paraId="796DAF61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Г.Э. Лессинг как теоретик искусства.</w:t>
      </w:r>
    </w:p>
    <w:p w14:paraId="7FEE22F5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«Эмилия Галотти» Лессинга – первая немецкая национальная трагедия.</w:t>
      </w:r>
    </w:p>
    <w:p w14:paraId="6DC0019E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Воплощение эстетических принципов «Бури и натиска» в драме Ф.Шиллера «Разбойники»</w:t>
      </w:r>
    </w:p>
    <w:p w14:paraId="7A0B0AE6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Идейно-художественное своеобразие драмы Ф. Шиллера «Коварство и любовь».</w:t>
      </w:r>
    </w:p>
    <w:p w14:paraId="14AE072E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Роман И.В. Гете «Страдания молодого Вертера», его место в творчестве писателя.</w:t>
      </w:r>
    </w:p>
    <w:p w14:paraId="7356194B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Замысел и проблематика трагедии Гете «Фауст».</w:t>
      </w:r>
    </w:p>
    <w:p w14:paraId="49154B2E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Проблема жанра и художественного метода в трагедии Гете «Фауст».</w:t>
      </w:r>
    </w:p>
    <w:p w14:paraId="50F20425" w14:textId="77777777" w:rsidR="006839D0" w:rsidRPr="00DB3C6C" w:rsidRDefault="006839D0" w:rsidP="00DB3C6C">
      <w:pPr>
        <w:widowControl/>
        <w:numPr>
          <w:ilvl w:val="0"/>
          <w:numId w:val="15"/>
        </w:numPr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Путь исканий Фауста в трагедии И.В. Гете «Фауст».</w:t>
      </w:r>
    </w:p>
    <w:p w14:paraId="6F95D083" w14:textId="77777777" w:rsidR="006839D0" w:rsidRPr="00DB3C6C" w:rsidRDefault="006839D0" w:rsidP="00DB3C6C">
      <w:pPr>
        <w:widowControl/>
        <w:numPr>
          <w:ilvl w:val="0"/>
          <w:numId w:val="15"/>
        </w:numPr>
        <w:tabs>
          <w:tab w:val="left" w:pos="0"/>
        </w:tabs>
        <w:autoSpaceDN/>
        <w:ind w:right="49"/>
        <w:jc w:val="both"/>
        <w:rPr>
          <w:rFonts w:cs="Times New Roman"/>
        </w:rPr>
      </w:pPr>
      <w:r w:rsidRPr="00DB3C6C">
        <w:rPr>
          <w:rFonts w:cs="Times New Roman"/>
        </w:rPr>
        <w:t>Фауст и Мефистофель в трагедии Гете «Фауст».</w:t>
      </w:r>
    </w:p>
    <w:p w14:paraId="616D1FF5" w14:textId="77777777" w:rsidR="006839D0" w:rsidRPr="00DB3C6C" w:rsidRDefault="006839D0" w:rsidP="006839D0">
      <w:pPr>
        <w:ind w:right="49"/>
        <w:jc w:val="both"/>
        <w:rPr>
          <w:rFonts w:cs="Times New Roman"/>
        </w:rPr>
      </w:pPr>
    </w:p>
    <w:p w14:paraId="0CA362FA" w14:textId="77777777" w:rsidR="006839D0" w:rsidRPr="00DB3C6C" w:rsidRDefault="006839D0" w:rsidP="006839D0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CDFA0B" w14:textId="7B627EB2" w:rsidR="006839D0" w:rsidRPr="00DB3C6C" w:rsidRDefault="006839D0" w:rsidP="006839D0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5EFE47B8" w14:textId="77777777" w:rsidR="006839D0" w:rsidRPr="00DB3C6C" w:rsidRDefault="006839D0" w:rsidP="006839D0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1241DF" w14:textId="77777777" w:rsidR="006839D0" w:rsidRPr="00DB3C6C" w:rsidRDefault="006839D0" w:rsidP="006839D0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(</w:t>
      </w:r>
      <w:r w:rsidRPr="00DB3C6C">
        <w:rPr>
          <w:rFonts w:ascii="Times New Roman" w:hAnsi="Times New Roman"/>
          <w:spacing w:val="-1"/>
          <w:sz w:val="24"/>
          <w:szCs w:val="24"/>
        </w:rPr>
        <w:t>к</w:t>
      </w:r>
      <w:r w:rsidRPr="00DB3C6C">
        <w:rPr>
          <w:rFonts w:ascii="Times New Roman" w:hAnsi="Times New Roman"/>
          <w:sz w:val="24"/>
          <w:szCs w:val="24"/>
        </w:rPr>
        <w:t>ри</w:t>
      </w:r>
      <w:r w:rsidRPr="00DB3C6C">
        <w:rPr>
          <w:rFonts w:ascii="Times New Roman" w:hAnsi="Times New Roman"/>
          <w:spacing w:val="-1"/>
          <w:sz w:val="24"/>
          <w:szCs w:val="24"/>
        </w:rPr>
        <w:t>т</w:t>
      </w:r>
      <w:r w:rsidRPr="00DB3C6C">
        <w:rPr>
          <w:rFonts w:ascii="Times New Roman" w:hAnsi="Times New Roman"/>
          <w:spacing w:val="6"/>
          <w:sz w:val="24"/>
          <w:szCs w:val="24"/>
        </w:rPr>
        <w:t>е</w:t>
      </w:r>
      <w:r w:rsidRPr="00DB3C6C">
        <w:rPr>
          <w:rFonts w:ascii="Times New Roman" w:hAnsi="Times New Roman"/>
          <w:sz w:val="24"/>
          <w:szCs w:val="24"/>
        </w:rPr>
        <w:t>рии</w:t>
      </w:r>
      <w:r w:rsidRPr="00DB3C6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B3C6C">
        <w:rPr>
          <w:rFonts w:ascii="Times New Roman" w:hAnsi="Times New Roman"/>
          <w:sz w:val="24"/>
          <w:szCs w:val="24"/>
        </w:rPr>
        <w:t>и</w:t>
      </w:r>
      <w:r w:rsidRPr="00DB3C6C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B3C6C">
        <w:rPr>
          <w:rFonts w:ascii="Times New Roman" w:hAnsi="Times New Roman"/>
          <w:sz w:val="24"/>
          <w:szCs w:val="24"/>
        </w:rPr>
        <w:t>по</w:t>
      </w:r>
      <w:r w:rsidRPr="00DB3C6C">
        <w:rPr>
          <w:rFonts w:ascii="Times New Roman" w:hAnsi="Times New Roman"/>
          <w:spacing w:val="-1"/>
          <w:sz w:val="24"/>
          <w:szCs w:val="24"/>
        </w:rPr>
        <w:t>к</w:t>
      </w:r>
      <w:r w:rsidRPr="00DB3C6C">
        <w:rPr>
          <w:rFonts w:ascii="Times New Roman" w:hAnsi="Times New Roman"/>
          <w:spacing w:val="1"/>
          <w:sz w:val="24"/>
          <w:szCs w:val="24"/>
        </w:rPr>
        <w:t>а</w:t>
      </w:r>
      <w:r w:rsidRPr="00DB3C6C">
        <w:rPr>
          <w:rFonts w:ascii="Times New Roman" w:hAnsi="Times New Roman"/>
          <w:sz w:val="24"/>
          <w:szCs w:val="24"/>
        </w:rPr>
        <w:t>з</w:t>
      </w:r>
      <w:r w:rsidRPr="00DB3C6C">
        <w:rPr>
          <w:rFonts w:ascii="Times New Roman" w:hAnsi="Times New Roman"/>
          <w:spacing w:val="6"/>
          <w:sz w:val="24"/>
          <w:szCs w:val="24"/>
        </w:rPr>
        <w:t>а</w:t>
      </w:r>
      <w:r w:rsidRPr="00DB3C6C">
        <w:rPr>
          <w:rFonts w:ascii="Times New Roman" w:hAnsi="Times New Roman"/>
          <w:spacing w:val="-1"/>
          <w:sz w:val="24"/>
          <w:szCs w:val="24"/>
        </w:rPr>
        <w:t>т</w:t>
      </w:r>
      <w:r w:rsidRPr="00DB3C6C">
        <w:rPr>
          <w:rFonts w:ascii="Times New Roman" w:hAnsi="Times New Roman"/>
          <w:spacing w:val="1"/>
          <w:sz w:val="24"/>
          <w:szCs w:val="24"/>
        </w:rPr>
        <w:t>е</w:t>
      </w:r>
      <w:r w:rsidRPr="00DB3C6C">
        <w:rPr>
          <w:rFonts w:ascii="Times New Roman" w:hAnsi="Times New Roman"/>
          <w:sz w:val="24"/>
          <w:szCs w:val="24"/>
        </w:rPr>
        <w:t>л</w:t>
      </w:r>
      <w:r w:rsidRPr="00DB3C6C">
        <w:rPr>
          <w:rFonts w:ascii="Times New Roman" w:hAnsi="Times New Roman"/>
          <w:spacing w:val="1"/>
          <w:sz w:val="24"/>
          <w:szCs w:val="24"/>
        </w:rPr>
        <w:t>е</w:t>
      </w:r>
      <w:r w:rsidRPr="00DB3C6C">
        <w:rPr>
          <w:rFonts w:ascii="Times New Roman" w:hAnsi="Times New Roman"/>
          <w:sz w:val="24"/>
          <w:szCs w:val="24"/>
        </w:rPr>
        <w:t>й</w:t>
      </w:r>
      <w:r w:rsidRPr="00DB3C6C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B3C6C">
        <w:rPr>
          <w:rFonts w:ascii="Times New Roman" w:hAnsi="Times New Roman"/>
          <w:sz w:val="24"/>
          <w:szCs w:val="24"/>
        </w:rPr>
        <w:t>оц</w:t>
      </w:r>
      <w:r w:rsidRPr="00DB3C6C">
        <w:rPr>
          <w:rFonts w:ascii="Times New Roman" w:hAnsi="Times New Roman"/>
          <w:spacing w:val="1"/>
          <w:sz w:val="24"/>
          <w:szCs w:val="24"/>
        </w:rPr>
        <w:t>е</w:t>
      </w:r>
      <w:r w:rsidRPr="00DB3C6C">
        <w:rPr>
          <w:rFonts w:ascii="Times New Roman" w:hAnsi="Times New Roman"/>
          <w:spacing w:val="4"/>
          <w:sz w:val="24"/>
          <w:szCs w:val="24"/>
        </w:rPr>
        <w:t>н</w:t>
      </w:r>
      <w:r w:rsidRPr="00DB3C6C">
        <w:rPr>
          <w:rFonts w:ascii="Times New Roman" w:hAnsi="Times New Roman"/>
          <w:spacing w:val="-1"/>
          <w:sz w:val="24"/>
          <w:szCs w:val="24"/>
        </w:rPr>
        <w:t>к</w:t>
      </w:r>
      <w:r w:rsidRPr="00DB3C6C">
        <w:rPr>
          <w:rFonts w:ascii="Times New Roman" w:hAnsi="Times New Roman"/>
          <w:sz w:val="24"/>
          <w:szCs w:val="24"/>
        </w:rPr>
        <w:t>и</w:t>
      </w:r>
      <w:r w:rsidRPr="00DB3C6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B3C6C">
        <w:rPr>
          <w:rFonts w:ascii="Times New Roman" w:hAnsi="Times New Roman"/>
          <w:spacing w:val="1"/>
          <w:sz w:val="24"/>
          <w:szCs w:val="24"/>
        </w:rPr>
        <w:t>с</w:t>
      </w:r>
      <w:r w:rsidRPr="00DB3C6C">
        <w:rPr>
          <w:rFonts w:ascii="Times New Roman" w:hAnsi="Times New Roman"/>
          <w:spacing w:val="2"/>
          <w:sz w:val="24"/>
          <w:szCs w:val="24"/>
        </w:rPr>
        <w:t>ф</w:t>
      </w:r>
      <w:r w:rsidRPr="00DB3C6C">
        <w:rPr>
          <w:rFonts w:ascii="Times New Roman" w:hAnsi="Times New Roman"/>
          <w:sz w:val="24"/>
          <w:szCs w:val="24"/>
        </w:rPr>
        <w:t>ор</w:t>
      </w:r>
      <w:r w:rsidRPr="00DB3C6C">
        <w:rPr>
          <w:rFonts w:ascii="Times New Roman" w:hAnsi="Times New Roman"/>
          <w:spacing w:val="1"/>
          <w:sz w:val="24"/>
          <w:szCs w:val="24"/>
        </w:rPr>
        <w:t>м</w:t>
      </w:r>
      <w:r w:rsidRPr="00DB3C6C">
        <w:rPr>
          <w:rFonts w:ascii="Times New Roman" w:hAnsi="Times New Roman"/>
          <w:sz w:val="24"/>
          <w:szCs w:val="24"/>
        </w:rPr>
        <w:t>ир</w:t>
      </w:r>
      <w:r w:rsidRPr="00DB3C6C">
        <w:rPr>
          <w:rFonts w:ascii="Times New Roman" w:hAnsi="Times New Roman"/>
          <w:spacing w:val="5"/>
          <w:sz w:val="24"/>
          <w:szCs w:val="24"/>
        </w:rPr>
        <w:t>о</w:t>
      </w:r>
      <w:r w:rsidRPr="00DB3C6C">
        <w:rPr>
          <w:rFonts w:ascii="Times New Roman" w:hAnsi="Times New Roman"/>
          <w:spacing w:val="-2"/>
          <w:sz w:val="24"/>
          <w:szCs w:val="24"/>
        </w:rPr>
        <w:t>в</w:t>
      </w:r>
      <w:r w:rsidRPr="00DB3C6C">
        <w:rPr>
          <w:rFonts w:ascii="Times New Roman" w:hAnsi="Times New Roman"/>
          <w:spacing w:val="1"/>
          <w:sz w:val="24"/>
          <w:szCs w:val="24"/>
        </w:rPr>
        <w:t>а</w:t>
      </w:r>
      <w:r w:rsidRPr="00DB3C6C">
        <w:rPr>
          <w:rFonts w:ascii="Times New Roman" w:hAnsi="Times New Roman"/>
          <w:sz w:val="24"/>
          <w:szCs w:val="24"/>
        </w:rPr>
        <w:t>нно</w:t>
      </w:r>
      <w:r w:rsidRPr="00DB3C6C">
        <w:rPr>
          <w:rFonts w:ascii="Times New Roman" w:hAnsi="Times New Roman"/>
          <w:spacing w:val="6"/>
          <w:sz w:val="24"/>
          <w:szCs w:val="24"/>
        </w:rPr>
        <w:t>с</w:t>
      </w:r>
      <w:r w:rsidRPr="00DB3C6C">
        <w:rPr>
          <w:rFonts w:ascii="Times New Roman" w:hAnsi="Times New Roman"/>
          <w:spacing w:val="-1"/>
          <w:sz w:val="24"/>
          <w:szCs w:val="24"/>
        </w:rPr>
        <w:t>т</w:t>
      </w:r>
      <w:r w:rsidRPr="00DB3C6C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DB3C6C" w:rsidRPr="00DB3C6C" w14:paraId="37D0A598" w14:textId="77777777" w:rsidTr="00E044F3">
        <w:trPr>
          <w:trHeight w:val="249"/>
        </w:trPr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375F4A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B3C6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7B969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3C6C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6839D0" w:rsidRPr="00DB3C6C" w14:paraId="1F9D0DC8" w14:textId="77777777" w:rsidTr="00E044F3">
        <w:trPr>
          <w:trHeight w:val="655"/>
        </w:trPr>
        <w:tc>
          <w:tcPr>
            <w:tcW w:w="1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6D97C0" w14:textId="77777777" w:rsidR="006839D0" w:rsidRPr="00DB3C6C" w:rsidRDefault="006839D0" w:rsidP="00E044F3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3963914B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9BD5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5719D4E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32AC85FD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839D0" w:rsidRPr="00DB3C6C" w14:paraId="3CCEBB10" w14:textId="77777777" w:rsidTr="00E044F3">
        <w:trPr>
          <w:trHeight w:val="1099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268772" w14:textId="4E563EEB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  <w:lang w:eastAsia="ru-RU"/>
              </w:rPr>
              <w:t xml:space="preserve">ЗНАТЬ: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 xml:space="preserve">литературный процесс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в</w:t>
            </w:r>
            <w:r w:rsidRPr="004C06CC">
              <w:rPr>
                <w:rFonts w:cs="Times New Roman"/>
                <w:sz w:val="20"/>
                <w:szCs w:val="20"/>
              </w:rPr>
              <w:t xml:space="preserve"> контексте истории и культуры с учётом основных методологических направлений; философский, историко-культурный, социально-политический контекст, опосредовавший специфику литературы изучаемого периода;</w:t>
            </w:r>
          </w:p>
          <w:p w14:paraId="4C271FCB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своеобразие художественных стилей, течений, художественных методов, сформированных в изучаемый период;</w:t>
            </w:r>
          </w:p>
          <w:p w14:paraId="13FB807F" w14:textId="77777777" w:rsidR="006839D0" w:rsidRPr="004C06CC" w:rsidRDefault="006839D0" w:rsidP="004C06CC">
            <w:pPr>
              <w:pStyle w:val="a7"/>
              <w:tabs>
                <w:tab w:val="left" w:pos="128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ценности национальной духовной 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D4222" w14:textId="64FFD517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Фрагментарные знания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</w:t>
            </w:r>
            <w:r w:rsidRPr="004C06CC">
              <w:rPr>
                <w:rFonts w:cs="Times New Roman"/>
                <w:sz w:val="20"/>
                <w:szCs w:val="20"/>
              </w:rPr>
              <w:t xml:space="preserve"> в контексте истории и культуры с учётом основных методологических направлений; философск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историко-культурн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>, опосредовавши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4C06CC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0A5EDC76" w14:textId="77777777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своеобрази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4C06CC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743C40A1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6884F4F" w14:textId="057F414D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Общие, но не структурированные знания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>в контексте истории и культуры с учётом основных методологических направлений направлений; философск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>, опосредовавши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4C06CC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7657560C" w14:textId="77777777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своеобрази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4C06CC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0F8D0E16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3162220F" w14:textId="658BD388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Сформированные, но содержащие отдельные пробелы знания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>в контексте истории и культуры с учётом основных методологических направлений; философск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>, опосредовавши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4C06CC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1CC1588B" w14:textId="77777777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своеобрази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4C06CC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406E7DB9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 исторической науке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9DA0902" w14:textId="4EA7C209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Сформированные систематические знания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западноевропейского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>в контексте истории и культуры с учётом основных методологических направлений; философск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историко- культурн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>, социально-политическ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ого</w:t>
            </w:r>
            <w:r w:rsidRPr="004C06CC">
              <w:rPr>
                <w:rFonts w:cs="Times New Roman"/>
                <w:sz w:val="20"/>
                <w:szCs w:val="20"/>
              </w:rPr>
              <w:t xml:space="preserve"> контекст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>, опосредовавши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его</w:t>
            </w:r>
            <w:r w:rsidRPr="004C06CC">
              <w:rPr>
                <w:rFonts w:cs="Times New Roman"/>
                <w:sz w:val="20"/>
                <w:szCs w:val="20"/>
              </w:rPr>
              <w:t xml:space="preserve"> специфику литературы изучаемого периода;</w:t>
            </w:r>
          </w:p>
          <w:p w14:paraId="6C9873A8" w14:textId="77777777" w:rsidR="006839D0" w:rsidRPr="004C06CC" w:rsidRDefault="006839D0" w:rsidP="004C06CC">
            <w:pPr>
              <w:tabs>
                <w:tab w:val="left" w:pos="284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своеобрази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4C06CC">
              <w:rPr>
                <w:rFonts w:cs="Times New Roman"/>
                <w:sz w:val="20"/>
                <w:szCs w:val="20"/>
              </w:rPr>
              <w:t xml:space="preserve"> художественных стилей, течений, художественных методов, сформированных в изучаемый период;</w:t>
            </w:r>
          </w:p>
          <w:p w14:paraId="2F99DD62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ценностей национальной духовной  культуры закономерности развития общества</w:t>
            </w:r>
          </w:p>
        </w:tc>
      </w:tr>
      <w:tr w:rsidR="006839D0" w:rsidRPr="00DB3C6C" w14:paraId="298717C7" w14:textId="77777777" w:rsidTr="00E044F3">
        <w:trPr>
          <w:trHeight w:val="1525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EB3312" w14:textId="77777777" w:rsidR="006839D0" w:rsidRPr="004C06CC" w:rsidRDefault="006839D0" w:rsidP="004C06CC">
            <w:pPr>
              <w:pStyle w:val="Standard"/>
              <w:tabs>
                <w:tab w:val="left" w:pos="1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  <w:p w14:paraId="171326B6" w14:textId="3BFF7920" w:rsidR="006839D0" w:rsidRPr="004C06CC" w:rsidRDefault="006839D0" w:rsidP="004C06C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рассматривать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 xml:space="preserve">литературный процесс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</w:t>
            </w:r>
            <w:r w:rsidRPr="004C06CC">
              <w:rPr>
                <w:rFonts w:cs="Times New Roman"/>
                <w:sz w:val="20"/>
                <w:szCs w:val="20"/>
              </w:rPr>
              <w:t xml:space="preserve">в культурно-историческом контексте эпохи, связать литературу с историей; </w:t>
            </w:r>
          </w:p>
          <w:p w14:paraId="54C0E08B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</w:rPr>
              <w:t>политического развития;</w:t>
            </w:r>
          </w:p>
          <w:p w14:paraId="067318D4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рассматривать </w:t>
            </w:r>
            <w:r w:rsidRPr="004C06CC">
              <w:rPr>
                <w:rFonts w:cs="Times New Roman"/>
                <w:sz w:val="20"/>
                <w:szCs w:val="20"/>
              </w:rPr>
              <w:lastRenderedPageBreak/>
              <w:t>литературный процесс в культурно-историческом контексте эпохи;</w:t>
            </w:r>
          </w:p>
          <w:p w14:paraId="088C38D0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C3518" w14:textId="0DBFBB1B" w:rsidR="006839D0" w:rsidRPr="004C06CC" w:rsidRDefault="006839D0" w:rsidP="004C06C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Частичное умение анализировать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ый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</w:t>
            </w:r>
            <w:proofErr w:type="gramStart"/>
            <w:r w:rsidRPr="004C06CC">
              <w:rPr>
                <w:rFonts w:cs="Times New Roman"/>
                <w:sz w:val="20"/>
                <w:szCs w:val="20"/>
                <w:lang w:val="ru-RU"/>
              </w:rPr>
              <w:t>.</w:t>
            </w:r>
            <w:r w:rsidRPr="004C06CC">
              <w:rPr>
                <w:rFonts w:cs="Times New Roman"/>
                <w:sz w:val="20"/>
                <w:szCs w:val="20"/>
              </w:rPr>
              <w:t>в</w:t>
            </w:r>
            <w:proofErr w:type="gramEnd"/>
            <w:r w:rsidRPr="004C06CC">
              <w:rPr>
                <w:rFonts w:cs="Times New Roman"/>
                <w:sz w:val="20"/>
                <w:szCs w:val="20"/>
              </w:rPr>
              <w:t xml:space="preserve"> культурно-историческом контексте эпохи, связать литературу с историей; </w:t>
            </w:r>
          </w:p>
          <w:p w14:paraId="003D8FAC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</w:rPr>
              <w:t>политического развития;</w:t>
            </w:r>
          </w:p>
          <w:p w14:paraId="54BD6491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рассматривать литературный процесс </w:t>
            </w:r>
            <w:r w:rsidRPr="004C06CC">
              <w:rPr>
                <w:rFonts w:cs="Times New Roman"/>
                <w:sz w:val="20"/>
                <w:szCs w:val="20"/>
              </w:rPr>
              <w:lastRenderedPageBreak/>
              <w:t>в культурно-историческом контексте эпохи;</w:t>
            </w:r>
          </w:p>
          <w:p w14:paraId="00C7F987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12BC72A8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2875CDD" w14:textId="0C8FE7C4" w:rsidR="006839D0" w:rsidRPr="004C06CC" w:rsidRDefault="006839D0" w:rsidP="004C06C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lastRenderedPageBreak/>
              <w:t xml:space="preserve">В целом успешное, но не систематическое умение анализировать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ый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 xml:space="preserve">в культурно-историческом контексте эпохи, связать литературу с историей; </w:t>
            </w:r>
          </w:p>
          <w:p w14:paraId="7E027AB6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</w:rPr>
              <w:t>политического развития;</w:t>
            </w:r>
          </w:p>
          <w:p w14:paraId="402A9A58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lastRenderedPageBreak/>
              <w:t>историческом контексте эпохи;</w:t>
            </w:r>
          </w:p>
          <w:p w14:paraId="3D6FF01F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0A5B9A0D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7318E74" w14:textId="2DAB167A" w:rsidR="006839D0" w:rsidRPr="004C06CC" w:rsidRDefault="006839D0" w:rsidP="004C06C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lastRenderedPageBreak/>
              <w:t xml:space="preserve">В целом успешное, но содержащее отдельные пробелы умение анализировать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ый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 xml:space="preserve">в культурно-историческом контексте эпохи, связать литературу с историей; </w:t>
            </w:r>
          </w:p>
          <w:p w14:paraId="4332FF03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</w:rPr>
              <w:t xml:space="preserve">политического </w:t>
            </w:r>
            <w:r w:rsidRPr="004C06CC">
              <w:rPr>
                <w:rFonts w:cs="Times New Roman"/>
                <w:sz w:val="20"/>
                <w:szCs w:val="20"/>
              </w:rPr>
              <w:lastRenderedPageBreak/>
              <w:t>развития;</w:t>
            </w:r>
          </w:p>
          <w:p w14:paraId="166DEE22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рассматривать литературный процесс в культурно- историческом контексте эпохи;</w:t>
            </w:r>
          </w:p>
          <w:p w14:paraId="1255523D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анализировать 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6E40B75D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3C75662" w14:textId="3886B18B" w:rsidR="006839D0" w:rsidRPr="004C06CC" w:rsidRDefault="006839D0" w:rsidP="004C06C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lastRenderedPageBreak/>
              <w:t xml:space="preserve">Сформированное  умение анализировать литературный </w:t>
            </w:r>
            <w:r w:rsidRPr="004C06CC">
              <w:rPr>
                <w:rFonts w:cs="Times New Roman"/>
                <w:sz w:val="20"/>
                <w:szCs w:val="20"/>
                <w:lang w:val="ru-RU" w:eastAsia="ru-RU"/>
              </w:rPr>
              <w:t xml:space="preserve">западноевропейский </w:t>
            </w:r>
            <w:r w:rsidRPr="004C06CC">
              <w:rPr>
                <w:rFonts w:cs="Times New Roman"/>
                <w:sz w:val="20"/>
                <w:szCs w:val="20"/>
              </w:rPr>
              <w:t>литературн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ый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процесс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 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периода 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  <w:lang w:val="en-US"/>
              </w:rPr>
              <w:t>XVIII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 xml:space="preserve"> вв. </w:t>
            </w:r>
            <w:r w:rsidRPr="004C06CC">
              <w:rPr>
                <w:rFonts w:cs="Times New Roman"/>
                <w:sz w:val="20"/>
                <w:szCs w:val="20"/>
              </w:rPr>
              <w:t xml:space="preserve">в  культурно-историческом контексте эпохи, связать литературу с историей; </w:t>
            </w:r>
          </w:p>
          <w:p w14:paraId="5149C125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объяснить особенности литературы страны c особенностями ее общественно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4C06CC">
              <w:rPr>
                <w:rFonts w:cs="Times New Roman"/>
                <w:sz w:val="20"/>
                <w:szCs w:val="20"/>
              </w:rPr>
              <w:t>политического развития; рассматривать литературный процесс в культурно- историческом контексте эпохи;</w:t>
            </w:r>
          </w:p>
          <w:p w14:paraId="15839697" w14:textId="77777777" w:rsidR="006839D0" w:rsidRPr="004C06CC" w:rsidRDefault="006839D0" w:rsidP="004C06CC">
            <w:pPr>
              <w:tabs>
                <w:tab w:val="left" w:pos="128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 xml:space="preserve">анализировать </w:t>
            </w:r>
            <w:r w:rsidRPr="004C06CC">
              <w:rPr>
                <w:rFonts w:cs="Times New Roman"/>
                <w:sz w:val="20"/>
                <w:szCs w:val="20"/>
              </w:rPr>
              <w:lastRenderedPageBreak/>
              <w:t>литературное произведение с учетом литературного направления, к которому оно принадлежит, а также его жанровой специфики;</w:t>
            </w:r>
          </w:p>
          <w:p w14:paraId="7434D2C7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9D0" w:rsidRPr="00DB3C6C" w14:paraId="3DECA4F1" w14:textId="77777777" w:rsidTr="00E044F3">
        <w:trPr>
          <w:trHeight w:val="95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A7EDF5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lastRenderedPageBreak/>
              <w:t>ВЛАДЕТЬ:</w:t>
            </w:r>
          </w:p>
          <w:p w14:paraId="4B60A07A" w14:textId="77777777" w:rsidR="006839D0" w:rsidRPr="004C06CC" w:rsidRDefault="006839D0" w:rsidP="004C06CC">
            <w:pPr>
              <w:tabs>
                <w:tab w:val="left" w:pos="0"/>
                <w:tab w:val="num" w:pos="851"/>
                <w:tab w:val="left" w:pos="1069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4C06CC">
              <w:rPr>
                <w:rFonts w:cs="Times New Roman"/>
                <w:sz w:val="20"/>
                <w:szCs w:val="20"/>
              </w:rPr>
              <w:t>методами анализ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4C06CC">
              <w:rPr>
                <w:rFonts w:cs="Times New Roman"/>
                <w:sz w:val="20"/>
                <w:szCs w:val="20"/>
              </w:rPr>
              <w:t xml:space="preserve"> литературно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го</w:t>
            </w:r>
            <w:r w:rsidRPr="004C06CC">
              <w:rPr>
                <w:rFonts w:cs="Times New Roman"/>
                <w:sz w:val="20"/>
                <w:szCs w:val="20"/>
              </w:rPr>
              <w:t xml:space="preserve"> произведени</w:t>
            </w:r>
            <w:r w:rsidRPr="004C06CC">
              <w:rPr>
                <w:rFonts w:cs="Times New Roman"/>
                <w:sz w:val="20"/>
                <w:szCs w:val="20"/>
                <w:lang w:val="ru-RU"/>
              </w:rPr>
              <w:t>я</w:t>
            </w:r>
            <w:r w:rsidRPr="004C06CC">
              <w:rPr>
                <w:rFonts w:cs="Times New Roman"/>
                <w:sz w:val="20"/>
                <w:szCs w:val="20"/>
              </w:rPr>
              <w:t xml:space="preserve"> с учетом литературного направления, к которому оно принадлежит, а также его жанровой специфики;</w:t>
            </w:r>
          </w:p>
          <w:p w14:paraId="54F9454E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AB22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Фрагментарное применение навыков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  <w:p w14:paraId="54862379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390BB6FE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В целом успешное, но не систематическое применение 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1178068B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В целом успешное, но содержащее отдельные пробелы применение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49FB4EC" w14:textId="77777777" w:rsidR="006839D0" w:rsidRPr="004C06CC" w:rsidRDefault="006839D0" w:rsidP="004C06CC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06CC">
              <w:rPr>
                <w:rFonts w:ascii="Times New Roman" w:hAnsi="Times New Roman"/>
                <w:sz w:val="20"/>
                <w:szCs w:val="20"/>
              </w:rPr>
              <w:t>Успешное и систематическое применение методов анализа литературного произведения с учетом литературного направления, к которому оно принадлежит, а также его жанровой специфики;</w:t>
            </w:r>
          </w:p>
        </w:tc>
      </w:tr>
    </w:tbl>
    <w:p w14:paraId="3A8077E9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84EE9F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C6C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1FC346D2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4C06CC" w:rsidRPr="00DB3C6C" w14:paraId="70CF0D0D" w14:textId="77777777" w:rsidTr="004C06CC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75FF9" w14:textId="5C20069C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7B45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E6CC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4C06CC" w:rsidRPr="00DB3C6C" w14:paraId="0ED4B47A" w14:textId="77777777" w:rsidTr="004C06CC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521F0" w14:textId="53AA64EA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56D9A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8CB4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4C06CC" w:rsidRPr="00DB3C6C" w14:paraId="2B52FEB2" w14:textId="77777777" w:rsidTr="004C06CC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655F44" w14:textId="4AEE4178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A58C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ADF2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4C06CC" w:rsidRPr="00DB3C6C" w14:paraId="6F909660" w14:textId="77777777" w:rsidTr="004C06CC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557A95" w14:textId="315277FB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B9FD2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F0ADD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4C06CC" w:rsidRPr="00DB3C6C" w14:paraId="6BFAF25F" w14:textId="77777777" w:rsidTr="004C06CC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72C67" w14:textId="43D1946D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56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8177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19416" w14:textId="77777777" w:rsidR="004C06CC" w:rsidRPr="00DB3C6C" w:rsidRDefault="004C06CC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1531134F" w14:textId="77777777" w:rsidR="006839D0" w:rsidRPr="00DB3C6C" w:rsidRDefault="006839D0" w:rsidP="006839D0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BE8DA7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3C6C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B3C6C" w:rsidRPr="00DB3C6C" w14:paraId="59AEA687" w14:textId="77777777" w:rsidTr="00E044F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CEBE1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1D0A8" w14:textId="77777777" w:rsidR="006839D0" w:rsidRPr="00DB3C6C" w:rsidRDefault="006839D0" w:rsidP="00E044F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839D0" w:rsidRPr="00DB3C6C" w14:paraId="7B8EE055" w14:textId="77777777" w:rsidTr="00E044F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7FA8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181D" w14:textId="77777777" w:rsidR="006839D0" w:rsidRPr="00DB3C6C" w:rsidRDefault="006839D0" w:rsidP="00E044F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839D0" w:rsidRPr="00DB3C6C" w14:paraId="5A40D44E" w14:textId="77777777" w:rsidTr="00E044F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107E1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04E6" w14:textId="77777777" w:rsidR="006839D0" w:rsidRPr="00DB3C6C" w:rsidRDefault="006839D0" w:rsidP="00E044F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839D0" w:rsidRPr="00DB3C6C" w14:paraId="5CC883A9" w14:textId="77777777" w:rsidTr="00E044F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8BA2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26A6A" w14:textId="77777777" w:rsidR="006839D0" w:rsidRPr="00DB3C6C" w:rsidRDefault="006839D0" w:rsidP="00E044F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323956ED" w14:textId="77777777" w:rsidR="006839D0" w:rsidRPr="00DB3C6C" w:rsidRDefault="006839D0" w:rsidP="00E044F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</w:t>
            </w:r>
            <w:r w:rsidRPr="00DB3C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соответствует минимальным требованиям.  </w:t>
            </w:r>
          </w:p>
        </w:tc>
      </w:tr>
      <w:tr w:rsidR="006839D0" w:rsidRPr="00DB3C6C" w14:paraId="7A264597" w14:textId="77777777" w:rsidTr="00E044F3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FC1C4" w14:textId="77777777" w:rsidR="006839D0" w:rsidRPr="00DB3C6C" w:rsidRDefault="006839D0" w:rsidP="00E044F3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27BD" w14:textId="77777777" w:rsidR="006839D0" w:rsidRPr="00DB3C6C" w:rsidRDefault="006839D0" w:rsidP="00E044F3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6C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29489A15" w14:textId="77777777" w:rsidR="006839D0" w:rsidRPr="00DB3C6C" w:rsidRDefault="006839D0" w:rsidP="006839D0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BE494" w14:textId="77777777" w:rsidR="006839D0" w:rsidRPr="00DB3C6C" w:rsidRDefault="006839D0" w:rsidP="006839D0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CF083" w14:textId="33802313" w:rsidR="006839D0" w:rsidRPr="00DB3C6C" w:rsidRDefault="006839D0" w:rsidP="006839D0">
      <w:pPr>
        <w:pStyle w:val="WW-Standard"/>
        <w:jc w:val="both"/>
        <w:rPr>
          <w:rFonts w:cs="Times New Roman"/>
          <w:lang w:val="ru-RU"/>
        </w:rPr>
      </w:pPr>
      <w:r w:rsidRPr="00DB3C6C">
        <w:rPr>
          <w:rFonts w:cs="Times New Roman"/>
        </w:rPr>
        <w:t>Оценочные и методические материалы</w:t>
      </w:r>
      <w:r w:rsidRPr="00DB3C6C">
        <w:rPr>
          <w:rFonts w:cs="Times New Roman"/>
          <w:b/>
        </w:rPr>
        <w:t xml:space="preserve"> </w:t>
      </w:r>
      <w:r w:rsidRPr="00DB3C6C">
        <w:rPr>
          <w:rFonts w:cs="Times New Roman"/>
          <w:lang w:val="ru-RU"/>
        </w:rPr>
        <w:t>составлены: Макаренко Е.К., к.ф.н., доцент</w:t>
      </w:r>
      <w:r w:rsidR="00A638C6">
        <w:rPr>
          <w:rFonts w:cs="Times New Roman"/>
          <w:lang w:val="ru-RU"/>
        </w:rPr>
        <w:t>ом</w:t>
      </w:r>
      <w:r w:rsidRPr="00DB3C6C">
        <w:rPr>
          <w:rFonts w:cs="Times New Roman"/>
          <w:lang w:val="ru-RU"/>
        </w:rPr>
        <w:t xml:space="preserve"> кафедр</w:t>
      </w:r>
      <w:r w:rsidR="00A638C6">
        <w:rPr>
          <w:rFonts w:cs="Times New Roman"/>
          <w:lang w:val="ru-RU"/>
        </w:rPr>
        <w:t>ы</w:t>
      </w:r>
      <w:r w:rsidRPr="00DB3C6C">
        <w:rPr>
          <w:rFonts w:cs="Times New Roman"/>
          <w:lang w:val="ru-RU"/>
        </w:rPr>
        <w:t xml:space="preserve"> русской литературы.</w:t>
      </w:r>
    </w:p>
    <w:p w14:paraId="34F396E6" w14:textId="77777777" w:rsidR="006839D0" w:rsidRPr="00DB3C6C" w:rsidRDefault="006839D0" w:rsidP="006839D0">
      <w:pPr>
        <w:rPr>
          <w:rFonts w:cs="Times New Roman"/>
        </w:rPr>
      </w:pPr>
    </w:p>
    <w:p w14:paraId="7DBB8ECA" w14:textId="77777777" w:rsidR="00EA4653" w:rsidRPr="00DB3C6C" w:rsidRDefault="00EA4653">
      <w:pPr>
        <w:rPr>
          <w:rFonts w:cs="Times New Roman"/>
        </w:rPr>
      </w:pPr>
    </w:p>
    <w:sectPr w:rsidR="00EA4653" w:rsidRPr="00DB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82A6409"/>
    <w:multiLevelType w:val="multilevel"/>
    <w:tmpl w:val="E4400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1FB7609"/>
    <w:multiLevelType w:val="multilevel"/>
    <w:tmpl w:val="F35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9508D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2A0672"/>
    <w:multiLevelType w:val="multilevel"/>
    <w:tmpl w:val="A374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3751E2"/>
    <w:multiLevelType w:val="hybridMultilevel"/>
    <w:tmpl w:val="3BF21B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E5AD1"/>
    <w:multiLevelType w:val="hybridMultilevel"/>
    <w:tmpl w:val="779E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422C9"/>
    <w:multiLevelType w:val="hybridMultilevel"/>
    <w:tmpl w:val="68DC58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8AF6CE0"/>
    <w:multiLevelType w:val="hybridMultilevel"/>
    <w:tmpl w:val="33D25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B3EBA"/>
    <w:multiLevelType w:val="multilevel"/>
    <w:tmpl w:val="A3742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434AE3"/>
    <w:multiLevelType w:val="hybridMultilevel"/>
    <w:tmpl w:val="3EBE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657A0"/>
    <w:multiLevelType w:val="multilevel"/>
    <w:tmpl w:val="DA4E7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E1157A"/>
    <w:multiLevelType w:val="hybridMultilevel"/>
    <w:tmpl w:val="602CE622"/>
    <w:lvl w:ilvl="0" w:tplc="6D82711C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3E91E7F"/>
    <w:multiLevelType w:val="hybridMultilevel"/>
    <w:tmpl w:val="548612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>
    <w:nsid w:val="3B51513B"/>
    <w:multiLevelType w:val="hybridMultilevel"/>
    <w:tmpl w:val="0CF43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E50003"/>
    <w:multiLevelType w:val="hybridMultilevel"/>
    <w:tmpl w:val="371A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DE45C7"/>
    <w:multiLevelType w:val="hybridMultilevel"/>
    <w:tmpl w:val="4BC4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9">
    <w:nsid w:val="449973F2"/>
    <w:multiLevelType w:val="multilevel"/>
    <w:tmpl w:val="B202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A27E93"/>
    <w:multiLevelType w:val="hybridMultilevel"/>
    <w:tmpl w:val="1A080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3">
    <w:nsid w:val="52FB29E5"/>
    <w:multiLevelType w:val="multilevel"/>
    <w:tmpl w:val="F35A7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7D7646"/>
    <w:multiLevelType w:val="multilevel"/>
    <w:tmpl w:val="E5CA1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558F27E9"/>
    <w:multiLevelType w:val="hybridMultilevel"/>
    <w:tmpl w:val="8F0E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7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8">
    <w:nsid w:val="587663B6"/>
    <w:multiLevelType w:val="hybridMultilevel"/>
    <w:tmpl w:val="1F1CFA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FA918DF"/>
    <w:multiLevelType w:val="hybridMultilevel"/>
    <w:tmpl w:val="9CF4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1">
    <w:nsid w:val="63CB2058"/>
    <w:multiLevelType w:val="hybridMultilevel"/>
    <w:tmpl w:val="78586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AF7C0A"/>
    <w:multiLevelType w:val="hybridMultilevel"/>
    <w:tmpl w:val="7EF01F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101A06"/>
    <w:multiLevelType w:val="multilevel"/>
    <w:tmpl w:val="0290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220D51"/>
    <w:multiLevelType w:val="hybridMultilevel"/>
    <w:tmpl w:val="074EB4C8"/>
    <w:lvl w:ilvl="0" w:tplc="6D827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936735"/>
    <w:multiLevelType w:val="hybridMultilevel"/>
    <w:tmpl w:val="50AA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3"/>
  </w:num>
  <w:num w:numId="6">
    <w:abstractNumId w:val="28"/>
  </w:num>
  <w:num w:numId="7">
    <w:abstractNumId w:val="31"/>
  </w:num>
  <w:num w:numId="8">
    <w:abstractNumId w:val="32"/>
  </w:num>
  <w:num w:numId="9">
    <w:abstractNumId w:val="36"/>
  </w:num>
  <w:num w:numId="10">
    <w:abstractNumId w:val="37"/>
  </w:num>
  <w:num w:numId="11">
    <w:abstractNumId w:val="40"/>
  </w:num>
  <w:num w:numId="12">
    <w:abstractNumId w:val="0"/>
  </w:num>
  <w:num w:numId="13">
    <w:abstractNumId w:val="34"/>
  </w:num>
  <w:num w:numId="14">
    <w:abstractNumId w:val="17"/>
  </w:num>
  <w:num w:numId="15">
    <w:abstractNumId w:val="24"/>
  </w:num>
  <w:num w:numId="16">
    <w:abstractNumId w:val="44"/>
  </w:num>
  <w:num w:numId="17">
    <w:abstractNumId w:val="6"/>
  </w:num>
  <w:num w:numId="18">
    <w:abstractNumId w:val="12"/>
  </w:num>
  <w:num w:numId="19">
    <w:abstractNumId w:val="9"/>
  </w:num>
  <w:num w:numId="20">
    <w:abstractNumId w:val="33"/>
  </w:num>
  <w:num w:numId="21">
    <w:abstractNumId w:val="29"/>
  </w:num>
  <w:num w:numId="22">
    <w:abstractNumId w:val="45"/>
  </w:num>
  <w:num w:numId="23">
    <w:abstractNumId w:val="30"/>
  </w:num>
  <w:num w:numId="24">
    <w:abstractNumId w:val="20"/>
  </w:num>
  <w:num w:numId="25">
    <w:abstractNumId w:val="43"/>
  </w:num>
  <w:num w:numId="26">
    <w:abstractNumId w:val="18"/>
  </w:num>
  <w:num w:numId="27">
    <w:abstractNumId w:val="25"/>
  </w:num>
  <w:num w:numId="28">
    <w:abstractNumId w:val="13"/>
  </w:num>
  <w:num w:numId="29">
    <w:abstractNumId w:val="41"/>
  </w:num>
  <w:num w:numId="30">
    <w:abstractNumId w:val="39"/>
  </w:num>
  <w:num w:numId="31">
    <w:abstractNumId w:val="15"/>
  </w:num>
  <w:num w:numId="32">
    <w:abstractNumId w:val="21"/>
  </w:num>
  <w:num w:numId="33">
    <w:abstractNumId w:val="22"/>
  </w:num>
  <w:num w:numId="34">
    <w:abstractNumId w:val="42"/>
  </w:num>
  <w:num w:numId="35">
    <w:abstractNumId w:val="10"/>
  </w:num>
  <w:num w:numId="36">
    <w:abstractNumId w:val="16"/>
  </w:num>
  <w:num w:numId="37">
    <w:abstractNumId w:val="38"/>
  </w:num>
  <w:num w:numId="38">
    <w:abstractNumId w:val="8"/>
  </w:num>
  <w:num w:numId="39">
    <w:abstractNumId w:val="35"/>
  </w:num>
  <w:num w:numId="40">
    <w:abstractNumId w:val="26"/>
  </w:num>
  <w:num w:numId="41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8F5"/>
    <w:rsid w:val="001655A0"/>
    <w:rsid w:val="00192C4B"/>
    <w:rsid w:val="002A4795"/>
    <w:rsid w:val="004C06CC"/>
    <w:rsid w:val="006108F5"/>
    <w:rsid w:val="006839D0"/>
    <w:rsid w:val="00A638C6"/>
    <w:rsid w:val="00C960D6"/>
    <w:rsid w:val="00DB3C6C"/>
    <w:rsid w:val="00E044F3"/>
    <w:rsid w:val="00EA4653"/>
    <w:rsid w:val="00F02D73"/>
    <w:rsid w:val="00F5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4C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839D0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6839D0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6839D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6839D0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6839D0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6839D0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6839D0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6839D0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6839D0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9D0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839D0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6839D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6839D0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6839D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6839D0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6839D0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6839D0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6839D0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839D0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839D0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839D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839D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839D0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839D0"/>
    <w:pPr>
      <w:ind w:left="720"/>
    </w:pPr>
  </w:style>
  <w:style w:type="paragraph" w:customStyle="1" w:styleId="Footnote">
    <w:name w:val="Footnote"/>
    <w:basedOn w:val="Standard"/>
    <w:rsid w:val="006839D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839D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83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9D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839D0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839D0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839D0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839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6839D0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839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39D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839D0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839D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839D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839D0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839D0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839D0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839D0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839D0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6839D0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839D0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6839D0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839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839D0"/>
    <w:pPr>
      <w:suppressLineNumbers/>
    </w:pPr>
  </w:style>
  <w:style w:type="paragraph" w:customStyle="1" w:styleId="TableHeading">
    <w:name w:val="Table Heading"/>
    <w:basedOn w:val="TableContents"/>
    <w:rsid w:val="006839D0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839D0"/>
  </w:style>
  <w:style w:type="character" w:styleId="a9">
    <w:name w:val="footnote reference"/>
    <w:unhideWhenUsed/>
    <w:rsid w:val="006839D0"/>
    <w:rPr>
      <w:vertAlign w:val="superscript"/>
    </w:rPr>
  </w:style>
  <w:style w:type="paragraph" w:styleId="aa">
    <w:name w:val="Title"/>
    <w:basedOn w:val="a"/>
    <w:next w:val="a"/>
    <w:link w:val="16"/>
    <w:qFormat/>
    <w:rsid w:val="006839D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6839D0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6839D0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6839D0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6839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6839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839D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839D0"/>
    <w:rPr>
      <w:rFonts w:ascii="Courier New" w:hAnsi="Courier New" w:cs="Courier New" w:hint="default"/>
    </w:rPr>
  </w:style>
  <w:style w:type="character" w:customStyle="1" w:styleId="WW8Num1z2">
    <w:name w:val="WW8Num1z2"/>
    <w:rsid w:val="006839D0"/>
    <w:rPr>
      <w:rFonts w:ascii="Wingdings" w:hAnsi="Wingdings" w:cs="Wingdings" w:hint="default"/>
    </w:rPr>
  </w:style>
  <w:style w:type="character" w:customStyle="1" w:styleId="WW8Num2z0">
    <w:name w:val="WW8Num2z0"/>
    <w:rsid w:val="006839D0"/>
    <w:rPr>
      <w:rFonts w:ascii="Symbol" w:hAnsi="Symbol" w:cs="Symbol" w:hint="default"/>
    </w:rPr>
  </w:style>
  <w:style w:type="character" w:customStyle="1" w:styleId="WW8Num2z1">
    <w:name w:val="WW8Num2z1"/>
    <w:rsid w:val="006839D0"/>
    <w:rPr>
      <w:rFonts w:ascii="Courier New" w:hAnsi="Courier New" w:cs="Courier New" w:hint="default"/>
    </w:rPr>
  </w:style>
  <w:style w:type="character" w:customStyle="1" w:styleId="WW8Num2z2">
    <w:name w:val="WW8Num2z2"/>
    <w:rsid w:val="006839D0"/>
    <w:rPr>
      <w:rFonts w:ascii="Wingdings" w:hAnsi="Wingdings" w:cs="Wingdings" w:hint="default"/>
    </w:rPr>
  </w:style>
  <w:style w:type="character" w:customStyle="1" w:styleId="WW8Num3z0">
    <w:name w:val="WW8Num3z0"/>
    <w:rsid w:val="006839D0"/>
    <w:rPr>
      <w:rFonts w:ascii="Symbol" w:hAnsi="Symbol" w:cs="Symbol" w:hint="default"/>
    </w:rPr>
  </w:style>
  <w:style w:type="character" w:customStyle="1" w:styleId="WW8Num3z1">
    <w:name w:val="WW8Num3z1"/>
    <w:rsid w:val="006839D0"/>
    <w:rPr>
      <w:rFonts w:ascii="Courier New" w:hAnsi="Courier New" w:cs="Courier New" w:hint="default"/>
    </w:rPr>
  </w:style>
  <w:style w:type="character" w:customStyle="1" w:styleId="WW8Num3z2">
    <w:name w:val="WW8Num3z2"/>
    <w:rsid w:val="006839D0"/>
    <w:rPr>
      <w:rFonts w:ascii="Wingdings" w:hAnsi="Wingdings" w:cs="Wingdings" w:hint="default"/>
    </w:rPr>
  </w:style>
  <w:style w:type="character" w:customStyle="1" w:styleId="WW8Num4z0">
    <w:name w:val="WW8Num4z0"/>
    <w:rsid w:val="006839D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839D0"/>
    <w:rPr>
      <w:rFonts w:ascii="Courier New" w:hAnsi="Courier New" w:cs="Courier New" w:hint="default"/>
    </w:rPr>
  </w:style>
  <w:style w:type="character" w:customStyle="1" w:styleId="WW8Num4z2">
    <w:name w:val="WW8Num4z2"/>
    <w:rsid w:val="006839D0"/>
    <w:rPr>
      <w:rFonts w:ascii="Wingdings" w:hAnsi="Wingdings" w:cs="Wingdings" w:hint="default"/>
    </w:rPr>
  </w:style>
  <w:style w:type="character" w:customStyle="1" w:styleId="WW8Num5z0">
    <w:name w:val="WW8Num5z0"/>
    <w:rsid w:val="006839D0"/>
    <w:rPr>
      <w:rFonts w:ascii="Symbol" w:hAnsi="Symbol" w:cs="Symbol" w:hint="default"/>
    </w:rPr>
  </w:style>
  <w:style w:type="character" w:customStyle="1" w:styleId="WW8Num5z1">
    <w:name w:val="WW8Num5z1"/>
    <w:rsid w:val="006839D0"/>
    <w:rPr>
      <w:rFonts w:ascii="Courier New" w:hAnsi="Courier New" w:cs="Courier New" w:hint="default"/>
    </w:rPr>
  </w:style>
  <w:style w:type="character" w:customStyle="1" w:styleId="WW8Num5z2">
    <w:name w:val="WW8Num5z2"/>
    <w:rsid w:val="006839D0"/>
    <w:rPr>
      <w:rFonts w:ascii="Wingdings" w:hAnsi="Wingdings" w:cs="Wingdings" w:hint="default"/>
    </w:rPr>
  </w:style>
  <w:style w:type="character" w:customStyle="1" w:styleId="WW8Num6z0">
    <w:name w:val="WW8Num6z0"/>
    <w:rsid w:val="006839D0"/>
  </w:style>
  <w:style w:type="character" w:customStyle="1" w:styleId="WW8Num6z1">
    <w:name w:val="WW8Num6z1"/>
    <w:rsid w:val="006839D0"/>
  </w:style>
  <w:style w:type="character" w:customStyle="1" w:styleId="WW8Num6z2">
    <w:name w:val="WW8Num6z2"/>
    <w:rsid w:val="006839D0"/>
  </w:style>
  <w:style w:type="character" w:customStyle="1" w:styleId="WW8Num6z3">
    <w:name w:val="WW8Num6z3"/>
    <w:rsid w:val="006839D0"/>
  </w:style>
  <w:style w:type="character" w:customStyle="1" w:styleId="WW8Num6z4">
    <w:name w:val="WW8Num6z4"/>
    <w:rsid w:val="006839D0"/>
  </w:style>
  <w:style w:type="character" w:customStyle="1" w:styleId="WW8Num6z5">
    <w:name w:val="WW8Num6z5"/>
    <w:rsid w:val="006839D0"/>
  </w:style>
  <w:style w:type="character" w:customStyle="1" w:styleId="WW8Num6z6">
    <w:name w:val="WW8Num6z6"/>
    <w:rsid w:val="006839D0"/>
  </w:style>
  <w:style w:type="character" w:customStyle="1" w:styleId="WW8Num6z7">
    <w:name w:val="WW8Num6z7"/>
    <w:rsid w:val="006839D0"/>
  </w:style>
  <w:style w:type="character" w:customStyle="1" w:styleId="WW8Num6z8">
    <w:name w:val="WW8Num6z8"/>
    <w:rsid w:val="006839D0"/>
  </w:style>
  <w:style w:type="character" w:customStyle="1" w:styleId="WW8Num7z0">
    <w:name w:val="WW8Num7z0"/>
    <w:rsid w:val="006839D0"/>
  </w:style>
  <w:style w:type="character" w:customStyle="1" w:styleId="WW8Num7z1">
    <w:name w:val="WW8Num7z1"/>
    <w:rsid w:val="006839D0"/>
  </w:style>
  <w:style w:type="character" w:customStyle="1" w:styleId="WW8Num7z2">
    <w:name w:val="WW8Num7z2"/>
    <w:rsid w:val="006839D0"/>
  </w:style>
  <w:style w:type="character" w:customStyle="1" w:styleId="WW8Num7z3">
    <w:name w:val="WW8Num7z3"/>
    <w:rsid w:val="006839D0"/>
  </w:style>
  <w:style w:type="character" w:customStyle="1" w:styleId="WW8Num7z4">
    <w:name w:val="WW8Num7z4"/>
    <w:rsid w:val="006839D0"/>
  </w:style>
  <w:style w:type="character" w:customStyle="1" w:styleId="WW8Num7z5">
    <w:name w:val="WW8Num7z5"/>
    <w:rsid w:val="006839D0"/>
  </w:style>
  <w:style w:type="character" w:customStyle="1" w:styleId="WW8Num7z6">
    <w:name w:val="WW8Num7z6"/>
    <w:rsid w:val="006839D0"/>
  </w:style>
  <w:style w:type="character" w:customStyle="1" w:styleId="WW8Num7z7">
    <w:name w:val="WW8Num7z7"/>
    <w:rsid w:val="006839D0"/>
  </w:style>
  <w:style w:type="character" w:customStyle="1" w:styleId="WW8Num7z8">
    <w:name w:val="WW8Num7z8"/>
    <w:rsid w:val="006839D0"/>
  </w:style>
  <w:style w:type="character" w:customStyle="1" w:styleId="WW8Num8z0">
    <w:name w:val="WW8Num8z0"/>
    <w:rsid w:val="006839D0"/>
    <w:rPr>
      <w:rFonts w:ascii="Symbol" w:hAnsi="Symbol" w:cs="Symbol" w:hint="default"/>
    </w:rPr>
  </w:style>
  <w:style w:type="character" w:customStyle="1" w:styleId="WW8Num8z1">
    <w:name w:val="WW8Num8z1"/>
    <w:rsid w:val="006839D0"/>
    <w:rPr>
      <w:rFonts w:ascii="Courier New" w:hAnsi="Courier New" w:cs="Courier New" w:hint="default"/>
    </w:rPr>
  </w:style>
  <w:style w:type="character" w:customStyle="1" w:styleId="WW8Num8z2">
    <w:name w:val="WW8Num8z2"/>
    <w:rsid w:val="006839D0"/>
    <w:rPr>
      <w:rFonts w:ascii="Wingdings" w:hAnsi="Wingdings" w:cs="Wingdings" w:hint="default"/>
    </w:rPr>
  </w:style>
  <w:style w:type="character" w:customStyle="1" w:styleId="WW8Num9z0">
    <w:name w:val="WW8Num9z0"/>
    <w:rsid w:val="006839D0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6839D0"/>
  </w:style>
  <w:style w:type="character" w:customStyle="1" w:styleId="af1">
    <w:name w:val="Текст сноски Знак"/>
    <w:rsid w:val="006839D0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839D0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6839D0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839D0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839D0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839D0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6839D0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6839D0"/>
    <w:rPr>
      <w:sz w:val="22"/>
      <w:szCs w:val="22"/>
    </w:rPr>
  </w:style>
  <w:style w:type="character" w:customStyle="1" w:styleId="170">
    <w:name w:val="Знак Знак17"/>
    <w:rsid w:val="006839D0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839D0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6839D0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6839D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839D0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6839D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6839D0"/>
    <w:rPr>
      <w:color w:val="0000FF"/>
      <w:u w:val="single" w:color="000000"/>
    </w:rPr>
  </w:style>
  <w:style w:type="character" w:customStyle="1" w:styleId="af8">
    <w:name w:val="Без интервала Знак"/>
    <w:rsid w:val="006839D0"/>
    <w:rPr>
      <w:sz w:val="22"/>
      <w:szCs w:val="22"/>
      <w:lang w:val="en-US" w:bidi="en-US"/>
    </w:rPr>
  </w:style>
  <w:style w:type="character" w:customStyle="1" w:styleId="StrongEmphasis">
    <w:name w:val="Strong Emphasis"/>
    <w:rsid w:val="006839D0"/>
    <w:rPr>
      <w:b/>
      <w:bCs/>
    </w:rPr>
  </w:style>
  <w:style w:type="character" w:customStyle="1" w:styleId="af9">
    <w:name w:val="Заголовок ФОС Знак"/>
    <w:rsid w:val="006839D0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839D0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839D0"/>
    <w:rPr>
      <w:position w:val="0"/>
      <w:vertAlign w:val="superscript"/>
    </w:rPr>
  </w:style>
  <w:style w:type="character" w:customStyle="1" w:styleId="NumberingSymbols">
    <w:name w:val="Numbering Symbols"/>
    <w:rsid w:val="006839D0"/>
  </w:style>
  <w:style w:type="paragraph" w:styleId="afa">
    <w:name w:val="caption"/>
    <w:basedOn w:val="Standard"/>
    <w:semiHidden/>
    <w:unhideWhenUsed/>
    <w:qFormat/>
    <w:rsid w:val="006839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6839D0"/>
    <w:rPr>
      <w:rFonts w:cs="Arial"/>
    </w:rPr>
  </w:style>
  <w:style w:type="numbering" w:customStyle="1" w:styleId="WW8Num7">
    <w:name w:val="WW8Num7"/>
    <w:rsid w:val="006839D0"/>
    <w:pPr>
      <w:numPr>
        <w:numId w:val="1"/>
      </w:numPr>
    </w:pPr>
  </w:style>
  <w:style w:type="numbering" w:customStyle="1" w:styleId="WW8Num6">
    <w:name w:val="WW8Num6"/>
    <w:rsid w:val="006839D0"/>
    <w:pPr>
      <w:numPr>
        <w:numId w:val="4"/>
      </w:numPr>
    </w:pPr>
  </w:style>
  <w:style w:type="numbering" w:customStyle="1" w:styleId="WW8Num1">
    <w:name w:val="WW8Num1"/>
    <w:rsid w:val="006839D0"/>
    <w:pPr>
      <w:numPr>
        <w:numId w:val="5"/>
      </w:numPr>
    </w:pPr>
  </w:style>
  <w:style w:type="numbering" w:customStyle="1" w:styleId="WW8Num2">
    <w:name w:val="WW8Num2"/>
    <w:rsid w:val="006839D0"/>
    <w:pPr>
      <w:numPr>
        <w:numId w:val="6"/>
      </w:numPr>
    </w:pPr>
  </w:style>
  <w:style w:type="numbering" w:customStyle="1" w:styleId="WW8Num8">
    <w:name w:val="WW8Num8"/>
    <w:rsid w:val="006839D0"/>
    <w:pPr>
      <w:numPr>
        <w:numId w:val="7"/>
      </w:numPr>
    </w:pPr>
  </w:style>
  <w:style w:type="numbering" w:customStyle="1" w:styleId="WW8Num4">
    <w:name w:val="WW8Num4"/>
    <w:rsid w:val="006839D0"/>
    <w:pPr>
      <w:numPr>
        <w:numId w:val="8"/>
      </w:numPr>
    </w:pPr>
  </w:style>
  <w:style w:type="numbering" w:customStyle="1" w:styleId="WW8Num9">
    <w:name w:val="WW8Num9"/>
    <w:rsid w:val="006839D0"/>
    <w:pPr>
      <w:numPr>
        <w:numId w:val="9"/>
      </w:numPr>
    </w:pPr>
  </w:style>
  <w:style w:type="numbering" w:customStyle="1" w:styleId="WW8Num3">
    <w:name w:val="WW8Num3"/>
    <w:rsid w:val="006839D0"/>
    <w:pPr>
      <w:numPr>
        <w:numId w:val="10"/>
      </w:numPr>
    </w:pPr>
  </w:style>
  <w:style w:type="numbering" w:customStyle="1" w:styleId="WW8Num5">
    <w:name w:val="WW8Num5"/>
    <w:rsid w:val="006839D0"/>
    <w:pPr>
      <w:numPr>
        <w:numId w:val="11"/>
      </w:numPr>
    </w:pPr>
  </w:style>
  <w:style w:type="character" w:styleId="afc">
    <w:name w:val="Hyperlink"/>
    <w:rsid w:val="006839D0"/>
    <w:rPr>
      <w:color w:val="0000FF"/>
      <w:u w:val="single"/>
    </w:rPr>
  </w:style>
  <w:style w:type="character" w:customStyle="1" w:styleId="WW8Num1z3">
    <w:name w:val="WW8Num1z3"/>
    <w:rsid w:val="006839D0"/>
  </w:style>
  <w:style w:type="character" w:customStyle="1" w:styleId="WW8Num1z4">
    <w:name w:val="WW8Num1z4"/>
    <w:rsid w:val="006839D0"/>
  </w:style>
  <w:style w:type="character" w:customStyle="1" w:styleId="WW8Num1z5">
    <w:name w:val="WW8Num1z5"/>
    <w:rsid w:val="006839D0"/>
  </w:style>
  <w:style w:type="character" w:customStyle="1" w:styleId="WW8Num1z6">
    <w:name w:val="WW8Num1z6"/>
    <w:rsid w:val="006839D0"/>
  </w:style>
  <w:style w:type="character" w:customStyle="1" w:styleId="WW8Num1z7">
    <w:name w:val="WW8Num1z7"/>
    <w:rsid w:val="006839D0"/>
  </w:style>
  <w:style w:type="character" w:customStyle="1" w:styleId="WW8Num1z8">
    <w:name w:val="WW8Num1z8"/>
    <w:rsid w:val="006839D0"/>
  </w:style>
  <w:style w:type="character" w:customStyle="1" w:styleId="WW8Num2z3">
    <w:name w:val="WW8Num2z3"/>
    <w:rsid w:val="006839D0"/>
  </w:style>
  <w:style w:type="character" w:customStyle="1" w:styleId="WW8Num2z4">
    <w:name w:val="WW8Num2z4"/>
    <w:rsid w:val="006839D0"/>
  </w:style>
  <w:style w:type="character" w:customStyle="1" w:styleId="WW8Num2z5">
    <w:name w:val="WW8Num2z5"/>
    <w:rsid w:val="006839D0"/>
  </w:style>
  <w:style w:type="character" w:customStyle="1" w:styleId="WW8Num2z6">
    <w:name w:val="WW8Num2z6"/>
    <w:rsid w:val="006839D0"/>
  </w:style>
  <w:style w:type="character" w:customStyle="1" w:styleId="WW8Num2z7">
    <w:name w:val="WW8Num2z7"/>
    <w:rsid w:val="006839D0"/>
  </w:style>
  <w:style w:type="character" w:customStyle="1" w:styleId="WW8Num2z8">
    <w:name w:val="WW8Num2z8"/>
    <w:rsid w:val="006839D0"/>
  </w:style>
  <w:style w:type="character" w:customStyle="1" w:styleId="afd">
    <w:name w:val="Название Знак"/>
    <w:rsid w:val="006839D0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6839D0"/>
  </w:style>
  <w:style w:type="character" w:styleId="aff">
    <w:name w:val="Strong"/>
    <w:qFormat/>
    <w:rsid w:val="006839D0"/>
    <w:rPr>
      <w:b/>
      <w:bCs/>
    </w:rPr>
  </w:style>
  <w:style w:type="character" w:customStyle="1" w:styleId="aff0">
    <w:name w:val="Символ сноски"/>
    <w:rsid w:val="006839D0"/>
    <w:rPr>
      <w:vertAlign w:val="superscript"/>
    </w:rPr>
  </w:style>
  <w:style w:type="character" w:styleId="aff1">
    <w:name w:val="endnote reference"/>
    <w:rsid w:val="006839D0"/>
    <w:rPr>
      <w:vertAlign w:val="superscript"/>
    </w:rPr>
  </w:style>
  <w:style w:type="character" w:customStyle="1" w:styleId="aff2">
    <w:name w:val="Символы концевой сноски"/>
    <w:rsid w:val="006839D0"/>
  </w:style>
  <w:style w:type="paragraph" w:customStyle="1" w:styleId="18">
    <w:name w:val="Заголовок1"/>
    <w:basedOn w:val="a"/>
    <w:next w:val="aff3"/>
    <w:rsid w:val="006839D0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6839D0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6839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6839D0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6839D0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6839D0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6839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6839D0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6839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6839D0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6839D0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6839D0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6839D0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6839D0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6839D0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6839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6839D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6839D0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6839D0"/>
    <w:rPr>
      <w:i/>
      <w:iCs/>
    </w:rPr>
  </w:style>
  <w:style w:type="character" w:customStyle="1" w:styleId="post-b">
    <w:name w:val="post-b"/>
    <w:basedOn w:val="a0"/>
    <w:rsid w:val="006839D0"/>
  </w:style>
  <w:style w:type="paragraph" w:customStyle="1" w:styleId="311">
    <w:name w:val="Основной текст с отступом 31"/>
    <w:basedOn w:val="a"/>
    <w:rsid w:val="006839D0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6839D0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6839D0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6839D0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6839D0"/>
  </w:style>
  <w:style w:type="paragraph" w:customStyle="1" w:styleId="p3">
    <w:name w:val="p3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6839D0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6839D0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6839D0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6839D0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6839D0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683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6839D0"/>
  </w:style>
  <w:style w:type="paragraph" w:customStyle="1" w:styleId="27">
    <w:name w:val="Обычный2"/>
    <w:rsid w:val="006839D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6839D0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6839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839D0"/>
    <w:rPr>
      <w:rFonts w:cs="Times New Roman"/>
    </w:rPr>
  </w:style>
  <w:style w:type="paragraph" w:styleId="28">
    <w:name w:val="List 2"/>
    <w:basedOn w:val="a"/>
    <w:uiPriority w:val="99"/>
    <w:unhideWhenUsed/>
    <w:rsid w:val="006839D0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6839D0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6839D0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6839D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6839D0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6839D0"/>
  </w:style>
  <w:style w:type="paragraph" w:customStyle="1" w:styleId="220">
    <w:name w:val="Основной текст 22"/>
    <w:basedOn w:val="a"/>
    <w:rsid w:val="006839D0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683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D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6839D0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6839D0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6839D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6839D0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6839D0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6839D0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6839D0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6839D0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6839D0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9D0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839D0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6839D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6839D0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6839D0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6839D0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6839D0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6839D0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6839D0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6839D0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6839D0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6839D0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6839D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6839D0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6839D0"/>
    <w:pPr>
      <w:ind w:left="720"/>
    </w:pPr>
  </w:style>
  <w:style w:type="paragraph" w:customStyle="1" w:styleId="Footnote">
    <w:name w:val="Footnote"/>
    <w:basedOn w:val="Standard"/>
    <w:rsid w:val="006839D0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6839D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683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839D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6839D0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6839D0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6839D0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6839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6839D0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6839D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39D0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6839D0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6839D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6839D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6839D0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6839D0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6839D0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6839D0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6839D0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6839D0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6839D0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6839D0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6839D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6839D0"/>
    <w:pPr>
      <w:suppressLineNumbers/>
    </w:pPr>
  </w:style>
  <w:style w:type="paragraph" w:customStyle="1" w:styleId="TableHeading">
    <w:name w:val="Table Heading"/>
    <w:basedOn w:val="TableContents"/>
    <w:rsid w:val="006839D0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6839D0"/>
  </w:style>
  <w:style w:type="character" w:styleId="a9">
    <w:name w:val="footnote reference"/>
    <w:unhideWhenUsed/>
    <w:rsid w:val="006839D0"/>
    <w:rPr>
      <w:vertAlign w:val="superscript"/>
    </w:rPr>
  </w:style>
  <w:style w:type="paragraph" w:styleId="aa">
    <w:name w:val="Title"/>
    <w:basedOn w:val="a"/>
    <w:next w:val="a"/>
    <w:link w:val="16"/>
    <w:qFormat/>
    <w:rsid w:val="006839D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6839D0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6839D0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6839D0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6839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6839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6839D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6839D0"/>
    <w:rPr>
      <w:rFonts w:ascii="Courier New" w:hAnsi="Courier New" w:cs="Courier New" w:hint="default"/>
    </w:rPr>
  </w:style>
  <w:style w:type="character" w:customStyle="1" w:styleId="WW8Num1z2">
    <w:name w:val="WW8Num1z2"/>
    <w:rsid w:val="006839D0"/>
    <w:rPr>
      <w:rFonts w:ascii="Wingdings" w:hAnsi="Wingdings" w:cs="Wingdings" w:hint="default"/>
    </w:rPr>
  </w:style>
  <w:style w:type="character" w:customStyle="1" w:styleId="WW8Num2z0">
    <w:name w:val="WW8Num2z0"/>
    <w:rsid w:val="006839D0"/>
    <w:rPr>
      <w:rFonts w:ascii="Symbol" w:hAnsi="Symbol" w:cs="Symbol" w:hint="default"/>
    </w:rPr>
  </w:style>
  <w:style w:type="character" w:customStyle="1" w:styleId="WW8Num2z1">
    <w:name w:val="WW8Num2z1"/>
    <w:rsid w:val="006839D0"/>
    <w:rPr>
      <w:rFonts w:ascii="Courier New" w:hAnsi="Courier New" w:cs="Courier New" w:hint="default"/>
    </w:rPr>
  </w:style>
  <w:style w:type="character" w:customStyle="1" w:styleId="WW8Num2z2">
    <w:name w:val="WW8Num2z2"/>
    <w:rsid w:val="006839D0"/>
    <w:rPr>
      <w:rFonts w:ascii="Wingdings" w:hAnsi="Wingdings" w:cs="Wingdings" w:hint="default"/>
    </w:rPr>
  </w:style>
  <w:style w:type="character" w:customStyle="1" w:styleId="WW8Num3z0">
    <w:name w:val="WW8Num3z0"/>
    <w:rsid w:val="006839D0"/>
    <w:rPr>
      <w:rFonts w:ascii="Symbol" w:hAnsi="Symbol" w:cs="Symbol" w:hint="default"/>
    </w:rPr>
  </w:style>
  <w:style w:type="character" w:customStyle="1" w:styleId="WW8Num3z1">
    <w:name w:val="WW8Num3z1"/>
    <w:rsid w:val="006839D0"/>
    <w:rPr>
      <w:rFonts w:ascii="Courier New" w:hAnsi="Courier New" w:cs="Courier New" w:hint="default"/>
    </w:rPr>
  </w:style>
  <w:style w:type="character" w:customStyle="1" w:styleId="WW8Num3z2">
    <w:name w:val="WW8Num3z2"/>
    <w:rsid w:val="006839D0"/>
    <w:rPr>
      <w:rFonts w:ascii="Wingdings" w:hAnsi="Wingdings" w:cs="Wingdings" w:hint="default"/>
    </w:rPr>
  </w:style>
  <w:style w:type="character" w:customStyle="1" w:styleId="WW8Num4z0">
    <w:name w:val="WW8Num4z0"/>
    <w:rsid w:val="006839D0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6839D0"/>
    <w:rPr>
      <w:rFonts w:ascii="Courier New" w:hAnsi="Courier New" w:cs="Courier New" w:hint="default"/>
    </w:rPr>
  </w:style>
  <w:style w:type="character" w:customStyle="1" w:styleId="WW8Num4z2">
    <w:name w:val="WW8Num4z2"/>
    <w:rsid w:val="006839D0"/>
    <w:rPr>
      <w:rFonts w:ascii="Wingdings" w:hAnsi="Wingdings" w:cs="Wingdings" w:hint="default"/>
    </w:rPr>
  </w:style>
  <w:style w:type="character" w:customStyle="1" w:styleId="WW8Num5z0">
    <w:name w:val="WW8Num5z0"/>
    <w:rsid w:val="006839D0"/>
    <w:rPr>
      <w:rFonts w:ascii="Symbol" w:hAnsi="Symbol" w:cs="Symbol" w:hint="default"/>
    </w:rPr>
  </w:style>
  <w:style w:type="character" w:customStyle="1" w:styleId="WW8Num5z1">
    <w:name w:val="WW8Num5z1"/>
    <w:rsid w:val="006839D0"/>
    <w:rPr>
      <w:rFonts w:ascii="Courier New" w:hAnsi="Courier New" w:cs="Courier New" w:hint="default"/>
    </w:rPr>
  </w:style>
  <w:style w:type="character" w:customStyle="1" w:styleId="WW8Num5z2">
    <w:name w:val="WW8Num5z2"/>
    <w:rsid w:val="006839D0"/>
    <w:rPr>
      <w:rFonts w:ascii="Wingdings" w:hAnsi="Wingdings" w:cs="Wingdings" w:hint="default"/>
    </w:rPr>
  </w:style>
  <w:style w:type="character" w:customStyle="1" w:styleId="WW8Num6z0">
    <w:name w:val="WW8Num6z0"/>
    <w:rsid w:val="006839D0"/>
  </w:style>
  <w:style w:type="character" w:customStyle="1" w:styleId="WW8Num6z1">
    <w:name w:val="WW8Num6z1"/>
    <w:rsid w:val="006839D0"/>
  </w:style>
  <w:style w:type="character" w:customStyle="1" w:styleId="WW8Num6z2">
    <w:name w:val="WW8Num6z2"/>
    <w:rsid w:val="006839D0"/>
  </w:style>
  <w:style w:type="character" w:customStyle="1" w:styleId="WW8Num6z3">
    <w:name w:val="WW8Num6z3"/>
    <w:rsid w:val="006839D0"/>
  </w:style>
  <w:style w:type="character" w:customStyle="1" w:styleId="WW8Num6z4">
    <w:name w:val="WW8Num6z4"/>
    <w:rsid w:val="006839D0"/>
  </w:style>
  <w:style w:type="character" w:customStyle="1" w:styleId="WW8Num6z5">
    <w:name w:val="WW8Num6z5"/>
    <w:rsid w:val="006839D0"/>
  </w:style>
  <w:style w:type="character" w:customStyle="1" w:styleId="WW8Num6z6">
    <w:name w:val="WW8Num6z6"/>
    <w:rsid w:val="006839D0"/>
  </w:style>
  <w:style w:type="character" w:customStyle="1" w:styleId="WW8Num6z7">
    <w:name w:val="WW8Num6z7"/>
    <w:rsid w:val="006839D0"/>
  </w:style>
  <w:style w:type="character" w:customStyle="1" w:styleId="WW8Num6z8">
    <w:name w:val="WW8Num6z8"/>
    <w:rsid w:val="006839D0"/>
  </w:style>
  <w:style w:type="character" w:customStyle="1" w:styleId="WW8Num7z0">
    <w:name w:val="WW8Num7z0"/>
    <w:rsid w:val="006839D0"/>
  </w:style>
  <w:style w:type="character" w:customStyle="1" w:styleId="WW8Num7z1">
    <w:name w:val="WW8Num7z1"/>
    <w:rsid w:val="006839D0"/>
  </w:style>
  <w:style w:type="character" w:customStyle="1" w:styleId="WW8Num7z2">
    <w:name w:val="WW8Num7z2"/>
    <w:rsid w:val="006839D0"/>
  </w:style>
  <w:style w:type="character" w:customStyle="1" w:styleId="WW8Num7z3">
    <w:name w:val="WW8Num7z3"/>
    <w:rsid w:val="006839D0"/>
  </w:style>
  <w:style w:type="character" w:customStyle="1" w:styleId="WW8Num7z4">
    <w:name w:val="WW8Num7z4"/>
    <w:rsid w:val="006839D0"/>
  </w:style>
  <w:style w:type="character" w:customStyle="1" w:styleId="WW8Num7z5">
    <w:name w:val="WW8Num7z5"/>
    <w:rsid w:val="006839D0"/>
  </w:style>
  <w:style w:type="character" w:customStyle="1" w:styleId="WW8Num7z6">
    <w:name w:val="WW8Num7z6"/>
    <w:rsid w:val="006839D0"/>
  </w:style>
  <w:style w:type="character" w:customStyle="1" w:styleId="WW8Num7z7">
    <w:name w:val="WW8Num7z7"/>
    <w:rsid w:val="006839D0"/>
  </w:style>
  <w:style w:type="character" w:customStyle="1" w:styleId="WW8Num7z8">
    <w:name w:val="WW8Num7z8"/>
    <w:rsid w:val="006839D0"/>
  </w:style>
  <w:style w:type="character" w:customStyle="1" w:styleId="WW8Num8z0">
    <w:name w:val="WW8Num8z0"/>
    <w:rsid w:val="006839D0"/>
    <w:rPr>
      <w:rFonts w:ascii="Symbol" w:hAnsi="Symbol" w:cs="Symbol" w:hint="default"/>
    </w:rPr>
  </w:style>
  <w:style w:type="character" w:customStyle="1" w:styleId="WW8Num8z1">
    <w:name w:val="WW8Num8z1"/>
    <w:rsid w:val="006839D0"/>
    <w:rPr>
      <w:rFonts w:ascii="Courier New" w:hAnsi="Courier New" w:cs="Courier New" w:hint="default"/>
    </w:rPr>
  </w:style>
  <w:style w:type="character" w:customStyle="1" w:styleId="WW8Num8z2">
    <w:name w:val="WW8Num8z2"/>
    <w:rsid w:val="006839D0"/>
    <w:rPr>
      <w:rFonts w:ascii="Wingdings" w:hAnsi="Wingdings" w:cs="Wingdings" w:hint="default"/>
    </w:rPr>
  </w:style>
  <w:style w:type="character" w:customStyle="1" w:styleId="WW8Num9z0">
    <w:name w:val="WW8Num9z0"/>
    <w:rsid w:val="006839D0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6839D0"/>
  </w:style>
  <w:style w:type="character" w:customStyle="1" w:styleId="af1">
    <w:name w:val="Текст сноски Знак"/>
    <w:rsid w:val="006839D0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6839D0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6839D0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6839D0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6839D0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6839D0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6839D0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6839D0"/>
    <w:rPr>
      <w:sz w:val="22"/>
      <w:szCs w:val="22"/>
    </w:rPr>
  </w:style>
  <w:style w:type="character" w:customStyle="1" w:styleId="170">
    <w:name w:val="Знак Знак17"/>
    <w:rsid w:val="006839D0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6839D0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6839D0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6839D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6839D0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6839D0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6839D0"/>
    <w:rPr>
      <w:color w:val="0000FF"/>
      <w:u w:val="single" w:color="000000"/>
    </w:rPr>
  </w:style>
  <w:style w:type="character" w:customStyle="1" w:styleId="af8">
    <w:name w:val="Без интервала Знак"/>
    <w:rsid w:val="006839D0"/>
    <w:rPr>
      <w:sz w:val="22"/>
      <w:szCs w:val="22"/>
      <w:lang w:val="en-US" w:bidi="en-US"/>
    </w:rPr>
  </w:style>
  <w:style w:type="character" w:customStyle="1" w:styleId="StrongEmphasis">
    <w:name w:val="Strong Emphasis"/>
    <w:rsid w:val="006839D0"/>
    <w:rPr>
      <w:b/>
      <w:bCs/>
    </w:rPr>
  </w:style>
  <w:style w:type="character" w:customStyle="1" w:styleId="af9">
    <w:name w:val="Заголовок ФОС Знак"/>
    <w:rsid w:val="006839D0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6839D0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6839D0"/>
    <w:rPr>
      <w:position w:val="0"/>
      <w:vertAlign w:val="superscript"/>
    </w:rPr>
  </w:style>
  <w:style w:type="character" w:customStyle="1" w:styleId="NumberingSymbols">
    <w:name w:val="Numbering Symbols"/>
    <w:rsid w:val="006839D0"/>
  </w:style>
  <w:style w:type="paragraph" w:styleId="afa">
    <w:name w:val="caption"/>
    <w:basedOn w:val="Standard"/>
    <w:semiHidden/>
    <w:unhideWhenUsed/>
    <w:qFormat/>
    <w:rsid w:val="006839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6839D0"/>
    <w:rPr>
      <w:rFonts w:cs="Arial"/>
    </w:rPr>
  </w:style>
  <w:style w:type="numbering" w:customStyle="1" w:styleId="WW8Num7">
    <w:name w:val="WW8Num7"/>
    <w:rsid w:val="006839D0"/>
    <w:pPr>
      <w:numPr>
        <w:numId w:val="1"/>
      </w:numPr>
    </w:pPr>
  </w:style>
  <w:style w:type="numbering" w:customStyle="1" w:styleId="WW8Num6">
    <w:name w:val="WW8Num6"/>
    <w:rsid w:val="006839D0"/>
    <w:pPr>
      <w:numPr>
        <w:numId w:val="4"/>
      </w:numPr>
    </w:pPr>
  </w:style>
  <w:style w:type="numbering" w:customStyle="1" w:styleId="WW8Num1">
    <w:name w:val="WW8Num1"/>
    <w:rsid w:val="006839D0"/>
    <w:pPr>
      <w:numPr>
        <w:numId w:val="5"/>
      </w:numPr>
    </w:pPr>
  </w:style>
  <w:style w:type="numbering" w:customStyle="1" w:styleId="WW8Num2">
    <w:name w:val="WW8Num2"/>
    <w:rsid w:val="006839D0"/>
    <w:pPr>
      <w:numPr>
        <w:numId w:val="6"/>
      </w:numPr>
    </w:pPr>
  </w:style>
  <w:style w:type="numbering" w:customStyle="1" w:styleId="WW8Num8">
    <w:name w:val="WW8Num8"/>
    <w:rsid w:val="006839D0"/>
    <w:pPr>
      <w:numPr>
        <w:numId w:val="7"/>
      </w:numPr>
    </w:pPr>
  </w:style>
  <w:style w:type="numbering" w:customStyle="1" w:styleId="WW8Num4">
    <w:name w:val="WW8Num4"/>
    <w:rsid w:val="006839D0"/>
    <w:pPr>
      <w:numPr>
        <w:numId w:val="8"/>
      </w:numPr>
    </w:pPr>
  </w:style>
  <w:style w:type="numbering" w:customStyle="1" w:styleId="WW8Num9">
    <w:name w:val="WW8Num9"/>
    <w:rsid w:val="006839D0"/>
    <w:pPr>
      <w:numPr>
        <w:numId w:val="9"/>
      </w:numPr>
    </w:pPr>
  </w:style>
  <w:style w:type="numbering" w:customStyle="1" w:styleId="WW8Num3">
    <w:name w:val="WW8Num3"/>
    <w:rsid w:val="006839D0"/>
    <w:pPr>
      <w:numPr>
        <w:numId w:val="10"/>
      </w:numPr>
    </w:pPr>
  </w:style>
  <w:style w:type="numbering" w:customStyle="1" w:styleId="WW8Num5">
    <w:name w:val="WW8Num5"/>
    <w:rsid w:val="006839D0"/>
    <w:pPr>
      <w:numPr>
        <w:numId w:val="11"/>
      </w:numPr>
    </w:pPr>
  </w:style>
  <w:style w:type="character" w:styleId="afc">
    <w:name w:val="Hyperlink"/>
    <w:rsid w:val="006839D0"/>
    <w:rPr>
      <w:color w:val="0000FF"/>
      <w:u w:val="single"/>
    </w:rPr>
  </w:style>
  <w:style w:type="character" w:customStyle="1" w:styleId="WW8Num1z3">
    <w:name w:val="WW8Num1z3"/>
    <w:rsid w:val="006839D0"/>
  </w:style>
  <w:style w:type="character" w:customStyle="1" w:styleId="WW8Num1z4">
    <w:name w:val="WW8Num1z4"/>
    <w:rsid w:val="006839D0"/>
  </w:style>
  <w:style w:type="character" w:customStyle="1" w:styleId="WW8Num1z5">
    <w:name w:val="WW8Num1z5"/>
    <w:rsid w:val="006839D0"/>
  </w:style>
  <w:style w:type="character" w:customStyle="1" w:styleId="WW8Num1z6">
    <w:name w:val="WW8Num1z6"/>
    <w:rsid w:val="006839D0"/>
  </w:style>
  <w:style w:type="character" w:customStyle="1" w:styleId="WW8Num1z7">
    <w:name w:val="WW8Num1z7"/>
    <w:rsid w:val="006839D0"/>
  </w:style>
  <w:style w:type="character" w:customStyle="1" w:styleId="WW8Num1z8">
    <w:name w:val="WW8Num1z8"/>
    <w:rsid w:val="006839D0"/>
  </w:style>
  <w:style w:type="character" w:customStyle="1" w:styleId="WW8Num2z3">
    <w:name w:val="WW8Num2z3"/>
    <w:rsid w:val="006839D0"/>
  </w:style>
  <w:style w:type="character" w:customStyle="1" w:styleId="WW8Num2z4">
    <w:name w:val="WW8Num2z4"/>
    <w:rsid w:val="006839D0"/>
  </w:style>
  <w:style w:type="character" w:customStyle="1" w:styleId="WW8Num2z5">
    <w:name w:val="WW8Num2z5"/>
    <w:rsid w:val="006839D0"/>
  </w:style>
  <w:style w:type="character" w:customStyle="1" w:styleId="WW8Num2z6">
    <w:name w:val="WW8Num2z6"/>
    <w:rsid w:val="006839D0"/>
  </w:style>
  <w:style w:type="character" w:customStyle="1" w:styleId="WW8Num2z7">
    <w:name w:val="WW8Num2z7"/>
    <w:rsid w:val="006839D0"/>
  </w:style>
  <w:style w:type="character" w:customStyle="1" w:styleId="WW8Num2z8">
    <w:name w:val="WW8Num2z8"/>
    <w:rsid w:val="006839D0"/>
  </w:style>
  <w:style w:type="character" w:customStyle="1" w:styleId="afd">
    <w:name w:val="Название Знак"/>
    <w:rsid w:val="006839D0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6839D0"/>
  </w:style>
  <w:style w:type="character" w:styleId="aff">
    <w:name w:val="Strong"/>
    <w:qFormat/>
    <w:rsid w:val="006839D0"/>
    <w:rPr>
      <w:b/>
      <w:bCs/>
    </w:rPr>
  </w:style>
  <w:style w:type="character" w:customStyle="1" w:styleId="aff0">
    <w:name w:val="Символ сноски"/>
    <w:rsid w:val="006839D0"/>
    <w:rPr>
      <w:vertAlign w:val="superscript"/>
    </w:rPr>
  </w:style>
  <w:style w:type="character" w:styleId="aff1">
    <w:name w:val="endnote reference"/>
    <w:rsid w:val="006839D0"/>
    <w:rPr>
      <w:vertAlign w:val="superscript"/>
    </w:rPr>
  </w:style>
  <w:style w:type="character" w:customStyle="1" w:styleId="aff2">
    <w:name w:val="Символы концевой сноски"/>
    <w:rsid w:val="006839D0"/>
  </w:style>
  <w:style w:type="paragraph" w:customStyle="1" w:styleId="18">
    <w:name w:val="Заголовок1"/>
    <w:basedOn w:val="a"/>
    <w:next w:val="aff3"/>
    <w:rsid w:val="006839D0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6839D0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6839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6839D0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6839D0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6839D0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6839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6839D0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6839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6839D0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6839D0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6839D0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6839D0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6839D0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6839D0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6839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6839D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6839D0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6839D0"/>
    <w:rPr>
      <w:i/>
      <w:iCs/>
    </w:rPr>
  </w:style>
  <w:style w:type="character" w:customStyle="1" w:styleId="post-b">
    <w:name w:val="post-b"/>
    <w:basedOn w:val="a0"/>
    <w:rsid w:val="006839D0"/>
  </w:style>
  <w:style w:type="paragraph" w:customStyle="1" w:styleId="311">
    <w:name w:val="Основной текст с отступом 31"/>
    <w:basedOn w:val="a"/>
    <w:rsid w:val="006839D0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6839D0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6839D0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6839D0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6839D0"/>
  </w:style>
  <w:style w:type="paragraph" w:customStyle="1" w:styleId="p3">
    <w:name w:val="p3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6839D0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6839D0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6839D0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6839D0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6839D0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6839D0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6839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6839D0"/>
  </w:style>
  <w:style w:type="paragraph" w:customStyle="1" w:styleId="27">
    <w:name w:val="Обычный2"/>
    <w:rsid w:val="006839D0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6839D0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6839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839D0"/>
    <w:rPr>
      <w:rFonts w:cs="Times New Roman"/>
    </w:rPr>
  </w:style>
  <w:style w:type="paragraph" w:styleId="28">
    <w:name w:val="List 2"/>
    <w:basedOn w:val="a"/>
    <w:uiPriority w:val="99"/>
    <w:unhideWhenUsed/>
    <w:rsid w:val="006839D0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6839D0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6839D0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6839D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6839D0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6839D0"/>
  </w:style>
  <w:style w:type="paragraph" w:customStyle="1" w:styleId="220">
    <w:name w:val="Основной текст 22"/>
    <w:basedOn w:val="a"/>
    <w:rsid w:val="006839D0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6839D0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683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6855</Words>
  <Characters>39074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4</cp:revision>
  <dcterms:created xsi:type="dcterms:W3CDTF">2021-04-28T07:12:00Z</dcterms:created>
  <dcterms:modified xsi:type="dcterms:W3CDTF">2021-06-06T18:07:00Z</dcterms:modified>
</cp:coreProperties>
</file>