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1C" w:rsidRDefault="004C42E3" w:rsidP="004C42E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C42E3"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  <w:r w:rsidR="00F2791C">
        <w:rPr>
          <w:rFonts w:ascii="Times New Roman" w:hAnsi="Times New Roman"/>
          <w:b/>
          <w:sz w:val="24"/>
          <w:szCs w:val="24"/>
          <w:u w:val="single"/>
        </w:rPr>
        <w:t>«</w:t>
      </w:r>
      <w:r w:rsidR="003A5EA6" w:rsidRPr="003A5EA6">
        <w:rPr>
          <w:rFonts w:ascii="Times New Roman" w:hAnsi="Times New Roman"/>
          <w:b/>
          <w:sz w:val="24"/>
          <w:szCs w:val="24"/>
          <w:u w:val="single"/>
        </w:rPr>
        <w:t>Методика художественно-эстетического развития детей дошкольного возраста</w:t>
      </w:r>
      <w:r w:rsidR="001534AB" w:rsidRPr="001534AB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F2791C" w:rsidRDefault="00F2791C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096"/>
        <w:gridCol w:w="4023"/>
        <w:gridCol w:w="1590"/>
      </w:tblGrid>
      <w:tr w:rsidR="00F2791C" w:rsidTr="00F2791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дисциплины*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3A5EA6" w:rsidTr="00E85B1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A6" w:rsidRDefault="003A5EA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 w:colFirst="2" w:colLast="2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8475E4">
              <w:rPr>
                <w:rFonts w:ascii="Times New Roman" w:hAnsi="Times New Roman"/>
              </w:rPr>
              <w:t>Изобразительная творческая деятельность как особый вид деятельности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EA6" w:rsidRPr="00E85B15" w:rsidRDefault="00080521" w:rsidP="00E85B15">
            <w:pPr>
              <w:widowControl w:val="0"/>
              <w:shd w:val="clear" w:color="auto" w:fill="FFFFFF"/>
              <w:tabs>
                <w:tab w:val="left" w:pos="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УК-1, ОПК-2</w:t>
            </w:r>
            <w:r w:rsidR="003A5EA6" w:rsidRPr="003A5EA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ОПК-7, </w:t>
            </w:r>
            <w:r w:rsidR="003A5EA6" w:rsidRPr="003A5EA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-</w:t>
            </w:r>
            <w:r w:rsidR="003A5EA6" w:rsidRPr="003A5EA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  <w:tr w:rsidR="003A5EA6" w:rsidTr="00365D8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A6" w:rsidRDefault="003A5EA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8475E4">
              <w:rPr>
                <w:rFonts w:ascii="Times New Roman" w:hAnsi="Times New Roman"/>
              </w:rPr>
              <w:t>Значение изобразительной деятельности для развития детей.</w:t>
            </w:r>
          </w:p>
        </w:tc>
        <w:tc>
          <w:tcPr>
            <w:tcW w:w="4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A6" w:rsidRDefault="003A5EA6" w:rsidP="00700FD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t xml:space="preserve"> </w:t>
            </w:r>
            <w:r>
              <w:rPr>
                <w:rFonts w:ascii="Times New Roman" w:hAnsi="Times New Roman"/>
              </w:rPr>
              <w:t>творческая папка</w:t>
            </w:r>
          </w:p>
        </w:tc>
      </w:tr>
      <w:tr w:rsidR="003A5EA6" w:rsidTr="00365D8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A6" w:rsidRDefault="003A5EA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8475E4">
              <w:rPr>
                <w:rFonts w:ascii="Times New Roman" w:hAnsi="Times New Roman"/>
              </w:rPr>
              <w:t>Изобразительная грамотность и творчество</w:t>
            </w:r>
          </w:p>
        </w:tc>
        <w:tc>
          <w:tcPr>
            <w:tcW w:w="4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:rsidR="003A5EA6" w:rsidRDefault="003A5EA6" w:rsidP="00700FD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</w:p>
        </w:tc>
      </w:tr>
      <w:tr w:rsidR="003A5EA6" w:rsidTr="00365D8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A6" w:rsidRDefault="003A5EA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8475E4">
              <w:rPr>
                <w:rFonts w:ascii="Times New Roman" w:hAnsi="Times New Roman"/>
              </w:rPr>
              <w:t>етодика организации  занятий по изобразительной деятельности</w:t>
            </w:r>
          </w:p>
        </w:tc>
        <w:tc>
          <w:tcPr>
            <w:tcW w:w="4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A6" w:rsidRDefault="003A5EA6" w:rsidP="008475E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:rsidR="003A5EA6" w:rsidRDefault="003A5EA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  <w:r w:rsidRPr="00700FDA">
              <w:rPr>
                <w:rFonts w:ascii="Times New Roman" w:hAnsi="Times New Roman"/>
              </w:rPr>
              <w:t>разработка конспекта занятия</w:t>
            </w:r>
            <w:r>
              <w:rPr>
                <w:rFonts w:ascii="Times New Roman" w:hAnsi="Times New Roman"/>
              </w:rPr>
              <w:t>, курсовая работа</w:t>
            </w:r>
          </w:p>
        </w:tc>
      </w:tr>
    </w:tbl>
    <w:p w:rsidR="00F2791C" w:rsidRDefault="00F2791C" w:rsidP="00CA2F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CA2F77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33553C" w:rsidRDefault="0033553C" w:rsidP="0033553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Тесты</w:t>
      </w:r>
    </w:p>
    <w:p w:rsidR="0033553C" w:rsidRDefault="0033553C" w:rsidP="0033553C">
      <w:pPr>
        <w:tabs>
          <w:tab w:val="left" w:pos="1134"/>
        </w:tabs>
        <w:spacing w:after="0" w:line="240" w:lineRule="auto"/>
        <w:jc w:val="center"/>
      </w:pPr>
    </w:p>
    <w:p w:rsidR="0033553C" w:rsidRPr="00DF1EA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1EAC">
        <w:rPr>
          <w:rFonts w:ascii="Times New Roman" w:hAnsi="Times New Roman"/>
          <w:b/>
          <w:sz w:val="24"/>
          <w:szCs w:val="24"/>
        </w:rPr>
        <w:t>Примеры тестов</w:t>
      </w:r>
    </w:p>
    <w:p w:rsidR="0033553C" w:rsidRPr="00DF1EA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1EAC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1. Какие цвета наиболее характерны для произведений гжельских мастеров: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Красный и золотой б) Желтый и черный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Белый и синий г) Оттенки зеленого.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 xml:space="preserve">2. Какое представленное произведение декоративно-прикладного искусства изготавливается из глины 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дымковская игрушка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F22609">
        <w:rPr>
          <w:rFonts w:ascii="Times New Roman" w:hAnsi="Times New Roman"/>
          <w:sz w:val="24"/>
          <w:szCs w:val="24"/>
        </w:rPr>
        <w:t>жостовские</w:t>
      </w:r>
      <w:proofErr w:type="spellEnd"/>
      <w:r w:rsidRPr="00F22609">
        <w:rPr>
          <w:rFonts w:ascii="Times New Roman" w:hAnsi="Times New Roman"/>
          <w:sz w:val="24"/>
          <w:szCs w:val="24"/>
        </w:rPr>
        <w:t xml:space="preserve"> изделия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матрешки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3. Что из перечисленного является наиболее типичным художественным материалом для графики: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гуашь б) карандаш в) глина г) акварель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4. Кто из перечисленных деятелей искусства является выдающимся итальянским художником эпохи Возрождения?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М. Врубель      б) Леонарда да Винчи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Э.-М. Фальконе     г) Пабло Пикассо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5. Какие народные промыслы знамениты в первую очередь росписью по дереву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 xml:space="preserve">а) Дымково   б) Городец    в) Гжель    г) </w:t>
      </w:r>
      <w:proofErr w:type="spellStart"/>
      <w:r w:rsidRPr="00F22609">
        <w:rPr>
          <w:rFonts w:ascii="Times New Roman" w:hAnsi="Times New Roman"/>
          <w:sz w:val="24"/>
          <w:szCs w:val="24"/>
        </w:rPr>
        <w:t>Жостово</w:t>
      </w:r>
      <w:proofErr w:type="spellEnd"/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6.В какое время стали восстанавливать утраченные художественные традиции и развивать изобразительное искусство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Средневековье    б) Новое время  в) Возрождение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7.Что являлось основным достижением художника в эпоху Возрождения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возрождение античного мастерства, рисование с натуры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б) создание  скульптурных мастерских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создание большого количества произведений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8.К какому виду искусства относится архитектура, живопись, скульптура, дизайн?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пластические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б) временные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в) синтетические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9. Изображение объектов с учетом их положения в пространстве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пропорция  б) перспектива  в) графика  г) нет ответа</w:t>
      </w:r>
    </w:p>
    <w:p w:rsidR="0033553C" w:rsidRPr="00F22609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10. Что из перечисленного является исторически сложившимся стилем искусства?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22609">
        <w:rPr>
          <w:rFonts w:ascii="Times New Roman" w:hAnsi="Times New Roman"/>
          <w:sz w:val="24"/>
          <w:szCs w:val="24"/>
        </w:rPr>
        <w:t>а) барокко б) графика в) композиция г) натюрморт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Что такое педагогический рисунок на уроках изобразительного искусства 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наглядное изображение, образец по теме урока, выполненный и показанные детям педагогом 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наглядный метод, процесс, при котором педагог демонстрирует все этапы выполнения рисунка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один из видов рисунков, выполняемых обучающимися на уроках изобразительного искусства по образцу учителя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Основные свойства цвета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светлота, насыщенность, тон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ахроматичность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хроматичность</w:t>
      </w:r>
      <w:proofErr w:type="spellEnd"/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колор</w:t>
      </w:r>
      <w:proofErr w:type="spellEnd"/>
      <w:r>
        <w:rPr>
          <w:rFonts w:ascii="Times New Roman" w:hAnsi="Times New Roman"/>
          <w:sz w:val="24"/>
          <w:szCs w:val="24"/>
        </w:rPr>
        <w:t>, глубина, насыщенность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 Рисунок с натуры в методике преподавания изобразительной деятельности это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изображение позирующего человека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proofErr w:type="gramStart"/>
      <w:r>
        <w:rPr>
          <w:rFonts w:ascii="Times New Roman" w:hAnsi="Times New Roman"/>
          <w:sz w:val="24"/>
          <w:szCs w:val="24"/>
        </w:rPr>
        <w:t>)и</w:t>
      </w:r>
      <w:proofErr w:type="gramEnd"/>
      <w:r>
        <w:rPr>
          <w:rFonts w:ascii="Times New Roman" w:hAnsi="Times New Roman"/>
          <w:sz w:val="24"/>
          <w:szCs w:val="24"/>
        </w:rPr>
        <w:t>зображение  любого объекта, который рисуют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изображение природы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18. Что не относиться к средствам выразительности?:</w:t>
      </w:r>
    </w:p>
    <w:p w:rsidR="0033553C" w:rsidRDefault="0033553C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форма б) пропорции в) перспектива г) стиль д) цвет е) светотень</w:t>
      </w:r>
    </w:p>
    <w:p w:rsidR="00830535" w:rsidRDefault="00830535" w:rsidP="00830535">
      <w:pPr>
        <w:spacing w:after="0" w:line="240" w:lineRule="auto"/>
        <w:rPr>
          <w:rFonts w:ascii="Times New Roman" w:hAnsi="Times New Roman"/>
        </w:rPr>
      </w:pPr>
    </w:p>
    <w:p w:rsidR="00830535" w:rsidRDefault="00830535" w:rsidP="008305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Критерии  оценки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830535" w:rsidTr="00504AAC"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30535" w:rsidTr="00504AAC"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5742" w:type="dxa"/>
            <w:gridSpan w:val="3"/>
          </w:tcPr>
          <w:p w:rsidR="00830535" w:rsidRDefault="00830535" w:rsidP="00504A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830535" w:rsidTr="00504AAC"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Менее 50%</w:t>
            </w:r>
          </w:p>
        </w:tc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50 %</w:t>
            </w:r>
          </w:p>
        </w:tc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60-70%</w:t>
            </w:r>
          </w:p>
        </w:tc>
        <w:tc>
          <w:tcPr>
            <w:tcW w:w="1914" w:type="dxa"/>
          </w:tcPr>
          <w:p w:rsidR="00830535" w:rsidRDefault="00830535" w:rsidP="00504A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100%-80</w:t>
            </w:r>
          </w:p>
        </w:tc>
      </w:tr>
    </w:tbl>
    <w:p w:rsidR="00830535" w:rsidRDefault="00830535" w:rsidP="0033553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91C" w:rsidRDefault="00F2791C" w:rsidP="00F279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91C" w:rsidRDefault="00F2791C" w:rsidP="00F279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Творческая папка</w:t>
      </w:r>
    </w:p>
    <w:p w:rsidR="00F2791C" w:rsidRDefault="00F2791C" w:rsidP="00F279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91C" w:rsidRDefault="00F2791C" w:rsidP="00F2791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по дисциплине </w:t>
      </w:r>
      <w:r>
        <w:rPr>
          <w:rFonts w:ascii="Times New Roman" w:hAnsi="Times New Roman"/>
          <w:sz w:val="24"/>
          <w:szCs w:val="24"/>
          <w:u w:val="single"/>
        </w:rPr>
        <w:t>«</w:t>
      </w:r>
      <w:r w:rsidR="008D2B91" w:rsidRPr="008D2B91">
        <w:rPr>
          <w:rFonts w:ascii="Times New Roman" w:hAnsi="Times New Roman"/>
          <w:sz w:val="24"/>
          <w:szCs w:val="24"/>
          <w:u w:val="single"/>
        </w:rPr>
        <w:t>Теории и технологии развития детского изобразительного творчества»</w:t>
      </w:r>
    </w:p>
    <w:p w:rsidR="00F2791C" w:rsidRDefault="00F2791C" w:rsidP="00F27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91C" w:rsidRPr="008453F9" w:rsidRDefault="00F2791C" w:rsidP="00845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3F9">
        <w:rPr>
          <w:rFonts w:ascii="Times New Roman" w:hAnsi="Times New Roman"/>
          <w:sz w:val="24"/>
          <w:szCs w:val="24"/>
        </w:rPr>
        <w:t>Назначение: дидактический</w:t>
      </w:r>
      <w:r w:rsidR="005D302F" w:rsidRPr="008453F9">
        <w:rPr>
          <w:rFonts w:ascii="Times New Roman" w:hAnsi="Times New Roman"/>
          <w:sz w:val="24"/>
          <w:szCs w:val="24"/>
        </w:rPr>
        <w:t xml:space="preserve"> и методический</w:t>
      </w:r>
      <w:r w:rsidRPr="008453F9">
        <w:rPr>
          <w:rFonts w:ascii="Times New Roman" w:hAnsi="Times New Roman"/>
          <w:sz w:val="24"/>
          <w:szCs w:val="24"/>
        </w:rPr>
        <w:t xml:space="preserve"> материал для </w:t>
      </w:r>
      <w:r w:rsidR="00D54DEB" w:rsidRPr="008453F9">
        <w:rPr>
          <w:rFonts w:ascii="Times New Roman" w:hAnsi="Times New Roman"/>
          <w:sz w:val="24"/>
          <w:szCs w:val="24"/>
        </w:rPr>
        <w:t>изучения</w:t>
      </w:r>
      <w:r w:rsidRPr="008453F9">
        <w:rPr>
          <w:rFonts w:ascii="Times New Roman" w:hAnsi="Times New Roman"/>
          <w:sz w:val="24"/>
          <w:szCs w:val="24"/>
        </w:rPr>
        <w:t xml:space="preserve"> изобразительного искусства</w:t>
      </w:r>
    </w:p>
    <w:p w:rsidR="00F2791C" w:rsidRDefault="00F2791C" w:rsidP="00845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Структура </w:t>
      </w:r>
    </w:p>
    <w:p w:rsidR="00F2791C" w:rsidRPr="0081162A" w:rsidRDefault="00F2791C" w:rsidP="0081162A">
      <w:pPr>
        <w:pStyle w:val="a5"/>
        <w:numPr>
          <w:ilvl w:val="2"/>
          <w:numId w:val="5"/>
        </w:numPr>
        <w:tabs>
          <w:tab w:val="clear" w:pos="1440"/>
          <w:tab w:val="num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1162A">
        <w:rPr>
          <w:rFonts w:ascii="Times New Roman" w:hAnsi="Times New Roman"/>
          <w:sz w:val="24"/>
          <w:szCs w:val="24"/>
        </w:rPr>
        <w:t>Виды пластических искусств: архитектура, скульптура, графика, живопись, декоративно-прикладное, дизайн.</w:t>
      </w:r>
    </w:p>
    <w:p w:rsidR="00F2791C" w:rsidRPr="0081162A" w:rsidRDefault="00F2791C" w:rsidP="0081162A">
      <w:pPr>
        <w:pStyle w:val="a5"/>
        <w:numPr>
          <w:ilvl w:val="0"/>
          <w:numId w:val="5"/>
        </w:numPr>
        <w:tabs>
          <w:tab w:val="num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1162A">
        <w:rPr>
          <w:rFonts w:ascii="Times New Roman" w:hAnsi="Times New Roman"/>
          <w:sz w:val="24"/>
          <w:szCs w:val="24"/>
        </w:rPr>
        <w:t>Жанры в изобразительном искусстве</w:t>
      </w:r>
    </w:p>
    <w:p w:rsidR="00F2791C" w:rsidRPr="0081162A" w:rsidRDefault="00F2791C" w:rsidP="0081162A">
      <w:pPr>
        <w:pStyle w:val="a5"/>
        <w:numPr>
          <w:ilvl w:val="0"/>
          <w:numId w:val="5"/>
        </w:numPr>
        <w:tabs>
          <w:tab w:val="num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1162A">
        <w:rPr>
          <w:rFonts w:ascii="Times New Roman" w:hAnsi="Times New Roman"/>
          <w:sz w:val="24"/>
          <w:szCs w:val="24"/>
        </w:rPr>
        <w:t>Декоративно-прикладное искусство (ДПИ): определение, виды.  Подробно: матрешки, гжель</w:t>
      </w:r>
      <w:r w:rsidR="00CA2F77">
        <w:rPr>
          <w:rFonts w:ascii="Times New Roman" w:hAnsi="Times New Roman"/>
          <w:sz w:val="24"/>
          <w:szCs w:val="24"/>
        </w:rPr>
        <w:t>ская</w:t>
      </w:r>
      <w:r w:rsidRPr="0081162A">
        <w:rPr>
          <w:rFonts w:ascii="Times New Roman" w:hAnsi="Times New Roman"/>
          <w:sz w:val="24"/>
          <w:szCs w:val="24"/>
        </w:rPr>
        <w:t>, хохлом</w:t>
      </w:r>
      <w:r w:rsidR="00CA2F77">
        <w:rPr>
          <w:rFonts w:ascii="Times New Roman" w:hAnsi="Times New Roman"/>
          <w:sz w:val="24"/>
          <w:szCs w:val="24"/>
        </w:rPr>
        <w:t>ская</w:t>
      </w:r>
      <w:r w:rsidRPr="00811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162A">
        <w:rPr>
          <w:rFonts w:ascii="Times New Roman" w:hAnsi="Times New Roman"/>
          <w:sz w:val="24"/>
          <w:szCs w:val="24"/>
        </w:rPr>
        <w:t>палех</w:t>
      </w:r>
      <w:r w:rsidR="00CA2F77">
        <w:rPr>
          <w:rFonts w:ascii="Times New Roman" w:hAnsi="Times New Roman"/>
          <w:sz w:val="24"/>
          <w:szCs w:val="24"/>
        </w:rPr>
        <w:t>овская</w:t>
      </w:r>
      <w:proofErr w:type="spellEnd"/>
      <w:r w:rsidRPr="0081162A">
        <w:rPr>
          <w:rFonts w:ascii="Times New Roman" w:hAnsi="Times New Roman"/>
          <w:sz w:val="24"/>
          <w:szCs w:val="24"/>
        </w:rPr>
        <w:t>, городец</w:t>
      </w:r>
      <w:r w:rsidR="00CA2F77">
        <w:rPr>
          <w:rFonts w:ascii="Times New Roman" w:hAnsi="Times New Roman"/>
          <w:sz w:val="24"/>
          <w:szCs w:val="24"/>
        </w:rPr>
        <w:t>кая</w:t>
      </w:r>
      <w:r w:rsidRPr="00811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162A">
        <w:rPr>
          <w:rFonts w:ascii="Times New Roman" w:hAnsi="Times New Roman"/>
          <w:sz w:val="24"/>
          <w:szCs w:val="24"/>
        </w:rPr>
        <w:t>жостов</w:t>
      </w:r>
      <w:r w:rsidR="00CA2F77">
        <w:rPr>
          <w:rFonts w:ascii="Times New Roman" w:hAnsi="Times New Roman"/>
          <w:sz w:val="24"/>
          <w:szCs w:val="24"/>
        </w:rPr>
        <w:t>кая</w:t>
      </w:r>
      <w:proofErr w:type="spellEnd"/>
      <w:r w:rsidR="00CA2F77">
        <w:rPr>
          <w:rFonts w:ascii="Times New Roman" w:hAnsi="Times New Roman"/>
          <w:sz w:val="24"/>
          <w:szCs w:val="24"/>
        </w:rPr>
        <w:t xml:space="preserve"> роспись</w:t>
      </w:r>
      <w:r w:rsidRPr="0081162A">
        <w:rPr>
          <w:rFonts w:ascii="Times New Roman" w:hAnsi="Times New Roman"/>
          <w:sz w:val="24"/>
          <w:szCs w:val="24"/>
        </w:rPr>
        <w:t xml:space="preserve">, дымковская, </w:t>
      </w:r>
      <w:proofErr w:type="spellStart"/>
      <w:r w:rsidRPr="0081162A">
        <w:rPr>
          <w:rFonts w:ascii="Times New Roman" w:hAnsi="Times New Roman"/>
          <w:sz w:val="24"/>
          <w:szCs w:val="24"/>
        </w:rPr>
        <w:t>филимоновская</w:t>
      </w:r>
      <w:proofErr w:type="spellEnd"/>
      <w:r w:rsidRPr="00811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162A">
        <w:rPr>
          <w:rFonts w:ascii="Times New Roman" w:hAnsi="Times New Roman"/>
          <w:sz w:val="24"/>
          <w:szCs w:val="24"/>
        </w:rPr>
        <w:t>каргопольская</w:t>
      </w:r>
      <w:proofErr w:type="spellEnd"/>
      <w:r w:rsidRPr="0081162A">
        <w:rPr>
          <w:rFonts w:ascii="Times New Roman" w:hAnsi="Times New Roman"/>
          <w:sz w:val="24"/>
          <w:szCs w:val="24"/>
        </w:rPr>
        <w:t xml:space="preserve"> игрушки.</w:t>
      </w:r>
    </w:p>
    <w:p w:rsidR="00CA2F77" w:rsidRDefault="00D54DEB" w:rsidP="00CA2F77">
      <w:pPr>
        <w:pStyle w:val="a5"/>
        <w:numPr>
          <w:ilvl w:val="0"/>
          <w:numId w:val="5"/>
        </w:numPr>
        <w:tabs>
          <w:tab w:val="num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1162A">
        <w:rPr>
          <w:rFonts w:ascii="Times New Roman" w:hAnsi="Times New Roman"/>
          <w:sz w:val="24"/>
          <w:szCs w:val="24"/>
        </w:rPr>
        <w:t xml:space="preserve">Экспериментирование с материалами и </w:t>
      </w:r>
      <w:r w:rsidR="00CA2F77" w:rsidRPr="0081162A">
        <w:rPr>
          <w:rFonts w:ascii="Times New Roman" w:hAnsi="Times New Roman"/>
          <w:sz w:val="24"/>
          <w:szCs w:val="24"/>
        </w:rPr>
        <w:t>инструментами</w:t>
      </w:r>
    </w:p>
    <w:p w:rsidR="005D302F" w:rsidRDefault="005D302F" w:rsidP="00CA2F77">
      <w:pPr>
        <w:pStyle w:val="a5"/>
        <w:numPr>
          <w:ilvl w:val="0"/>
          <w:numId w:val="5"/>
        </w:numPr>
        <w:tabs>
          <w:tab w:val="num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 изготовления изделий (по выбору)? Описание</w:t>
      </w:r>
    </w:p>
    <w:p w:rsidR="00CA2F77" w:rsidRPr="00CA2F77" w:rsidRDefault="00CA2F77" w:rsidP="00CA2F77">
      <w:pPr>
        <w:pStyle w:val="a5"/>
        <w:numPr>
          <w:ilvl w:val="0"/>
          <w:numId w:val="5"/>
        </w:numPr>
        <w:tabs>
          <w:tab w:val="num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A2F77">
        <w:rPr>
          <w:rFonts w:ascii="Times New Roman" w:hAnsi="Times New Roman"/>
          <w:sz w:val="24"/>
          <w:szCs w:val="24"/>
        </w:rPr>
        <w:t xml:space="preserve">Художественно-эстетическое воспитание в условиях  новых ФГОС (обзор </w:t>
      </w:r>
      <w:r w:rsidR="005D302F">
        <w:rPr>
          <w:rFonts w:ascii="Times New Roman" w:hAnsi="Times New Roman"/>
          <w:sz w:val="24"/>
          <w:szCs w:val="24"/>
        </w:rPr>
        <w:t xml:space="preserve">двух </w:t>
      </w:r>
      <w:r w:rsidRPr="00CA2F77">
        <w:rPr>
          <w:rFonts w:ascii="Times New Roman" w:hAnsi="Times New Roman"/>
          <w:sz w:val="24"/>
          <w:szCs w:val="24"/>
        </w:rPr>
        <w:t>авторских программ</w:t>
      </w:r>
      <w:r w:rsidR="005D302F">
        <w:rPr>
          <w:rFonts w:ascii="Times New Roman" w:hAnsi="Times New Roman"/>
          <w:sz w:val="24"/>
          <w:szCs w:val="24"/>
        </w:rPr>
        <w:t xml:space="preserve"> по выбору</w:t>
      </w:r>
      <w:r w:rsidRPr="00CA2F77">
        <w:rPr>
          <w:rFonts w:ascii="Times New Roman" w:hAnsi="Times New Roman"/>
          <w:sz w:val="24"/>
          <w:szCs w:val="24"/>
        </w:rPr>
        <w:t>)</w:t>
      </w:r>
    </w:p>
    <w:p w:rsidR="00CA2F77" w:rsidRPr="0081162A" w:rsidRDefault="00CA2F77" w:rsidP="00CA2F77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2791C" w:rsidRDefault="00F2791C" w:rsidP="00F2791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91C" w:rsidRPr="008453F9" w:rsidRDefault="00F2791C" w:rsidP="00F279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53F9">
        <w:rPr>
          <w:rFonts w:ascii="Times New Roman" w:hAnsi="Times New Roman"/>
          <w:sz w:val="24"/>
          <w:szCs w:val="24"/>
        </w:rPr>
        <w:t>Критерии оценки:</w:t>
      </w:r>
    </w:p>
    <w:tbl>
      <w:tblPr>
        <w:tblW w:w="94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2013"/>
        <w:gridCol w:w="2369"/>
        <w:gridCol w:w="1910"/>
        <w:gridCol w:w="1559"/>
      </w:tblGrid>
      <w:tr w:rsidR="00F2791C" w:rsidTr="00D01C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791C" w:rsidTr="00D01C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Малый объем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Недостаточный объем.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объем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объем.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F2791C" w:rsidTr="00D01C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оформления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Низкая культура изложения и оформления.</w:t>
            </w:r>
          </w:p>
          <w:p w:rsidR="00F2791C" w:rsidRDefault="00D01CAF" w:rsidP="00D01CA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соответствует назначению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Есть недочеты в  изложении информации и оформлении слайдов.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Есть недочеты в    оформлении.</w:t>
            </w:r>
          </w:p>
          <w:p w:rsidR="00F2791C" w:rsidRDefault="00D01CA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Соответствует назначению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Высокая культура оформления.</w:t>
            </w:r>
            <w:r w:rsidR="00D01CAF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Соответствует назначению</w:t>
            </w:r>
          </w:p>
        </w:tc>
      </w:tr>
      <w:tr w:rsidR="00F2791C" w:rsidTr="00D01CA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Содержательность и соответствие теме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D01CA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не раскрыта</w:t>
            </w:r>
            <w:r w:rsidR="00D01CAF">
              <w:rPr>
                <w:rFonts w:ascii="Times New Roman" w:hAnsi="Times New Roman"/>
                <w:i/>
                <w:sz w:val="24"/>
                <w:szCs w:val="24"/>
              </w:rPr>
              <w:t>, есть некоторые несоответствия назначению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D01CA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раскрыта недостаточно полно</w:t>
            </w:r>
            <w:r w:rsidR="00D01CAF">
              <w:rPr>
                <w:rFonts w:ascii="Times New Roman" w:hAnsi="Times New Roman"/>
                <w:i/>
                <w:sz w:val="24"/>
                <w:szCs w:val="24"/>
              </w:rPr>
              <w:t>, есть некоторые несоответствия назначению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Информация полная тема раскрыта.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Информация полная тема раскрыта.</w:t>
            </w:r>
          </w:p>
        </w:tc>
      </w:tr>
    </w:tbl>
    <w:p w:rsidR="00F2791C" w:rsidRDefault="00F2791C" w:rsidP="00F2791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91C" w:rsidRDefault="00F2791C" w:rsidP="00F279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2791C" w:rsidRDefault="008453F9" w:rsidP="008116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D21F75">
        <w:rPr>
          <w:rFonts w:ascii="Times New Roman" w:hAnsi="Times New Roman"/>
          <w:b/>
          <w:sz w:val="24"/>
          <w:szCs w:val="24"/>
        </w:rPr>
        <w:t>азработк</w:t>
      </w:r>
      <w:r>
        <w:rPr>
          <w:rFonts w:ascii="Times New Roman" w:hAnsi="Times New Roman"/>
          <w:b/>
          <w:sz w:val="24"/>
          <w:szCs w:val="24"/>
        </w:rPr>
        <w:t>а</w:t>
      </w:r>
      <w:r w:rsidR="00D04C1F">
        <w:rPr>
          <w:rFonts w:ascii="Times New Roman" w:hAnsi="Times New Roman"/>
          <w:b/>
          <w:sz w:val="24"/>
          <w:szCs w:val="24"/>
        </w:rPr>
        <w:t xml:space="preserve"> конспекта занятия по</w:t>
      </w:r>
      <w:r w:rsidR="00F2791C">
        <w:rPr>
          <w:rFonts w:ascii="Times New Roman" w:hAnsi="Times New Roman"/>
          <w:b/>
          <w:sz w:val="24"/>
          <w:szCs w:val="24"/>
        </w:rPr>
        <w:t xml:space="preserve"> изобразительно</w:t>
      </w:r>
      <w:r w:rsidR="00D04C1F">
        <w:rPr>
          <w:rFonts w:ascii="Times New Roman" w:hAnsi="Times New Roman"/>
          <w:b/>
          <w:sz w:val="24"/>
          <w:szCs w:val="24"/>
        </w:rPr>
        <w:t>му</w:t>
      </w:r>
      <w:r w:rsidR="00F2791C">
        <w:rPr>
          <w:rFonts w:ascii="Times New Roman" w:hAnsi="Times New Roman"/>
          <w:b/>
          <w:sz w:val="24"/>
          <w:szCs w:val="24"/>
        </w:rPr>
        <w:t xml:space="preserve"> </w:t>
      </w:r>
      <w:r w:rsidR="00D04C1F">
        <w:rPr>
          <w:rFonts w:ascii="Times New Roman" w:hAnsi="Times New Roman"/>
          <w:b/>
          <w:sz w:val="24"/>
          <w:szCs w:val="24"/>
        </w:rPr>
        <w:t>творчеству</w:t>
      </w:r>
    </w:p>
    <w:p w:rsidR="00D04C1F" w:rsidRPr="00216D58" w:rsidRDefault="00F2791C" w:rsidP="00D04C1F">
      <w:pPr>
        <w:tabs>
          <w:tab w:val="left" w:pos="113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16D58">
        <w:rPr>
          <w:rFonts w:ascii="Times New Roman" w:hAnsi="Times New Roman"/>
          <w:sz w:val="24"/>
          <w:szCs w:val="24"/>
        </w:rPr>
        <w:t xml:space="preserve">Групповые задания </w:t>
      </w:r>
      <w:r w:rsidR="00D04C1F" w:rsidRPr="00216D58">
        <w:rPr>
          <w:rFonts w:ascii="Times New Roman" w:hAnsi="Times New Roman"/>
          <w:sz w:val="24"/>
          <w:szCs w:val="24"/>
        </w:rPr>
        <w:t>/</w:t>
      </w:r>
      <w:r w:rsidR="00D21F75" w:rsidRPr="00216D58">
        <w:rPr>
          <w:rFonts w:ascii="Times New Roman" w:hAnsi="Times New Roman"/>
          <w:sz w:val="24"/>
          <w:szCs w:val="24"/>
        </w:rPr>
        <w:t>и</w:t>
      </w:r>
      <w:r w:rsidR="00D04C1F" w:rsidRPr="00216D58">
        <w:rPr>
          <w:rFonts w:ascii="Times New Roman" w:hAnsi="Times New Roman"/>
          <w:sz w:val="24"/>
          <w:szCs w:val="24"/>
        </w:rPr>
        <w:t>ндивидуальные творческие задания:</w:t>
      </w:r>
    </w:p>
    <w:p w:rsidR="00F2791C" w:rsidRDefault="00F2791C" w:rsidP="0081162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конспекта </w:t>
      </w:r>
      <w:r w:rsidR="00F63614">
        <w:rPr>
          <w:rFonts w:ascii="Times New Roman" w:hAnsi="Times New Roman"/>
          <w:sz w:val="24"/>
          <w:szCs w:val="24"/>
        </w:rPr>
        <w:t>НОД</w:t>
      </w:r>
    </w:p>
    <w:p w:rsidR="00F2791C" w:rsidRDefault="00F2791C" w:rsidP="0081162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Создание средств для этого</w:t>
      </w:r>
      <w:r w:rsidR="00B93619">
        <w:rPr>
          <w:rFonts w:ascii="Times New Roman" w:hAnsi="Times New Roman"/>
          <w:sz w:val="24"/>
          <w:szCs w:val="24"/>
        </w:rPr>
        <w:t xml:space="preserve"> </w:t>
      </w:r>
      <w:r w:rsidR="00F63614">
        <w:rPr>
          <w:rFonts w:ascii="Times New Roman" w:hAnsi="Times New Roman"/>
          <w:sz w:val="24"/>
          <w:szCs w:val="24"/>
        </w:rPr>
        <w:t>НОД</w:t>
      </w:r>
      <w:r>
        <w:rPr>
          <w:rFonts w:ascii="Times New Roman" w:hAnsi="Times New Roman"/>
          <w:sz w:val="24"/>
          <w:szCs w:val="24"/>
        </w:rPr>
        <w:t xml:space="preserve"> (наглядность., презентации)</w:t>
      </w:r>
    </w:p>
    <w:p w:rsidR="00F2791C" w:rsidRDefault="00F2791C" w:rsidP="0081162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Самоанализ </w:t>
      </w:r>
      <w:r w:rsidR="00F63614">
        <w:rPr>
          <w:rFonts w:ascii="Times New Roman" w:hAnsi="Times New Roman"/>
          <w:sz w:val="24"/>
          <w:szCs w:val="24"/>
        </w:rPr>
        <w:t>НОД</w:t>
      </w:r>
    </w:p>
    <w:p w:rsidR="00F2791C" w:rsidRDefault="00F2791C" w:rsidP="00B93619">
      <w:pPr>
        <w:tabs>
          <w:tab w:val="left" w:pos="113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1. Рисунок с натуры</w:t>
      </w:r>
      <w:r>
        <w:rPr>
          <w:b/>
        </w:rPr>
        <w:t xml:space="preserve"> 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2. Рисунок с образца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3. Рисунок по памяти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4. Рисунок по воображению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5.Сюжетно</w:t>
      </w:r>
      <w:r w:rsidR="00B93619">
        <w:rPr>
          <w:bCs/>
        </w:rPr>
        <w:t xml:space="preserve">е и </w:t>
      </w:r>
      <w:r>
        <w:rPr>
          <w:bCs/>
        </w:rPr>
        <w:t>тематическое рисование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 xml:space="preserve">6. </w:t>
      </w:r>
      <w:r w:rsidR="00B93619">
        <w:rPr>
          <w:bCs/>
        </w:rPr>
        <w:t>Передача формы изображаемого объекта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 xml:space="preserve">7. </w:t>
      </w:r>
      <w:r w:rsidR="00B93619">
        <w:rPr>
          <w:bCs/>
        </w:rPr>
        <w:t>Передача пропорций изображаемого объекта</w:t>
      </w:r>
    </w:p>
    <w:p w:rsidR="00F2791C" w:rsidRDefault="00B93619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8</w:t>
      </w:r>
      <w:r w:rsidR="00F2791C">
        <w:rPr>
          <w:bCs/>
        </w:rPr>
        <w:t xml:space="preserve">. </w:t>
      </w:r>
      <w:r>
        <w:rPr>
          <w:bCs/>
        </w:rPr>
        <w:t>Теплые и холодные цвета в рисунке</w:t>
      </w:r>
    </w:p>
    <w:p w:rsidR="00F2791C" w:rsidRDefault="00B93619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9</w:t>
      </w:r>
      <w:r w:rsidR="00F2791C">
        <w:rPr>
          <w:bCs/>
        </w:rPr>
        <w:t>. Нетрадиционные техники рисования</w:t>
      </w:r>
    </w:p>
    <w:p w:rsidR="00F2791C" w:rsidRDefault="00F2791C" w:rsidP="0081162A">
      <w:pPr>
        <w:pStyle w:val="a3"/>
        <w:widowControl/>
        <w:spacing w:after="0"/>
        <w:ind w:left="284" w:hanging="426"/>
        <w:rPr>
          <w:bCs/>
        </w:rPr>
      </w:pPr>
      <w:r>
        <w:rPr>
          <w:bCs/>
        </w:rPr>
        <w:t>1</w:t>
      </w:r>
      <w:r w:rsidR="00B93619">
        <w:rPr>
          <w:bCs/>
        </w:rPr>
        <w:t>0</w:t>
      </w:r>
      <w:r>
        <w:rPr>
          <w:bCs/>
        </w:rPr>
        <w:t xml:space="preserve">. </w:t>
      </w:r>
      <w:r w:rsidR="00B93619">
        <w:rPr>
          <w:bCs/>
        </w:rPr>
        <w:t>Д</w:t>
      </w:r>
      <w:r>
        <w:rPr>
          <w:bCs/>
        </w:rPr>
        <w:t>екоративно-прикладное искусство.</w:t>
      </w:r>
    </w:p>
    <w:p w:rsidR="00B7235C" w:rsidRDefault="00B7235C" w:rsidP="0081162A">
      <w:pPr>
        <w:tabs>
          <w:tab w:val="left" w:pos="113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F2791C" w:rsidRPr="0081162A" w:rsidRDefault="00F2791C" w:rsidP="0081162A">
      <w:pPr>
        <w:tabs>
          <w:tab w:val="left" w:pos="1134"/>
        </w:tabs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81162A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2791C" w:rsidRDefault="00F2791C" w:rsidP="00F2791C">
      <w:pPr>
        <w:pStyle w:val="a5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1703"/>
        <w:gridCol w:w="1723"/>
        <w:gridCol w:w="1719"/>
        <w:gridCol w:w="2281"/>
      </w:tblGrid>
      <w:tr w:rsidR="00F2791C" w:rsidTr="009E4C7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791C" w:rsidTr="009E4C7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конспекта </w:t>
            </w:r>
            <w:r w:rsidR="00412667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41266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неверно указана цель, не указаны все группы задач, или с ошибками,  не описано оборудование, структура  и содержание имеют серьезные замечания и ошибки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41266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Верно указана цель, есть недочеты в формулировании задач, описано оборудование, но к структуре  и содержанию есть замечания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41266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Верно указана цель, довольно полно описаны группы задач</w:t>
            </w:r>
            <w:r w:rsidR="00412667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оборудование, структура  и содержание пописаны  недостаточно подробно, есть замечания к оформлению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41266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Верно указана цель, все группы задач, описано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оборудование,</w:t>
            </w:r>
            <w:r w:rsidR="00B7235C">
              <w:rPr>
                <w:rFonts w:ascii="Times New Roman" w:hAnsi="Times New Roman"/>
                <w:i/>
                <w:sz w:val="20"/>
                <w:szCs w:val="20"/>
              </w:rPr>
              <w:t>средства</w:t>
            </w:r>
            <w:proofErr w:type="spellEnd"/>
            <w:r w:rsidR="00B7235C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структура  и содержание п</w:t>
            </w:r>
            <w:r w:rsidR="00412667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описано подробно и соответствует теме</w:t>
            </w:r>
          </w:p>
        </w:tc>
      </w:tr>
      <w:tr w:rsidR="00F2791C" w:rsidTr="009E4C7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9E4C7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средств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Средства почти не применялись или были неуместны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F2791C" w:rsidTr="009E4C7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 w:rsidP="009E4C7F">
            <w:r>
              <w:rPr>
                <w:rFonts w:ascii="Times New Roman" w:hAnsi="Times New Roman"/>
                <w:sz w:val="24"/>
                <w:szCs w:val="24"/>
              </w:rPr>
              <w:t xml:space="preserve">Самоанализ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 не демонстрирует владение материалом, не отвечает на вопросы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81162A" w:rsidRPr="001D1E35" w:rsidRDefault="0081162A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19ED" w:rsidRDefault="005F19ED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91C" w:rsidRDefault="00216D58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F2791C">
        <w:rPr>
          <w:rFonts w:ascii="Times New Roman" w:hAnsi="Times New Roman"/>
          <w:b/>
          <w:sz w:val="24"/>
          <w:szCs w:val="24"/>
        </w:rPr>
        <w:t>резентаци</w:t>
      </w:r>
      <w:r>
        <w:rPr>
          <w:rFonts w:ascii="Times New Roman" w:hAnsi="Times New Roman"/>
          <w:b/>
          <w:sz w:val="24"/>
          <w:szCs w:val="24"/>
        </w:rPr>
        <w:t>и</w:t>
      </w:r>
    </w:p>
    <w:p w:rsidR="00F2791C" w:rsidRPr="0081162A" w:rsidRDefault="00F2791C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91C" w:rsidRPr="0081162A" w:rsidRDefault="00F2791C" w:rsidP="00F2791C">
      <w:pPr>
        <w:widowControl w:val="0"/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81162A">
        <w:rPr>
          <w:rFonts w:ascii="Times New Roman" w:hAnsi="Times New Roman"/>
          <w:sz w:val="24"/>
          <w:szCs w:val="24"/>
        </w:rPr>
        <w:t>Темы:</w:t>
      </w:r>
    </w:p>
    <w:tbl>
      <w:tblPr>
        <w:tblW w:w="10207" w:type="dxa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6"/>
        <w:gridCol w:w="1943"/>
        <w:gridCol w:w="7938"/>
      </w:tblGrid>
      <w:tr w:rsidR="0081162A" w:rsidRPr="0081162A" w:rsidTr="0081162A"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Анализ авторских 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687A2F" w:rsidRDefault="0081162A" w:rsidP="00687A2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 xml:space="preserve"> «Школа 2100..»</w:t>
            </w:r>
          </w:p>
        </w:tc>
      </w:tr>
      <w:tr w:rsidR="0081162A" w:rsidRPr="0081162A" w:rsidTr="0081162A"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авторских </w:t>
            </w:r>
            <w:r w:rsidRPr="00811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81162A" w:rsidRDefault="0081162A" w:rsidP="002026F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lastRenderedPageBreak/>
              <w:t>Программно-методический комплекс «Радуга»</w:t>
            </w:r>
          </w:p>
          <w:p w:rsid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Соловьёва Е.В. </w:t>
            </w:r>
            <w:r w:rsidRPr="0081162A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Я рисую. </w:t>
            </w:r>
          </w:p>
          <w:p w:rsidR="005F19ED" w:rsidRPr="0081162A" w:rsidRDefault="005F19ED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1162A" w:rsidRPr="0081162A" w:rsidTr="0081162A"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Анализ авторских 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81162A" w:rsidRDefault="0081162A" w:rsidP="002026F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</w:pPr>
            <w:r w:rsidRPr="0081162A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Программно-методический комплекс «Успех»</w:t>
            </w:r>
          </w:p>
          <w:p w:rsidR="0081162A" w:rsidRDefault="0081162A" w:rsidP="002026F3">
            <w:pPr>
              <w:snapToGrid w:val="0"/>
              <w:spacing w:after="0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Гризик</w:t>
            </w:r>
            <w:proofErr w:type="spellEnd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Т. И., Ерофеева Т.И. </w:t>
            </w:r>
            <w:r w:rsidRPr="0081162A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УСПЕХ. Умные раскраски. </w:t>
            </w:r>
          </w:p>
          <w:p w:rsidR="005F19ED" w:rsidRPr="0081162A" w:rsidRDefault="005F19ED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1162A" w:rsidRPr="0081162A" w:rsidTr="0081162A"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Анализ авторских 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81162A" w:rsidRDefault="0081162A" w:rsidP="002026F3">
            <w:pPr>
              <w:pStyle w:val="2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81162A">
              <w:rPr>
                <w:bCs w:val="0"/>
                <w:sz w:val="20"/>
                <w:szCs w:val="20"/>
              </w:rPr>
              <w:t xml:space="preserve"> </w:t>
            </w:r>
            <w:r w:rsidRPr="0081162A">
              <w:rPr>
                <w:color w:val="333333"/>
                <w:sz w:val="20"/>
                <w:szCs w:val="20"/>
              </w:rPr>
              <w:t>Учебно-методический комплекс «Преемственность»</w:t>
            </w:r>
          </w:p>
          <w:p w:rsidR="0081162A" w:rsidRPr="0081162A" w:rsidRDefault="0081162A" w:rsidP="002026F3">
            <w:pPr>
              <w:snapToGrid w:val="0"/>
              <w:spacing w:after="0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Шпикалова</w:t>
            </w:r>
            <w:proofErr w:type="spellEnd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Т.Я. , </w:t>
            </w:r>
            <w:proofErr w:type="spellStart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ЕршоваЛ.В</w:t>
            </w:r>
            <w:proofErr w:type="spellEnd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 , Макарова Н.Р. , </w:t>
            </w:r>
            <w:proofErr w:type="spellStart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Щирова</w:t>
            </w:r>
            <w:proofErr w:type="spellEnd"/>
            <w:r w:rsidRPr="008116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А.Н.</w:t>
            </w:r>
            <w:r w:rsidRPr="0081162A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1162A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Волшебный мир народного творчества.</w:t>
            </w:r>
          </w:p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1162A" w:rsidRPr="0081162A" w:rsidTr="0081162A"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Анализ авторских 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 xml:space="preserve"> «Истоки»</w:t>
            </w:r>
          </w:p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1162A" w:rsidRPr="0081162A" w:rsidTr="0081162A">
        <w:trPr>
          <w:trHeight w:val="1176"/>
        </w:trPr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Анализ авторских 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81162A" w:rsidRDefault="0081162A" w:rsidP="002026F3">
            <w:pPr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 «Программа 'Природа и художник'</w:t>
            </w:r>
          </w:p>
          <w:p w:rsidR="005F19ED" w:rsidRPr="0081162A" w:rsidRDefault="005F19ED" w:rsidP="00687A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62A" w:rsidRPr="0081162A" w:rsidTr="0081162A">
        <w:trPr>
          <w:trHeight w:val="1119"/>
        </w:trPr>
        <w:tc>
          <w:tcPr>
            <w:tcW w:w="326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162A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943" w:type="dxa"/>
            <w:hideMark/>
          </w:tcPr>
          <w:p w:rsidR="0081162A" w:rsidRPr="0081162A" w:rsidRDefault="0081162A" w:rsidP="002026F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 xml:space="preserve">Анализ авторских программ по изобразительному искусству </w:t>
            </w:r>
          </w:p>
        </w:tc>
        <w:tc>
          <w:tcPr>
            <w:tcW w:w="7938" w:type="dxa"/>
            <w:hideMark/>
          </w:tcPr>
          <w:p w:rsidR="0081162A" w:rsidRPr="0081162A" w:rsidRDefault="0081162A" w:rsidP="002026F3">
            <w:pPr>
              <w:rPr>
                <w:rFonts w:ascii="Times New Roman" w:hAnsi="Times New Roman"/>
                <w:sz w:val="20"/>
                <w:szCs w:val="20"/>
              </w:rPr>
            </w:pPr>
            <w:r w:rsidRPr="0081162A">
              <w:rPr>
                <w:rFonts w:ascii="Times New Roman" w:hAnsi="Times New Roman"/>
                <w:sz w:val="20"/>
                <w:szCs w:val="20"/>
              </w:rPr>
              <w:t>Программа '</w:t>
            </w:r>
            <w:proofErr w:type="spellStart"/>
            <w:r w:rsidRPr="0081162A">
              <w:rPr>
                <w:rFonts w:ascii="Times New Roman" w:hAnsi="Times New Roman"/>
                <w:sz w:val="20"/>
                <w:szCs w:val="20"/>
              </w:rPr>
              <w:t>Семицветик</w:t>
            </w:r>
            <w:proofErr w:type="spellEnd"/>
            <w:r w:rsidRPr="0081162A">
              <w:rPr>
                <w:rFonts w:ascii="Times New Roman" w:hAnsi="Times New Roman"/>
                <w:sz w:val="20"/>
                <w:szCs w:val="20"/>
              </w:rPr>
              <w:t>'</w:t>
            </w:r>
          </w:p>
          <w:p w:rsidR="005F19ED" w:rsidRPr="0081162A" w:rsidRDefault="005F19ED" w:rsidP="00687A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002F" w:rsidRPr="0081162A" w:rsidRDefault="00E6002F" w:rsidP="0081162A">
      <w:pPr>
        <w:pStyle w:val="a5"/>
        <w:spacing w:after="0" w:line="240" w:lineRule="auto"/>
        <w:ind w:left="284"/>
        <w:rPr>
          <w:rFonts w:ascii="Times New Roman" w:hAnsi="Times New Roman"/>
        </w:rPr>
      </w:pPr>
      <w:r w:rsidRPr="0081162A">
        <w:rPr>
          <w:rFonts w:ascii="Times New Roman" w:hAnsi="Times New Roman"/>
        </w:rPr>
        <w:t>Содержание:</w:t>
      </w:r>
    </w:p>
    <w:p w:rsidR="00E6002F" w:rsidRPr="0081162A" w:rsidRDefault="00E6002F" w:rsidP="0081162A">
      <w:pPr>
        <w:pStyle w:val="a5"/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/>
        </w:rPr>
      </w:pPr>
      <w:r w:rsidRPr="0081162A">
        <w:rPr>
          <w:rFonts w:ascii="Times New Roman" w:hAnsi="Times New Roman"/>
        </w:rPr>
        <w:t>Название программы, авторы</w:t>
      </w:r>
    </w:p>
    <w:p w:rsidR="00E6002F" w:rsidRPr="0081162A" w:rsidRDefault="00AF08AB" w:rsidP="0081162A">
      <w:pPr>
        <w:pStyle w:val="a5"/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Материальное обеспечение - </w:t>
      </w:r>
      <w:r w:rsidR="00E6002F" w:rsidRPr="0081162A">
        <w:rPr>
          <w:rFonts w:ascii="Times New Roman" w:hAnsi="Times New Roman"/>
        </w:rPr>
        <w:t xml:space="preserve"> фото</w:t>
      </w:r>
    </w:p>
    <w:p w:rsidR="00E6002F" w:rsidRPr="0081162A" w:rsidRDefault="00E6002F" w:rsidP="0081162A">
      <w:pPr>
        <w:pStyle w:val="a5"/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/>
        </w:rPr>
      </w:pPr>
      <w:r w:rsidRPr="0081162A">
        <w:rPr>
          <w:rFonts w:ascii="Times New Roman" w:hAnsi="Times New Roman"/>
        </w:rPr>
        <w:t>Цель, задачи</w:t>
      </w:r>
    </w:p>
    <w:p w:rsidR="00E6002F" w:rsidRPr="0081162A" w:rsidRDefault="00E6002F" w:rsidP="0081162A">
      <w:pPr>
        <w:pStyle w:val="a5"/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/>
        </w:rPr>
      </w:pPr>
      <w:r w:rsidRPr="0081162A">
        <w:rPr>
          <w:rFonts w:ascii="Times New Roman" w:hAnsi="Times New Roman"/>
        </w:rPr>
        <w:t>Особенности содержания: содержательные линии, разделы</w:t>
      </w:r>
    </w:p>
    <w:p w:rsidR="00E6002F" w:rsidRPr="0081162A" w:rsidRDefault="00E6002F" w:rsidP="0081162A">
      <w:pPr>
        <w:pStyle w:val="a5"/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/>
        </w:rPr>
      </w:pPr>
      <w:r w:rsidRPr="0081162A">
        <w:rPr>
          <w:rFonts w:ascii="Times New Roman" w:hAnsi="Times New Roman"/>
        </w:rPr>
        <w:t>Особенности методики.</w:t>
      </w:r>
    </w:p>
    <w:p w:rsidR="00E6002F" w:rsidRDefault="00E6002F" w:rsidP="00E6002F">
      <w:pPr>
        <w:pStyle w:val="a5"/>
        <w:spacing w:after="0" w:line="240" w:lineRule="auto"/>
        <w:rPr>
          <w:rFonts w:ascii="Times New Roman" w:hAnsi="Times New Roman"/>
        </w:rPr>
      </w:pPr>
    </w:p>
    <w:p w:rsidR="00F2791C" w:rsidRPr="00550882" w:rsidRDefault="00F2791C" w:rsidP="00F279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882">
        <w:rPr>
          <w:rFonts w:ascii="Times New Roman" w:hAnsi="Times New Roman"/>
          <w:sz w:val="24"/>
          <w:szCs w:val="24"/>
        </w:rPr>
        <w:t>Критерии оценки: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013"/>
        <w:gridCol w:w="2128"/>
        <w:gridCol w:w="2126"/>
        <w:gridCol w:w="1843"/>
      </w:tblGrid>
      <w:tr w:rsidR="00F2791C" w:rsidTr="0081162A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791C" w:rsidTr="0081162A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Малый объем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Низкая культура изложения и оформления.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не раскрыта.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Недостаточный объем.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Есть стилистические недочеты в  изложении и оформлении.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Средний уровень раскрытия содержания.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объем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Есть стилистические недочеты в  изложении и оформлении.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Текст содержателен, тема раскрыта.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объем.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Высокая культура изложения и оформления.</w:t>
            </w:r>
          </w:p>
          <w:p w:rsidR="00F2791C" w:rsidRDefault="00F2791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Текст содержателен, тема раскрыта.</w:t>
            </w:r>
          </w:p>
        </w:tc>
      </w:tr>
    </w:tbl>
    <w:p w:rsidR="00F2791C" w:rsidRDefault="00F2791C" w:rsidP="00F2791C">
      <w:pPr>
        <w:tabs>
          <w:tab w:val="left" w:pos="1134"/>
        </w:tabs>
        <w:spacing w:after="0" w:line="240" w:lineRule="auto"/>
        <w:jc w:val="center"/>
      </w:pPr>
    </w:p>
    <w:p w:rsidR="008D76AC" w:rsidRDefault="008D76AC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Курсовая работа</w:t>
      </w:r>
    </w:p>
    <w:p w:rsidR="00550882" w:rsidRDefault="008D76AC" w:rsidP="008D76AC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76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</w:t>
      </w:r>
      <w:r w:rsidRPr="008D76AC">
        <w:rPr>
          <w:rFonts w:ascii="Times New Roman" w:hAnsi="Times New Roman"/>
          <w:b/>
          <w:sz w:val="24"/>
          <w:szCs w:val="24"/>
        </w:rPr>
        <w:t>емы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Гражданское воспитание детей дошкольного возраста средствами изобразительной деятельности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259" w:lineRule="atLeast"/>
        <w:contextualSpacing w:val="0"/>
        <w:rPr>
          <w:rFonts w:ascii="Times New Roman" w:hAnsi="Times New Roman"/>
          <w:b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Знакомство детей дошкольного возраста с декоративно-прикладным искусством как средство формирования эстетических представлений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259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Изобразительная деятельность как средство подготовки детей дошкольного возраста к обучению в школе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259" w:lineRule="atLeast"/>
        <w:contextualSpacing w:val="0"/>
        <w:rPr>
          <w:rFonts w:ascii="Times New Roman" w:hAnsi="Times New Roman"/>
          <w:b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Использование природных материалов для развития творческих способностей  детей дошкольного возраста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lastRenderedPageBreak/>
        <w:t>Преемственность детского сада и начальной школы в эстетическом развитии детей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Развитие воображения детей дошкольного возраста в процессе декоративного рисования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Развитие воображения детей дошкольного возраста в процессе сюжетного рисования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Развитие творческих способностей детей дошкольного возраста  средствами ручного труда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Развитие творческих способностей детей дошкольного возраста в процессе лепки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259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Развитие цветового восприятия у  детей дошкольного возраста в процессе занятий изобразительной деятельностью.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259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Формирование графических умений в процессе обучения рисованию</w:t>
      </w:r>
    </w:p>
    <w:p w:rsidR="00B32E47" w:rsidRPr="006E53B3" w:rsidRDefault="00B32E47" w:rsidP="00B32E47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after="0" w:line="100" w:lineRule="atLeast"/>
        <w:contextualSpacing w:val="0"/>
        <w:rPr>
          <w:rFonts w:ascii="Times New Roman" w:hAnsi="Times New Roman"/>
          <w:sz w:val="24"/>
          <w:szCs w:val="24"/>
        </w:rPr>
      </w:pPr>
      <w:r w:rsidRPr="006E53B3">
        <w:rPr>
          <w:rFonts w:ascii="Times New Roman" w:hAnsi="Times New Roman"/>
          <w:sz w:val="24"/>
          <w:szCs w:val="24"/>
        </w:rPr>
        <w:t>Эстетическое воспитание детей дошкольного возраста средствами изобразительной деятельности</w:t>
      </w:r>
    </w:p>
    <w:p w:rsidR="008D76AC" w:rsidRPr="008D76AC" w:rsidRDefault="008D76AC" w:rsidP="008D76AC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21FF" w:rsidRDefault="007121FF" w:rsidP="007121F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843"/>
        <w:gridCol w:w="1984"/>
      </w:tblGrid>
      <w:tr w:rsidR="007121FF" w:rsidTr="00504AA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0006E6">
              <w:rPr>
                <w:rFonts w:ascii="Times New Roman" w:hAnsi="Times New Roman"/>
              </w:rPr>
              <w:t>полнота содержа</w:t>
            </w:r>
            <w:r>
              <w:rPr>
                <w:rFonts w:ascii="Times New Roman" w:hAnsi="Times New Roman"/>
              </w:rPr>
              <w:t xml:space="preserve">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Содержание не отвечает теме, тема не раскрыта.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Содержание отвечает теме, но тема не раскрыта.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Содержание отвечает теме, тема представлена.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Содержание отвечает теме, тема раскрыта.</w:t>
            </w:r>
          </w:p>
        </w:tc>
      </w:tr>
      <w:tr w:rsidR="007121FF" w:rsidTr="00504AA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0006E6">
              <w:rPr>
                <w:rFonts w:ascii="Times New Roman" w:hAnsi="Times New Roman"/>
              </w:rPr>
              <w:t>Демонстрация исследовательской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не продемонстрировал умения работать с  информационными источниками, не умеет делать выводы, обобщения. Не способен анализировать информацию, свой и чужой опыт.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продемонстрировал умения работать с  некоторыми информационными источниками, но не умнеет делать выводы, обобщения. Способен анализировать информацию, но затрудняется с анализом своего и чужого опыта.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продемонстрировал умения работать с  различными информационными источниками, умение делать выводы, но недостаточный  уровень обобщения. Способен анализировать информацию, свой и чужой опыт, но есть некоторые недочеты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продемонстрировал умения работать с  различными информационными источниками, умение делать выводы, обобщения. Способен анализировать информацию, свой и чужой опыт.</w:t>
            </w:r>
          </w:p>
        </w:tc>
      </w:tr>
      <w:tr w:rsidR="007121FF" w:rsidTr="00504AA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0006E6">
              <w:rPr>
                <w:rFonts w:ascii="Times New Roman" w:hAnsi="Times New Roman"/>
              </w:rPr>
              <w:t>Культура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Не соответствует требованиям </w:t>
            </w: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Оформлено неаккуратно, эстетично, стиль изложения ненаучный, материал не структурирован.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Соответствует требованиям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но есть недочеты. </w:t>
            </w: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Оформлено не аккуратно, эстетично, стиль изложения не научный ,но материал структурирован.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Соответствует требованиям </w:t>
            </w: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Оформлено аккуратно, эстетично, есть стилистические погрешности, материал структурирован.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1FF" w:rsidRPr="000006E6" w:rsidRDefault="007121FF" w:rsidP="00504AAC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Соответствует требованиям </w:t>
            </w:r>
            <w:r w:rsidRPr="000006E6">
              <w:rPr>
                <w:rFonts w:ascii="Times New Roman" w:hAnsi="Times New Roman"/>
                <w:i/>
                <w:sz w:val="20"/>
                <w:szCs w:val="20"/>
              </w:rPr>
              <w:t>Оформлено аккуратно, эстетично, стиль изложения научный, материал структурирован.</w:t>
            </w:r>
          </w:p>
        </w:tc>
      </w:tr>
    </w:tbl>
    <w:p w:rsidR="00F2791C" w:rsidRDefault="00F2791C" w:rsidP="00F2791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91C" w:rsidRDefault="00F2791C" w:rsidP="00F2791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3636" w:rsidRDefault="00DF3636" w:rsidP="00DF3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Предмет, задачи и содержание  изучения дисциплины «Теории и технологии развития дошкольников средствами изобразительного творчества». Методы педагогического исследования в рамках дисциплины.  Требования нового ФГОС.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История развития художественно-эстетической деятельности человека как особого вида деятельности. Духовная потребность в искусстве. Социальная природа развития художественного образования; общечеловеческое, национальное и индивидуальное в художественном образовании.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этапы развития изобразительной деятельности. Первобытное искусство. Искусство Древнего Египта, Месопотамии. Античное искусство. Искусство Древнего Рима.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этапы развития изобразительной деятельности. Романский, готический стиль в искусстве. Барокко. Рококо.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Основные этапы развития изобразительной деятельности. Эпоха Возрождения.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этапы развития изобразительной деятельности. Романтизм, классицизм, реализм.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этапы развития изобразительной деятельности. Импрессионизм. Искусство конца19, 20 века. Направления модернизма.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 эстетического воспитания детей и содержание художественно-эстетического воспитания.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Изобразительная деятельность с позиции теории деятельности. Изобразительная деятельность детей в различные возрастные периоды.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Направления в изобразительном искусстве. Пластические виды искусства: скульптура архитектура.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Направления изобразительного искусства: графика, живопись, декоративно-прикладное искусство, дизайн.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Жанры изобразительного искусства: портрет, пейзаж, натюрморт, бытовой, религиозный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autoSpaceDE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Жанры изобразительного искусства: исторический, мифический, сказочно-былинный, батальный, анималистический.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Декоративно-прикладное искусство России: городецкая роспись, гжель, хохлома.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Декоративно-прикладное искусство России: </w:t>
      </w:r>
      <w:proofErr w:type="spellStart"/>
      <w:r>
        <w:rPr>
          <w:rFonts w:ascii="Times New Roman" w:hAnsi="Times New Roman"/>
          <w:bCs/>
        </w:rPr>
        <w:t>жостовская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каргопольская</w:t>
      </w:r>
      <w:proofErr w:type="spellEnd"/>
      <w:r>
        <w:rPr>
          <w:rFonts w:ascii="Times New Roman" w:hAnsi="Times New Roman"/>
          <w:bCs/>
        </w:rPr>
        <w:t>.</w:t>
      </w:r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Декоративно-прикладное искусство России:, </w:t>
      </w:r>
      <w:proofErr w:type="gramStart"/>
      <w:r>
        <w:rPr>
          <w:rFonts w:ascii="Times New Roman" w:hAnsi="Times New Roman"/>
          <w:bCs/>
        </w:rPr>
        <w:t>дымковская</w:t>
      </w:r>
      <w:proofErr w:type="gram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филимоновская</w:t>
      </w:r>
      <w:proofErr w:type="spellEnd"/>
    </w:p>
    <w:p w:rsidR="00DF3636" w:rsidRDefault="00DF3636" w:rsidP="0081162A">
      <w:pPr>
        <w:pStyle w:val="a5"/>
        <w:numPr>
          <w:ilvl w:val="0"/>
          <w:numId w:val="15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Декоративно-прикладное искусство России: матрешка, палех.</w:t>
      </w:r>
    </w:p>
    <w:p w:rsidR="00DF3636" w:rsidRDefault="00DF3636" w:rsidP="00DF3636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Вопросы к экзамену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Средства выразительности, характерные разным направлениям изобразительного искусства. Рисунок. Линия. Штрих.</w:t>
      </w:r>
    </w:p>
    <w:p w:rsidR="00DF3636" w:rsidRDefault="00DF3636" w:rsidP="0081162A">
      <w:pPr>
        <w:pStyle w:val="a3"/>
        <w:widowControl/>
        <w:numPr>
          <w:ilvl w:val="0"/>
          <w:numId w:val="18"/>
        </w:numPr>
        <w:tabs>
          <w:tab w:val="clear" w:pos="720"/>
          <w:tab w:val="num" w:pos="284"/>
        </w:tabs>
        <w:spacing w:after="0"/>
        <w:ind w:left="284"/>
      </w:pPr>
      <w:r>
        <w:t xml:space="preserve">Цвет. Значение, способы передачи. Фактура. 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и пропорция. Значение, способы передачи. Форма. Значение, способы передачи.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Перспектива. Значение, способы передачи. Свет и тень. Значение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способы передачи.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Ритм. Значение, способы передачи. Композиция. Значение, особенности построения.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Психолого-педагогические особенности детей  дошкольного возраста. </w:t>
      </w:r>
      <w:r>
        <w:rPr>
          <w:rFonts w:ascii="Times New Roman" w:hAnsi="Times New Roman"/>
          <w:bCs/>
        </w:rPr>
        <w:t xml:space="preserve">Особенности физиологического развития ребенка, познавательных процессов (памяти, мышления, внимания, восприятия, воображения). Изобразительная деятельность как фактор развития личности ребенка. 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Связь изобразительной деятельности  с развитием чувственно-эмоциональной сферы. Связь изобразительной деятельности с развитием восприятия и воображения.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Связь изобразительной деятельности с развитием инструментов и навыков моделирования. Связь изобразительной деятельности с развитием речи.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Связь изобразительной деятельности с развитием эстетических и нравственных норм и идеалов, с интеллектуальным развитием. 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Методы обучения изобразительной деятельности, классификации методов, специфика применения.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Виды рисунков и особенности методики работы с  разными рисунками.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Классификация методов по характеру познавательной деятельности учащихся: особенности применения репродуктивных и творческих методов на занятиях по изобразительному искусству.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Познавательно-исследовательская деятельность детей на занятиях изобразительным творчеством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Проблемные технологии,  технологии совместной деятельности,  информационно-коммуникационные технологии в процессе художественно-эстетической деятельности.</w:t>
      </w:r>
    </w:p>
    <w:p w:rsidR="00DF3636" w:rsidRDefault="00DF3636" w:rsidP="0081162A">
      <w:pPr>
        <w:pStyle w:val="a5"/>
        <w:numPr>
          <w:ilvl w:val="0"/>
          <w:numId w:val="1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Формы организации художественно-эстетической деятельности детей. Структура различных занятий по изобразительной деятельности. </w:t>
      </w:r>
    </w:p>
    <w:p w:rsidR="00DF3636" w:rsidRDefault="00DF3636" w:rsidP="00DF363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i/>
          <w:sz w:val="24"/>
          <w:szCs w:val="24"/>
        </w:rPr>
        <w:t>(пример):</w:t>
      </w:r>
    </w:p>
    <w:p w:rsidR="00DF3636" w:rsidRDefault="00DF3636" w:rsidP="00DF36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(критерии и показатели оценки сформированности планируемых результатов обучения)</w:t>
      </w:r>
    </w:p>
    <w:tbl>
      <w:tblPr>
        <w:tblW w:w="106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01"/>
        <w:gridCol w:w="1701"/>
        <w:gridCol w:w="1843"/>
        <w:gridCol w:w="1734"/>
      </w:tblGrid>
      <w:tr w:rsidR="00DF3636" w:rsidTr="0081162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Критерии оценивания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Показатели оценивания, балл</w:t>
            </w:r>
          </w:p>
        </w:tc>
      </w:tr>
      <w:tr w:rsidR="00DF3636" w:rsidTr="0081162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</w:tr>
      <w:tr w:rsidR="00DF3636" w:rsidTr="0081162A">
        <w:trPr>
          <w:trHeight w:val="3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 w:rsidP="00DF3636">
            <w:pPr>
              <w:pStyle w:val="21"/>
              <w:numPr>
                <w:ilvl w:val="0"/>
                <w:numId w:val="10"/>
              </w:numPr>
              <w:tabs>
                <w:tab w:val="left" w:pos="360"/>
              </w:tabs>
              <w:spacing w:line="254" w:lineRule="auto"/>
              <w:ind w:left="0" w:firstLine="0"/>
              <w:rPr>
                <w:sz w:val="20"/>
              </w:rPr>
            </w:pPr>
            <w:r>
              <w:rPr>
                <w:b/>
                <w:i/>
                <w:sz w:val="20"/>
              </w:rPr>
              <w:t>знать: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Содержание художественного-эстетического направления развития (новый ФГОС ДО), </w:t>
            </w:r>
          </w:p>
          <w:p w:rsidR="00DF3636" w:rsidRDefault="00DF3636">
            <w:pPr>
              <w:pStyle w:val="21"/>
              <w:tabs>
                <w:tab w:val="left" w:pos="360"/>
              </w:tabs>
              <w:spacing w:line="254" w:lineRule="auto"/>
              <w:ind w:left="0"/>
              <w:rPr>
                <w:sz w:val="20"/>
              </w:rPr>
            </w:pPr>
            <w:r>
              <w:rPr>
                <w:sz w:val="20"/>
              </w:rPr>
              <w:t>ориентиры.</w:t>
            </w:r>
          </w:p>
          <w:p w:rsidR="00DF3636" w:rsidRDefault="00DF3636">
            <w:pPr>
              <w:pStyle w:val="21"/>
              <w:tabs>
                <w:tab w:val="left" w:pos="360"/>
              </w:tabs>
              <w:spacing w:line="254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Классификации средств,  методов </w:t>
            </w:r>
          </w:p>
          <w:p w:rsidR="00DF3636" w:rsidRDefault="00DF3636">
            <w:pPr>
              <w:pStyle w:val="21"/>
              <w:tabs>
                <w:tab w:val="left" w:pos="360"/>
              </w:tabs>
              <w:spacing w:line="254" w:lineRule="auto"/>
              <w:ind w:left="0"/>
              <w:rPr>
                <w:sz w:val="20"/>
              </w:rPr>
            </w:pPr>
            <w:r>
              <w:rPr>
                <w:sz w:val="20"/>
              </w:rPr>
              <w:t>Типологию рисунков  и структуру работы над ними, другие формы занятий, Знать теорию изобразительной деятельности: виды искусств, виды средств выразительности, рисунков, методические приемы работы</w:t>
            </w:r>
          </w:p>
          <w:p w:rsidR="00DF3636" w:rsidRDefault="00DF3636">
            <w:pPr>
              <w:pStyle w:val="21"/>
              <w:tabs>
                <w:tab w:val="left" w:pos="360"/>
              </w:tabs>
              <w:spacing w:line="254" w:lineRule="auto"/>
              <w:ind w:left="0"/>
              <w:rPr>
                <w:i/>
                <w:sz w:val="20"/>
              </w:rPr>
            </w:pPr>
            <w:r>
              <w:rPr>
                <w:sz w:val="20"/>
              </w:rPr>
              <w:t xml:space="preserve">современные программы по изобразительной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Знание материала по тематике раздела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 знает материал по тематике раздела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Знает материал по тематике раздела, но имеет затруднения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Знает материал по тематике раздела</w:t>
            </w:r>
          </w:p>
        </w:tc>
      </w:tr>
      <w:tr w:rsidR="00DF3636" w:rsidTr="0081162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tabs>
                <w:tab w:val="num" w:pos="-360"/>
                <w:tab w:val="left" w:pos="360"/>
              </w:tabs>
              <w:spacing w:line="254" w:lineRule="auto"/>
              <w:ind w:left="0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уметь: </w:t>
            </w:r>
            <w:r>
              <w:rPr>
                <w:sz w:val="20"/>
              </w:rPr>
              <w:t>Применять  различные методы, приемы, средства обучения изобразительной деятельности, формировать у детей знания и умения, Конструировать НОД  по изобразительной деятельности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другие формы организации и реализовывать их.</w:t>
            </w:r>
          </w:p>
          <w:p w:rsidR="00DF3636" w:rsidRDefault="00DF3636">
            <w:pPr>
              <w:pStyle w:val="21"/>
              <w:tabs>
                <w:tab w:val="left" w:pos="360"/>
              </w:tabs>
              <w:spacing w:line="254" w:lineRule="auto"/>
              <w:ind w:left="0"/>
              <w:rPr>
                <w:i/>
                <w:sz w:val="20"/>
              </w:rPr>
            </w:pPr>
            <w:r>
              <w:rPr>
                <w:sz w:val="20"/>
              </w:rPr>
              <w:t xml:space="preserve">Организовывать экскурсии, наблюдения, исследовательскую и проектную деятельность </w:t>
            </w:r>
            <w:r>
              <w:rPr>
                <w:sz w:val="20"/>
              </w:rPr>
              <w:lastRenderedPageBreak/>
              <w:t xml:space="preserve">Ориентироваться в современных программах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Умение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tabs>
                <w:tab w:val="num" w:pos="-360"/>
                <w:tab w:val="left" w:pos="360"/>
              </w:tabs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Не умеет применять  различные методы, средства обучения и развития, формировать знания и умения. Не может конструировать занятия  и реализовывать их , не способен организовывать наблюдения, исследовательскую деятельность</w:t>
            </w:r>
            <w:r>
              <w:rPr>
                <w:sz w:val="20"/>
              </w:rPr>
              <w:t xml:space="preserve"> не </w:t>
            </w:r>
            <w:r>
              <w:rPr>
                <w:sz w:val="20"/>
              </w:rPr>
              <w:lastRenderedPageBreak/>
              <w:t>о</w:t>
            </w:r>
            <w:r>
              <w:rPr>
                <w:i/>
                <w:sz w:val="20"/>
              </w:rPr>
              <w:t>риентируется в современных программах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tabs>
                <w:tab w:val="num" w:pos="-360"/>
                <w:tab w:val="left" w:pos="360"/>
              </w:tabs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 xml:space="preserve">Умеет применять  различные методы, средства </w:t>
            </w:r>
            <w:proofErr w:type="spellStart"/>
            <w:r>
              <w:rPr>
                <w:i/>
                <w:sz w:val="20"/>
              </w:rPr>
              <w:t>развитя</w:t>
            </w:r>
            <w:proofErr w:type="spellEnd"/>
            <w:r>
              <w:rPr>
                <w:i/>
                <w:sz w:val="20"/>
              </w:rPr>
              <w:t xml:space="preserve">, формировать у детей знания и </w:t>
            </w:r>
            <w:proofErr w:type="spellStart"/>
            <w:r>
              <w:rPr>
                <w:i/>
                <w:sz w:val="20"/>
              </w:rPr>
              <w:t>умени</w:t>
            </w:r>
            <w:proofErr w:type="spellEnd"/>
            <w:proofErr w:type="gramStart"/>
            <w:r>
              <w:rPr>
                <w:i/>
                <w:sz w:val="20"/>
              </w:rPr>
              <w:t xml:space="preserve">,. </w:t>
            </w:r>
            <w:proofErr w:type="gramEnd"/>
            <w:r>
              <w:rPr>
                <w:i/>
                <w:sz w:val="20"/>
              </w:rPr>
              <w:t xml:space="preserve">но испытывает разные   затруднения.  Может конструировать занятия  разных типов и реализовывать их, но  с недочетами и </w:t>
            </w:r>
            <w:r>
              <w:rPr>
                <w:i/>
                <w:sz w:val="20"/>
              </w:rPr>
              <w:lastRenderedPageBreak/>
              <w:t>замечаниями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Способен организовывать  некоторые наблюдения, Слабо ориентируется в современных программах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tabs>
                <w:tab w:val="num" w:pos="-360"/>
                <w:tab w:val="left" w:pos="360"/>
              </w:tabs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Умеет применять  различные методы, средства обучения, формировать у детей знания и умения,  но испытывает некоторые затруднения.  Может конструировать занятия разных типов и реализовывать их с некоторыми недочетами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Способен организовывать наблюдения,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исследовательскую, проектную деятельность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Ориентируется в современных программах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tabs>
                <w:tab w:val="num" w:pos="-360"/>
                <w:tab w:val="left" w:pos="360"/>
              </w:tabs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Умеет применять  различные методы, средства обучения, формировать у детей знания и умения, Конструировать занятия  разных типов и реализовывать их.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Организовывать наблюдения, исследовательскую и проектную деятельность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Ориентируется в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современных программах</w:t>
            </w:r>
          </w:p>
        </w:tc>
      </w:tr>
      <w:tr w:rsidR="00DF3636" w:rsidTr="0081162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Психолого-педагогическими и методическими умениями разработки уроков по изобразительной деятельности  для начальной школы;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ab/>
              <w:t>Одним из главных критериев усвоения курса служит умение студентов, полноценно используя весь объем полученных знаний, самостоятельно разработать занятие с сопутствующим отбором материала, средств, методов и т.п. и подготовить его самоанализ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Владение основными методами математической обработки информации и способами ориентации в профессиональных источниках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Не владеет психолого-педагогическими и методическими умениями разработки различных занятий;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 может самостоятельно разработать занятие с сопутствующим отбором материала, средств, методов и т.п. и подготовить его самоанализ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Владеет некоторыми психолого-педагогическими и методическими умениями разработки занятий;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умением разработать занятие с сопутствующим отбором материала, средств, методов и т.п. и подготовить его самоанализ, но до допускает ошибки, испытывает серьезные затруднения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Владеет психолого-педагогическими и методическими умениями разработки различных занятий;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умением полноценно используя весь объем полученных знаний, самостоятельно разработать занятие с сопутствующим отбором материала, средств, методов и т.п. и подготовить его самоанализ, но допускает ошибки и недочеты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pStyle w:val="21"/>
              <w:spacing w:line="254" w:lineRule="auto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Владеет психолого-педагогическими и методическими умениями разработки различных занятий;</w:t>
            </w:r>
          </w:p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умением полноценно используя весь объем полученных знаний, самостоятельно разработать занятие с сопутствующим отбором материала, средств, методов и т.п. и подготовить его самоанализ</w:t>
            </w:r>
          </w:p>
        </w:tc>
      </w:tr>
    </w:tbl>
    <w:p w:rsidR="00DF3636" w:rsidRDefault="00DF3636" w:rsidP="00DF36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3159"/>
        <w:gridCol w:w="3003"/>
      </w:tblGrid>
      <w:tr w:rsidR="00DF3636" w:rsidTr="00DF363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F3636" w:rsidTr="00DF363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F3636" w:rsidTr="00DF363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F3636" w:rsidTr="00DF363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F3636" w:rsidTr="00DF3636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6" w:rsidRDefault="00DF3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F3636" w:rsidRDefault="00DF3636" w:rsidP="00DF3636">
      <w:pPr>
        <w:pStyle w:val="a3"/>
        <w:spacing w:after="0"/>
        <w:ind w:firstLine="708"/>
        <w:rPr>
          <w:iCs/>
        </w:rPr>
      </w:pPr>
    </w:p>
    <w:p w:rsidR="00C90283" w:rsidRDefault="00DF3636" w:rsidP="0081162A">
      <w:pPr>
        <w:pStyle w:val="a3"/>
        <w:spacing w:after="0"/>
        <w:ind w:firstLine="708"/>
      </w:pPr>
      <w:r>
        <w:rPr>
          <w:iCs/>
        </w:rPr>
        <w:t xml:space="preserve">Оценочные и методические материалы учебной дисциплины (модуля) составлены Семеновой Н.А., </w:t>
      </w:r>
      <w:proofErr w:type="spellStart"/>
      <w:r>
        <w:rPr>
          <w:iCs/>
        </w:rPr>
        <w:t>к.пед.н</w:t>
      </w:r>
      <w:proofErr w:type="spellEnd"/>
      <w:r>
        <w:rPr>
          <w:iCs/>
        </w:rPr>
        <w:t>., доцентом кафедры педагогики и методики начального образования.</w:t>
      </w:r>
    </w:p>
    <w:sectPr w:rsidR="00C9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53084B"/>
    <w:multiLevelType w:val="hybridMultilevel"/>
    <w:tmpl w:val="C49403CE"/>
    <w:lvl w:ilvl="0" w:tplc="2146FB3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A6270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DD46478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67ACD"/>
    <w:multiLevelType w:val="hybridMultilevel"/>
    <w:tmpl w:val="A510E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00032"/>
    <w:multiLevelType w:val="hybridMultilevel"/>
    <w:tmpl w:val="40F8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F0D76"/>
    <w:multiLevelType w:val="hybridMultilevel"/>
    <w:tmpl w:val="36805D14"/>
    <w:lvl w:ilvl="0" w:tplc="14B6068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045DB"/>
    <w:multiLevelType w:val="hybridMultilevel"/>
    <w:tmpl w:val="3230E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00D37"/>
    <w:multiLevelType w:val="hybridMultilevel"/>
    <w:tmpl w:val="8DCEB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638BA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4">
    <w:nsid w:val="683C1503"/>
    <w:multiLevelType w:val="multilevel"/>
    <w:tmpl w:val="6E8ED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734A3C5D"/>
    <w:multiLevelType w:val="multilevel"/>
    <w:tmpl w:val="BFE2C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>
    <w:nsid w:val="788B3FC1"/>
    <w:multiLevelType w:val="multilevel"/>
    <w:tmpl w:val="00000008"/>
    <w:name w:val="WW8Num9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  <w:lvlOverride w:ilvl="0">
      <w:startOverride w:val="1"/>
    </w:lvlOverride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F5"/>
    <w:rsid w:val="00080521"/>
    <w:rsid w:val="001534AB"/>
    <w:rsid w:val="00161FD1"/>
    <w:rsid w:val="001D1E35"/>
    <w:rsid w:val="00216D58"/>
    <w:rsid w:val="0033553C"/>
    <w:rsid w:val="00347B60"/>
    <w:rsid w:val="003A5EA6"/>
    <w:rsid w:val="00412667"/>
    <w:rsid w:val="004C42E3"/>
    <w:rsid w:val="00550882"/>
    <w:rsid w:val="005A1F14"/>
    <w:rsid w:val="005D302F"/>
    <w:rsid w:val="005F19ED"/>
    <w:rsid w:val="00687A2F"/>
    <w:rsid w:val="006F1D5C"/>
    <w:rsid w:val="00700FDA"/>
    <w:rsid w:val="007121FF"/>
    <w:rsid w:val="0081162A"/>
    <w:rsid w:val="00830535"/>
    <w:rsid w:val="00843EC5"/>
    <w:rsid w:val="008453F9"/>
    <w:rsid w:val="008475E4"/>
    <w:rsid w:val="008D2B91"/>
    <w:rsid w:val="008D40F5"/>
    <w:rsid w:val="008D76AC"/>
    <w:rsid w:val="00966E78"/>
    <w:rsid w:val="0098645F"/>
    <w:rsid w:val="009E4C7F"/>
    <w:rsid w:val="00AF08AB"/>
    <w:rsid w:val="00B32E47"/>
    <w:rsid w:val="00B6397F"/>
    <w:rsid w:val="00B7235C"/>
    <w:rsid w:val="00B93619"/>
    <w:rsid w:val="00BB297A"/>
    <w:rsid w:val="00C90283"/>
    <w:rsid w:val="00CA2F77"/>
    <w:rsid w:val="00D01CAF"/>
    <w:rsid w:val="00D04221"/>
    <w:rsid w:val="00D04C1F"/>
    <w:rsid w:val="00D21F75"/>
    <w:rsid w:val="00D26ED7"/>
    <w:rsid w:val="00D462D6"/>
    <w:rsid w:val="00D54DEB"/>
    <w:rsid w:val="00DF1EAC"/>
    <w:rsid w:val="00DF3636"/>
    <w:rsid w:val="00E04932"/>
    <w:rsid w:val="00E6002F"/>
    <w:rsid w:val="00E85B15"/>
    <w:rsid w:val="00F22609"/>
    <w:rsid w:val="00F2791C"/>
    <w:rsid w:val="00F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1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600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791C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2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F2791C"/>
    <w:rPr>
      <w:rFonts w:ascii="Times New Roman" w:eastAsia="DejaVu Sans" w:hAnsi="Times New Roman" w:cs="Times New Roman"/>
      <w:kern w:val="2"/>
      <w:sz w:val="24"/>
      <w:szCs w:val="24"/>
      <w:lang w:eastAsia="ar-SA"/>
    </w:rPr>
  </w:style>
  <w:style w:type="paragraph" w:styleId="a5">
    <w:name w:val="List Paragraph"/>
    <w:basedOn w:val="a"/>
    <w:qFormat/>
    <w:rsid w:val="00F2791C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F2791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600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E6002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E6002F"/>
  </w:style>
  <w:style w:type="character" w:styleId="a7">
    <w:name w:val="Strong"/>
    <w:basedOn w:val="a0"/>
    <w:uiPriority w:val="22"/>
    <w:qFormat/>
    <w:rsid w:val="00E6002F"/>
    <w:rPr>
      <w:b/>
      <w:bCs/>
    </w:rPr>
  </w:style>
  <w:style w:type="table" w:styleId="a8">
    <w:name w:val="Table Grid"/>
    <w:basedOn w:val="a1"/>
    <w:rsid w:val="00E6002F"/>
    <w:pPr>
      <w:spacing w:after="0" w:line="240" w:lineRule="auto"/>
    </w:pPr>
    <w:rPr>
      <w:rFonts w:eastAsia="Albany A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1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600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791C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2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F2791C"/>
    <w:rPr>
      <w:rFonts w:ascii="Times New Roman" w:eastAsia="DejaVu Sans" w:hAnsi="Times New Roman" w:cs="Times New Roman"/>
      <w:kern w:val="2"/>
      <w:sz w:val="24"/>
      <w:szCs w:val="24"/>
      <w:lang w:eastAsia="ar-SA"/>
    </w:rPr>
  </w:style>
  <w:style w:type="paragraph" w:styleId="a5">
    <w:name w:val="List Paragraph"/>
    <w:basedOn w:val="a"/>
    <w:qFormat/>
    <w:rsid w:val="00F2791C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F2791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600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E6002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E6002F"/>
  </w:style>
  <w:style w:type="character" w:styleId="a7">
    <w:name w:val="Strong"/>
    <w:basedOn w:val="a0"/>
    <w:uiPriority w:val="22"/>
    <w:qFormat/>
    <w:rsid w:val="00E6002F"/>
    <w:rPr>
      <w:b/>
      <w:bCs/>
    </w:rPr>
  </w:style>
  <w:style w:type="table" w:styleId="a8">
    <w:name w:val="Table Grid"/>
    <w:basedOn w:val="a1"/>
    <w:rsid w:val="00E6002F"/>
    <w:pPr>
      <w:spacing w:after="0" w:line="240" w:lineRule="auto"/>
    </w:pPr>
    <w:rPr>
      <w:rFonts w:eastAsia="Albany A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User</cp:lastModifiedBy>
  <cp:revision>43</cp:revision>
  <dcterms:created xsi:type="dcterms:W3CDTF">2018-06-21T15:18:00Z</dcterms:created>
  <dcterms:modified xsi:type="dcterms:W3CDTF">2023-06-23T08:11:00Z</dcterms:modified>
</cp:coreProperties>
</file>