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AB" w:rsidRPr="00AE23CE" w:rsidRDefault="00F51EAB" w:rsidP="00F51EAB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F51EAB" w:rsidRPr="00AE23CE" w:rsidRDefault="00226C1A" w:rsidP="00F51EA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  <w:lang w:eastAsia="ar-SA"/>
        </w:rPr>
        <w:t>Предшкольное образование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476"/>
        <w:gridCol w:w="3312"/>
      </w:tblGrid>
      <w:tr w:rsidR="00F51EAB" w:rsidRPr="00AE23CE" w:rsidTr="00AE23C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AE23CE" w:rsidRDefault="00D15C63" w:rsidP="00D15C63">
            <w:pPr>
              <w:pStyle w:val="Standard"/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AE23CE">
              <w:rPr>
                <w:rFonts w:cs="Times New Roman"/>
              </w:rPr>
              <w:t>Контролируемые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результаты</w:t>
            </w:r>
            <w:proofErr w:type="spellEnd"/>
          </w:p>
          <w:p w:rsidR="00F51EAB" w:rsidRPr="00AE23CE" w:rsidRDefault="00D15C63" w:rsidP="00D15C6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AE23CE">
              <w:rPr>
                <w:rStyle w:val="FootnoteSymbol"/>
                <w:rFonts w:cs="Times New Roman"/>
                <w:sz w:val="24"/>
                <w:szCs w:val="24"/>
              </w:rPr>
              <w:footnoteReference w:id="1"/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AE23CE" w:rsidRPr="00AE23CE" w:rsidTr="00AE23CE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30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 xml:space="preserve">Место и цель предшкольного образования в системе непрерывного образования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FD657F" w:rsidRDefault="0084376F" w:rsidP="00FD657F">
            <w:pPr>
              <w:spacing w:after="0" w:line="240" w:lineRule="auto"/>
              <w:jc w:val="center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ПК-1</w:t>
            </w:r>
            <w:bookmarkStart w:id="0" w:name="_GoBack"/>
            <w:bookmarkEnd w:id="0"/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F51E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E23CE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задания, доклады,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выступление, сообщение на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семинаре,</w:t>
            </w: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презентации, аналитические</w:t>
            </w:r>
            <w:r w:rsidRPr="00AE23CE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составление глоссария профессиональных терминов, зачет.</w:t>
            </w:r>
            <w:proofErr w:type="gramEnd"/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30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в системе предшкольного образования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F51E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30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предшкольного образования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F51EAB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4E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Формы, содержание и методы предшкольного образования детей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>
            <w:pPr>
              <w:rPr>
                <w:rFonts w:ascii="Times New Roman" w:hAnsi="Times New Roman" w:cs="Times New Roman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4E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школьно-значимых психических и психофизиологических функций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>
            <w:pPr>
              <w:rPr>
                <w:rFonts w:ascii="Times New Roman" w:hAnsi="Times New Roman" w:cs="Times New Roman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6C2A43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43" w:rsidRPr="00AE23CE" w:rsidRDefault="006C2A43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43" w:rsidRPr="00AE23CE" w:rsidRDefault="006C2A43" w:rsidP="004E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A4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ресурсы семейного воспитания в системе </w:t>
            </w:r>
            <w:proofErr w:type="spellStart"/>
            <w:r w:rsidRPr="006C2A43"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6C2A4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43" w:rsidRPr="00AE23CE" w:rsidRDefault="009E3163" w:rsidP="006C2A43">
            <w:pPr>
              <w:spacing w:after="0" w:line="240" w:lineRule="auto"/>
              <w:jc w:val="center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УК-3; ОПК-1;             ОПК-7; ПК-2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43" w:rsidRPr="00AE23CE" w:rsidRDefault="006C2A43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proofErr w:type="gramStart"/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  <w:proofErr w:type="gramEnd"/>
          </w:p>
        </w:tc>
      </w:tr>
    </w:tbl>
    <w:p w:rsidR="00AE23CE" w:rsidRPr="00AE23CE" w:rsidRDefault="00AE23CE" w:rsidP="00F51EA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E23CE" w:rsidRPr="00AE23CE" w:rsidRDefault="00AE23CE" w:rsidP="00F51EA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51EAB" w:rsidRPr="00AE23CE" w:rsidRDefault="00F51EAB" w:rsidP="00F51EA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Комплект </w:t>
      </w: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компетентностно</w:t>
      </w:r>
      <w:proofErr w:type="spellEnd"/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-ориентированных заданий </w:t>
      </w:r>
    </w:p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1.(рефератов, докладов, презентаций, сообщений</w:t>
      </w: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</w:t>
      </w:r>
      <w:r w:rsidRPr="00AE23CE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семинаре)</w:t>
      </w:r>
    </w:p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1.1.Тематика рефератов (докладов, эссе, презентаций)</w:t>
      </w:r>
    </w:p>
    <w:p w:rsidR="00F51EAB" w:rsidRPr="00AE23CE" w:rsidRDefault="00F51EAB" w:rsidP="00F51EAB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ar-SA"/>
        </w:rPr>
      </w:pPr>
      <w:r w:rsidRPr="00AE23C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ar-SA"/>
        </w:rPr>
        <w:t>1.1.Тематика рефератов (докладов, эссе, презентаций)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Место и цель предшкольного образования в системе непрерывного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Предшкольное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образование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как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обучение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воспитание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старшего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дошкольного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возраста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(5-6,5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лет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)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Зарубежный и отечественный опыт предшкольного образования в современном российском обществе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Модель диагностической деятельности педагога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Психолого-педагогическая диагностика в системе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Формы, содержание и методы предшкольного образования детей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средства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творчества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подготовки</w:t>
      </w:r>
      <w:proofErr w:type="spellEnd"/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Формирование у детей школьно-значимых психических и психофизиологических функций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Специфика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организации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здоровьесберегающей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среды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для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с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ярко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выраженными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особенностями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индивидуального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образования.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Методы и приемы реализации индивидуальной образовательной программы подготовки детей к школе.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Психолого-педагогические ресурсы семейного воспитания в системе предшкольного образования;</w:t>
      </w:r>
    </w:p>
    <w:p w:rsidR="002456C9" w:rsidRPr="00AE23CE" w:rsidRDefault="002456C9" w:rsidP="002456C9">
      <w:pPr>
        <w:widowControl w:val="0"/>
        <w:tabs>
          <w:tab w:val="left" w:pos="72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</w:p>
    <w:p w:rsidR="00F51EAB" w:rsidRPr="00AE23CE" w:rsidRDefault="00F51EAB" w:rsidP="00F51EAB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E23C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E23CE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F51EAB" w:rsidRPr="00AE23CE" w:rsidTr="00F51EA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E23CE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AE23C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1EAB" w:rsidRPr="00AE23CE" w:rsidTr="00F51EA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Реферат – сбор и представление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5) заключение;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AE23C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AE23CE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обобщать</w:t>
            </w:r>
            <w:r w:rsidRPr="00AE23CE">
              <w:rPr>
                <w:rFonts w:ascii="Times New Roman" w:eastAsia="Batang" w:hAnsi="Times New Roman" w:cs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AE23C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практики;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Pr="00AE23CE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AE23CE">
              <w:rPr>
                <w:rFonts w:ascii="Times New Roman" w:eastAsia="Batang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AE23C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параграфу;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AE23CE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AE23C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терминологии;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различных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проблеме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изучения;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AE23CE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рассматриваемому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работать с</w:t>
            </w:r>
            <w:r w:rsidRPr="00AE23CE">
              <w:rPr>
                <w:rFonts w:ascii="Times New Roman" w:eastAsia="Batang" w:hAnsi="Times New Roman" w:cs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главного;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AE23C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использованием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цитирования;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</w:t>
            </w:r>
            <w:r w:rsidRPr="00AE23C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менее 5-7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источников;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AE23CE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AE23C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</w:t>
            </w:r>
            <w:r w:rsidRPr="00AE23CE">
              <w:rPr>
                <w:rFonts w:ascii="Times New Roman" w:eastAsia="Batang" w:hAnsi="Times New Roman" w:cs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изложения;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AE23CE">
              <w:rPr>
                <w:rFonts w:ascii="Times New Roman" w:eastAsia="Batang" w:hAnsi="Times New Roman" w:cs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AE23CE">
              <w:rPr>
                <w:rFonts w:ascii="Times New Roman" w:eastAsia="Batang" w:hAnsi="Times New Roman" w:cs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AE23CE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AE23CE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Оценивание реферата</w:t>
      </w:r>
    </w:p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>Баллы учитываются в процессе текущей оценки знаний программного материала.</w:t>
      </w:r>
    </w:p>
    <w:p w:rsidR="00F51EAB" w:rsidRPr="00AE23CE" w:rsidRDefault="00F51EAB" w:rsidP="00F5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E23CE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AE23C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F51EAB" w:rsidRPr="00AE23CE" w:rsidRDefault="00F51EAB" w:rsidP="00F51EAB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E23C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E23CE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AE23C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вопросы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AE23C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F51EAB" w:rsidRPr="00AE23CE" w:rsidRDefault="00F51EAB" w:rsidP="00F51EA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1.2 Алгоритм оценивания выступления, сообщения</w:t>
      </w:r>
      <w:r w:rsidRPr="00AE23C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AE23CE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AE23C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AE23CE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AE23CE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AE23CE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AE23CE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AE23CE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AE23CE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AE23CE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AE23CE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AE23CE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AE23C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AE23CE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AE23CE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AE23CE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AE23C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3402"/>
        <w:gridCol w:w="3118"/>
      </w:tblGrid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1.3</w:t>
      </w: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П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резентации</w:t>
      </w: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презентаций</w:t>
      </w:r>
    </w:p>
    <w:p w:rsidR="002456C9" w:rsidRPr="00AE23CE" w:rsidRDefault="00F51EAB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</w:rPr>
        <w:t xml:space="preserve">1. </w:t>
      </w:r>
      <w:r w:rsidR="002456C9" w:rsidRPr="00AE23CE">
        <w:rPr>
          <w:rFonts w:ascii="Times New Roman" w:eastAsia="Calibri" w:hAnsi="Times New Roman" w:cs="Times New Roman"/>
          <w:lang w:val="de-DE"/>
        </w:rPr>
        <w:t>Актуальные проблемы и перспективы развития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Изучение профессиональной позиции педагога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Нормативное обеспечение образовательной деятельности в прешколе.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Принципы разработки и реализации вариативных моделей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 xml:space="preserve">Анализ существующих программ предшкольного образования и пути их </w:t>
      </w:r>
      <w:r w:rsidRPr="00AE23CE">
        <w:rPr>
          <w:rFonts w:ascii="Times New Roman" w:eastAsia="Calibri" w:hAnsi="Times New Roman" w:cs="Times New Roman"/>
          <w:lang w:val="de-DE"/>
        </w:rPr>
        <w:lastRenderedPageBreak/>
        <w:t>совершенствования.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proofErr w:type="spellStart"/>
      <w:r w:rsidRPr="00AE23CE">
        <w:rPr>
          <w:rFonts w:ascii="Times New Roman" w:eastAsia="Calibri" w:hAnsi="Times New Roman" w:cs="Times New Roman"/>
          <w:lang w:val="de-DE"/>
        </w:rPr>
        <w:t>Содержание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семейного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воспитания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на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этапе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>: воспитание толерантности, чувства собственного достоинства, самостоятельности нравственных качеств, культуры поведения, коммуникативных качеств.</w:t>
      </w:r>
    </w:p>
    <w:p w:rsidR="00F51EAB" w:rsidRPr="00AE23CE" w:rsidRDefault="00F51EAB" w:rsidP="002456C9">
      <w:pPr>
        <w:widowControl w:val="0"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sz w:val="24"/>
          <w:szCs w:val="24"/>
          <w:lang w:val="de-DE"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E23C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E23CE">
        <w:rPr>
          <w:rFonts w:ascii="Times New Roman" w:eastAsia="Batang" w:hAnsi="Times New Roman" w:cs="Times New Roman"/>
          <w:b/>
          <w:spacing w:val="-8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E23C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обучающегося.</w:t>
            </w:r>
          </w:p>
          <w:p w:rsidR="00F51EAB" w:rsidRPr="00AE23CE" w:rsidRDefault="00F51EAB" w:rsidP="00F51EAB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лат.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praesento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–представление)</w:t>
            </w:r>
            <w:r w:rsidRPr="00AE23C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документ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комплект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документов,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предназначенный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чего-либо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(организации,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AE23C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продукта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F51EAB" w:rsidRPr="00AE23CE" w:rsidRDefault="00F51EAB" w:rsidP="00F51EAB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AE23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полноценную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удобной</w:t>
            </w:r>
            <w:r w:rsidRPr="00AE23C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гипертекстовых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ссылок,</w:t>
            </w:r>
            <w:r w:rsidRPr="00AE23CE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компьютерной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звукового ряда (но</w:t>
            </w:r>
            <w:r w:rsidRPr="00AE23CE">
              <w:rPr>
                <w:rFonts w:ascii="Times New Roman" w:eastAsia="Batang" w:hAnsi="Times New Roman" w:cs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не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сюжет,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сценарий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структура,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особенностью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её интерактивность,</w:t>
            </w:r>
            <w:r w:rsidRPr="00AE23C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есть создаваемая для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пользователя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возможность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F51EAB" w:rsidRPr="00AE23CE" w:rsidRDefault="00F51EAB" w:rsidP="00F51EAB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</w:t>
      </w:r>
      <w:proofErr w:type="spellEnd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AE23CE">
        <w:rPr>
          <w:rFonts w:ascii="Times New Roman" w:eastAsia="Batang" w:hAnsi="Times New Roman" w:cs="Times New Roman"/>
          <w:b/>
          <w:spacing w:val="-11"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 обучающимся теме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содержанию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AE23CE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AE23CE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AE23C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AE23C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текста.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AE23CE">
              <w:rPr>
                <w:rFonts w:ascii="Times New Roman" w:eastAsia="Batang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AE23CE">
              <w:rPr>
                <w:rFonts w:ascii="Times New Roman" w:eastAsia="Batang" w:hAnsi="Times New Roman" w:cs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текста);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AE23C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Arial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Calibri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AE23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AE23CE">
              <w:rPr>
                <w:rFonts w:ascii="Times New Roman" w:eastAsia="Batang" w:hAnsi="Times New Roman" w:cs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AE23CE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AE23C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1:0,375 до 1:0,75;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-длина строки не более 36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знаков;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между абзацев – 2</w:t>
            </w:r>
            <w:r w:rsidRPr="00AE23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интервала;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AE23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гиперссылках;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AE23CE">
              <w:rPr>
                <w:rFonts w:ascii="Times New Roman" w:eastAsia="Batang" w:hAnsi="Times New Roman" w:cs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AE23CE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AE23CE">
              <w:rPr>
                <w:rFonts w:ascii="Times New Roman" w:eastAsia="Batang" w:hAnsi="Times New Roman" w:cs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AE23CE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AE23C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AE23CE">
              <w:rPr>
                <w:rFonts w:ascii="Times New Roman" w:eastAsia="Batang" w:hAnsi="Times New Roman" w:cs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 слайде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картинка,</w:t>
            </w:r>
            <w:r w:rsidRPr="00AE23CE">
              <w:rPr>
                <w:rFonts w:ascii="Times New Roman" w:eastAsia="Batang" w:hAnsi="Times New Roman" w:cs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AE23CE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ширине; не</w:t>
            </w:r>
            <w:r w:rsidRPr="00AE23CE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допускать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«рваных» краев</w:t>
            </w:r>
            <w:r w:rsidRPr="00AE23C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не более одного логического</w:t>
            </w:r>
            <w:r w:rsidRPr="00AE23CE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движение;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AE23CE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оригинально, обращает внимание обучающихся;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только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AE23CE">
              <w:rPr>
                <w:rFonts w:ascii="Times New Roman" w:eastAsia="Batang" w:hAnsi="Times New Roman" w:cs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Picture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Manager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сжатие с</w:t>
            </w:r>
            <w:r w:rsidRPr="00AE23C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AE23C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AE23C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AE23CE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AE23CE">
              <w:rPr>
                <w:rFonts w:ascii="Times New Roman" w:eastAsia="Batang" w:hAnsi="Times New Roman" w:cs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AE23CE">
              <w:rPr>
                <w:rFonts w:ascii="Times New Roman" w:eastAsia="Batang" w:hAnsi="Times New Roman" w:cs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AE23CE">
              <w:rPr>
                <w:rFonts w:ascii="Times New Roman" w:eastAsia="Batang" w:hAnsi="Times New Roman" w:cs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AE23CE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слайде, но не заслонять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AE23CE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AE23CE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AE23CE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нейтральным);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целесообразность</w:t>
            </w:r>
            <w:proofErr w:type="spellEnd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использования</w:t>
            </w:r>
            <w:proofErr w:type="spellEnd"/>
            <w:r w:rsidRPr="00AE23C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анимационных</w:t>
            </w:r>
            <w:proofErr w:type="spellEnd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эффектов</w:t>
            </w:r>
            <w:proofErr w:type="spellEnd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AE23CE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AE23CE">
              <w:rPr>
                <w:rFonts w:ascii="Times New Roman" w:eastAsia="Batang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AE23CE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титуле;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AE23C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E23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AE23C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AE23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AE23C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AE23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E23C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(почта,</w:t>
            </w:r>
            <w:r w:rsidRPr="00AE23C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телефон);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AE23CE">
              <w:rPr>
                <w:rFonts w:ascii="Times New Roman" w:eastAsia="Batang" w:hAnsi="Times New Roman" w:cs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AE23CE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одним заархивированным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файлом;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F51EAB" w:rsidRPr="00AE23CE" w:rsidRDefault="00F51EAB" w:rsidP="00F51EAB">
      <w:pPr>
        <w:widowControl w:val="0"/>
        <w:tabs>
          <w:tab w:val="left" w:pos="567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2. Вопросы и задания для самостоятельной работы, в том числе групповой самостоятельной работы обучающихся</w:t>
      </w:r>
    </w:p>
    <w:p w:rsidR="002456C9" w:rsidRPr="00AE23CE" w:rsidRDefault="00F51EAB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1</w:t>
      </w:r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цели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непрерывного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Стратегические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цели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детей старшего дошкольного возраста 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Актуальные проблемы и перспективы развития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Зарубежный и отечественный опыт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lastRenderedPageBreak/>
        <w:t>Нормативное обеспечение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Модель диагностической деятельности педагога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Психолого-педагогическая диагностика в системе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Формы, содержание и методы предшкольного образования детей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средства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творчества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подготовки</w:t>
      </w:r>
      <w:proofErr w:type="spellEnd"/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Программное обеспечение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Принципы разработки и реализации вариативных моделей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Формы, содержание и методы предшкольного образования детей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Формирование у детей школьно-значимых психических и психофизиологических функций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средства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творчества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подготовки</w:t>
      </w:r>
      <w:proofErr w:type="spellEnd"/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Индивидуальная психолого-педагогическая поддержка детей с разными возможностями в условиях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Психолого-педагогические ресурсы семейного воспитания в системе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 и приемы реализации индивидуальной образовательной программы подготовки детей к школе.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Формирование у детей школьно-значимых психических и психофизиологических функций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Музыкальная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(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слушание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пение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музыкально-ритмические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движения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музыкально-дидактические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игры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игра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инструмента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)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как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способ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творчества детей в системе предшкольной подготовки.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3175"/>
        <w:gridCol w:w="6255"/>
      </w:tblGrid>
      <w:tr w:rsidR="00F51EAB" w:rsidRPr="00AE23CE" w:rsidTr="002456C9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b/>
                <w:sz w:val="24"/>
                <w:szCs w:val="24"/>
                <w:lang w:eastAsia="ko-KR"/>
              </w:rPr>
              <w:t>Критерии оценки самостоятельной работы студентов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>«отлично»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свободно применяет знания на практике;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Не допускает ошибок в воспроизведении изученного материала;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выделяет главные положения в изученном материале и не затрудняется в ответах на видоизмененные вопросы;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усваивает весь объем программного материала;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аккуратно в соответствии с требованиями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>«хорошо»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numPr>
                <w:ilvl w:val="0"/>
                <w:numId w:val="2"/>
              </w:numPr>
              <w:tabs>
                <w:tab w:val="left" w:pos="71"/>
              </w:tabs>
              <w:ind w:left="-71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Студент знает весь изученный материал; </w:t>
            </w:r>
          </w:p>
          <w:p w:rsidR="00F51EAB" w:rsidRPr="00AE23CE" w:rsidRDefault="00F51EAB" w:rsidP="00F51EAB">
            <w:pPr>
              <w:numPr>
                <w:ilvl w:val="0"/>
                <w:numId w:val="2"/>
              </w:numPr>
              <w:tabs>
                <w:tab w:val="left" w:pos="-71"/>
                <w:tab w:val="left" w:pos="212"/>
              </w:tabs>
              <w:ind w:left="71" w:hanging="142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Отвечает без особых затруднений на вопросы преподавателя;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умеет применять полученные знания на практике;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В условных ответах не допускает серьезных ошибок, легко устраняет определенные неточности с помощью дополнительных вопросов преподавателя;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недостаточно аккуратно и в соответствии с требованиями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>«удовлетворительно»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numPr>
                <w:ilvl w:val="0"/>
                <w:numId w:val="3"/>
              </w:numPr>
              <w:tabs>
                <w:tab w:val="left" w:pos="2295"/>
              </w:tabs>
              <w:ind w:left="71" w:hanging="1440"/>
              <w:contextualSpacing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обнаруживает освоение основного материала, но испытывает затруднения при его самостоятельном воспроизведении и требует дополнительных </w:t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lastRenderedPageBreak/>
              <w:t xml:space="preserve">дополняющих вопросов преподавателя;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Предпочитает отвечать на вопросы воспроизводящего характера и испытывает затруднения при ответах на воспроизводящие вопросы;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аккуратно или не в соответствии с требованиями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lastRenderedPageBreak/>
              <w:t>«неудовлетворительно»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AB" w:rsidRPr="00AE23CE" w:rsidRDefault="00F51EAB" w:rsidP="00F51EAB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У студента имеются отдельные представления об изучаемом материале, но все, же большая часть не усвоена;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в соответствии с требованиями.</w:t>
            </w:r>
          </w:p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</w:p>
        </w:tc>
      </w:tr>
    </w:tbl>
    <w:p w:rsidR="0091799C" w:rsidRPr="00AE23CE" w:rsidRDefault="0091799C" w:rsidP="0091799C">
      <w:pPr>
        <w:widowControl w:val="0"/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val="de-DE" w:eastAsia="ko-KR" w:bidi="fa-IR"/>
        </w:rPr>
        <w:t xml:space="preserve">3. </w:t>
      </w:r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Аналитическая работа 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Примеры аналитических заданий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А.  Подберите диагностический материал для выявления успешности ребенка в познавательной деятельности.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Б.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Обоснуйте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какой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диагностический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материал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выявляет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эффективность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программы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образования.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В.  Определите эффективность мониторинга творческой деятельности детей в группах предшкольного образования.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Г.  Подберите диагностический материал, выявляющий особенности социализации ребенка.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</w:pPr>
    </w:p>
    <w:p w:rsidR="0091799C" w:rsidRPr="00AE23CE" w:rsidRDefault="0091799C" w:rsidP="0091799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Примеры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заданий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моделированию</w:t>
      </w:r>
      <w:proofErr w:type="spellEnd"/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А.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предложенной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схеме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составьте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программу предшкольного образования.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Б.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Сделайте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презентацию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программы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одному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направлений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творческой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/ познавательной деятельности для родителей дошкольников.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В. Составьте технологическую карту занятий  в предшкольной группе. 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Г. Представьте модель комплексного занятия в группе предшкольного образования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Д.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Проанализируйте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одну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программ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выбор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Критерии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оценки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: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</w:p>
    <w:tbl>
      <w:tblPr>
        <w:tblW w:w="0" w:type="auto"/>
        <w:tblInd w:w="-505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402"/>
        <w:gridCol w:w="6377"/>
      </w:tblGrid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br/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Показатели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оценки</w:t>
            </w:r>
            <w:proofErr w:type="spellEnd"/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Критерии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оценки</w:t>
            </w:r>
            <w:proofErr w:type="spellEnd"/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98" w:hanging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1.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Понимание 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Макс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 - 3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fa-IR"/>
              </w:rPr>
              <w:t>5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баллов</w:t>
            </w:r>
            <w:proofErr w:type="spellEnd"/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актуальность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темы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последовательное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адекватное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раскрытие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этого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смысла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в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динамике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через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конкретные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наблюденияза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ребенком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: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новизна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самостоятельность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в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постановке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в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формулировании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нового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аспекта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выбранной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для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анализа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наличие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авторской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позиции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самостоятельность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суждений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</w:t>
            </w:r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2.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Стилистическая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однородность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анализа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 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Макс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. - 25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баллов</w:t>
            </w:r>
            <w:proofErr w:type="spellEnd"/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т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очность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формулировок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с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точки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зрения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их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педагогической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целесообразности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;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полнота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глубина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раскрытия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основных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понятий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обоснованность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способов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методов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работы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материалом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умение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обобщать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сопоставлять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различные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точки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зрения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рассматриваемому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вопросу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аргументировать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основные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положения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выводы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</w:t>
            </w:r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firstLine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3.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Владение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теоретико-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>литературным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педагогическим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понятийным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аппаратом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Максимально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r w:rsidRPr="00AE23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25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баллов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</w:t>
            </w:r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 xml:space="preserve">-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умение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использовать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термины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корректно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точно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только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в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>тех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случаях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когда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это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необходимо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без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искусственного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усложнения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работы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 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br/>
            </w:r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firstLine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lastRenderedPageBreak/>
              <w:t xml:space="preserve">4.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Общая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языковая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речевая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грамотность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br/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Максимально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1</w:t>
            </w:r>
            <w:r w:rsidRPr="00AE23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5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баллов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</w:t>
            </w:r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-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отсутствие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речевых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, 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синтаксических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ошибок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стилистических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погрешностей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литературный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стиль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изложения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</w:t>
            </w:r>
          </w:p>
        </w:tc>
      </w:tr>
    </w:tbl>
    <w:p w:rsidR="0091799C" w:rsidRPr="00AE23CE" w:rsidRDefault="0091799C" w:rsidP="00F51EAB">
      <w:pPr>
        <w:spacing w:after="0" w:line="240" w:lineRule="auto"/>
        <w:ind w:left="-851" w:firstLine="851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51EAB" w:rsidRPr="00AE23CE" w:rsidRDefault="00F51EAB" w:rsidP="00F51EAB">
      <w:pPr>
        <w:spacing w:after="0" w:line="240" w:lineRule="auto"/>
        <w:ind w:left="-851" w:firstLine="85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E23C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Примечание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 </w:t>
      </w:r>
    </w:p>
    <w:p w:rsidR="00F51EAB" w:rsidRPr="00AE23CE" w:rsidRDefault="00F51EAB" w:rsidP="00F51EAB">
      <w:pPr>
        <w:tabs>
          <w:tab w:val="left" w:pos="-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а</w:t>
      </w:r>
      <w:r w:rsidRPr="00AE23CE">
        <w:rPr>
          <w:rFonts w:ascii="Times New Roman" w:eastAsia="Calibri" w:hAnsi="Times New Roman" w:cs="Times New Roman"/>
          <w:sz w:val="24"/>
          <w:szCs w:val="24"/>
        </w:rPr>
        <w:t xml:space="preserve">налитическая работа с первоисточниками 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системе 100 балльной и 5-и балльной оценки знаний следующим образом: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86 – 100 баллов – «отлично»;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70 – 75 баллов – «хорошо»;</w:t>
      </w:r>
    </w:p>
    <w:p w:rsidR="00F51EAB" w:rsidRPr="00AE23CE" w:rsidRDefault="00F51EAB" w:rsidP="00F51EAB">
      <w:pPr>
        <w:widowControl w:val="0"/>
        <w:suppressLineNumbers/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51 – 69 баллов – «удовлетворительно;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менее 50 баллов – «неудовлетворительно».</w:t>
      </w:r>
    </w:p>
    <w:p w:rsidR="00F51EAB" w:rsidRPr="00AE23CE" w:rsidRDefault="00F51EAB" w:rsidP="00F51EAB">
      <w:pPr>
        <w:widowControl w:val="0"/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F51EAB" w:rsidRPr="00AE23CE" w:rsidRDefault="00F51EAB" w:rsidP="00F51EAB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4. Примеры составления глоссария профессиональных терминов</w:t>
      </w:r>
    </w:p>
    <w:p w:rsidR="00F51EAB" w:rsidRPr="00AE23CE" w:rsidRDefault="00F51EAB" w:rsidP="00F51EAB">
      <w:pPr>
        <w:tabs>
          <w:tab w:val="left" w:pos="62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>Составление глоссария профессиональных терминов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 w:line="10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Выпишите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термины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относящиеся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к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: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цели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непрерывного образования»: предшкольное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воспитание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>едагогический</w:t>
      </w:r>
      <w:proofErr w:type="spellEnd"/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>процесс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педагогические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условия</w:t>
      </w:r>
      <w:proofErr w:type="spellEnd"/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>»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др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spacing w:after="0" w:line="100" w:lineRule="atLeast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Дайте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характеристику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инновационным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развивающим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системам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: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ab/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de-DE" w:eastAsia="ja-JP" w:bidi="fa-IR"/>
        </w:rPr>
        <w:t>гуманистическая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воспитательная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система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личностно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ориентированное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воспитание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, </w:t>
      </w:r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«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Педагогика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общей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заботы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Педагогика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успеха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», и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др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. Укажите особенности их реализации в условиях предшколы.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Рассмотрите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понятия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: «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воспитательная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деятельность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предшколе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развитие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обучение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средства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в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оспитатель</w:t>
      </w: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ной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прешколе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«формы в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оспитатель</w:t>
      </w: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ной работы» в прешколе, «методы воспитания в прешколе», «вариативность».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Укажите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сущность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отличительные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признаки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.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Выберите варианты ответов, обоснуйте свой выбор: 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de-DE" w:eastAsia="ja-JP" w:bidi="fa-IR"/>
        </w:rPr>
        <w:t>Программа предшкольное образование должна</w:t>
      </w:r>
      <w:r w:rsidRPr="00AE23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de-DE" w:eastAsia="ja-JP" w:bidi="fa-IR"/>
        </w:rPr>
        <w:t>…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 –…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 w:bidi="fa-IR"/>
        </w:rPr>
        <w:t>А.</w:t>
      </w:r>
      <w:r w:rsidRPr="00AE23CE">
        <w:rPr>
          <w:rFonts w:ascii="Times New Roman" w:eastAsia="Calibri" w:hAnsi="Times New Roman" w:cs="Times New Roman"/>
          <w:color w:val="333366"/>
          <w:sz w:val="24"/>
          <w:szCs w:val="24"/>
          <w:shd w:val="clear" w:color="auto" w:fill="FFFFFF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>Соответствовать требованиям ФГОС ДО;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Б. Удовлетворя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 xml:space="preserve">ть потребности дошкольников; 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В. 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 xml:space="preserve">Соответствовать 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 социальным изменениям;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0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Г. 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>Соответствовать профессиональным компетенциям педагога предшколы.</w:t>
      </w:r>
    </w:p>
    <w:p w:rsidR="0091799C" w:rsidRPr="00AE23CE" w:rsidRDefault="0091799C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Составление глоссария</w:t>
      </w:r>
      <w:r w:rsidRPr="00AE23CE">
        <w:rPr>
          <w:rFonts w:ascii="Times New Roman" w:eastAsia="Times New Roman" w:hAnsi="Times New Roman" w:cs="Times New Roman"/>
          <w:sz w:val="24"/>
          <w:szCs w:val="24"/>
        </w:rPr>
        <w:t xml:space="preserve"> – вид самостоятельной работы студента, выражающейся в подборе и систематизации терминов, непонятных слов и выражений, встречающихся при изучении темы. Развивает у студентов способность выделять главные понятия темы и формулировать их. Оформляется письменно, включает название и значение терминов, слов и понятий в алфавитном порядке.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Затраты времени зависят от сложности материала по теме, индивидуальных особенностей студента и определяются преподавателем. Ориентировочное время на подготовку глоссария не менее чем из 20 слов – 1ч, максимальное количество баллов – 1.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Задания по составлению глоссария вносятся в карту самостоятельной работы в динамике учебного процесса по мере необходимости или планируется заранее, в начале семестра.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Роль преподавателя: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определить тему, рекомендовать источник информации;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•проверить использование и степень эффективности в рамках практического занятия.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i/>
          <w:iCs/>
          <w:sz w:val="24"/>
          <w:szCs w:val="24"/>
        </w:rPr>
        <w:t>Роль студента: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прочитать материал источника, выбрать главные термины, непонятные слова;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подобрать к ним и записать основные определения или расшифровку понятий;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критически осмыслить подобранные определения и попытаться их модифицировать (упростить в плане устранения избыточности и повторений);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оформить работу и представить в установленный срок.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Критерии оценки: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соответствие терминов теме;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многоаспектность интерпретации терминов и конкретизация их трактовки в соответствии со спецификой изучения дисциплины;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соответствие оформления требованиям;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работа сдана в срок.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EAB" w:rsidRPr="00AE23CE" w:rsidRDefault="00F51EAB" w:rsidP="00F51EAB">
      <w:pPr>
        <w:widowControl w:val="0"/>
        <w:numPr>
          <w:ilvl w:val="0"/>
          <w:numId w:val="5"/>
        </w:numPr>
        <w:suppressAutoHyphens/>
        <w:spacing w:after="0" w:line="2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Примеры</w:t>
      </w:r>
      <w:r w:rsidRPr="00AE23CE">
        <w:rPr>
          <w:rFonts w:ascii="Times New Roman" w:eastAsia="Times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тестов</w:t>
      </w:r>
    </w:p>
    <w:p w:rsidR="005C2668" w:rsidRPr="00AE23CE" w:rsidRDefault="005C2668" w:rsidP="005C2668">
      <w:pPr>
        <w:widowControl w:val="0"/>
        <w:suppressAutoHyphens/>
        <w:spacing w:after="0" w:line="2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zh-CN" w:bidi="fa-IR"/>
        </w:rPr>
      </w:pP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</w:pP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>Вариант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en-US" w:eastAsia="ar-SA" w:bidi="fa-IR"/>
        </w:rPr>
        <w:t>I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. 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предложенных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аналитическом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материале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понятий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«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образование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»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выберите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которое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наиболее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соответствует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требованиям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ФГОС ДО,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обоснуйте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свой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выбор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Какая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деятельность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используется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образовании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?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Преимущественно игровая;   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Преимущественно учебная с элементами игровой;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bCs/>
          <w:iCs/>
          <w:sz w:val="24"/>
          <w:szCs w:val="24"/>
          <w:lang w:val="de-DE" w:eastAsia="ja-JP" w:bidi="fa-IR"/>
        </w:rPr>
        <w:t>Преимущественно игровая с элементами учебной;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Преимущественно учебная.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  <w:tab w:val="left" w:pos="426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Г</w:t>
      </w:r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отовность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к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дальнейшему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–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это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…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Основа адекватной деятельности педагога;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0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Один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компонентов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0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bCs/>
          <w:sz w:val="24"/>
          <w:szCs w:val="24"/>
          <w:lang w:val="de-DE" w:eastAsia="ja-JP" w:bidi="fa-IR"/>
        </w:rPr>
        <w:t>Результат</w:t>
      </w:r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 образования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Цель предшкольного образования; 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Как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понимается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стандартизация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?</w:t>
      </w:r>
    </w:p>
    <w:p w:rsidR="005C2668" w:rsidRPr="00AE23CE" w:rsidRDefault="005C2668" w:rsidP="005C2668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Способность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соответствовать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потребностям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возможностям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индивидуальным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особенностям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отдельных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ограничений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накладываемых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его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вариативность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связи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с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необходимостью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обеспечить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готовность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каждого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к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школьному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обучению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Строгая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регламентация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содержания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Отметьте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какие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перечисленных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критериев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лежат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основе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высокой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мотивации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к 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обучению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в школе?</w:t>
      </w:r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Желание ребенка обучаться именно в школе;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 ребенка принять инструкцию;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иметь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школьные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принадлежности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планировать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свою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детском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коллективе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принимать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помощь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?</w:t>
      </w: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</w:pP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</w:pP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>Вариант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en-US" w:eastAsia="ar-SA" w:bidi="fa-IR"/>
        </w:rPr>
        <w:t>II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. 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Выберите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только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правильный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ответ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.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Своевременное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реагирование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изменение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социального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заказа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стандарта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мониторинговых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показателей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–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это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…</w:t>
      </w:r>
    </w:p>
    <w:p w:rsidR="005C2668" w:rsidRPr="00AE23CE" w:rsidRDefault="005C2668" w:rsidP="005C2668">
      <w:pPr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lastRenderedPageBreak/>
        <w:t>Один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  </w:t>
      </w:r>
      <w:r w:rsidRPr="00AE23CE">
        <w:rPr>
          <w:rFonts w:ascii="Times New Roman" w:eastAsia="Calibri" w:hAnsi="Times New Roman" w:cs="Times New Roman"/>
          <w:sz w:val="24"/>
          <w:szCs w:val="24"/>
          <w:lang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2.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Один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принципов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Одно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требований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общества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4.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Одно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положений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Опишите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любую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программу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названную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аналитическом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материале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с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точки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зрения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возможности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ее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использования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предшколе в соответствии с требованиями ФГОС ДО.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Сюжетно-ролевые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театрализованные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развивающие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компьютерные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подвижные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игры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продуктивная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художественно-эстетическая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деятельность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экспериментирование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опытническая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деятельность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общение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конструирование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моделирование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учебные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занятия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–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это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…</w:t>
      </w:r>
    </w:p>
    <w:p w:rsidR="005C2668" w:rsidRPr="00AE23CE" w:rsidRDefault="005C2668" w:rsidP="005C2668">
      <w:pPr>
        <w:widowControl w:val="0"/>
        <w:numPr>
          <w:ilvl w:val="0"/>
          <w:numId w:val="26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        </w:t>
      </w:r>
      <w:r w:rsidRPr="00AE23CE">
        <w:rPr>
          <w:rFonts w:ascii="Times New Roman" w:eastAsia="Calibri" w:hAnsi="Times New Roman" w:cs="Times New Roman"/>
          <w:sz w:val="24"/>
          <w:szCs w:val="24"/>
          <w:lang w:val="en-US" w:eastAsia="ja-JP" w:bidi="fa-IR"/>
        </w:rPr>
        <w:t xml:space="preserve">    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2.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основа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Образовательное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направление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 </w:t>
      </w:r>
      <w:r w:rsidRPr="00AE23CE">
        <w:rPr>
          <w:rFonts w:ascii="Times New Roman" w:eastAsia="Calibri" w:hAnsi="Times New Roman" w:cs="Times New Roman"/>
          <w:sz w:val="24"/>
          <w:szCs w:val="24"/>
          <w:lang w:val="en-US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en-US" w:eastAsia="ja-JP" w:bidi="fa-IR"/>
        </w:rPr>
        <w:t xml:space="preserve">  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4.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обучения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5.Игровая деятельность.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  <w:tab w:val="left" w:pos="426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каких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учреждениях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могут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открываться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группы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(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перечислить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менее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5-ти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учреждений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)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Как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понимается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открытость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подготовке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Доступность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для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всех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желающих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принимают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участие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специфики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программы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. 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Возможность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использования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разных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программ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осуществляется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теми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средствами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которые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наиболее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подходят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для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формирования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данной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группы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дошкольников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Положительная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эмоциональная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оценка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любого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достижения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обучающегося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стороны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ведущего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группу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F51EAB" w:rsidRPr="00AE23CE" w:rsidRDefault="00F51EAB" w:rsidP="00F51E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F51EAB" w:rsidRPr="00AE23CE" w:rsidRDefault="00F51EAB" w:rsidP="00F51EAB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1EAB" w:rsidRPr="00AE23CE" w:rsidRDefault="00F51EAB" w:rsidP="00F51EAB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>Время выполнения теста – 45 минут</w:t>
      </w:r>
    </w:p>
    <w:p w:rsidR="00F51EAB" w:rsidRPr="00AE23CE" w:rsidRDefault="00F51EAB" w:rsidP="00F51EA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tbl>
      <w:tblPr>
        <w:tblW w:w="933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33"/>
        <w:gridCol w:w="5104"/>
      </w:tblGrid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закрытого, открытого типа</w:t>
            </w:r>
          </w:p>
        </w:tc>
      </w:tr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задания №1  = 1 балла          №5=3б.</w:t>
            </w:r>
          </w:p>
          <w:p w:rsidR="00F51EAB" w:rsidRPr="00AE23CE" w:rsidRDefault="00F51EAB" w:rsidP="00F51EAB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№2 = 3 балла                          </w:t>
            </w:r>
          </w:p>
          <w:p w:rsidR="00F51EAB" w:rsidRPr="00AE23CE" w:rsidRDefault="00F51EAB" w:rsidP="00F51EAB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№3 = 3б.                                 </w:t>
            </w:r>
          </w:p>
          <w:p w:rsidR="00F51EAB" w:rsidRPr="00AE23CE" w:rsidRDefault="00F51EAB" w:rsidP="00F51EAB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№4 = 3б.                                 </w:t>
            </w:r>
          </w:p>
        </w:tc>
      </w:tr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13б.</w:t>
            </w:r>
          </w:p>
        </w:tc>
      </w:tr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«5» = 12 – 13 тестовых баллов (95 – 100 %)</w:t>
            </w:r>
          </w:p>
          <w:p w:rsidR="00F51EAB" w:rsidRPr="00AE23CE" w:rsidRDefault="00F51EAB" w:rsidP="00F51E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«4» = 10, 5 – 11 тестовых баллов (80 – 92 %)</w:t>
            </w:r>
          </w:p>
          <w:p w:rsidR="00F51EAB" w:rsidRPr="00AE23CE" w:rsidRDefault="00F51EAB" w:rsidP="00F51E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«3» = 8 – 10   тестовых баллов    (60 – 78 %)</w:t>
            </w:r>
          </w:p>
          <w:p w:rsidR="00F51EAB" w:rsidRPr="00AE23CE" w:rsidRDefault="00F51EAB" w:rsidP="00F51E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«2» меньше 7 тестовых баллов   (0 – 55 %)</w:t>
            </w:r>
          </w:p>
        </w:tc>
      </w:tr>
    </w:tbl>
    <w:p w:rsidR="00F51EAB" w:rsidRPr="00AE23CE" w:rsidRDefault="00F51EAB" w:rsidP="00F51EAB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51EAB" w:rsidRPr="00AE23CE" w:rsidRDefault="00F51EAB" w:rsidP="005311E4">
      <w:pPr>
        <w:tabs>
          <w:tab w:val="left" w:pos="284"/>
          <w:tab w:val="left" w:pos="709"/>
          <w:tab w:val="left" w:pos="5760"/>
        </w:tabs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Вопросы к зачету </w:t>
      </w:r>
    </w:p>
    <w:p w:rsidR="005C2668" w:rsidRPr="00AE23CE" w:rsidRDefault="005C2668" w:rsidP="00AE23CE">
      <w:pPr>
        <w:pStyle w:val="af9"/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jc w:val="both"/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Проблемы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непрерывности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преемственности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образовательного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процесса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на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дошкольной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начальной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школьной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ступенях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: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ретроспективы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современные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тенденции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решения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;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Принципы предшкольного образования.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Проблемы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целеполагания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как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обучение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воспитание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старшего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(5-6,5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лет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);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lastRenderedPageBreak/>
        <w:t>Задачи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содержание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формы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психолого-педагогической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диагностики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 Модель диагностической деятельности педагога предшкольного образования.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школьно-значимых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психических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психо-физиологических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функций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у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социального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познавательной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;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речевого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;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начальных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математических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представлений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;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Критерии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готовности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к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школьному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обучению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Принципы разработки и реализации вариативных моделей предшкольного образования;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Анализ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программ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обеспечивающих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преемственность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начальной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ступеней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: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Детский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сад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-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2100!»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Золотой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ключик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отрочество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Сообщество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 -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Шаг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шагом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»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др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Сравнительный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анализ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комплексных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программ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Предшкольная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пора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Преемственность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Дошкольная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группа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»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др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Психолого-педагогические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санитарно-гигиенические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организационные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условия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Место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роль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игровой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познавательной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исследовательских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способностей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основе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ознакомления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с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предметами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явления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окружающего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мира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Содержание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формы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зрительного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слухового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восприятия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пространственной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временной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ориентации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сенсомоторных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координаций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моторики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рук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Виды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заданий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способы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включения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совместную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взрослых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Приемы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дифференциации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индивидуализации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школьно-значимых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функций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системе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предшкольного образования.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Задачи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функции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семьи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процессе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сотрудничества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семьи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с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другими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институтами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социализации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Возможности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семьи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преодолении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тревожности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страхов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. детских капризов. противостояние, упрямства. 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воспитательно-образовательной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тактики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родителей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имеющих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эмоционально-неуравновешенных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5C2668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Психолого-педагогические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ресурсы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семейного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воспитания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5311E4" w:rsidRPr="00AE23CE" w:rsidRDefault="005311E4" w:rsidP="005311E4">
      <w:pPr>
        <w:widowControl w:val="0"/>
        <w:suppressAutoHyphens/>
        <w:spacing w:after="0" w:line="100" w:lineRule="atLeast"/>
        <w:ind w:left="284"/>
        <w:contextualSpacing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</w:p>
    <w:p w:rsidR="00F51EAB" w:rsidRPr="00AE23CE" w:rsidRDefault="00F51EAB" w:rsidP="005311E4">
      <w:pPr>
        <w:tabs>
          <w:tab w:val="left" w:pos="284"/>
          <w:tab w:val="left" w:pos="426"/>
        </w:tabs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>Критерии оценки</w:t>
      </w:r>
    </w:p>
    <w:p w:rsidR="00F51EAB" w:rsidRPr="00AE23CE" w:rsidRDefault="00F51EAB" w:rsidP="00531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23CE">
        <w:rPr>
          <w:rFonts w:ascii="Times New Roman" w:eastAsia="Calibri" w:hAnsi="Times New Roman" w:cs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p w:rsidR="00F51EAB" w:rsidRPr="00AE23CE" w:rsidRDefault="00F51EAB" w:rsidP="00F51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2126"/>
        <w:gridCol w:w="1984"/>
        <w:gridCol w:w="1843"/>
      </w:tblGrid>
      <w:tr w:rsidR="00D15C63" w:rsidRPr="005311E4" w:rsidTr="005311E4">
        <w:trPr>
          <w:tblHeader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Планируемые результаты обучения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Показатели оценивания, балл</w:t>
            </w:r>
          </w:p>
        </w:tc>
      </w:tr>
      <w:tr w:rsidR="00D15C63" w:rsidRPr="005311E4" w:rsidTr="005311E4">
        <w:trPr>
          <w:tblHeader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</w:t>
            </w:r>
          </w:p>
        </w:tc>
      </w:tr>
      <w:tr w:rsidR="00D15C63" w:rsidRPr="005311E4" w:rsidTr="005311E4">
        <w:trPr>
          <w:trHeight w:val="14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63" w:rsidRPr="005311E4" w:rsidRDefault="00D15C63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15C63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структурирования обра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зовательных программ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имеет затруднения в их характеристике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</w:p>
        </w:tc>
      </w:tr>
      <w:tr w:rsidR="00D15C63" w:rsidRPr="005311E4" w:rsidTr="005311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63" w:rsidRPr="005311E4" w:rsidRDefault="00D15C63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уметь: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результаты образовательной 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 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результаты образовательной 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анализировать результаты образовательной 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анализировать результаты образовательной 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 незначительные ошибки в характеристике материала по тематике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образовательной 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</w:p>
        </w:tc>
      </w:tr>
      <w:tr w:rsidR="00D15C63" w:rsidRPr="005311E4" w:rsidTr="005311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63" w:rsidRPr="005311E4" w:rsidRDefault="00D15C63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владеть: 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ктами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Обладает низким уровнем владения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субъектами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основными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ктами образовательного процесса,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 ошибки.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ктами образовательного процесса,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ктами образовательного процесса</w:t>
            </w:r>
          </w:p>
        </w:tc>
      </w:tr>
    </w:tbl>
    <w:p w:rsidR="00F51EAB" w:rsidRPr="00AE23CE" w:rsidRDefault="00F51EAB" w:rsidP="005311E4">
      <w:pPr>
        <w:tabs>
          <w:tab w:val="left" w:pos="284"/>
          <w:tab w:val="left" w:pos="576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15C63" w:rsidRPr="00AE23CE" w:rsidRDefault="00D15C63" w:rsidP="005311E4">
      <w:pPr>
        <w:pStyle w:val="Standard"/>
        <w:tabs>
          <w:tab w:val="left" w:pos="-2268"/>
        </w:tabs>
        <w:jc w:val="center"/>
        <w:rPr>
          <w:rFonts w:cs="Times New Roman"/>
          <w:b/>
        </w:rPr>
      </w:pPr>
      <w:proofErr w:type="spellStart"/>
      <w:r w:rsidRPr="00AE23CE">
        <w:rPr>
          <w:rFonts w:cs="Times New Roman"/>
          <w:b/>
        </w:rPr>
        <w:t>Шкала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оценивания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результатов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обучения</w:t>
      </w:r>
      <w:proofErr w:type="spellEnd"/>
      <w:r w:rsidRPr="00AE23CE">
        <w:rPr>
          <w:rFonts w:cs="Times New Roman"/>
          <w:b/>
        </w:rPr>
        <w:t xml:space="preserve"> и </w:t>
      </w:r>
      <w:proofErr w:type="spellStart"/>
      <w:r w:rsidRPr="00AE23CE">
        <w:rPr>
          <w:rFonts w:cs="Times New Roman"/>
          <w:b/>
        </w:rPr>
        <w:t>сформированности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компетенции</w:t>
      </w:r>
      <w:proofErr w:type="spellEnd"/>
    </w:p>
    <w:p w:rsidR="00D15C63" w:rsidRPr="00AE23CE" w:rsidRDefault="00D15C63" w:rsidP="005311E4">
      <w:pPr>
        <w:pStyle w:val="Standard"/>
        <w:tabs>
          <w:tab w:val="left" w:pos="-2268"/>
        </w:tabs>
        <w:jc w:val="center"/>
        <w:rPr>
          <w:rFonts w:cs="Times New Roman"/>
        </w:rPr>
      </w:pPr>
      <w:proofErr w:type="spellStart"/>
      <w:r w:rsidRPr="00AE23CE">
        <w:rPr>
          <w:rFonts w:cs="Times New Roman"/>
        </w:rPr>
        <w:t>Шкала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оценивания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сформированности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планируемых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результатов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обучения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по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дисциплине</w:t>
      </w:r>
      <w:proofErr w:type="spellEnd"/>
      <w:r w:rsidRPr="00AE23CE">
        <w:rPr>
          <w:rFonts w:cs="Times New Roman"/>
        </w:rPr>
        <w:t xml:space="preserve"> (</w:t>
      </w:r>
      <w:proofErr w:type="spellStart"/>
      <w:r w:rsidRPr="00AE23CE">
        <w:rPr>
          <w:rFonts w:cs="Times New Roman"/>
        </w:rPr>
        <w:t>зачет</w:t>
      </w:r>
      <w:proofErr w:type="spellEnd"/>
      <w:r w:rsidRPr="00AE23CE">
        <w:rPr>
          <w:rFonts w:cs="Times New Roman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0"/>
        <w:gridCol w:w="3438"/>
        <w:gridCol w:w="3322"/>
      </w:tblGrid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Сумма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Оценка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AE23CE">
              <w:rPr>
                <w:rFonts w:cs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AE23CE">
              <w:rPr>
                <w:rFonts w:cs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выше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AE23CE">
              <w:rPr>
                <w:rFonts w:cs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менее</w:t>
            </w:r>
            <w:proofErr w:type="spellEnd"/>
            <w:r w:rsidRPr="00AE23CE">
              <w:rPr>
                <w:rFonts w:cs="Times New Roman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не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</w:tbl>
    <w:p w:rsidR="00D15C63" w:rsidRPr="00AE23CE" w:rsidRDefault="00D15C63" w:rsidP="00D15C63">
      <w:pPr>
        <w:pStyle w:val="Standard"/>
        <w:tabs>
          <w:tab w:val="left" w:pos="-2268"/>
        </w:tabs>
        <w:jc w:val="center"/>
        <w:rPr>
          <w:rFonts w:cs="Times New Roman"/>
        </w:rPr>
      </w:pPr>
    </w:p>
    <w:p w:rsidR="00D15C63" w:rsidRPr="00AE23CE" w:rsidRDefault="00D15C63" w:rsidP="005311E4">
      <w:pPr>
        <w:pStyle w:val="Standard"/>
        <w:tabs>
          <w:tab w:val="left" w:pos="-2268"/>
        </w:tabs>
        <w:jc w:val="center"/>
        <w:rPr>
          <w:rFonts w:cs="Times New Roman"/>
        </w:rPr>
      </w:pPr>
      <w:proofErr w:type="spellStart"/>
      <w:r w:rsidRPr="00AE23CE">
        <w:rPr>
          <w:rFonts w:cs="Times New Roman"/>
        </w:rPr>
        <w:t>Шкала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оценивания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сформированности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15"/>
        <w:gridCol w:w="7325"/>
      </w:tblGrid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Характеристика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сформированности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сложных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полностью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сформирована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выше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стандартных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lastRenderedPageBreak/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значительной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степени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Сформированность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целом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соответствует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требованиям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lastRenderedPageBreak/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целом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несложных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Большинство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Сформированность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соответствует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минимальным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требованиям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 </w:t>
            </w:r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недостаточен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частично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полной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мере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не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сформирована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</w:tc>
      </w:tr>
    </w:tbl>
    <w:p w:rsidR="00F51EAB" w:rsidRPr="00AE23CE" w:rsidRDefault="00F51EAB" w:rsidP="00084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B" w:rsidRPr="00AE23CE" w:rsidRDefault="00F51EAB" w:rsidP="00F51E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3CE"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 учебной дисциплины (модуля) составлены </w:t>
      </w:r>
    </w:p>
    <w:p w:rsidR="00F51EAB" w:rsidRPr="00AE23CE" w:rsidRDefault="00AE23CE" w:rsidP="00AE23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3CE">
        <w:rPr>
          <w:rFonts w:ascii="Times New Roman" w:hAnsi="Times New Roman" w:cs="Times New Roman"/>
          <w:sz w:val="24"/>
          <w:szCs w:val="24"/>
        </w:rPr>
        <w:t>кандидатом педагогических наук</w:t>
      </w:r>
      <w:r w:rsidR="00F51EAB" w:rsidRPr="00AE23CE">
        <w:rPr>
          <w:rFonts w:ascii="Times New Roman" w:hAnsi="Times New Roman" w:cs="Times New Roman"/>
          <w:sz w:val="24"/>
          <w:szCs w:val="24"/>
        </w:rPr>
        <w:t xml:space="preserve">, доцентом кафедры педагогики и </w:t>
      </w:r>
      <w:r>
        <w:rPr>
          <w:rFonts w:ascii="Times New Roman" w:hAnsi="Times New Roman" w:cs="Times New Roman"/>
          <w:sz w:val="24"/>
          <w:szCs w:val="24"/>
        </w:rPr>
        <w:t>методики начального образования,</w:t>
      </w:r>
      <w:r w:rsidRPr="00AE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CE">
        <w:rPr>
          <w:rFonts w:ascii="Times New Roman" w:hAnsi="Times New Roman" w:cs="Times New Roman"/>
          <w:sz w:val="24"/>
          <w:szCs w:val="24"/>
        </w:rPr>
        <w:t>Вахитовой</w:t>
      </w:r>
      <w:proofErr w:type="spellEnd"/>
      <w:r w:rsidRPr="00AE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Хамитовной</w:t>
      </w:r>
      <w:proofErr w:type="spellEnd"/>
    </w:p>
    <w:p w:rsidR="00F51EAB" w:rsidRPr="00AE23CE" w:rsidRDefault="00F51EAB" w:rsidP="00AE23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EAB" w:rsidRPr="00AE23CE" w:rsidRDefault="00F51EAB">
      <w:pPr>
        <w:rPr>
          <w:rFonts w:ascii="Times New Roman" w:hAnsi="Times New Roman" w:cs="Times New Roman"/>
        </w:rPr>
      </w:pPr>
    </w:p>
    <w:sectPr w:rsidR="00F51EAB" w:rsidRPr="00AE23CE" w:rsidSect="00F51EA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DE" w:rsidRDefault="00971FDE" w:rsidP="00D15C63">
      <w:pPr>
        <w:spacing w:after="0" w:line="240" w:lineRule="auto"/>
      </w:pPr>
      <w:r>
        <w:separator/>
      </w:r>
    </w:p>
  </w:endnote>
  <w:endnote w:type="continuationSeparator" w:id="0">
    <w:p w:rsidR="00971FDE" w:rsidRDefault="00971FDE" w:rsidP="00D1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DejaVuSans"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DE" w:rsidRDefault="00971FDE" w:rsidP="00D15C63">
      <w:pPr>
        <w:spacing w:after="0" w:line="240" w:lineRule="auto"/>
      </w:pPr>
      <w:r>
        <w:separator/>
      </w:r>
    </w:p>
  </w:footnote>
  <w:footnote w:type="continuationSeparator" w:id="0">
    <w:p w:rsidR="00971FDE" w:rsidRDefault="00971FDE" w:rsidP="00D15C63">
      <w:pPr>
        <w:spacing w:after="0" w:line="240" w:lineRule="auto"/>
      </w:pPr>
      <w:r>
        <w:continuationSeparator/>
      </w:r>
    </w:p>
  </w:footnote>
  <w:footnote w:id="1">
    <w:p w:rsidR="00D15C63" w:rsidRDefault="00D15C63" w:rsidP="00D15C63">
      <w:pPr>
        <w:pStyle w:val="Footnote"/>
      </w:pPr>
      <w:r>
        <w:rPr>
          <w:rStyle w:val="aff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BE4E616E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284"/>
        </w:tabs>
        <w:ind w:left="809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444" w:hanging="2160"/>
      </w:pPr>
      <w:rPr>
        <w:rFonts w:cs="Times New Roman"/>
      </w:rPr>
    </w:lvl>
  </w:abstractNum>
  <w:abstractNum w:abstractNumId="2">
    <w:nsid w:val="015C619C"/>
    <w:multiLevelType w:val="multilevel"/>
    <w:tmpl w:val="D880653C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3">
    <w:nsid w:val="02C01C6F"/>
    <w:multiLevelType w:val="hybridMultilevel"/>
    <w:tmpl w:val="66BC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E5076"/>
    <w:multiLevelType w:val="hybridMultilevel"/>
    <w:tmpl w:val="90DA5D54"/>
    <w:lvl w:ilvl="0" w:tplc="61F8C05E">
      <w:start w:val="2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FF2C59"/>
    <w:multiLevelType w:val="hybridMultilevel"/>
    <w:tmpl w:val="22E04BDC"/>
    <w:lvl w:ilvl="0" w:tplc="AD2CE2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003AC"/>
    <w:multiLevelType w:val="multilevel"/>
    <w:tmpl w:val="1E0CF9E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7">
    <w:nsid w:val="133C294D"/>
    <w:multiLevelType w:val="multilevel"/>
    <w:tmpl w:val="38081A76"/>
    <w:lvl w:ilvl="0">
      <w:start w:val="1"/>
      <w:numFmt w:val="upperRoman"/>
      <w:lvlText w:val="%1"/>
      <w:lvlJc w:val="left"/>
      <w:pPr>
        <w:ind w:left="862" w:hanging="720"/>
      </w:pPr>
      <w:rPr>
        <w:b/>
      </w:rPr>
    </w:lvl>
    <w:lvl w:ilvl="1">
      <w:start w:val="1"/>
      <w:numFmt w:val="lowerLetter"/>
      <w:lvlText w:val="%2"/>
      <w:lvlJc w:val="left"/>
      <w:pPr>
        <w:ind w:left="654" w:hanging="360"/>
      </w:pPr>
    </w:lvl>
    <w:lvl w:ilvl="2">
      <w:start w:val="1"/>
      <w:numFmt w:val="lowerRoman"/>
      <w:lvlText w:val="%3"/>
      <w:lvlJc w:val="right"/>
      <w:pPr>
        <w:ind w:left="1374" w:hanging="180"/>
      </w:pPr>
    </w:lvl>
    <w:lvl w:ilvl="3">
      <w:start w:val="1"/>
      <w:numFmt w:val="decimal"/>
      <w:lvlText w:val="%4"/>
      <w:lvlJc w:val="left"/>
      <w:pPr>
        <w:ind w:left="2094" w:hanging="360"/>
      </w:pPr>
    </w:lvl>
    <w:lvl w:ilvl="4">
      <w:start w:val="1"/>
      <w:numFmt w:val="lowerLetter"/>
      <w:lvlText w:val="%5"/>
      <w:lvlJc w:val="left"/>
      <w:pPr>
        <w:ind w:left="2814" w:hanging="360"/>
      </w:pPr>
    </w:lvl>
    <w:lvl w:ilvl="5">
      <w:start w:val="1"/>
      <w:numFmt w:val="lowerRoman"/>
      <w:lvlText w:val="%6"/>
      <w:lvlJc w:val="right"/>
      <w:pPr>
        <w:ind w:left="3534" w:hanging="180"/>
      </w:pPr>
    </w:lvl>
    <w:lvl w:ilvl="6">
      <w:start w:val="1"/>
      <w:numFmt w:val="decimal"/>
      <w:lvlText w:val="%7"/>
      <w:lvlJc w:val="left"/>
      <w:pPr>
        <w:ind w:left="4254" w:hanging="360"/>
      </w:pPr>
    </w:lvl>
    <w:lvl w:ilvl="7">
      <w:start w:val="1"/>
      <w:numFmt w:val="lowerLetter"/>
      <w:lvlText w:val="%8"/>
      <w:lvlJc w:val="left"/>
      <w:pPr>
        <w:ind w:left="4974" w:hanging="360"/>
      </w:pPr>
    </w:lvl>
    <w:lvl w:ilvl="8">
      <w:start w:val="1"/>
      <w:numFmt w:val="lowerRoman"/>
      <w:lvlText w:val="%9"/>
      <w:lvlJc w:val="right"/>
      <w:pPr>
        <w:ind w:left="5694" w:hanging="180"/>
      </w:pPr>
    </w:lvl>
  </w:abstractNum>
  <w:abstractNum w:abstractNumId="8">
    <w:nsid w:val="16AA1F1B"/>
    <w:multiLevelType w:val="hybridMultilevel"/>
    <w:tmpl w:val="5AD8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D0AE6"/>
    <w:multiLevelType w:val="hybridMultilevel"/>
    <w:tmpl w:val="0C3A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13424"/>
    <w:multiLevelType w:val="multilevel"/>
    <w:tmpl w:val="F3D0387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>
    <w:nsid w:val="3B723760"/>
    <w:multiLevelType w:val="multilevel"/>
    <w:tmpl w:val="216EF04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</w:lvl>
    <w:lvl w:ilvl="2">
      <w:start w:val="1"/>
      <w:numFmt w:val="lowerRoman"/>
      <w:lvlText w:val="%3"/>
      <w:lvlJc w:val="right"/>
      <w:pPr>
        <w:ind w:left="2520" w:hanging="180"/>
      </w:pPr>
    </w:lvl>
    <w:lvl w:ilvl="3">
      <w:start w:val="1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"/>
      <w:lvlJc w:val="left"/>
      <w:pPr>
        <w:ind w:left="3960" w:hanging="360"/>
      </w:pPr>
    </w:lvl>
    <w:lvl w:ilvl="5">
      <w:start w:val="1"/>
      <w:numFmt w:val="lowerRoman"/>
      <w:lvlText w:val="%6"/>
      <w:lvlJc w:val="right"/>
      <w:pPr>
        <w:ind w:left="4680" w:hanging="180"/>
      </w:pPr>
    </w:lvl>
    <w:lvl w:ilvl="6">
      <w:start w:val="1"/>
      <w:numFmt w:val="decimal"/>
      <w:lvlText w:val="%7"/>
      <w:lvlJc w:val="left"/>
      <w:pPr>
        <w:ind w:left="5400" w:hanging="360"/>
      </w:pPr>
    </w:lvl>
    <w:lvl w:ilvl="7">
      <w:start w:val="1"/>
      <w:numFmt w:val="lowerLetter"/>
      <w:lvlText w:val="%8"/>
      <w:lvlJc w:val="left"/>
      <w:pPr>
        <w:ind w:left="6120" w:hanging="360"/>
      </w:pPr>
    </w:lvl>
    <w:lvl w:ilvl="8">
      <w:start w:val="1"/>
      <w:numFmt w:val="lowerRoman"/>
      <w:lvlText w:val="%9"/>
      <w:lvlJc w:val="right"/>
      <w:pPr>
        <w:ind w:left="6840" w:hanging="180"/>
      </w:pPr>
    </w:lvl>
  </w:abstractNum>
  <w:abstractNum w:abstractNumId="12">
    <w:nsid w:val="3BD765D7"/>
    <w:multiLevelType w:val="multilevel"/>
    <w:tmpl w:val="58B6C79A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416F7E0D"/>
    <w:multiLevelType w:val="multilevel"/>
    <w:tmpl w:val="F4F042F4"/>
    <w:lvl w:ilvl="0">
      <w:start w:val="1"/>
      <w:numFmt w:val="upperRoman"/>
      <w:lvlText w:val="%1"/>
      <w:lvlJc w:val="left"/>
      <w:pPr>
        <w:ind w:left="-66" w:hanging="360"/>
      </w:pPr>
      <w:rPr>
        <w:b/>
      </w:rPr>
    </w:lvl>
    <w:lvl w:ilvl="1">
      <w:start w:val="1"/>
      <w:numFmt w:val="lowerLetter"/>
      <w:lvlText w:val="%2"/>
      <w:lvlJc w:val="left"/>
      <w:pPr>
        <w:ind w:left="654" w:hanging="360"/>
      </w:pPr>
    </w:lvl>
    <w:lvl w:ilvl="2">
      <w:start w:val="1"/>
      <w:numFmt w:val="lowerRoman"/>
      <w:lvlText w:val="%3"/>
      <w:lvlJc w:val="right"/>
      <w:pPr>
        <w:ind w:left="1374" w:hanging="180"/>
      </w:pPr>
    </w:lvl>
    <w:lvl w:ilvl="3">
      <w:start w:val="1"/>
      <w:numFmt w:val="decimal"/>
      <w:lvlText w:val="%4"/>
      <w:lvlJc w:val="left"/>
      <w:pPr>
        <w:ind w:left="2094" w:hanging="360"/>
      </w:pPr>
    </w:lvl>
    <w:lvl w:ilvl="4">
      <w:start w:val="1"/>
      <w:numFmt w:val="lowerLetter"/>
      <w:lvlText w:val="%5"/>
      <w:lvlJc w:val="left"/>
      <w:pPr>
        <w:ind w:left="2814" w:hanging="360"/>
      </w:pPr>
    </w:lvl>
    <w:lvl w:ilvl="5">
      <w:start w:val="1"/>
      <w:numFmt w:val="lowerRoman"/>
      <w:lvlText w:val="%6"/>
      <w:lvlJc w:val="right"/>
      <w:pPr>
        <w:ind w:left="3534" w:hanging="180"/>
      </w:pPr>
    </w:lvl>
    <w:lvl w:ilvl="6">
      <w:start w:val="1"/>
      <w:numFmt w:val="decimal"/>
      <w:lvlText w:val="%7"/>
      <w:lvlJc w:val="left"/>
      <w:pPr>
        <w:ind w:left="4254" w:hanging="360"/>
      </w:pPr>
    </w:lvl>
    <w:lvl w:ilvl="7">
      <w:start w:val="1"/>
      <w:numFmt w:val="lowerLetter"/>
      <w:lvlText w:val="%8"/>
      <w:lvlJc w:val="left"/>
      <w:pPr>
        <w:ind w:left="4974" w:hanging="360"/>
      </w:pPr>
    </w:lvl>
    <w:lvl w:ilvl="8">
      <w:start w:val="1"/>
      <w:numFmt w:val="lowerRoman"/>
      <w:lvlText w:val="%9"/>
      <w:lvlJc w:val="right"/>
      <w:pPr>
        <w:ind w:left="5694" w:hanging="180"/>
      </w:pPr>
    </w:lvl>
  </w:abstractNum>
  <w:abstractNum w:abstractNumId="14">
    <w:nsid w:val="41A819B6"/>
    <w:multiLevelType w:val="hybridMultilevel"/>
    <w:tmpl w:val="C3205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B74B31"/>
    <w:multiLevelType w:val="multilevel"/>
    <w:tmpl w:val="AADC568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6">
    <w:nsid w:val="44727B24"/>
    <w:multiLevelType w:val="hybridMultilevel"/>
    <w:tmpl w:val="66BC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845E24"/>
    <w:multiLevelType w:val="hybridMultilevel"/>
    <w:tmpl w:val="4426CF34"/>
    <w:lvl w:ilvl="0" w:tplc="AD620196">
      <w:start w:val="2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F369E3"/>
    <w:multiLevelType w:val="multilevel"/>
    <w:tmpl w:val="D136A9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0">
    <w:nsid w:val="59612A43"/>
    <w:multiLevelType w:val="multilevel"/>
    <w:tmpl w:val="BAC2541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1">
    <w:nsid w:val="60607C16"/>
    <w:multiLevelType w:val="multilevel"/>
    <w:tmpl w:val="676AE6D8"/>
    <w:lvl w:ilvl="0">
      <w:start w:val="1"/>
      <w:numFmt w:val="decimal"/>
      <w:lvlText w:val="%1"/>
      <w:lvlJc w:val="left"/>
      <w:pPr>
        <w:ind w:left="-66" w:hanging="360"/>
      </w:pPr>
    </w:lvl>
    <w:lvl w:ilvl="1">
      <w:start w:val="1"/>
      <w:numFmt w:val="lowerLetter"/>
      <w:lvlText w:val="%2"/>
      <w:lvlJc w:val="left"/>
      <w:pPr>
        <w:ind w:left="654" w:hanging="360"/>
      </w:pPr>
    </w:lvl>
    <w:lvl w:ilvl="2">
      <w:start w:val="1"/>
      <w:numFmt w:val="lowerRoman"/>
      <w:lvlText w:val="%3"/>
      <w:lvlJc w:val="right"/>
      <w:pPr>
        <w:ind w:left="1374" w:hanging="180"/>
      </w:pPr>
    </w:lvl>
    <w:lvl w:ilvl="3">
      <w:start w:val="1"/>
      <w:numFmt w:val="decimal"/>
      <w:lvlText w:val="%4"/>
      <w:lvlJc w:val="left"/>
      <w:pPr>
        <w:ind w:left="2094" w:hanging="360"/>
      </w:pPr>
    </w:lvl>
    <w:lvl w:ilvl="4">
      <w:start w:val="1"/>
      <w:numFmt w:val="lowerLetter"/>
      <w:lvlText w:val="%5"/>
      <w:lvlJc w:val="left"/>
      <w:pPr>
        <w:ind w:left="2814" w:hanging="360"/>
      </w:pPr>
    </w:lvl>
    <w:lvl w:ilvl="5">
      <w:start w:val="1"/>
      <w:numFmt w:val="lowerRoman"/>
      <w:lvlText w:val="%6"/>
      <w:lvlJc w:val="right"/>
      <w:pPr>
        <w:ind w:left="3534" w:hanging="180"/>
      </w:pPr>
    </w:lvl>
    <w:lvl w:ilvl="6">
      <w:start w:val="1"/>
      <w:numFmt w:val="decimal"/>
      <w:lvlText w:val="%7"/>
      <w:lvlJc w:val="left"/>
      <w:pPr>
        <w:ind w:left="4254" w:hanging="360"/>
      </w:pPr>
    </w:lvl>
    <w:lvl w:ilvl="7">
      <w:start w:val="1"/>
      <w:numFmt w:val="lowerLetter"/>
      <w:lvlText w:val="%8"/>
      <w:lvlJc w:val="left"/>
      <w:pPr>
        <w:ind w:left="4974" w:hanging="360"/>
      </w:pPr>
    </w:lvl>
    <w:lvl w:ilvl="8">
      <w:start w:val="1"/>
      <w:numFmt w:val="lowerRoman"/>
      <w:lvlText w:val="%9"/>
      <w:lvlJc w:val="right"/>
      <w:pPr>
        <w:ind w:left="5694" w:hanging="180"/>
      </w:pPr>
    </w:lvl>
  </w:abstractNum>
  <w:abstractNum w:abstractNumId="22">
    <w:nsid w:val="61845B4E"/>
    <w:multiLevelType w:val="hybridMultilevel"/>
    <w:tmpl w:val="CEEE08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A33F3"/>
    <w:multiLevelType w:val="hybridMultilevel"/>
    <w:tmpl w:val="DA5E07B6"/>
    <w:lvl w:ilvl="0" w:tplc="0EF4224E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52A29F80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771B07"/>
    <w:multiLevelType w:val="hybridMultilevel"/>
    <w:tmpl w:val="1E9CBF64"/>
    <w:lvl w:ilvl="0" w:tplc="881C2684">
      <w:start w:val="1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740336A"/>
    <w:multiLevelType w:val="multilevel"/>
    <w:tmpl w:val="339A025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5"/>
  </w:num>
  <w:num w:numId="21">
    <w:abstractNumId w:val="6"/>
  </w:num>
  <w:num w:numId="22">
    <w:abstractNumId w:val="19"/>
  </w:num>
  <w:num w:numId="23">
    <w:abstractNumId w:val="2"/>
  </w:num>
  <w:num w:numId="24">
    <w:abstractNumId w:val="7"/>
  </w:num>
  <w:num w:numId="25">
    <w:abstractNumId w:val="11"/>
  </w:num>
  <w:num w:numId="26">
    <w:abstractNumId w:val="15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F8"/>
    <w:rsid w:val="000845EE"/>
    <w:rsid w:val="00226C1A"/>
    <w:rsid w:val="002456C9"/>
    <w:rsid w:val="003C3BC0"/>
    <w:rsid w:val="004B5423"/>
    <w:rsid w:val="005311E4"/>
    <w:rsid w:val="005C2668"/>
    <w:rsid w:val="005E7C73"/>
    <w:rsid w:val="006C2A43"/>
    <w:rsid w:val="0084376F"/>
    <w:rsid w:val="0091799C"/>
    <w:rsid w:val="00971FDE"/>
    <w:rsid w:val="009E3163"/>
    <w:rsid w:val="00AE23CE"/>
    <w:rsid w:val="00D15C63"/>
    <w:rsid w:val="00D2218B"/>
    <w:rsid w:val="00D303EF"/>
    <w:rsid w:val="00F337F8"/>
    <w:rsid w:val="00F51EAB"/>
    <w:rsid w:val="00FD5D65"/>
    <w:rsid w:val="00F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1EAB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F51EAB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51EAB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F51EAB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1E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51EAB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51EAB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51EAB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EAB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F51EA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51EAB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F51E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51E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51E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51E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51EAB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1EAB"/>
  </w:style>
  <w:style w:type="character" w:styleId="a3">
    <w:name w:val="Hyperlink"/>
    <w:semiHidden/>
    <w:unhideWhenUsed/>
    <w:rsid w:val="00F51E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1EA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qFormat/>
    <w:rsid w:val="00F51EAB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Название Знак"/>
    <w:basedOn w:val="a0"/>
    <w:link w:val="ac"/>
    <w:rsid w:val="00F51EAB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Body Text"/>
    <w:basedOn w:val="a"/>
    <w:link w:val="af"/>
    <w:semiHidden/>
    <w:unhideWhenUsed/>
    <w:rsid w:val="00F51EAB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F51EAB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semiHidden/>
    <w:unhideWhenUsed/>
    <w:rsid w:val="00F51E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51E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F51E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semiHidden/>
    <w:unhideWhenUsed/>
    <w:rsid w:val="00F51E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F51E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51E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1EAB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F51EAB"/>
    <w:rPr>
      <w:rFonts w:ascii="Calibri" w:eastAsia="Calibri" w:hAnsi="Calibri" w:cs="Times New Roman"/>
      <w:lang w:val="en-US" w:bidi="en-US"/>
    </w:rPr>
  </w:style>
  <w:style w:type="paragraph" w:styleId="af7">
    <w:name w:val="No Spacing"/>
    <w:link w:val="af6"/>
    <w:qFormat/>
    <w:rsid w:val="00F51EAB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8">
    <w:name w:val="Абзац списка Знак"/>
    <w:link w:val="af9"/>
    <w:locked/>
    <w:rsid w:val="00F51EAB"/>
    <w:rPr>
      <w:rFonts w:ascii="Calibri" w:eastAsia="Calibri" w:hAnsi="Calibri" w:cs="Times New Roman"/>
    </w:rPr>
  </w:style>
  <w:style w:type="paragraph" w:styleId="af9">
    <w:name w:val="List Paragraph"/>
    <w:basedOn w:val="a"/>
    <w:link w:val="af8"/>
    <w:qFormat/>
    <w:rsid w:val="00F51E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F51EA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F51EAB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a">
    <w:name w:val="список с точками"/>
    <w:basedOn w:val="a"/>
    <w:rsid w:val="00F51EA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F51EA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F51E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F51EA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F51EA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F51E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Заголовок ФОС Знак"/>
    <w:link w:val="afe"/>
    <w:locked/>
    <w:rsid w:val="00F51EAB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e">
    <w:name w:val="Заголовок ФОС"/>
    <w:basedOn w:val="af9"/>
    <w:link w:val="afd"/>
    <w:qFormat/>
    <w:rsid w:val="00F51EAB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F51EAB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F51EAB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paragraph" w:customStyle="1" w:styleId="Standard">
    <w:name w:val="Standard"/>
    <w:rsid w:val="00F51E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uiPriority w:val="99"/>
    <w:semiHidden/>
    <w:unhideWhenUsed/>
    <w:rsid w:val="00F51EAB"/>
    <w:rPr>
      <w:vertAlign w:val="superscript"/>
    </w:rPr>
  </w:style>
  <w:style w:type="character" w:customStyle="1" w:styleId="17">
    <w:name w:val="Знак Знак17"/>
    <w:rsid w:val="00F51EAB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F51EAB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c2">
    <w:name w:val="c2"/>
    <w:basedOn w:val="a0"/>
    <w:rsid w:val="00F51EAB"/>
  </w:style>
  <w:style w:type="character" w:customStyle="1" w:styleId="apple-converted-space">
    <w:name w:val="apple-converted-space"/>
    <w:basedOn w:val="a0"/>
    <w:rsid w:val="00F51EAB"/>
  </w:style>
  <w:style w:type="table" w:styleId="aff0">
    <w:name w:val="Table Grid"/>
    <w:basedOn w:val="a1"/>
    <w:uiPriority w:val="39"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D15C63"/>
    <w:pPr>
      <w:widowControl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D15C63"/>
    <w:rPr>
      <w:rFonts w:ascii="Times New Roman" w:hAnsi="Times New Roman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1EAB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F51EAB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51EAB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F51EAB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1E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51EAB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51EAB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51EAB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EAB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F51EA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51EAB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F51E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51E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51E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51E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51EAB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1EAB"/>
  </w:style>
  <w:style w:type="character" w:styleId="a3">
    <w:name w:val="Hyperlink"/>
    <w:semiHidden/>
    <w:unhideWhenUsed/>
    <w:rsid w:val="00F51E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1EA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qFormat/>
    <w:rsid w:val="00F51EAB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Название Знак"/>
    <w:basedOn w:val="a0"/>
    <w:link w:val="ac"/>
    <w:rsid w:val="00F51EAB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Body Text"/>
    <w:basedOn w:val="a"/>
    <w:link w:val="af"/>
    <w:semiHidden/>
    <w:unhideWhenUsed/>
    <w:rsid w:val="00F51EAB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F51EAB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semiHidden/>
    <w:unhideWhenUsed/>
    <w:rsid w:val="00F51E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51E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F51E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semiHidden/>
    <w:unhideWhenUsed/>
    <w:rsid w:val="00F51E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F51E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51E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1EAB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F51EAB"/>
    <w:rPr>
      <w:rFonts w:ascii="Calibri" w:eastAsia="Calibri" w:hAnsi="Calibri" w:cs="Times New Roman"/>
      <w:lang w:val="en-US" w:bidi="en-US"/>
    </w:rPr>
  </w:style>
  <w:style w:type="paragraph" w:styleId="af7">
    <w:name w:val="No Spacing"/>
    <w:link w:val="af6"/>
    <w:qFormat/>
    <w:rsid w:val="00F51EAB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8">
    <w:name w:val="Абзац списка Знак"/>
    <w:link w:val="af9"/>
    <w:locked/>
    <w:rsid w:val="00F51EAB"/>
    <w:rPr>
      <w:rFonts w:ascii="Calibri" w:eastAsia="Calibri" w:hAnsi="Calibri" w:cs="Times New Roman"/>
    </w:rPr>
  </w:style>
  <w:style w:type="paragraph" w:styleId="af9">
    <w:name w:val="List Paragraph"/>
    <w:basedOn w:val="a"/>
    <w:link w:val="af8"/>
    <w:qFormat/>
    <w:rsid w:val="00F51E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F51EA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F51EAB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a">
    <w:name w:val="список с точками"/>
    <w:basedOn w:val="a"/>
    <w:rsid w:val="00F51EA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F51EA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F51E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F51EA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F51EA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F51E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Заголовок ФОС Знак"/>
    <w:link w:val="afe"/>
    <w:locked/>
    <w:rsid w:val="00F51EAB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e">
    <w:name w:val="Заголовок ФОС"/>
    <w:basedOn w:val="af9"/>
    <w:link w:val="afd"/>
    <w:qFormat/>
    <w:rsid w:val="00F51EAB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F51EAB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F51EAB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paragraph" w:customStyle="1" w:styleId="Standard">
    <w:name w:val="Standard"/>
    <w:rsid w:val="00F51E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uiPriority w:val="99"/>
    <w:semiHidden/>
    <w:unhideWhenUsed/>
    <w:rsid w:val="00F51EAB"/>
    <w:rPr>
      <w:vertAlign w:val="superscript"/>
    </w:rPr>
  </w:style>
  <w:style w:type="character" w:customStyle="1" w:styleId="17">
    <w:name w:val="Знак Знак17"/>
    <w:rsid w:val="00F51EAB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F51EAB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c2">
    <w:name w:val="c2"/>
    <w:basedOn w:val="a0"/>
    <w:rsid w:val="00F51EAB"/>
  </w:style>
  <w:style w:type="character" w:customStyle="1" w:styleId="apple-converted-space">
    <w:name w:val="apple-converted-space"/>
    <w:basedOn w:val="a0"/>
    <w:rsid w:val="00F51EAB"/>
  </w:style>
  <w:style w:type="table" w:styleId="aff0">
    <w:name w:val="Table Grid"/>
    <w:basedOn w:val="a1"/>
    <w:uiPriority w:val="39"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D15C63"/>
    <w:pPr>
      <w:widowControl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D15C63"/>
    <w:rPr>
      <w:rFonts w:ascii="Times New Roman" w:hAnsi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5367</Words>
  <Characters>30593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11</cp:revision>
  <dcterms:created xsi:type="dcterms:W3CDTF">2019-09-09T10:02:00Z</dcterms:created>
  <dcterms:modified xsi:type="dcterms:W3CDTF">2024-07-12T05:27:00Z</dcterms:modified>
</cp:coreProperties>
</file>