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Наименование оценочных средств по контролируемым разделам дисциплины </w:t>
      </w:r>
    </w:p>
    <w:p w:rsidR="005858FB" w:rsidRPr="005858FB" w:rsidRDefault="0071424C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4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u w:val="single"/>
          <w:lang w:eastAsia="ru-RU"/>
        </w:rPr>
        <w:t>Методика физического развития детей дошкольного возраста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5858FB" w:rsidRPr="005858FB" w:rsidTr="0071424C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B82C09" w:rsidRDefault="00B82C09" w:rsidP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30DAB" w:rsidRPr="005858FB" w:rsidTr="00D30DAB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Теоретические основы физического воспитания и развития детей дошкольного возраста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DAB" w:rsidRPr="005858FB" w:rsidRDefault="00D30DAB" w:rsidP="00D30DAB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ОПК-3, ОПК-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714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ОПК-7, ПК-1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ПК-2, ПК-4, ПК-5</w:t>
            </w:r>
          </w:p>
          <w:p w:rsidR="00D30DAB" w:rsidRPr="005858FB" w:rsidRDefault="00D30DAB" w:rsidP="00D30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эссе (рефератов, докладов, сообщений),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дискуссионных тем для проведения круглого стола 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(дискуссии, полемики, диспута, дебатов), тест, педагогические задачи (ситуации), деловая (ролевая) игра, комплект заданий для контрольной работы, 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зачет, экзамен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Основы обучения, воспитания и развития ребенка в процессе физического воспитания.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Технологии организации и проведения различных видов двигательной деятельности детей.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Подвижная игра – средство всестороннего развития и воспитания ребенка.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rPr>
          <w:trHeight w:val="152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Основы организации и планирования физкультурно-оздоровительной работы в ДОО.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Контроль за организацией физического воспитания в дошкольном образовательном учреждении.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Круглый стол журнала «На пороге школы»</w:t>
      </w:r>
    </w:p>
    <w:p w:rsidR="005858FB" w:rsidRPr="005858FB" w:rsidRDefault="005858FB" w:rsidP="005858FB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научиться видеть целостную структуру го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  <w:t>товности детей к обучению в школе, выделять каждый из ее ком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понентов, понимать их соотношение, определять роль физической готовности к обучению детей в школе. «Родители» формируют практические и проблемные вопросы, связанные с готовностью детей к школе, а специалисты в области педагогики и психологии готовятся к от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ветам на вопросы из определенной области знаний (мотивационная,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интеллектуальная специальная готовность), «педагоги»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стремятся проиллюстрировать отдельные позиции обсуждаемо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материала примерами из практики. Студенты, выполняющие роли представителей науки, определяют сферу своей компетент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ности в рамка какого-либо более узкого вопроса. «Жур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налисты» готовят дополнительные вопросы, которые в случае необходимости позволят перенести акценты с конкретных или практических вопросов на центральные (узловые) моменты про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блемы в целом. Деловая игра начинается с вступительного слова преподавате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ля, который обозначает проблему обсуждения, учебные и игровые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цели, предоставляет слово ведущему.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9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Ведущий, исходя из своего игрового образа, произносит всту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пительное   слово   и   представляет   участников   «Круглого стола журнала «На пороге школы»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далее он определяет порядок вопросов, регламентирует продолжительность ответов, высказываний, реплик участников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Преподаватель, включаясь в игру как рядовой участник, вместе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с тем ведет наблюдение за ролевыми группами в целом и за со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держанием обсуждаемой информации, обеспечивающей учебную цель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«Журналисты» обобщают заданные вопросы, концентрируют внимание на ключевых позициях готовности детей к школе.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Роли: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ведущий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родители, педагоги детского сада и школы, ученые, журналисты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корректное обсуждение актуальных проблем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целостное видение содержания готовности дошкольников к обучению в школе, адекватное определение роли физической готовности в этом процессе.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содержание вопросов, их оригинальность, глубина, проблемность; 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проблемы «Значение, структура и содержа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готовности детей к школе. Роль физической готовности»; игровое (ролевое) поведение  участников дискуссии.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обсуждение актуальных вопросов, связанных со значением, содержанием  и спецификой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детской игры, места подвижной игры в психомоторном развитии дошкольников.</w:t>
      </w:r>
    </w:p>
    <w:p w:rsidR="005858FB" w:rsidRPr="005858FB" w:rsidRDefault="005858FB" w:rsidP="005858FB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Роли: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5858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5858FB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понимание значимости детской игры в развитии дошкольника, определение места подвижной игры в педпроцессе детского сада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Педагогические задачи (ситуации)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(я):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1.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конце физкультурного занятия в средней группе 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расстроились и ушли с занятия вялые и неудовлетворенные.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подвижная игра обязательным компонентом физкультурного занятия? Что нарушил воспитатель? Дайте оценку его действиям.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2.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Из-за отсутствия в детском саду спортивно-игрового инвентаря воспитательница старшей группы предложила родителям приносить из дома лыжи и санки.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Сережа и Игорь катались на своих лыжах всю прогулку. Устали, вспотели, но лыжи так и не сняли, чтобы «их кто-нибудь не взял».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Галя и Таня всю прогулку ссорились с другими детьми, давая санки только «избранным».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дети ходили вслед за воспитательницей и тоже просили покататься</w:t>
      </w:r>
      <w:r w:rsidRPr="0058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воспитателю, в ущерб формированию двигательных навыков, запретить приносить из дома спортивно-игровой инвентарь? Какую воспитательную работу надо провести с детьми и родителями? Какие бы меры предприняли Вы?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3.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шестилетний Игорь выполняет особенно «трудное» поручение, то удовлетворенно отмечает: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с папой все можем, мы сильные!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Отец, в свою очередь, не забывает поощрять хорошие поступки сына:</w:t>
      </w:r>
    </w:p>
    <w:p w:rsidR="005858FB" w:rsidRPr="005858FB" w:rsidRDefault="005858FB" w:rsidP="005858FB">
      <w:pPr>
        <w:shd w:val="clear" w:color="auto" w:fill="FFFFFF"/>
        <w:tabs>
          <w:tab w:val="left" w:pos="0"/>
          <w:tab w:val="left" w:pos="709"/>
        </w:tabs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Это правильно, - говорит он в таких случаях. - Если мы хотим, чтобы наша мама была веселая, молодая и красивая, надо помогать, иначе она устанет и не станет кормить нас вкусными обедами, не будет гладить нам с тобой рубашки, не сможет следить за порядком в квартире; что же </w:t>
      </w:r>
      <w:r w:rsidRPr="005858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тогда</w:t>
      </w: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на ступит!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доверчиво смотрит на папу и, невзирая на его шуточный тон, вздыхает.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при случае обязательно подчеркнет: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бы я справилась без помощи мужчин!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приведенном примере, проанализируйте, каким образом родители воспитывают у сына уважительное отношение к старшим, мужскую честь, достоинство? Считаете ли вы необходимым уже в дошкольные годы формировать в сыне основы мужественности? Какова здесь, по вашему мнению, роль отца?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Однажды на прогулке в детском саду дети подготовительной группы решили поиграть в футбол.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Они наперебой стали рассказывать друг другу правила игры. И тогда Саша сказал: «Я лучше вас знаю правила, у меня брат на футбол ходит, а у вас нет». Мальчики стали ему возражать, не слушая его доводов. Но Саша доказывал свою правоту, и наконец, расплакавшись, подошел к воспитателю за помощью.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Вопрос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Как должна поступить воспитатель в этом случае?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Варианты ответов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а) рассказать детям о правилах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воспитатель должна выяснить, какие правила игры  знает Саша, и объяснить ему, почему дети не смогут их выполнить полностью;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в) выслушать Сашу и попробовать увлечь его другим видом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выслушать всех детей, решивших поиграть в футбол, и потом принять общие для всех правила игры.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5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физкультурного занятия в спортивном зале детского сада мальчик Леша 3-х лет не хотел заниматься со всеми детьми. Приходя на занятия он бежал к спортивному инвентарю и прыгал на спортивных  матах, кидал мячи, лазил по лестнице или рассматривал спортивный инвентарь, при этом мешая остальным детям. На просьбу присоединиться к остальным детям он отвечал отказом, начинал плакать, кричать.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 в этой ситуации?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 обращать внимание, пусть делает что хочет.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5858F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предложить ребенку сначала позаниматься со всеми, а потом всем вместе поиграть в игры со спортивным инвентарем.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сменить ход занятия, подстроившись под ребенка.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спокойным тоном сделать ему замечание и попросить присоединиться ко всем.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Решите познавательные задачи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умение это или навык? Почему?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Ребенок долго готовится, как бы примеривается перед тем как перепрыгнуть ручей. Затем, сильно взмахнув руками, перепрыгивает, приземляясь перекатом с пяток на всю ступню;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Ребенок быстро поднимается вверх по гимнастической стенке, не пропуская реек, опускается медленно, останавливается, приставляя ногу.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свойство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длительного проживания на юге Игорь вновь вернулся в родной Псков. Зима была морозная, снежная. Игорю очень хотелось на каток, ведь раньше он отлично выступал на соревнованиях! Не придется ли учиться сначала?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дидактические принципы использованы, с какой целью?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Воспитатель проводит подвижную игру в младшей группе. В руках игрушка – кот. «Дети, - говорит воспитатель, - вы будете мышками, а кот будет вас ловить, когда проснется. Вы быстро убегайте от него»,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Воспитатель проводит физкультурное занятие в старшей группе, обучая прыжку в длину с места: «Дети, что надо сделать, чтобы прыгнуть дальше?»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На физкультурном занятии воспитатель, обучая пролезанию под шестом на четвереньках, дает указание: «Прогни больше спину, как будто кошка пролезает под забором»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1.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 формулировка задачи - при планировании работы по физическому воспитанию молодые специалисты испытывают затруднения, за основу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берут основные движения. Спортивные игры, спортивные упражнения при этом не планируют.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раскройте психолого-педагогические основы планирования работы по физическому развитию с учетом ФГОС ДО. Составьте план физкультурно-оздоровительной работы на один день.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 решения  задачи - Вы воспитатель ДОО.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Hlk318205647"/>
      <w:bookmarkEnd w:id="0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2.</w:t>
      </w:r>
    </w:p>
    <w:p w:rsidR="005858FB" w:rsidRPr="005858FB" w:rsidRDefault="005858FB" w:rsidP="005858F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ведущая задача ДОУ – охрана и укрепление здоровья детей. Но дети дошкольного возраста очень часто болеют.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 2.Подберите игровые упражнения для самомассажа, релаксации, аутотренинга. 3.Составьте комплекс корригирующей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решения задачи - Вы методист ДОУ. В ДОУ имеется разнообразная методическая литература.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318205722"/>
      <w:bookmarkEnd w:id="1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3.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дети любят играть в спортивные игры. Однако, в практике работы этому виду физических упражнений уделяется недостаточно внимания.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- 1.Дайте характеристику спортивных игр. 2. Разработайте конспект по обучению элементам одной из спортивных игр.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задания - Вы воспитатель подготовительной группы. В ДОУ нет физкультурного зала, но есть оборудованная спортивная площадка на улице.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_Hlk318206383"/>
      <w:bookmarkEnd w:id="2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Ведущий вид деятельности дошкольников – игра. ФГОС ДО рекомендовано использование игровых форм по НОД «Физическое развитие» во всех возрастных группах.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подвижных игр в разных возрастных группах. 2. Дайте характеристику организации и методики проведения игровой формы по образовательной области «Физическое развитие». 3. Подберите игровые, проблемные ситуации, направленные на развитие интегративных качеств в процессе организации непосредственно-образовательной деятельности по физическому развитию. 4. Составьте конспект организации занимательного дела с использованием игровой формы проведения.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318206481"/>
      <w:bookmarkEnd w:id="3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5.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 процессе  совместной деятельности детей и взрослых вырабатываются общие ценности, формируются привычки, в том числе и к здоровому образу жизни. Однако  совместные физкультурно-оздоровительные формы  организуются в ДОО редко.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организации и проведения спортивных досугов, праздников с учетом ФГОС ДО. 2. Разработайте сценарии совместных форм физкультурно-оздоровительной      работы. 3. Дайте  психолого-педагогическое обоснование их эффективности.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Контекст  решения  задачи - Вы воспитатель старшей группы. В спортивном  зале имеется необходимое оборудование.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_Hlk318206554"/>
      <w:bookmarkEnd w:id="4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Профессиональная задача 6.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одной из первых потребностей ребенка является потребность в движениях. Однако  в ДОУ она не удовлетворяется в полной мере.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Сделайте анализ предметно-развивающей среды, необходимой для решения задач НОД «Физическое развитие» с учетом ФГОС. 2. Разработайте модель двигательного режима. 3. Предложите вариант организации самостоятельной двигательной деятельности детей на утренней прогулке.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старшей группы. В спортивном  зале, участке имеется необходимое спортивное оборудование.  ДОУ работает по традиционной программе.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318206704"/>
      <w:bookmarkEnd w:id="5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7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1.Обобщенная  формулировка задачи - режимом дня предусмотрена утренняя гимнастика с использованием разных форм проведения. Многие дети опаздывают на утреннюю гимнастику, участвуют без желания.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Покажите значение утренней гимнастики для развития детей. 2. Раскройте методику организации утренней гимнастики в разных возрастных группах. 3. Дайте характеристику форм проведения утренней гимнастики. 4. Составьте конспект утренней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8.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реализация образовательной области «Физическое развитие» в соответствии с ФГОС ДО осуществляется в педагогическом процессе ДОУ в интеграции с другими образовательными областями. Непосредственно образовательная деятельность (НОД) организуется в разных формах обучения.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организованной образовательной деятельности по физической культуре. 2. Дайте характеристику  форм НОД «Физическое развитие». 3. Предложите варианты организации  двигательной деятельности на прогулке с учетом выбранной вами темы (события).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детей старшего дошкольного возраста.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 ставится, если студент: самостоятельно и вовремя выполняет задание;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логично, последовательно дает анализ профессиональной задачи, раскрывает теоретические вопросы, правильно выполняет практическое задание.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 ставится, если студент: правильно планирует выполнение работ;  самостоятельно и вовремя выполняет задание; последовательно раскрывает теоретические вопросы, дает кратко анализ профессиональной задачи; испытывает небольшие затруднения при выполнении практического задания.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 ставится, если студент: допускает ошибки в планировании работы;  не своевременно выполняет задания; дает краткий анализ профессиональной задачи; раскрывает теоретические вопросы частично; при выполнении практического задания допускает ошибки.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 ставится, если студент: не может спланировать работу; не своевременно выполняет задания;  раскрывает теоретические вопросы кратко, без понимания, не может дать анализ профессиональной задачи; при выполнении практического задания допускает многочисленные ошибки.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Комплект заданий для контрольной работы</w:t>
      </w:r>
    </w:p>
    <w:p w:rsidR="005858FB" w:rsidRPr="005858FB" w:rsidRDefault="005858FB" w:rsidP="005858FB">
      <w:pPr>
        <w:numPr>
          <w:ilvl w:val="0"/>
          <w:numId w:val="15"/>
        </w:numPr>
        <w:tabs>
          <w:tab w:val="left" w:pos="709"/>
        </w:tabs>
        <w:suppressAutoHyphens/>
        <w:spacing w:after="0" w:line="10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Контрольные задания по теме «Особенности развития моторики детей от рождения до 7 лет»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Закончите фразу «значение моторики заключается…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Поясните следующие закономерности физического развития детей: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гетерохронность роста и развития отдельных органов и систем у детей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обеспечение надежности биологических систем организма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двигательные программы должны реализовываться  на 1-м и 4-м этапах развития движений?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Каково значение ползания  для развития ребенка?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Расположите следующие движения в порядке сроков их появления на 1-м году жизни: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ходьба, ползание, удерживание головы, сидение, стояние с поддержкой за подмышки, бросание предметов, плавание, переворачивание со спины на живот, перелезание, прямостояние.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Укажите, какие 3 движения из приведенных ниже формируются у всех детей 1 г.ж. одновременно: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поднимание и удерживание головы в вертикальном положении (1-1,5 мес.), хватание игрушек (4-5 мес.), переворачивание со спины на бок (3-4 мес.), поднимание головы из положения лежа на животе (4-5 мес.), самостоятельное сидение (6-7 мес.), поднимание туловища с опорой на предплечья (5-6 мес.), ползание (7-8 мес.), самостоятельная ходьба (10-12 мес.).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Кратко опишите особенности  моторики детей раннего возраста.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врачи и физиологи называют период от 5 до 7 лет «возрастом двигательной расточительности»? К чему это может привести?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качественные изменения появляются в моторике детей старшего дошкольного возраста?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Разделите указанные ниже средовые факторы развития движений ребенка на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оптимальные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неоптимальные: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преобладание городской среды; преобладание сигналов 1-й сигнальной системы; преобладание природной среды; оптимальный сенсорный поток; преобладание сигналов 2-й сигнальной системы; избыток символьной информации и дезинформации; деятельность только в освещенных помещениях; оптимум движений; деятельность на свету и в темноте; гипокинезия; преобладание движений по плоскости; дискинезия; трехмерное пространство движений; опорная поверхность статичная; рельеф опорной поверхности сглажен; опорная поверхность упругая; шумы массовой культуры; наличие микро-, мезо- и макрорельефа; «электронный смог»; редкая смена положения тела и отсутствие перевернутой позы; богатые природные сенсорные потоки; частая смена вертикального прямого, горизонтального и перевернутого положения тела.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Задания к теме «Развитие основных видов движений у детей дошкольного возраста»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основных движений и способами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                                          Способ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в стороны;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Катание  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в)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 стороны в сторону;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Бросание                                    а) снизу (1-2 руками);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б) из-за головы;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из-за спины;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от плеча;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от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з) одновременным хватом сверху и снизу.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из-за спины через плечо;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 б)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прямой рукой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прямой рукой сверху;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одновременным хватом сверху и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прямой рукой сбоку.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видами движений и требованиями к технике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Требования к выполнению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Ловля                          а) сочетать необходимое направление с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встречать мяч пальцами в виде «чаши»;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не прижимать мяч к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оценивать направление и скорость полета.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а) энергично отталкивать предмет;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толчок производить пальцами выпрямленных рук,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сопровождая ими движение мяча;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сочетать необходимое направление и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выдерживать прямолинейное направление;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е) соотносить силу толчка с расстоянием.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техникой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Техника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Лазание                          а) сильный толчок; мягкое приземление на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полусогнутые ноги; вынос рук вперед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момент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Прыжки                          б) кратковременная повторяемость элементов: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поочередное движение рук и ног с моментом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опоры ноги на рейки лестницы и задержка обеих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ног на них – приставной шаг.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характером их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выполнения                              Вид движения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Смешанные движения                 а) ходьба;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Циклические движения               б) метание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в) ползание;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г) прыжки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бег.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движения» - это …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человека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он пользуется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необходимые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дискуссионных тем для проведения круглого стола</w:t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(дискуссии, полемики, диспута, дебатов)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чем заключаются методологические основы физического воспитания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Какие основные направления физического воспитания реализуются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Что такое здоровый образ жизни (ЗОЖ)? Необходимость его формирования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Какие средства физического воспитания используются для формирования основ ЗОЖ у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Какие задачи определены в образовательной области «Физическое развитие»  в контексте ФГОС?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чем заключаются закономерности физического развития дошкольников? Как они учитываются в процессе физического воспитания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Почему физические упражнения являются основным средством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Как осуществляется процесс формирования у ребенка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Почему необходимо знание педагогом закономерностей формирования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каких организационных формах осуществляется физическое воспитание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Почему необходимым условием эффективности физического воспитания детей является сотрудничество педагогов с родителями?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12.Какие методы и приемы используются для обучения детей движениям? Как меняется их соотношение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Почему необходим систематический врачебный и педагогический контроль за физическим воспитанием детей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Какие здоровьесберегающие технологии используются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15.Какие требования предъявляются к компетентности педагогов в области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С какой целью осуществляется диагностика физического и двигательного развития детей в ДОО? Как используется эта информация?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развѐрнутый ответ на вопросы, умеет формулировать верные выводы и правильно отвечает на уточняющие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Задания для тестирования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развитие».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Учение И. М. Сеченова и И. П. Павлова о высшей нервной деятельности составляет: а) естественно-научную основу ТиТФР; б) психолого-педагогическую основу ТиТФР; в) методическую основу ТиТФР?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физического воспитания является усиление положительного влияния упражнений на организм, закаливание организма: а) психогигиенических факторов; б) массажа; в) спорта; г) природных факторов?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позволяет использование различных программ физического воспитания: а) принцип последовательности; б) принцип вариативности; в) принцип доступности?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учет возрастных и индивидуальных особенностей детей: а) принцип научности; принцип природосообразности; в) принцип наглядности?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физического воспитания включает в себя формирование культурно-гигиенических навыков у детей: а) оздоровительные; б) образовательные; в) воспитательные?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организация простейшего туризма: а) учебную работу (образовательную деятельность); рекреативный отдых; в) свободную двигательную деятельность детей?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является основоположником научной системы физического воспитания в России: а) К. Д. Ушинский; б) П. Ф. Лесгафт; в) Н. И. Новиков; г) И. И. Бецкой?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Кого из современных авторов учебных пособий по ТиТФР Вы знаете? Перечислите.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организм обеспечивается кровью, богатой кислородом: а) стимулирующем; б) трофическом; в) компенсаторном?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качественная характеристика физических упражнений проявляется в движениях с ярко выраженной силой, скоростью, мощностью усилий: а) экономичность; б) энергичность; в) плавность?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предполагает понимание детьми сути того или иного движения: а) принцип сознательности; б) принцип индивидуализации; в) принцип воспитывающего обучения?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Надежность двигательного действия свойственна: а) двигательному умению; б) двигательному навыку?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На какой стадии формирования двигательного навыка развивается дифференцированное внутреннее торможение: а) стадии иррадиации; б) стадии специализации; в) стабилизации условно-рефлекторного акта?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преимущественно  используются различные приемы словесного метода: а) этапе первоначального разучивания; б)этапе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развивается точность двигательного действия: а) поточном способе; б) групповом способе; в) индивидуальном способе?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Какое физическое качество менее других обусловлено генетически и наиболее тренируемо: а) гибкость; б) сила; в) ловкость; г) быстрота?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Стрейчинговые упражнения наиболее эффективны для развития: а) ловкости; б) выносливости; в) гибкости; г) силы?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называется гибкость, проявляющаяся в способности выполнять движения за счет приложенных к движущейся части тела внешних сил (усилий партнера, внешнего отягощения): а) активная гибкость; б) пассивная; в) общая; г) специальная гибкость?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имеют приоритетное значение, а задачи воспитания физических качеств носят опосредованный характер: период сопутствующего воспитания физических качеств; б) переходный период;  в) период преднамеренного воспитания физических качеств?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 2.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воспитание».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ребенка представлений о себе как о субъекте двигательной деятельности составляет: а) психолого-педагогическую основу ТиТФР; б) методическую основу ТиТФР; в) естественно-научную основу ТиТФР?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физвоспитания является повышение эффективности воздействия физических упражнений: а) гимнастики; б) природных факторов; в) психогигиенических факторов?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предполагает учет климатогеографических условий, культурных традиций: а) принцип гуманизации и демократизации; б) оздоровительной направленности; региональной специфики физического воспитания?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доминанту здоровья во всех формах работы с детьми: а) принцип развития в деятельности и общении; б) принцип оздоровительной направленности; в) принцип непрерывности в физическом воспитании?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включает в себя развитие телесной рефлексии ребенка: а) оздоровительных задач; б) образовательных; в) воспитательных?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проведение утренней гимнастики: а) учебную работу (образовательную деятельность); б) физкультурно-оздоровительную работу; в) индивидуальную работу?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из отечественных ученых сформулировал понятие динамического стереотипа: а) Е. А. Аркин; б) В. В. Гориневский; в) И. П. Павлов?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каком году курс «Гимнастика и физические упражнения» был переименован в курс «Теория и методика физического воспитания детей дошкольного возраста»: а) 1975; б) 1968; в) 1980г.?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повышаются функциональные возможности организма и совершенствуются его структурные свойства: а) конпенсаторном; б) нормализующем; в) трофическом?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Какая биомеханическая характеристика техники физических упражнений включает в себя силу движения, сопротивления, тяжести: а) временные характеристики; б) ритмическая характеристика; в) динамическая характеристика?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провозглашает необходимость чередования нагрузки и отдыха: а) принцип доступности; б) принцип систематичности; в) принцип развивающего обучения?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Невысокая быстрота двигательного действия характерна для: а) двигательного умения; б) двигательного навыка?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стадия формирования двигательного навыка характеризуется наличием у ребенка лишних движений, скованностью и напряженностью мышц: а) стадия иррадиации; б) стадия специализации; в) стадия стабилизации?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ставится задача предупреждения и устранения двигательных ошибок: а) этапе первоначального разучивания; б) 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все дети одновременно выполняют одно и то же движение: а) индивидуальном способе; б) фронтальном способе; в) посменном способе?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Какие физические качества наиболее ярко проявляются в дошкольном возрасте: а) выносливость; б) элементарные формы быстроты; в) ловкость; г) силовые качества?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вид выносливости более всего свойственен детям дошкольного возраста: а) аэробная выносливость; б) специальная выносливость?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сила характеризуется  проявлением предельного мышечного усилия в относительно короткое время: а) абсолютная сила; б) относительная сила?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 воспитания физических качеств имеют равноценное значение: а) период сопутствующего воспитания физических качеств; б) переходный период; в) период преднамеренного воспитания физических качеств?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Методика организации подвижных игр в разных возрастных группах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фамилию автора приведенного высказывания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«Игра -  упражнение, при помощи которого ребенок готовится к жизни. Она является самостоятельной деятельностью, в которой развивается собственная инициатива ребенка и воспитываются его нравственные качества».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«Подвижные игры способствуют укреплению организма путем развития и совершенствования двигательного аппарата. Игры приучают детей к дисциплине, сосредоточению и планомерности действий».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Сознательная, активная двигательная деятельность детей, основанная на движении и наличии правил,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Определенные требования, которые должны выполняться всеми играющими,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Молниеносная ответная реакция на сигнал, по которому меняется поведение, действия ребенка,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и типами игр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Типы                                                   Виды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Игры по двигательному                        а) с мячом;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содержанию                                            б) с бегом;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Игры с использованием                         в) с обручем;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пособий и снарядов                                г) с метанием;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с палками;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с лазаньем;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со скакалками;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з) с прыжками.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Элементарные игры                               а) 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Сложные игры                                        б) бессюжетные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в) игры с элементами спорта;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г) игры-забавы;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игры-аттракционы;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игровые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преимущественному                        а) ловкость;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формированию                                       б) большой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физических качеств                                в) выносливость;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степени физической                         г) средней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нагрузки                                                   д) быстрота;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малой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сила.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возрастной группой и длительностью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группа                                        Длительность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Младшая группа                                      а) 12-15 мин.;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группа                                        б) 6-10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старшая и подготовительная                  в) 8-12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школе группа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правильный ответ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Объяснение подвижной игры в младшей группе происходит: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процессе игры; 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начала игры;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краткое напоминание;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частям.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Командные соревнования проводятся, начиная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со старшей группы.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 осуществляет косвенное руководство игрой в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старшей и 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с элементами индивидуальных соревнований вводятся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подготовительной к школе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Задание 4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Воспитатель в младшей группе может собрать детей, используя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красивую игрушку;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зазывалку;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звонок в колокольчик.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из названных авторов занимался вопросами подвижной игры: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 Лесгафт                                Н.Н. Кильпио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Аркин                                   В.Л. Страковская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Быкова                                 Э.Я. Степаненкова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Осокина                               М.А. Рунова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Тимофеева                           Н.Ю. Соболева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Буцинская                           М.Ф. Литвинова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Организация физкультурно-оздоровительной работы в режиме дня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1. Утренняя гимнастика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правильный ответ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Утренняя гимнастика проводится…</w:t>
      </w:r>
    </w:p>
    <w:p w:rsidR="005858FB" w:rsidRPr="005858FB" w:rsidRDefault="005858FB" w:rsidP="005858FB">
      <w:pPr>
        <w:tabs>
          <w:tab w:val="left" w:pos="709"/>
          <w:tab w:val="left" w:pos="63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на воздухе;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воздухе и в хорошо проветренном помещении;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в групповой комнате.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утренней гимнастики в подготовительной к школе     группе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3-5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10-12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15-20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более 25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комплекс утренней гимнастики входят упражнения: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этапе разучивания;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этапе уточнения, исправления ошибок;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этапе совершенствования.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Утреннюю гимнастику необходимо проводить: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4 раза в неделю;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день;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усмотрению воспитателя;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ежедневно.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утренней гимнастики в младшей группе проходит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колонну по одному;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шеренгу;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кругу или стайкой.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Основная физическая нагрузка на утренней гимнастике приходится на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общеразвивающие упражнения;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 и прыжки;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последовательность проведения упражнений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на утренней гимнастике подбираются в следующем порядке: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мышц спины, туловища и брюшного пресса;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ног и стопы;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рук и плечевого пояса.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3. Установите соответствие между названием упражнения и для какой группы мышц это упражнение используется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мышц                                                  Название упражнения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рук и плечевого пояса           а) «Велосипед»;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мышц туловища                     б) «Маятник»;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брюшного пресса;                      в) «Мельница»;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ног и стопы.                            г) «Растягивание резины»;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«Насос»;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е) «Цирковые лошадки».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Закончите утверждающее высказывание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Одежда детей на утренней гимнастике должна быть …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Температура воздуха в помещении в течение всей утренней гимнастике поддерживается в пределах … …, … … ◦С.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Выберите из предложенных несколько правильных ответов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приемы усложнения общеразвивающих упражнений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исходного положения;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введение счета;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введение предметов;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использование наглядных ориентиров;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увеличение дозировки и темпа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в ходе утренней гимнастики предметов влияет на: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мобилизацию индивидуальных возможностей;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учащение дыхания;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результативность качества движений;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эмоциональное состояние.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утреннюю гимнастику обязательно включаются упражнения для профилактики: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плоскостопия;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зрения;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нарушения осанки;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простудных заболеваний.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Количество упражнений на утренней гимнастике зависит от: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сложности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возраста детей;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этапа обучения;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места проведения и физической подготовки детей.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Отберите методы и приемы обучения, используемые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целостный показ в естественном темпе;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показ с объяснением;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напоминание и выявление знаний;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распоряжение к одновременному началу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указания по соблюдению темпа и качества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Вставьте пропущенные слова в определении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– это комплекс … упражнений, которые проводятся с целью настроить, повысить эмоциональный тонус ребенка на весь предстоящий день.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2. Физкультминутки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Физкультминутка проводится на занятиях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формированию элементарных математических представлений;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 развитию речи;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по изобразительной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физкультурных;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утренней гимнастике.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физкультминуток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1,5-2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5-6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8-10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Физкультминутки рекомендуется проводить, начиная с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Вставьте пропущенные слова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физкультминутках должны охватывать крупные группы мышц, должны быть хорошо …, … . по выполнению.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физические упражнения, имеющие целью предупреждения утомления, восстановление умственной работоспособности (возбуждают отделы коры головного мозга, которые участвуют в предшествующей деятельности, и дают отдых тем, которые работали)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выполнению тестов.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оценивания выполнения теста «отлично» – ошибок не более 2-3% от количества заданий,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«хорошо» – некоторые виды заданий выполнены с ошибками;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424C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Темы групповых и/или индивидуальных творческих заданий/проектов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Групповые творческие задания (проекты):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конспекты проведения подвижных игр с детьми конкретной возрастной группы (не менее двух).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утренней гигиенической гимнастики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сценарии проведения досугов, физкультурных праздников и т.д. (на выбор студента).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физкультурного занятия с детьми младшего и старшего дошкольного возраста.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Подготовить электронную презентацию, характеризующую физкультурно-оздоровительную работу педагога.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проект физкультурно-спортивной направленности.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варианты дифференцированных двигательных заданий для детей с разным уровнем физической подготовленности.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Разработать варианты дифференцированных двигательных заданий для детей с разным уровнем двигательной активности.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мини-программу двигательной деятельности для малоподвижных детей.                    В программу включить: - движения с использованием физкультурных пособий; сюжетно-ролевые игры в условиях предметно-физкультурной среды; «отгадывание» двигательных загадок.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педагогического мероприятия с родителями, проводимого в интерактивной форме (дискуссия, мозговой штурм, мастер-класс и др.)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Индивидуальные творческие задания (проекты):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 игры и упражнений для развития физических качеств дошкольников.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общеразвивающих упражнений для детей разного дошкольного возраста (не менее двух).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 (на выбор студента).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физических упражнений для профилактики и коррекции нарушений осанки.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картотеку подвижных игр для всех возрастных групп.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методические рекомендации  с целью повышения интереса детей к физкультурным пособиям.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Подготовить электронную презентацию, раскрывающую формы работы педагога с родителями по физическому развитию детей.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Темы эссе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(рефератов, докладов, сообщений)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физического воспитания в формировании личности дошкольника.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формирования основ здорового образа жизни у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Зарубежные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становления отечественной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вклад П. Ф. Лесгафта в создание и развитие российской системы физического воспитания.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и приемы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Диагностика уровня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физического воспитания для формирования здорового образа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детей 1-го года жизни.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строевым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основным движениям.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спортивным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элементам спортивных игр.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в ДОУ (деятельность разных специалистов).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инструктора по физической культуре.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дошкольников правильной осанки.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плоскостопия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Традиционные и нетрадиционные техники и технологии закаливания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ИКТ в физическом воспитании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Физкультурно-оздоровительные мероприятия в режиме дня детского сада.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и развитие системы физического воспитания детей в России.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Физическая культура детей, имеющих отклонения в состоянии здоровья.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Преемственность средств и методов обучения физическим упражнениям в детском саду и школе.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подходы в оздоровлении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физических упражнений в предупреждении заболеваний и укреплении здоровья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 экологических факторов на здоровый образ жизни и состояние здоровья ребёнка.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теории физического воспитания детей дошкольного возраста, его специфика.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 аспект развития и становления системы физического воспитания в России.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основных и специфических принципов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Краткий обзор основных организационных форм физического воспитания детей в ДОУ.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физического воспитания детей раннего и дошкольного возраста,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классификации физических упражнений,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и приемов обучения детей физическим упражнениям.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зрительного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слухового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двигательного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Стадии формирования двигательного навыка,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организации детей при обучении двигательным действиям.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понятий «двигательные способности» и «физические качества» (виды, характеристика).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физических качеств в дошкольном возрасте.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скоростных способностей (быстроты)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силовых качеств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координационных способностей (ловкости)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выносливости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гибкости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закономерностей физического развития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этапов овладения детьми движениями.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1-го года жизни.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раннего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моторики у детей младшего, среднего и старшего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 приемы обучения детей строевым упражнениям.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«зачтено» - ставится, если студент усвоил программный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материал, но содержание и форма ответа имеют отдельные неточности, либо требуют дополнения, возможно, несмотря на обнаружение знаний и понимание студентом основных положений программного материала, последний излагается недостаточно полно, с неточностями;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«не зачтено» - ставится, если студент имеет разрозненные, бессистемные знания, не умеет выделять главное и второстепенное, допускает ошибки при решении задач, беспорядочно излагает материал, не может применять знания для решения практических задач.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Вопросы к экзамену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Предмет теории физического воспитания детей дошкольного возраста, его специфика.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Исторический аспект развития и становления системы физического воспитания в России.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основных и специфических принципов физического воспитания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Краткий обзор основных организационных форм физического воспитания детей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Средства физического воспитания детей раннего и дошкольного возраста,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Различные классификации физических упражнений,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и приемов обучения детей физическим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зрительного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слухового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двигательного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Стадии формирования двигательного навыка,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Способы организации детей при обучении двигательным действиям.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понятий «двигательные способности» и «физические качества» (виды, характеристика).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физических качеств в дошкольном возрасте.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скоростных способностей (быстроты)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силовых качеств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координационных способностей (ловкости)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выносливости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гибкости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закономерностей физического развития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этапов овладения детьми движениями.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1-го года жизни.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раннего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моторики у детей младшего, среднего и старшего дошкольного возраста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Методы и приемы обучения детей строевым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lastRenderedPageBreak/>
        <w:t>Общеразвивающие упражнения (структура, содержание). Характеристика, влияние на организм детей.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общеразвивающим упражнениям детей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ОВД. Виды, техника ОВД, физиологическое воздействие на организм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различным видам ходьбы.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</w:t>
      </w:r>
      <w:r w:rsidR="00C44471" w:rsidRPr="00C44471">
        <w:rPr>
          <w:rFonts w:ascii="Times New Roman" w:hAnsi="Times New Roman"/>
        </w:rPr>
        <w:t xml:space="preserve">ения детей различным видам бега и </w:t>
      </w:r>
      <w:r w:rsidRPr="00C44471">
        <w:rPr>
          <w:rFonts w:ascii="Times New Roman" w:hAnsi="Times New Roman"/>
        </w:rPr>
        <w:t>различным видам прыжков.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метания.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лазания.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Образовательная деятельность по физической культуре в ДОУ. Назначение занятий, структура, типы, способы организации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Современные подходы к организации занятий в контексте ФГОС.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Подготовка педагога к физкультурному занятию.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утренняя гимнастика, схема построения, виды, особенности организации.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гимнастика после сна, варианты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физминутки и физкультурные паузы, особенности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Подвижные игры в ДОУ: значение,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проведения подвижных игр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самостоятельности и двигательного творчества детей в подвижных играх.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дошкольников спортивным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детей элементам спортивных игр.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Проявление индивидуальных особенностей детей в двигательной деятельности.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Ииндивидуальные особенности детей по уровню физической подготовленности.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Учет индивидуальных особенностей детей по состоянию здоровья.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Реализация гендерного подхода в физическом воспитании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ДОУ. Физкультурные досуги, виды, значение, содержание для разных возрастных групп.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ДОУ: физкультурные праздники, Дни Здоровья, назначение, схема построения.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Планирование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Ответственные лица за организацию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Содержание работы педагога по физической культуре в ДОУ. Направления и формы работы, сущность диагностической деятельности.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Формы взаимодействия ДОУ и семьи по физическому воспитанию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и проведение медицинского и педагогического контроля за физическим воспитанием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Оценка двигательной активности и физической нагрузки на детей на физкультурном занятии.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ни одного из них не оценено минимальным числом баллов, некоторые виды заданий выполнены с ошибками;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5858F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5858F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</w:tblGrid>
      <w:tr w:rsidR="00230905" w:rsidRPr="005858FB" w:rsidTr="00D07BF3">
        <w:tc>
          <w:tcPr>
            <w:tcW w:w="2268" w:type="dxa"/>
            <w:vMerge w:val="restart"/>
            <w:vAlign w:val="center"/>
          </w:tcPr>
          <w:p w:rsidR="00230905" w:rsidRPr="005858FB" w:rsidRDefault="00230905" w:rsidP="005858F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5858FB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</w:tcPr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230905" w:rsidRPr="005858FB" w:rsidTr="00D07BF3">
        <w:tc>
          <w:tcPr>
            <w:tcW w:w="2268" w:type="dxa"/>
            <w:vMerge/>
          </w:tcPr>
          <w:p w:rsidR="00230905" w:rsidRPr="005858FB" w:rsidRDefault="00230905" w:rsidP="005858F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5858FB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формы и методы   контроля и оценки формирования результатов образования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lastRenderedPageBreak/>
              <w:t>процесса; возрастные особенности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особенности и содержание инклюзивной образовательной среды и коррекционные направления учебной работы</w:t>
            </w:r>
          </w:p>
        </w:tc>
        <w:tc>
          <w:tcPr>
            <w:tcW w:w="2127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 xml:space="preserve">уметь: </w:t>
            </w:r>
          </w:p>
          <w:p w:rsidR="00D07BF3" w:rsidRPr="00D07BF3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лизации образовательных программ,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Не умеет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 </w:t>
            </w: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в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Умеет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</w:tr>
      <w:tr w:rsidR="00230905" w:rsidRPr="005858FB" w:rsidTr="00D07BF3">
        <w:tc>
          <w:tcPr>
            <w:tcW w:w="2268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владеть: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педагогического сопровождения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Обладает низким уровнем владения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</w:p>
        </w:tc>
        <w:tc>
          <w:tcPr>
            <w:tcW w:w="2126" w:type="dxa"/>
          </w:tcPr>
          <w:p w:rsidR="000B2B77" w:rsidRPr="00D07BF3" w:rsidRDefault="00230905" w:rsidP="000B2B77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педагогического сопровождения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низкий уровень владения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методами оценки  результатов физического воспитания и развития дошкольников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результатов, способами организации и проведения занятий по учебному предмету; приемами развития  творческих, интеллектуальных и других способностей обучающихся,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2126" w:type="dxa"/>
          </w:tcPr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Уверенно владеет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результатов, способами организации и проведения занятий по учебному предмету; приемами развития  творческих, интеллектуальных и других способностей обучающихся, </w:t>
            </w:r>
          </w:p>
        </w:tc>
      </w:tr>
    </w:tbl>
    <w:p w:rsidR="005858FB" w:rsidRPr="005858FB" w:rsidRDefault="005858FB" w:rsidP="005858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1424C" w:rsidRDefault="0071424C" w:rsidP="0071424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и методические материалы составлены</w:t>
      </w:r>
      <w:r w:rsidR="00714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8FB" w:rsidRPr="005858FB" w:rsidRDefault="000B2B77" w:rsidP="005858FB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дошкольного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bookmarkStart w:id="6" w:name="_GoBack"/>
      <w:bookmarkEnd w:id="6"/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Яркиной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атьяной Николаевной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858FB" w:rsidRPr="005858FB">
      <w:pgSz w:w="11906" w:h="16838"/>
      <w:pgMar w:top="1418" w:right="851" w:bottom="1418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6E" w:rsidRDefault="00B4696E" w:rsidP="00B82C09">
      <w:pPr>
        <w:spacing w:after="0" w:line="240" w:lineRule="auto"/>
      </w:pPr>
      <w:r>
        <w:separator/>
      </w:r>
    </w:p>
  </w:endnote>
  <w:endnote w:type="continuationSeparator" w:id="0">
    <w:p w:rsidR="00B4696E" w:rsidRDefault="00B4696E" w:rsidP="00B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6E" w:rsidRDefault="00B4696E" w:rsidP="00B82C09">
      <w:pPr>
        <w:spacing w:after="0" w:line="240" w:lineRule="auto"/>
      </w:pPr>
      <w:r>
        <w:separator/>
      </w:r>
    </w:p>
  </w:footnote>
  <w:footnote w:type="continuationSeparator" w:id="0">
    <w:p w:rsidR="00B4696E" w:rsidRDefault="00B4696E" w:rsidP="00B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A27"/>
    <w:multiLevelType w:val="multilevel"/>
    <w:tmpl w:val="A83C9A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211AD"/>
    <w:multiLevelType w:val="multilevel"/>
    <w:tmpl w:val="9F667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D26"/>
    <w:multiLevelType w:val="multilevel"/>
    <w:tmpl w:val="B2B0A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77293E"/>
    <w:multiLevelType w:val="hybridMultilevel"/>
    <w:tmpl w:val="E6DC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25D"/>
    <w:multiLevelType w:val="multilevel"/>
    <w:tmpl w:val="52E0E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D0F9F"/>
    <w:multiLevelType w:val="multilevel"/>
    <w:tmpl w:val="D6CE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1816BC6"/>
    <w:multiLevelType w:val="multilevel"/>
    <w:tmpl w:val="D604E1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656"/>
    <w:multiLevelType w:val="multilevel"/>
    <w:tmpl w:val="0D221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4547"/>
    <w:multiLevelType w:val="multilevel"/>
    <w:tmpl w:val="C9788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A0B4D6A"/>
    <w:multiLevelType w:val="multilevel"/>
    <w:tmpl w:val="21CE31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7F7E"/>
    <w:multiLevelType w:val="hybridMultilevel"/>
    <w:tmpl w:val="BA56F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81084"/>
    <w:multiLevelType w:val="multilevel"/>
    <w:tmpl w:val="7DB4F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1044F"/>
    <w:multiLevelType w:val="multilevel"/>
    <w:tmpl w:val="154A148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AD44F1"/>
    <w:multiLevelType w:val="multilevel"/>
    <w:tmpl w:val="3D2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5E0D"/>
    <w:multiLevelType w:val="multilevel"/>
    <w:tmpl w:val="B838B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9152222"/>
    <w:multiLevelType w:val="multilevel"/>
    <w:tmpl w:val="55E0E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6E2A11DA"/>
    <w:multiLevelType w:val="multilevel"/>
    <w:tmpl w:val="07443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45B4"/>
    <w:multiLevelType w:val="multilevel"/>
    <w:tmpl w:val="7B4C6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1B2B"/>
    <w:multiLevelType w:val="multilevel"/>
    <w:tmpl w:val="D5D025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355E87"/>
    <w:multiLevelType w:val="multilevel"/>
    <w:tmpl w:val="3A5E9A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17"/>
  </w:num>
  <w:num w:numId="16">
    <w:abstractNumId w:val="19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A"/>
    <w:rsid w:val="00035765"/>
    <w:rsid w:val="000B2B77"/>
    <w:rsid w:val="00230905"/>
    <w:rsid w:val="00294887"/>
    <w:rsid w:val="002C638B"/>
    <w:rsid w:val="00451659"/>
    <w:rsid w:val="00562BCE"/>
    <w:rsid w:val="005858FB"/>
    <w:rsid w:val="0071424C"/>
    <w:rsid w:val="008B0D4E"/>
    <w:rsid w:val="00952912"/>
    <w:rsid w:val="009D4CEA"/>
    <w:rsid w:val="00B4696E"/>
    <w:rsid w:val="00B82C09"/>
    <w:rsid w:val="00C44471"/>
    <w:rsid w:val="00D07BF3"/>
    <w:rsid w:val="00D30DAB"/>
    <w:rsid w:val="00E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5D939-DC70-4541-9676-4B5644D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8FB"/>
  </w:style>
  <w:style w:type="paragraph" w:customStyle="1" w:styleId="10">
    <w:name w:val="Обычный1"/>
    <w:qFormat/>
    <w:rsid w:val="00585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qFormat/>
    <w:rsid w:val="005858FB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5858F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858FB"/>
    <w:rPr>
      <w:rFonts w:ascii="Times New Roman" w:hAnsi="Times New Roman"/>
      <w:i w:val="0"/>
    </w:rPr>
  </w:style>
  <w:style w:type="character" w:customStyle="1" w:styleId="ListLabel3">
    <w:name w:val="ListLabel 3"/>
    <w:qFormat/>
    <w:rsid w:val="005858FB"/>
    <w:rPr>
      <w:i w:val="0"/>
    </w:rPr>
  </w:style>
  <w:style w:type="character" w:customStyle="1" w:styleId="ListLabel4">
    <w:name w:val="ListLabel 4"/>
    <w:qFormat/>
    <w:rsid w:val="005858FB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858F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858FB"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sid w:val="005858FB"/>
    <w:rPr>
      <w:rFonts w:cs="Courier New"/>
    </w:rPr>
  </w:style>
  <w:style w:type="character" w:customStyle="1" w:styleId="ListLabel8">
    <w:name w:val="ListLabel 8"/>
    <w:qFormat/>
    <w:rsid w:val="005858FB"/>
    <w:rPr>
      <w:rFonts w:cs="Courier New"/>
    </w:rPr>
  </w:style>
  <w:style w:type="character" w:customStyle="1" w:styleId="ListLabel9">
    <w:name w:val="ListLabel 9"/>
    <w:qFormat/>
    <w:rsid w:val="005858FB"/>
    <w:rPr>
      <w:rFonts w:cs="Courier New"/>
    </w:rPr>
  </w:style>
  <w:style w:type="paragraph" w:customStyle="1" w:styleId="a3">
    <w:name w:val="Заголовок"/>
    <w:basedOn w:val="10"/>
    <w:next w:val="a4"/>
    <w:qFormat/>
    <w:rsid w:val="005858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0"/>
    <w:link w:val="a5"/>
    <w:rsid w:val="005858FB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8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rsid w:val="005858FB"/>
    <w:rPr>
      <w:rFonts w:cs="Mangal"/>
    </w:rPr>
  </w:style>
  <w:style w:type="paragraph" w:styleId="a7">
    <w:name w:val="caption"/>
    <w:basedOn w:val="10"/>
    <w:qFormat/>
    <w:rsid w:val="005858FB"/>
    <w:pPr>
      <w:suppressLineNumbers/>
      <w:spacing w:before="120" w:after="120"/>
    </w:pPr>
    <w:rPr>
      <w:rFonts w:cs="Mang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5858FB"/>
    <w:pPr>
      <w:spacing w:after="0" w:line="240" w:lineRule="auto"/>
      <w:ind w:left="220" w:hanging="220"/>
    </w:pPr>
  </w:style>
  <w:style w:type="paragraph" w:styleId="a8">
    <w:name w:val="index heading"/>
    <w:basedOn w:val="10"/>
    <w:qFormat/>
    <w:rsid w:val="005858FB"/>
    <w:pPr>
      <w:suppressLineNumbers/>
    </w:pPr>
    <w:rPr>
      <w:rFonts w:cs="Mangal"/>
    </w:rPr>
  </w:style>
  <w:style w:type="paragraph" w:customStyle="1" w:styleId="12">
    <w:name w:val="Абзац списка1"/>
    <w:qFormat/>
    <w:rsid w:val="005858FB"/>
    <w:pPr>
      <w:widowControl w:val="0"/>
      <w:suppressAutoHyphens/>
      <w:spacing w:after="0" w:line="240" w:lineRule="auto"/>
      <w:ind w:left="720"/>
    </w:pPr>
    <w:rPr>
      <w:rFonts w:eastAsia="DejaVu Sans" w:cs="Calibri"/>
      <w:lang w:eastAsia="ar-SA"/>
    </w:rPr>
  </w:style>
  <w:style w:type="paragraph" w:styleId="a9">
    <w:name w:val="List Paragraph"/>
    <w:basedOn w:val="10"/>
    <w:uiPriority w:val="34"/>
    <w:qFormat/>
    <w:rsid w:val="005858FB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tyle24">
    <w:name w:val="Style24"/>
    <w:basedOn w:val="10"/>
    <w:qFormat/>
    <w:rsid w:val="005858FB"/>
    <w:pPr>
      <w:widowControl w:val="0"/>
      <w:spacing w:line="240" w:lineRule="auto"/>
    </w:pPr>
    <w:rPr>
      <w:lang w:eastAsia="ar-SA"/>
    </w:rPr>
  </w:style>
  <w:style w:type="numbering" w:customStyle="1" w:styleId="110">
    <w:name w:val="Нет списка11"/>
    <w:uiPriority w:val="99"/>
    <w:semiHidden/>
    <w:unhideWhenUsed/>
    <w:qFormat/>
    <w:rsid w:val="005858FB"/>
  </w:style>
  <w:style w:type="paragraph" w:customStyle="1" w:styleId="Standard">
    <w:name w:val="Standard"/>
    <w:rsid w:val="00B82C09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82C09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unhideWhenUsed/>
    <w:rsid w:val="00B82C09"/>
    <w:rPr>
      <w:vertAlign w:val="superscript"/>
    </w:rPr>
  </w:style>
  <w:style w:type="character" w:customStyle="1" w:styleId="FootnoteSymbol">
    <w:name w:val="Footnote Symbol"/>
    <w:rsid w:val="00B82C09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7345-6C4E-4EA6-98A6-1AE4024A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27</Pages>
  <Words>11575</Words>
  <Characters>65982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service-acer1</cp:lastModifiedBy>
  <cp:revision>7</cp:revision>
  <dcterms:created xsi:type="dcterms:W3CDTF">2019-09-06T08:11:00Z</dcterms:created>
  <dcterms:modified xsi:type="dcterms:W3CDTF">2021-04-27T05:34:00Z</dcterms:modified>
</cp:coreProperties>
</file>