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C4" w:rsidRPr="004407B5" w:rsidRDefault="00A514C4" w:rsidP="00A514C4">
      <w:pPr>
        <w:pageBreakBefore/>
        <w:spacing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</w:p>
    <w:p w:rsidR="0016498D" w:rsidRPr="004407B5" w:rsidRDefault="00A514C4" w:rsidP="00A514C4">
      <w:pPr>
        <w:spacing w:after="0"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  <w:color w:val="000000"/>
          <w:spacing w:val="-1"/>
        </w:rPr>
        <w:t>«Конституционное право</w:t>
      </w:r>
      <w:r w:rsidR="00031D27">
        <w:rPr>
          <w:rFonts w:ascii="Times New Roman" w:hAnsi="Times New Roman"/>
          <w:b/>
          <w:color w:val="000000"/>
          <w:spacing w:val="-1"/>
        </w:rPr>
        <w:t xml:space="preserve"> России</w:t>
      </w:r>
      <w:r w:rsidRPr="004407B5">
        <w:rPr>
          <w:rFonts w:ascii="Times New Roman" w:hAnsi="Times New Roman"/>
          <w:b/>
          <w:color w:val="000000"/>
          <w:spacing w:val="-1"/>
        </w:rPr>
        <w:t>»</w:t>
      </w:r>
    </w:p>
    <w:p w:rsidR="0016498D" w:rsidRPr="004407B5" w:rsidRDefault="0016498D">
      <w:pPr>
        <w:spacing w:after="0"/>
        <w:jc w:val="center"/>
        <w:rPr>
          <w:rFonts w:ascii="Times New Roman" w:hAnsi="Times New Roman"/>
        </w:rPr>
      </w:pPr>
    </w:p>
    <w:tbl>
      <w:tblPr>
        <w:tblW w:w="960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534"/>
        <w:gridCol w:w="4015"/>
        <w:gridCol w:w="3131"/>
        <w:gridCol w:w="1926"/>
      </w:tblGrid>
      <w:tr w:rsidR="007D6D7F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7D6D7F" w:rsidRPr="004407B5" w:rsidRDefault="007D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№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7D6D7F" w:rsidRPr="004407B5" w:rsidRDefault="007D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7D6D7F" w:rsidRPr="004407B5" w:rsidRDefault="007D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D6D7F" w:rsidRPr="004407B5" w:rsidRDefault="007D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Код контролируемой компетенции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7D6D7F" w:rsidRPr="004407B5" w:rsidRDefault="007D6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7B5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7D6D7F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7D6D7F" w:rsidRPr="007D6D7F" w:rsidRDefault="007D6D7F" w:rsidP="007D6D7F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7D6D7F" w:rsidRPr="004407B5" w:rsidRDefault="007D6D7F" w:rsidP="0005626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7D6D7F">
              <w:rPr>
                <w:rFonts w:ascii="Times New Roman" w:hAnsi="Times New Roman"/>
                <w:color w:val="000000"/>
              </w:rPr>
              <w:t>Общая характеристика  конституционного права России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D6D7F" w:rsidRDefault="007D6D7F" w:rsidP="006E2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702E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="006E29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7D6D7F" w:rsidRPr="004407B5" w:rsidRDefault="007D6D7F" w:rsidP="000562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6D7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7D6D7F">
              <w:rPr>
                <w:rFonts w:ascii="Times New Roman" w:hAnsi="Times New Roman"/>
                <w:color w:val="000000"/>
              </w:rPr>
              <w:t>Конституция Российской Федерации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2979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Основы конституционного строя России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Конституционно-правовой статус личности в России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4407B5">
              <w:rPr>
                <w:rFonts w:ascii="Times New Roman" w:hAnsi="Times New Roman"/>
                <w:color w:val="000000"/>
              </w:rPr>
              <w:t>Федеративное устройство России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Президент Российской Федерации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0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Федеральное Собрание Российской Федерации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0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pStyle w:val="2"/>
              <w:numPr>
                <w:ilvl w:val="0"/>
                <w:numId w:val="1"/>
              </w:numPr>
              <w:spacing w:before="0" w:after="0"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01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4407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Конституционные основы местного самоуправления в России</w:t>
            </w:r>
          </w:p>
        </w:tc>
        <w:tc>
          <w:tcPr>
            <w:tcW w:w="3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19696A" w:rsidRDefault="006E2979" w:rsidP="006E297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  <w:tr w:rsidR="006E2979" w:rsidRPr="004407B5" w:rsidTr="007D6D7F">
        <w:tc>
          <w:tcPr>
            <w:tcW w:w="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7D6D7F" w:rsidRDefault="006E2979" w:rsidP="006E2979">
            <w:pPr>
              <w:tabs>
                <w:tab w:val="left" w:pos="0"/>
                <w:tab w:val="left" w:pos="3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0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Pr="004407B5" w:rsidRDefault="006E2979" w:rsidP="006E2979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7D6D7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Конституционные основы местного самоуправления в России</w:t>
            </w:r>
          </w:p>
        </w:tc>
        <w:tc>
          <w:tcPr>
            <w:tcW w:w="3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2979" w:rsidRDefault="006E2979" w:rsidP="006E2979">
            <w:pPr>
              <w:jc w:val="center"/>
            </w:pPr>
            <w:r w:rsidRPr="002B5D71">
              <w:rPr>
                <w:rFonts w:ascii="Times New Roman" w:hAnsi="Times New Roman"/>
                <w:sz w:val="20"/>
                <w:szCs w:val="20"/>
              </w:rPr>
              <w:t xml:space="preserve">ПК-3, </w:t>
            </w:r>
            <w:r w:rsidRPr="002B5D7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19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:rsidR="006E2979" w:rsidRDefault="006E2979" w:rsidP="006E29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Тестирование, экзамен</w:t>
            </w:r>
          </w:p>
        </w:tc>
      </w:tr>
    </w:tbl>
    <w:p w:rsidR="0016498D" w:rsidRDefault="0016498D">
      <w:pPr>
        <w:spacing w:after="0"/>
        <w:jc w:val="center"/>
      </w:pPr>
    </w:p>
    <w:p w:rsidR="00A514C4" w:rsidRDefault="00A514C4">
      <w:pPr>
        <w:suppressAutoHyphens w:val="0"/>
        <w:overflowPunc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F75A5" w:rsidRPr="00760DA2" w:rsidRDefault="002F75A5" w:rsidP="002F75A5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60DA2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Тест по дисциплине </w:t>
      </w:r>
      <w:r w:rsidRPr="00760DA2">
        <w:rPr>
          <w:rFonts w:ascii="Times New Roman" w:hAnsi="Times New Roman"/>
          <w:color w:val="auto"/>
          <w:sz w:val="24"/>
          <w:szCs w:val="24"/>
        </w:rPr>
        <w:t>__</w:t>
      </w:r>
      <w:r w:rsidRPr="00760DA2">
        <w:rPr>
          <w:rFonts w:ascii="Times New Roman" w:hAnsi="Times New Roman"/>
          <w:caps/>
          <w:color w:val="auto"/>
          <w:spacing w:val="-1"/>
          <w:sz w:val="24"/>
          <w:szCs w:val="24"/>
        </w:rPr>
        <w:t>конституционное право РОССИИ</w:t>
      </w:r>
      <w:r w:rsidRPr="00760DA2">
        <w:rPr>
          <w:rFonts w:ascii="Times New Roman" w:hAnsi="Times New Roman"/>
          <w:color w:val="auto"/>
          <w:sz w:val="24"/>
          <w:szCs w:val="24"/>
        </w:rPr>
        <w:t>____</w:t>
      </w:r>
    </w:p>
    <w:p w:rsidR="002F75A5" w:rsidRPr="00760DA2" w:rsidRDefault="002F75A5" w:rsidP="002F75A5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F75A5" w:rsidRPr="00760DA2" w:rsidRDefault="002F75A5" w:rsidP="002F75A5">
      <w:p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 w:cs="Arial"/>
          <w:b/>
          <w:color w:val="auto"/>
        </w:rPr>
        <w:t>1</w:t>
      </w:r>
      <w:r>
        <w:rPr>
          <w:rFonts w:ascii="Times New Roman" w:hAnsi="Times New Roman" w:cs="Arial"/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Система конституционно-правовых норм, регулирующих избирательный процесс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Субъективное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Пассивное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Объективное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 xml:space="preserve">Активное </w:t>
      </w:r>
      <w:r w:rsidRPr="00760DA2">
        <w:rPr>
          <w:rFonts w:ascii="Times New Roman" w:hAnsi="Times New Roman"/>
          <w:bCs/>
          <w:color w:val="auto"/>
        </w:rPr>
        <w:t>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</w:t>
      </w:r>
      <w:r w:rsidRPr="00760DA2">
        <w:rPr>
          <w:rFonts w:ascii="Times New Roman" w:hAnsi="Times New Roman"/>
          <w:b/>
          <w:color w:val="auto"/>
        </w:rPr>
        <w:tab/>
        <w:t>Право участвовать с решающим голосом в избрании выборных органов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Объективное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Активное </w:t>
      </w:r>
      <w:r w:rsidRPr="00760DA2">
        <w:rPr>
          <w:rFonts w:ascii="Times New Roman" w:hAnsi="Times New Roman"/>
          <w:bCs/>
          <w:color w:val="auto"/>
        </w:rPr>
        <w:t>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Пассивное избирательное право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</w:t>
      </w:r>
      <w:r w:rsidRPr="00760DA2">
        <w:rPr>
          <w:rFonts w:ascii="Times New Roman" w:hAnsi="Times New Roman"/>
          <w:b/>
          <w:color w:val="auto"/>
        </w:rPr>
        <w:tab/>
        <w:t xml:space="preserve">Прямой характер выборов – это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Метод </w:t>
      </w:r>
      <w:r w:rsidRPr="00760DA2">
        <w:rPr>
          <w:rFonts w:ascii="Times New Roman" w:hAnsi="Times New Roman"/>
          <w:bCs/>
          <w:color w:val="auto"/>
        </w:rPr>
        <w:t>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Источник </w:t>
      </w:r>
      <w:r w:rsidRPr="00760DA2">
        <w:rPr>
          <w:rFonts w:ascii="Times New Roman" w:hAnsi="Times New Roman"/>
          <w:bCs/>
          <w:color w:val="auto"/>
        </w:rPr>
        <w:t>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Предмет 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Принцип избирательного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</w:rPr>
      </w:pPr>
      <w:r w:rsidRPr="00760DA2">
        <w:rPr>
          <w:rFonts w:ascii="Times New Roman" w:hAnsi="Times New Roman"/>
          <w:b/>
          <w:color w:val="auto"/>
        </w:rPr>
        <w:t>4</w:t>
      </w:r>
      <w:r w:rsidRPr="00760DA2">
        <w:rPr>
          <w:rFonts w:ascii="Times New Roman" w:hAnsi="Times New Roman"/>
          <w:b/>
          <w:color w:val="auto"/>
        </w:rPr>
        <w:tab/>
      </w:r>
      <w:r w:rsidRPr="00760DA2">
        <w:rPr>
          <w:rFonts w:ascii="Times New Roman" w:hAnsi="Times New Roman"/>
          <w:b/>
          <w:bCs/>
          <w:color w:val="auto"/>
        </w:rPr>
        <w:t xml:space="preserve">Выдвижение и регистрация кандидатов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2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3 этап избирательного процесса</w:t>
      </w:r>
      <w:bookmarkStart w:id="0" w:name="_GoBack"/>
      <w:bookmarkEnd w:id="0"/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4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5 этап избирательного процесса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5</w:t>
      </w:r>
      <w:r w:rsidRPr="00760DA2">
        <w:rPr>
          <w:rFonts w:ascii="Times New Roman" w:hAnsi="Times New Roman"/>
          <w:b/>
          <w:color w:val="auto"/>
        </w:rPr>
        <w:tab/>
        <w:t>Когда прекращается предвыборная агитация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За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одни сутки до дня голосования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 xml:space="preserve">В день голосования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За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48 часов до дня голосования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6</w:t>
      </w:r>
      <w:r w:rsidRPr="00760DA2">
        <w:rPr>
          <w:rFonts w:ascii="Times New Roman" w:hAnsi="Times New Roman"/>
          <w:b/>
          <w:color w:val="auto"/>
        </w:rPr>
        <w:tab/>
      </w:r>
      <w:proofErr w:type="gramStart"/>
      <w:r w:rsidRPr="00760DA2">
        <w:rPr>
          <w:rFonts w:ascii="Times New Roman" w:hAnsi="Times New Roman"/>
          <w:b/>
          <w:color w:val="auto"/>
        </w:rPr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референдуме РФ имеет право участвовать гражданин РФ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Достигший на день проведения референдума 16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Достигший на день проведения референдума 18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Достигший за день до проведения референдума 18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7</w:t>
      </w:r>
      <w:r w:rsidRPr="00760DA2">
        <w:rPr>
          <w:rFonts w:ascii="Times New Roman" w:hAnsi="Times New Roman"/>
          <w:b/>
          <w:color w:val="auto"/>
        </w:rPr>
        <w:tab/>
        <w:t>Обстоятельство исключающее проведение референдума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Последний год полномочий Совета Федерации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Последний год полномочий Правительства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Последний год полномочий 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8</w:t>
      </w:r>
      <w:r w:rsidRPr="00760DA2">
        <w:rPr>
          <w:rFonts w:ascii="Times New Roman" w:hAnsi="Times New Roman"/>
          <w:b/>
          <w:color w:val="auto"/>
        </w:rPr>
        <w:tab/>
        <w:t xml:space="preserve">Президент РФ избирается на срок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5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6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4 года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9</w:t>
      </w:r>
      <w:r w:rsidRPr="00760DA2">
        <w:rPr>
          <w:rFonts w:ascii="Times New Roman" w:hAnsi="Times New Roman"/>
          <w:b/>
          <w:color w:val="auto"/>
        </w:rPr>
        <w:tab/>
        <w:t>Федеральные министерства в сфере обороны, безопасности и внутренних дел подчиняются напрямую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Правительству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Государственной Думе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Федеральному собранию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Президенту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10</w:t>
      </w:r>
      <w:r w:rsidRPr="00760DA2">
        <w:rPr>
          <w:rFonts w:ascii="Times New Roman" w:hAnsi="Times New Roman"/>
          <w:b/>
          <w:color w:val="auto"/>
        </w:rPr>
        <w:tab/>
        <w:t>Право отлагательного вето означает, что 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В течение 14 дней может отклонить ФКЗ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В течение 14 дней может отклонить федеральный закон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В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течение 7 дней может отклонить федеральный закон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11</w:t>
      </w:r>
      <w:r w:rsidRPr="00760DA2">
        <w:rPr>
          <w:rFonts w:ascii="Times New Roman" w:hAnsi="Times New Roman"/>
          <w:b/>
          <w:color w:val="auto"/>
        </w:rPr>
        <w:tab/>
        <w:t>Возможно на основании выдвинутого Государственной Думой обвинения в государственной измене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Отставка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Роспуск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 xml:space="preserve">Увольнение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 xml:space="preserve">Отрешение от должности </w:t>
      </w:r>
      <w:r w:rsidRPr="00760DA2">
        <w:rPr>
          <w:rFonts w:ascii="Times New Roman" w:hAnsi="Times New Roman"/>
          <w:bCs/>
          <w:color w:val="auto"/>
        </w:rPr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</w:rPr>
      </w:pPr>
      <w:r w:rsidRPr="00760DA2">
        <w:rPr>
          <w:rFonts w:ascii="Times New Roman" w:hAnsi="Times New Roman"/>
          <w:b/>
          <w:color w:val="auto"/>
        </w:rPr>
        <w:t>12</w:t>
      </w:r>
      <w:r w:rsidRPr="00760DA2">
        <w:rPr>
          <w:rFonts w:ascii="Times New Roman" w:hAnsi="Times New Roman"/>
          <w:b/>
          <w:color w:val="auto"/>
        </w:rPr>
        <w:tab/>
        <w:t xml:space="preserve">Предложение о выдвижении обвинения против </w:t>
      </w:r>
      <w:r w:rsidRPr="00760DA2">
        <w:rPr>
          <w:rFonts w:ascii="Times New Roman" w:hAnsi="Times New Roman"/>
          <w:b/>
          <w:bCs/>
          <w:color w:val="auto"/>
        </w:rPr>
        <w:t>Президента РФ может быть внесено в Государственную Думу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По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инициативе Совета Федерации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По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инициативе не менее 1/3 депутатов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bCs/>
          <w:color w:val="auto"/>
        </w:rPr>
        <w:t>По</w:t>
      </w:r>
      <w:proofErr w:type="gramEnd"/>
      <w:r w:rsidRPr="00760DA2">
        <w:rPr>
          <w:rFonts w:ascii="Times New Roman" w:hAnsi="Times New Roman"/>
          <w:bCs/>
          <w:color w:val="auto"/>
        </w:rPr>
        <w:t xml:space="preserve"> инициативе Правительства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Cs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13</w:t>
      </w:r>
      <w:r w:rsidRPr="00760DA2">
        <w:rPr>
          <w:rFonts w:ascii="Times New Roman" w:hAnsi="Times New Roman"/>
          <w:b/>
          <w:color w:val="auto"/>
        </w:rPr>
        <w:tab/>
        <w:t>Решение об отрешении Президента РФ от должности принимается в срок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3 месяца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1 год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6 месяцев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14</w:t>
      </w:r>
      <w:r w:rsidRPr="00760DA2">
        <w:rPr>
          <w:rFonts w:ascii="Times New Roman" w:hAnsi="Times New Roman"/>
          <w:b/>
          <w:color w:val="auto"/>
        </w:rPr>
        <w:tab/>
        <w:t>Представительный (законодательный) орган в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Государственная Дума РФ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Совет Федерации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Федеральное Собрание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Правительство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15</w:t>
      </w:r>
      <w:r w:rsidRPr="00760DA2">
        <w:rPr>
          <w:rFonts w:ascii="Times New Roman" w:hAnsi="Times New Roman"/>
          <w:b/>
          <w:color w:val="auto"/>
        </w:rPr>
        <w:tab/>
        <w:t xml:space="preserve">Парламентарии не вправе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Заниматься</w:t>
      </w:r>
      <w:proofErr w:type="gramEnd"/>
      <w:r w:rsidRPr="00760DA2">
        <w:rPr>
          <w:rFonts w:ascii="Times New Roman" w:hAnsi="Times New Roman"/>
          <w:color w:val="auto"/>
        </w:rPr>
        <w:t xml:space="preserve"> предпринимательской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Заниматься</w:t>
      </w:r>
      <w:proofErr w:type="gramEnd"/>
      <w:r w:rsidRPr="00760DA2">
        <w:rPr>
          <w:rFonts w:ascii="Times New Roman" w:hAnsi="Times New Roman"/>
          <w:color w:val="auto"/>
        </w:rPr>
        <w:t xml:space="preserve"> преподавательской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Заниматься</w:t>
      </w:r>
      <w:proofErr w:type="gramEnd"/>
      <w:r w:rsidRPr="00760DA2">
        <w:rPr>
          <w:rFonts w:ascii="Times New Roman" w:hAnsi="Times New Roman"/>
          <w:color w:val="auto"/>
        </w:rPr>
        <w:t xml:space="preserve"> научной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Заниматься</w:t>
      </w:r>
      <w:proofErr w:type="gramEnd"/>
      <w:r w:rsidRPr="00760DA2">
        <w:rPr>
          <w:rFonts w:ascii="Times New Roman" w:hAnsi="Times New Roman"/>
          <w:color w:val="auto"/>
        </w:rPr>
        <w:t xml:space="preserve"> творческой деятельностью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16.</w:t>
      </w:r>
      <w:r w:rsidRPr="00760DA2">
        <w:rPr>
          <w:b/>
          <w:color w:val="auto"/>
        </w:rPr>
        <w:t xml:space="preserve"> </w:t>
      </w:r>
      <w:r w:rsidRPr="00760DA2">
        <w:rPr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По форме Конституция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неконсолидированный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неписаный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некодифицированный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кодифицированный акт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17.</w:t>
      </w:r>
      <w:r w:rsidRPr="00760DA2">
        <w:rPr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Ведущим принципом организации органов государственной власти в Российской Федерации является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принцип единства исполнительной и законодательной властей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принцип выборности всех органов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принцип разделения властей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принцип совмещения исполнительной и судебной властей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18.</w:t>
      </w:r>
      <w:r w:rsidRPr="00760DA2">
        <w:rPr>
          <w:b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Основу правового статуса личности составляют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гражданство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правоспособность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конституционные права и свободы личности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гарантии прав и свобод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19</w:t>
      </w:r>
      <w:r w:rsidRPr="00760DA2">
        <w:rPr>
          <w:rFonts w:ascii="Times New Roman" w:hAnsi="Times New Roman"/>
          <w:b/>
          <w:color w:val="auto"/>
        </w:rPr>
        <w:tab/>
        <w:t>Представитель в Совете Федерации от исполнительного органа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Назначается</w:t>
      </w:r>
      <w:proofErr w:type="gramEnd"/>
      <w:r w:rsidRPr="00760DA2">
        <w:rPr>
          <w:rFonts w:ascii="Times New Roman" w:hAnsi="Times New Roman"/>
          <w:color w:val="auto"/>
        </w:rPr>
        <w:t xml:space="preserve"> исполнительным органом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Избирается</w:t>
      </w:r>
      <w:proofErr w:type="gramEnd"/>
      <w:r w:rsidRPr="00760DA2">
        <w:rPr>
          <w:rFonts w:ascii="Times New Roman" w:hAnsi="Times New Roman"/>
          <w:color w:val="auto"/>
        </w:rPr>
        <w:t xml:space="preserve"> законодательным органом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Избирается</w:t>
      </w:r>
      <w:proofErr w:type="gramEnd"/>
      <w:r w:rsidRPr="00760DA2">
        <w:rPr>
          <w:rFonts w:ascii="Times New Roman" w:hAnsi="Times New Roman"/>
          <w:color w:val="auto"/>
        </w:rPr>
        <w:t xml:space="preserve"> исполнительным органом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Назначается</w:t>
      </w:r>
      <w:proofErr w:type="gramEnd"/>
      <w:r w:rsidRPr="00760DA2">
        <w:rPr>
          <w:rFonts w:ascii="Times New Roman" w:hAnsi="Times New Roman"/>
          <w:color w:val="auto"/>
        </w:rPr>
        <w:t xml:space="preserve"> высшим должностным лицом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20</w:t>
      </w:r>
      <w:r w:rsidRPr="00760DA2">
        <w:rPr>
          <w:rFonts w:ascii="Times New Roman" w:hAnsi="Times New Roman"/>
          <w:b/>
          <w:color w:val="auto"/>
        </w:rPr>
        <w:tab/>
      </w:r>
      <w:proofErr w:type="gramStart"/>
      <w:r w:rsidRPr="00760DA2">
        <w:rPr>
          <w:rFonts w:ascii="Times New Roman" w:hAnsi="Times New Roman"/>
          <w:b/>
          <w:color w:val="auto"/>
        </w:rPr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состав Правительства РФ входят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По</w:t>
      </w:r>
      <w:proofErr w:type="gramEnd"/>
      <w:r w:rsidRPr="00760DA2">
        <w:rPr>
          <w:rFonts w:ascii="Times New Roman" w:hAnsi="Times New Roman"/>
          <w:color w:val="auto"/>
        </w:rPr>
        <w:t xml:space="preserve"> 2 представителя от каждого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lastRenderedPageBreak/>
        <w:t>Б</w:t>
      </w:r>
      <w:r w:rsidRPr="00760DA2">
        <w:rPr>
          <w:rFonts w:ascii="Times New Roman" w:hAnsi="Times New Roman"/>
          <w:color w:val="auto"/>
        </w:rPr>
        <w:tab/>
        <w:t xml:space="preserve">Федеральные министры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450 депутатов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21</w:t>
      </w:r>
      <w:r w:rsidRPr="00760DA2">
        <w:rPr>
          <w:rFonts w:ascii="Times New Roman" w:hAnsi="Times New Roman"/>
          <w:b/>
          <w:color w:val="auto"/>
        </w:rPr>
        <w:tab/>
      </w:r>
      <w:proofErr w:type="gramStart"/>
      <w:r w:rsidRPr="00760DA2">
        <w:rPr>
          <w:rFonts w:ascii="Times New Roman" w:hAnsi="Times New Roman"/>
          <w:b/>
          <w:color w:val="auto"/>
        </w:rPr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состав Государственной Думы входят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По</w:t>
      </w:r>
      <w:proofErr w:type="gramEnd"/>
      <w:r w:rsidRPr="00760DA2">
        <w:rPr>
          <w:rFonts w:ascii="Times New Roman" w:hAnsi="Times New Roman"/>
          <w:color w:val="auto"/>
        </w:rPr>
        <w:t xml:space="preserve"> 2 представителя от каждого субъекта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Федеральные министры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450 депутатов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 xml:space="preserve">22 </w:t>
      </w:r>
      <w:r w:rsidRPr="00760DA2">
        <w:rPr>
          <w:rFonts w:ascii="Times New Roman" w:hAnsi="Times New Roman"/>
          <w:b/>
          <w:color w:val="auto"/>
        </w:rPr>
        <w:tab/>
        <w:t xml:space="preserve">Досрочный роспуск Государственной Думы возможен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При</w:t>
      </w:r>
      <w:proofErr w:type="gramEnd"/>
      <w:r w:rsidRPr="00760DA2">
        <w:rPr>
          <w:rFonts w:ascii="Times New Roman" w:hAnsi="Times New Roman"/>
          <w:color w:val="auto"/>
        </w:rPr>
        <w:t xml:space="preserve"> двукратном вынесении недоверия Правительству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При</w:t>
      </w:r>
      <w:proofErr w:type="gramEnd"/>
      <w:r w:rsidRPr="00760DA2">
        <w:rPr>
          <w:rFonts w:ascii="Times New Roman" w:hAnsi="Times New Roman"/>
          <w:color w:val="auto"/>
        </w:rPr>
        <w:t xml:space="preserve"> отрешении 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При</w:t>
      </w:r>
      <w:proofErr w:type="gramEnd"/>
      <w:r w:rsidRPr="00760DA2">
        <w:rPr>
          <w:rFonts w:ascii="Times New Roman" w:hAnsi="Times New Roman"/>
          <w:color w:val="auto"/>
        </w:rPr>
        <w:t xml:space="preserve"> отставке Правительства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 xml:space="preserve">23 </w:t>
      </w:r>
      <w:r w:rsidRPr="00760DA2">
        <w:rPr>
          <w:rFonts w:ascii="Times New Roman" w:hAnsi="Times New Roman"/>
          <w:b/>
          <w:color w:val="auto"/>
        </w:rPr>
        <w:tab/>
        <w:t>Срок работы Правительства РФ зависит от срока полномочий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Конституционного Суда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24</w:t>
      </w:r>
      <w:r w:rsidRPr="00760DA2">
        <w:rPr>
          <w:rFonts w:ascii="Times New Roman" w:hAnsi="Times New Roman"/>
          <w:b/>
          <w:color w:val="auto"/>
        </w:rPr>
        <w:tab/>
        <w:t>Нормативно-правовые акты Президента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Постановления и распоряжения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Федеральные законы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Постановления и определения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Указы и распоряжения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25</w:t>
      </w:r>
      <w:r w:rsidRPr="00760DA2">
        <w:rPr>
          <w:rFonts w:ascii="Times New Roman" w:hAnsi="Times New Roman"/>
          <w:b/>
          <w:color w:val="auto"/>
        </w:rPr>
        <w:tab/>
        <w:t>Кто формирует Правительство РФ?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Федеральное Собрание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Государственная Дума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Конституционной Суд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26</w:t>
      </w:r>
      <w:r w:rsidRPr="00760DA2">
        <w:rPr>
          <w:rFonts w:ascii="Times New Roman" w:hAnsi="Times New Roman"/>
          <w:b/>
          <w:color w:val="auto"/>
        </w:rPr>
        <w:tab/>
        <w:t>К какой ветви власти относится 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Законодательная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Исполнительная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proofErr w:type="gramStart"/>
      <w:r w:rsidRPr="00760DA2">
        <w:rPr>
          <w:rFonts w:ascii="Times New Roman" w:hAnsi="Times New Roman"/>
          <w:color w:val="auto"/>
        </w:rPr>
        <w:t>Ни</w:t>
      </w:r>
      <w:proofErr w:type="gramEnd"/>
      <w:r w:rsidRPr="00760DA2">
        <w:rPr>
          <w:rFonts w:ascii="Times New Roman" w:hAnsi="Times New Roman"/>
          <w:color w:val="auto"/>
        </w:rPr>
        <w:t xml:space="preserve"> к одной ветви власти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27</w:t>
      </w:r>
      <w:r w:rsidRPr="00760DA2">
        <w:rPr>
          <w:rFonts w:ascii="Times New Roman" w:hAnsi="Times New Roman"/>
          <w:b/>
          <w:color w:val="auto"/>
        </w:rPr>
        <w:tab/>
        <w:t xml:space="preserve">Орган исполнительной власти в РФ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Правительство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Президент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Федеральное Собрание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28</w:t>
      </w:r>
      <w:r w:rsidRPr="00760DA2">
        <w:rPr>
          <w:rFonts w:ascii="Times New Roman" w:hAnsi="Times New Roman"/>
          <w:b/>
          <w:color w:val="auto"/>
        </w:rPr>
        <w:tab/>
        <w:t>Органы, осуществляющие управление в муниципальных образованиях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Органы местного самоуправления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Органы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Органы государственной власти в субъектах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29</w:t>
      </w:r>
      <w:r w:rsidRPr="00760DA2">
        <w:rPr>
          <w:rFonts w:ascii="Times New Roman" w:hAnsi="Times New Roman"/>
          <w:b/>
          <w:color w:val="auto"/>
        </w:rPr>
        <w:tab/>
        <w:t>Активным избирательным правом наделяются граждане Российской Федерации, достигшие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18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14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16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21 года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bCs/>
          <w:color w:val="auto"/>
        </w:rPr>
      </w:pPr>
      <w:r w:rsidRPr="00760DA2">
        <w:rPr>
          <w:rFonts w:ascii="Times New Roman" w:hAnsi="Times New Roman"/>
          <w:b/>
          <w:bCs/>
          <w:color w:val="auto"/>
        </w:rPr>
        <w:t>30</w:t>
      </w:r>
      <w:r w:rsidRPr="00760DA2">
        <w:rPr>
          <w:rFonts w:ascii="Times New Roman" w:hAnsi="Times New Roman"/>
          <w:b/>
          <w:bCs/>
          <w:color w:val="auto"/>
        </w:rPr>
        <w:tab/>
        <w:t>Государство, в котором никакая религия не может устанавливаться в качестве государственной или обязательной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Правовое 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Светское 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>Социальное 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Cs/>
          <w:color w:val="auto"/>
        </w:rPr>
        <w:t xml:space="preserve">Суверенное </w:t>
      </w:r>
      <w:r w:rsidRPr="00760DA2">
        <w:rPr>
          <w:rFonts w:ascii="Times New Roman" w:hAnsi="Times New Roman"/>
          <w:color w:val="auto"/>
        </w:rPr>
        <w:t>государство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31</w:t>
      </w:r>
      <w:r w:rsidRPr="00760DA2">
        <w:rPr>
          <w:rFonts w:ascii="Times New Roman" w:hAnsi="Times New Roman"/>
          <w:b/>
          <w:color w:val="auto"/>
        </w:rPr>
        <w:tab/>
        <w:t>Вопросы, которые регулируются исключительно органами РФ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Предметы ведения РФ и субъектов РФ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Предметы ведения РФ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       Предметы совместного ведения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32</w:t>
      </w:r>
      <w:r w:rsidRPr="00760DA2">
        <w:rPr>
          <w:rFonts w:ascii="Times New Roman" w:hAnsi="Times New Roman"/>
          <w:b/>
          <w:color w:val="auto"/>
        </w:rPr>
        <w:tab/>
        <w:t>Носителем суверенитета и единственным источником власти в Российской Федерации является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Президент Российской Федерации 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 xml:space="preserve">Многонациональный народ России 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 xml:space="preserve">Конституционный Суд Российской Федерации </w:t>
      </w:r>
    </w:p>
    <w:p w:rsidR="002F75A5" w:rsidRPr="00760DA2" w:rsidRDefault="002F75A5" w:rsidP="002F75A5">
      <w:pPr>
        <w:tabs>
          <w:tab w:val="left" w:pos="543"/>
        </w:tabs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Федеральное Собрание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33</w:t>
      </w:r>
      <w:r w:rsidRPr="00760DA2">
        <w:rPr>
          <w:rFonts w:ascii="Times New Roman" w:hAnsi="Times New Roman"/>
          <w:b/>
          <w:color w:val="auto"/>
        </w:rPr>
        <w:tab/>
        <w:t>Общественные отношения, возникающие в сфере устройства государства и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предмет конституционного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метод конституционного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метод науки конституционного права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система конституционно-правовых норм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34</w:t>
      </w:r>
      <w:r w:rsidRPr="00760DA2">
        <w:rPr>
          <w:rFonts w:ascii="Times New Roman" w:hAnsi="Times New Roman"/>
          <w:b/>
          <w:color w:val="auto"/>
        </w:rPr>
        <w:tab/>
        <w:t>Федеральный конституционный закон принимается большинством не менее 2/3 от общего числа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депутатов Государственной Думы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членов Совета Федерации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судей Конституционного Суда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членов Государственного Совета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35</w:t>
      </w:r>
      <w:r w:rsidRPr="00760DA2">
        <w:rPr>
          <w:rFonts w:ascii="Times New Roman" w:hAnsi="Times New Roman"/>
          <w:b/>
          <w:color w:val="auto"/>
        </w:rPr>
        <w:tab/>
        <w:t>Высшей юридической силой среди подзаконных актов обладает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федеральный конституционный закон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постановление Государственной Думы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постановление Правительства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постановление Конституционного Суда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36</w:t>
      </w:r>
      <w:r w:rsidRPr="00760DA2">
        <w:rPr>
          <w:rFonts w:ascii="Times New Roman" w:hAnsi="Times New Roman"/>
          <w:b/>
          <w:color w:val="auto"/>
        </w:rPr>
        <w:tab/>
      </w:r>
      <w:proofErr w:type="gramStart"/>
      <w:r w:rsidRPr="00760DA2">
        <w:rPr>
          <w:rFonts w:ascii="Times New Roman" w:hAnsi="Times New Roman"/>
          <w:b/>
          <w:color w:val="auto"/>
        </w:rPr>
        <w:t>В</w:t>
      </w:r>
      <w:proofErr w:type="gramEnd"/>
      <w:r w:rsidRPr="00760DA2">
        <w:rPr>
          <w:rFonts w:ascii="Times New Roman" w:hAnsi="Times New Roman"/>
          <w:b/>
          <w:color w:val="auto"/>
        </w:rPr>
        <w:t xml:space="preserve"> структуре Конституции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2 раздела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5 разделов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9 разделов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10 разделов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37</w:t>
      </w:r>
      <w:r w:rsidRPr="00760DA2">
        <w:rPr>
          <w:rFonts w:ascii="Times New Roman" w:hAnsi="Times New Roman"/>
          <w:b/>
          <w:color w:val="auto"/>
        </w:rPr>
        <w:tab/>
        <w:t>Поправки в Конституцию Российской Федерации вносятся в порядке, предусмотренном для принятия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федерального закона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федерального конституционного закона, но с утверждением поправок субъектами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постановления Совета Федерации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постановления Государственной Думы Федерального Собрания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 xml:space="preserve">38 </w:t>
      </w:r>
      <w:r w:rsidRPr="00760DA2">
        <w:rPr>
          <w:rFonts w:ascii="Times New Roman" w:hAnsi="Times New Roman"/>
          <w:b/>
          <w:color w:val="auto"/>
        </w:rPr>
        <w:tab/>
        <w:t>Высшей ценностью в соответствии с Конституцией Российской Федерации являются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гражданский мир и согласие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возрождение российской государственности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человек, его права и свободы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суверенитет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b/>
          <w:color w:val="auto"/>
        </w:rPr>
        <w:t>39</w:t>
      </w:r>
      <w:r w:rsidRPr="00760DA2">
        <w:rPr>
          <w:rFonts w:ascii="Times New Roman" w:hAnsi="Times New Roman"/>
          <w:color w:val="auto"/>
        </w:rPr>
        <w:tab/>
      </w:r>
      <w:r w:rsidRPr="00760DA2">
        <w:rPr>
          <w:rFonts w:ascii="Times New Roman" w:hAnsi="Times New Roman"/>
          <w:b/>
          <w:color w:val="auto"/>
        </w:rPr>
        <w:t>Принципом российского федерализма не является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государственная целостность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единство системы государственной власти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право выхода субъектов Российской Федерации из состава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равноправие субъектов Российской Федерации во взаимоотношениях между собой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40</w:t>
      </w:r>
      <w:r w:rsidRPr="00760DA2">
        <w:rPr>
          <w:rFonts w:ascii="Times New Roman" w:hAnsi="Times New Roman"/>
          <w:b/>
          <w:color w:val="auto"/>
        </w:rPr>
        <w:tab/>
        <w:t>Юридическое закрепление личности в обществе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правовой статус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правовой принцип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юридическая обязанность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гарантия прав и свобод личности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41</w:t>
      </w:r>
      <w:r w:rsidRPr="00760DA2">
        <w:rPr>
          <w:rFonts w:ascii="Times New Roman" w:hAnsi="Times New Roman"/>
          <w:b/>
          <w:color w:val="auto"/>
        </w:rPr>
        <w:tab/>
        <w:t>Правовая связь человека и государства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состояние субъекта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дееспособность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гражданство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</w:r>
      <w:proofErr w:type="spellStart"/>
      <w:r w:rsidRPr="00760DA2">
        <w:rPr>
          <w:rFonts w:ascii="Times New Roman" w:hAnsi="Times New Roman"/>
          <w:color w:val="auto"/>
        </w:rPr>
        <w:t>правосубъектность</w:t>
      </w:r>
      <w:proofErr w:type="spellEnd"/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42</w:t>
      </w:r>
      <w:r w:rsidRPr="00760DA2">
        <w:rPr>
          <w:rFonts w:ascii="Times New Roman" w:hAnsi="Times New Roman"/>
          <w:b/>
          <w:color w:val="auto"/>
        </w:rPr>
        <w:tab/>
        <w:t>При восстановлении в гражданстве Российской Федерации срок проживания сокращается до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2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1 года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3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7 лет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43</w:t>
      </w:r>
      <w:r w:rsidRPr="00760DA2">
        <w:rPr>
          <w:rFonts w:ascii="Times New Roman" w:hAnsi="Times New Roman"/>
          <w:b/>
          <w:color w:val="auto"/>
        </w:rPr>
        <w:tab/>
        <w:t>Оптация –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упрощенный порядок приобретения гражданства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выбор гражданства при изменении Государственной границы РФ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усложненный порядок приобретения гражданства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лишение гражданства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44</w:t>
      </w:r>
      <w:r w:rsidRPr="00760DA2">
        <w:rPr>
          <w:rFonts w:ascii="Times New Roman" w:hAnsi="Times New Roman"/>
          <w:b/>
          <w:color w:val="auto"/>
        </w:rPr>
        <w:tab/>
        <w:t>Ходатайство о приме в гражданство подается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на имя Председателя Государственной Думы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на имя Председателя Правительства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на</w:t>
      </w:r>
      <w:proofErr w:type="gramEnd"/>
      <w:r w:rsidRPr="00760DA2">
        <w:rPr>
          <w:rFonts w:ascii="Times New Roman" w:hAnsi="Times New Roman"/>
          <w:color w:val="auto"/>
        </w:rPr>
        <w:t xml:space="preserve"> имя Президента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на имя министра внутренних дел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45</w:t>
      </w:r>
      <w:r w:rsidRPr="00760DA2">
        <w:rPr>
          <w:rFonts w:ascii="Times New Roman" w:hAnsi="Times New Roman"/>
          <w:b/>
          <w:color w:val="auto"/>
        </w:rPr>
        <w:tab/>
        <w:t>Ходатайство о выходе из гражданства Российской Федерации подается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 xml:space="preserve">на имя Председателя Государственной Думы 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на имя Председателя Правительства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на</w:t>
      </w:r>
      <w:proofErr w:type="gramEnd"/>
      <w:r w:rsidRPr="00760DA2">
        <w:rPr>
          <w:rFonts w:ascii="Times New Roman" w:hAnsi="Times New Roman"/>
          <w:color w:val="auto"/>
        </w:rPr>
        <w:t xml:space="preserve"> имя Президента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на имя министра внутренних дел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46</w:t>
      </w:r>
      <w:r w:rsidRPr="00760DA2">
        <w:rPr>
          <w:rFonts w:ascii="Times New Roman" w:hAnsi="Times New Roman"/>
          <w:b/>
          <w:color w:val="auto"/>
        </w:rPr>
        <w:tab/>
        <w:t>В соответствии с Конституцией Российской Федерации государственный язык может иметь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b/>
          <w:color w:val="auto"/>
        </w:rPr>
        <w:tab/>
      </w:r>
      <w:r w:rsidRPr="00760DA2">
        <w:rPr>
          <w:rFonts w:ascii="Times New Roman" w:hAnsi="Times New Roman"/>
          <w:color w:val="auto"/>
        </w:rPr>
        <w:t>автономный округ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автономная область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край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республика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47</w:t>
      </w:r>
      <w:r w:rsidRPr="00760DA2">
        <w:rPr>
          <w:rFonts w:ascii="Times New Roman" w:hAnsi="Times New Roman"/>
          <w:b/>
          <w:color w:val="auto"/>
        </w:rPr>
        <w:tab/>
        <w:t>Официальное толкование Конституции Российской Федерации включается в компетенцию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Государственной Думы Федерального Собрания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Совета Федерации Федерального Собрания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proofErr w:type="gramStart"/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Конституционного Суда</w:t>
      </w:r>
      <w:proofErr w:type="gramEnd"/>
      <w:r w:rsidRPr="00760DA2">
        <w:rPr>
          <w:rFonts w:ascii="Times New Roman" w:hAnsi="Times New Roman"/>
          <w:color w:val="auto"/>
        </w:rPr>
        <w:t xml:space="preserve">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квалификационной коллегии судей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48</w:t>
      </w:r>
      <w:r w:rsidRPr="00760DA2">
        <w:rPr>
          <w:rFonts w:ascii="Times New Roman" w:hAnsi="Times New Roman"/>
          <w:b/>
          <w:color w:val="auto"/>
        </w:rPr>
        <w:tab/>
        <w:t>Источником конституционного права России не является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шариат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указ Президента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федеральный закон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федеральный конституционный закон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lastRenderedPageBreak/>
        <w:t>49</w:t>
      </w:r>
      <w:r w:rsidRPr="00760DA2">
        <w:rPr>
          <w:rFonts w:ascii="Times New Roman" w:hAnsi="Times New Roman"/>
          <w:b/>
          <w:color w:val="auto"/>
        </w:rPr>
        <w:tab/>
        <w:t>Вводная часть Конституции Российской Федерации называется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основы конституционного строя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Преамбула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права и свободы человека и гражданина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Декларация о государственном суверенитете Российской Федерации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</w:rPr>
      </w:pPr>
      <w:r w:rsidRPr="00760DA2">
        <w:rPr>
          <w:rFonts w:ascii="Times New Roman" w:hAnsi="Times New Roman"/>
          <w:b/>
          <w:color w:val="auto"/>
        </w:rPr>
        <w:t>50</w:t>
      </w:r>
      <w:r w:rsidRPr="00760DA2">
        <w:rPr>
          <w:rFonts w:ascii="Times New Roman" w:hAnsi="Times New Roman"/>
          <w:b/>
          <w:color w:val="auto"/>
        </w:rPr>
        <w:tab/>
        <w:t>Определенный способ организации государства, закрепленный в его конституции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А</w:t>
      </w:r>
      <w:r w:rsidRPr="00760DA2">
        <w:rPr>
          <w:rFonts w:ascii="Times New Roman" w:hAnsi="Times New Roman"/>
          <w:color w:val="auto"/>
        </w:rPr>
        <w:tab/>
        <w:t>конституционный строй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Б</w:t>
      </w:r>
      <w:r w:rsidRPr="00760DA2">
        <w:rPr>
          <w:rFonts w:ascii="Times New Roman" w:hAnsi="Times New Roman"/>
          <w:color w:val="auto"/>
        </w:rPr>
        <w:tab/>
        <w:t>форма правления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В</w:t>
      </w:r>
      <w:r w:rsidRPr="00760DA2">
        <w:rPr>
          <w:rFonts w:ascii="Times New Roman" w:hAnsi="Times New Roman"/>
          <w:color w:val="auto"/>
        </w:rPr>
        <w:tab/>
        <w:t>форма государственного режима</w:t>
      </w:r>
    </w:p>
    <w:p w:rsidR="002F75A5" w:rsidRPr="00760DA2" w:rsidRDefault="002F75A5" w:rsidP="002F75A5">
      <w:pPr>
        <w:spacing w:after="0" w:line="240" w:lineRule="auto"/>
        <w:contextualSpacing/>
        <w:jc w:val="both"/>
        <w:rPr>
          <w:rFonts w:ascii="Times New Roman" w:hAnsi="Times New Roman"/>
          <w:color w:val="auto"/>
        </w:rPr>
      </w:pPr>
      <w:r w:rsidRPr="00760DA2">
        <w:rPr>
          <w:rFonts w:ascii="Times New Roman" w:hAnsi="Times New Roman"/>
          <w:color w:val="auto"/>
        </w:rPr>
        <w:t>Г</w:t>
      </w:r>
      <w:r w:rsidRPr="00760DA2">
        <w:rPr>
          <w:rFonts w:ascii="Times New Roman" w:hAnsi="Times New Roman"/>
          <w:color w:val="auto"/>
        </w:rPr>
        <w:tab/>
        <w:t>форма территориального устройства</w:t>
      </w:r>
    </w:p>
    <w:p w:rsidR="0016498D" w:rsidRDefault="0016498D">
      <w:pPr>
        <w:spacing w:after="0"/>
        <w:rPr>
          <w:rFonts w:ascii="Times New Roman" w:hAnsi="Times New Roman"/>
          <w:b/>
        </w:rPr>
      </w:pPr>
    </w:p>
    <w:p w:rsidR="002F75A5" w:rsidRDefault="002F75A5">
      <w:pPr>
        <w:spacing w:after="0"/>
        <w:rPr>
          <w:rFonts w:ascii="Times New Roman" w:hAnsi="Times New Roman"/>
          <w:b/>
        </w:rPr>
      </w:pPr>
    </w:p>
    <w:p w:rsidR="002F75A5" w:rsidRPr="005D42CA" w:rsidRDefault="002F75A5" w:rsidP="002F75A5">
      <w:pPr>
        <w:jc w:val="center"/>
        <w:rPr>
          <w:rFonts w:ascii="Times New Roman" w:hAnsi="Times New Roman"/>
        </w:rPr>
      </w:pPr>
      <w:r w:rsidRPr="005D42CA">
        <w:rPr>
          <w:rFonts w:ascii="Times New Roman" w:hAnsi="Times New Roman"/>
        </w:rPr>
        <w:t xml:space="preserve">Ключ к тесту </w:t>
      </w:r>
      <w:r w:rsidRPr="005D42CA">
        <w:rPr>
          <w:rFonts w:ascii="Times New Roman" w:hAnsi="Times New Roman"/>
          <w:caps/>
          <w:color w:val="000000"/>
          <w:spacing w:val="-1"/>
        </w:rPr>
        <w:t>конституционное право РОССИИ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F75A5" w:rsidRPr="002F75A5" w:rsidTr="00F26259">
        <w:tc>
          <w:tcPr>
            <w:tcW w:w="1696" w:type="dxa"/>
          </w:tcPr>
          <w:p w:rsidR="002F75A5" w:rsidRPr="002F75A5" w:rsidRDefault="002F75A5" w:rsidP="002F75A5">
            <w:pPr>
              <w:pStyle w:val="ab"/>
              <w:numPr>
                <w:ilvl w:val="0"/>
                <w:numId w:val="16"/>
              </w:numPr>
              <w:suppressAutoHyphens w:val="0"/>
              <w:overflowPunc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5A5" w:rsidRPr="002F75A5" w:rsidRDefault="002F75A5" w:rsidP="002F7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F75A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2F75A5" w:rsidRDefault="002F75A5" w:rsidP="002F75A5"/>
    <w:p w:rsidR="0019696A" w:rsidRDefault="0019696A" w:rsidP="00D74442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D74442" w:rsidRPr="0019696A" w:rsidRDefault="00D74442" w:rsidP="00D744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9696A">
        <w:rPr>
          <w:rFonts w:ascii="Times New Roman" w:hAnsi="Times New Roman"/>
          <w:color w:val="000000"/>
          <w:sz w:val="24"/>
          <w:szCs w:val="24"/>
        </w:rPr>
        <w:t>Шкала оценивания сформированности компетенции</w:t>
      </w:r>
    </w:p>
    <w:p w:rsidR="002F75A5" w:rsidRPr="00D74442" w:rsidRDefault="002F75A5" w:rsidP="00D74442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518"/>
        <w:gridCol w:w="2631"/>
      </w:tblGrid>
      <w:tr w:rsidR="00D74442" w:rsidRPr="00D74442" w:rsidTr="00D74442">
        <w:trPr>
          <w:trHeight w:val="52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Процент правильных ответов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Баллы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Оценка</w:t>
            </w:r>
          </w:p>
        </w:tc>
      </w:tr>
      <w:tr w:rsidR="00D74442" w:rsidRPr="00D74442" w:rsidTr="00D74442">
        <w:trPr>
          <w:trHeight w:val="26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90-100%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высокий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отлично</w:t>
            </w:r>
          </w:p>
        </w:tc>
      </w:tr>
      <w:tr w:rsidR="00D74442" w:rsidRPr="00D74442" w:rsidTr="00D74442">
        <w:trPr>
          <w:trHeight w:val="24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80-85%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выше среднего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хорошо</w:t>
            </w:r>
          </w:p>
        </w:tc>
      </w:tr>
      <w:tr w:rsidR="00D74442" w:rsidRPr="00D74442" w:rsidTr="00D74442">
        <w:trPr>
          <w:trHeight w:val="26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70-75%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средний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удовлетворительно</w:t>
            </w:r>
          </w:p>
        </w:tc>
      </w:tr>
      <w:tr w:rsidR="00D74442" w:rsidRPr="00D74442" w:rsidTr="00D74442">
        <w:trPr>
          <w:trHeight w:val="27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0- 65%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низкий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442" w:rsidRPr="00D74442" w:rsidRDefault="00D74442" w:rsidP="00D744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74442">
              <w:rPr>
                <w:rFonts w:ascii="Times New Roman" w:hAnsi="Times New Roman"/>
                <w:color w:val="000000"/>
              </w:rPr>
              <w:t>неудовлетворительно</w:t>
            </w:r>
          </w:p>
        </w:tc>
      </w:tr>
    </w:tbl>
    <w:p w:rsidR="0016498D" w:rsidRDefault="0016498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6498D" w:rsidRDefault="0016498D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498D" w:rsidRDefault="0016498D">
      <w:pPr>
        <w:sectPr w:rsidR="0016498D" w:rsidSect="00877C87">
          <w:type w:val="continuous"/>
          <w:pgSz w:w="11906" w:h="16838"/>
          <w:pgMar w:top="1134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A9758E" w:rsidRPr="007D6D7F" w:rsidRDefault="00A9758E" w:rsidP="00A9758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Вопросы к</w:t>
      </w:r>
      <w:r w:rsidR="007D6D7F">
        <w:rPr>
          <w:rFonts w:ascii="Times New Roman" w:hAnsi="Times New Roman"/>
          <w:b/>
          <w:sz w:val="24"/>
          <w:szCs w:val="24"/>
        </w:rPr>
        <w:t xml:space="preserve"> экзамену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758E" w:rsidRPr="00765D47" w:rsidRDefault="00A9758E" w:rsidP="00A97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Конституционно-правовые отношения и их особенности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Субъекты конституционных правоотношений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Источники конституционного права России: понятие и виды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Понятие и сущность, юридические свойства Конституции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Форма и структура Конституции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Конституционные поправки и пересмотр Конституции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Понятие конституционного строя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Гуманистические основы конституционного строя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Основные характеристики российского государства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Демократизм российского государства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Российская Федерация как правовое государство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Республиканская форма правления Российской Федерации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Российская Федерация как социальное государство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Российская Федерация как светское государство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Понятие правового статуса личности в Российской Федерации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Краткая    характеристика    структурных    элементов    правового    статуса личности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Личные права и свободы человека и гражданина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Политические права и свободы человека и гражданина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Социально-экономические права и свободы человека и гражданина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Конституционные обязанности человека и гражданина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Понятие и основные принципы гражданства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 Приобретение гражданства РФ по рождению 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Прием в гражданство РФ и восстановление в гражданстве РФ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Основания прекращения российского гражданства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Правовой статус иностранных граж</w:t>
      </w:r>
      <w:r>
        <w:rPr>
          <w:rFonts w:ascii="Times New Roman" w:hAnsi="Times New Roman"/>
        </w:rPr>
        <w:softHyphen/>
        <w:t>дан и лиц без гражданства в Российской Федерации</w:t>
      </w:r>
    </w:p>
    <w:p w:rsidR="00A9758E" w:rsidRDefault="00A9758E" w:rsidP="00A975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Конституционно-правовой статус Российской Федерации</w:t>
      </w:r>
    </w:p>
    <w:p w:rsidR="00A9758E" w:rsidRPr="002959EF" w:rsidRDefault="00A9758E" w:rsidP="0019696A">
      <w:pPr>
        <w:pStyle w:val="ab"/>
        <w:numPr>
          <w:ilvl w:val="3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Предметы ведения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Предметы совместного ведения Российской Федерации и субъектов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Конституционно-правовой статус субъектов Российской Федерации, их виды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Особенности конституционно-правового статуса республик в составе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Понятие и принципы избирательного права в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Порядок проведения выборов в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 xml:space="preserve">Референдум в Российской Федерации 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Конституционно-правовой статус Президента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Президента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Основания досрочного прекращения полномочий Президента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Отрешение Президента Российской Федерации от должности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Федеральное Собрание Российской Федерации в системе органов государственной власти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lastRenderedPageBreak/>
        <w:t>Структура Федерального Собрания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Порядок формирования Совета Федерации Федерального Собрания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Порядок формирования Государственной Думы Федерального Собрания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 xml:space="preserve">Статус депутата Государственной Думы ФС РФ и члена Совета Федерации ФС РФ 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Совета Федерации ФС РФ, порядок его работы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Государственной Думы ФС РФ, порядок её работы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Основания и порядок роспуска Государственной Думы ФС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Правительство Российской Федерации в системе органов государственной власти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Состав и формирование Правительства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Основания досрочного прекращения полномочий Правительства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Компетенция Правительства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Конституционные основы судебной власти в России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Конституционный Суд Российской Федерации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Конституционно-правовые основы организации государственной власти субъектов РФ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Конституционно-правовые основы местного самоуправления</w:t>
      </w:r>
    </w:p>
    <w:p w:rsidR="00A9758E" w:rsidRPr="002959EF" w:rsidRDefault="00A9758E" w:rsidP="0019696A">
      <w:pPr>
        <w:pStyle w:val="ab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959EF">
        <w:rPr>
          <w:rFonts w:ascii="Times New Roman" w:hAnsi="Times New Roman"/>
        </w:rPr>
        <w:t>Полномочия органов местного самоуправления</w:t>
      </w:r>
    </w:p>
    <w:p w:rsidR="00031D27" w:rsidRDefault="00031D27" w:rsidP="00031D27">
      <w:pPr>
        <w:pStyle w:val="ab"/>
        <w:tabs>
          <w:tab w:val="left" w:pos="2295"/>
        </w:tabs>
        <w:rPr>
          <w:rFonts w:ascii="Times New Roman" w:hAnsi="Times New Roman"/>
          <w:b/>
          <w:color w:val="auto"/>
          <w:sz w:val="24"/>
          <w:szCs w:val="24"/>
        </w:rPr>
      </w:pPr>
    </w:p>
    <w:p w:rsidR="00031D27" w:rsidRPr="00031D27" w:rsidRDefault="00031D27" w:rsidP="00031D27">
      <w:pPr>
        <w:pStyle w:val="ab"/>
        <w:tabs>
          <w:tab w:val="left" w:pos="2295"/>
        </w:tabs>
        <w:rPr>
          <w:rFonts w:ascii="Times New Roman" w:hAnsi="Times New Roman"/>
          <w:color w:val="auto"/>
          <w:sz w:val="24"/>
          <w:szCs w:val="24"/>
        </w:rPr>
      </w:pPr>
      <w:r w:rsidRPr="00031D27">
        <w:rPr>
          <w:rFonts w:ascii="Times New Roman" w:hAnsi="Times New Roman"/>
          <w:b/>
          <w:color w:val="auto"/>
          <w:sz w:val="24"/>
          <w:szCs w:val="24"/>
        </w:rPr>
        <w:t xml:space="preserve">Критерии оценки </w:t>
      </w:r>
      <w:r w:rsidRPr="00031D27">
        <w:rPr>
          <w:rFonts w:ascii="Times New Roman" w:hAnsi="Times New Roman"/>
          <w:color w:val="auto"/>
          <w:spacing w:val="1"/>
          <w:sz w:val="24"/>
          <w:szCs w:val="24"/>
        </w:rPr>
        <w:t>с</w:t>
      </w:r>
      <w:r w:rsidRPr="00031D27">
        <w:rPr>
          <w:rFonts w:ascii="Times New Roman" w:hAnsi="Times New Roman"/>
          <w:color w:val="auto"/>
          <w:spacing w:val="2"/>
          <w:sz w:val="24"/>
          <w:szCs w:val="24"/>
        </w:rPr>
        <w:t>ф</w:t>
      </w:r>
      <w:r w:rsidRPr="00031D27">
        <w:rPr>
          <w:rFonts w:ascii="Times New Roman" w:hAnsi="Times New Roman"/>
          <w:color w:val="auto"/>
          <w:sz w:val="24"/>
          <w:szCs w:val="24"/>
        </w:rPr>
        <w:t>ор</w:t>
      </w:r>
      <w:r w:rsidRPr="00031D27">
        <w:rPr>
          <w:rFonts w:ascii="Times New Roman" w:hAnsi="Times New Roman"/>
          <w:color w:val="auto"/>
          <w:spacing w:val="1"/>
          <w:sz w:val="24"/>
          <w:szCs w:val="24"/>
        </w:rPr>
        <w:t>м</w:t>
      </w:r>
      <w:r w:rsidRPr="00031D27">
        <w:rPr>
          <w:rFonts w:ascii="Times New Roman" w:hAnsi="Times New Roman"/>
          <w:color w:val="auto"/>
          <w:sz w:val="24"/>
          <w:szCs w:val="24"/>
        </w:rPr>
        <w:t>ир</w:t>
      </w:r>
      <w:r w:rsidRPr="00031D27">
        <w:rPr>
          <w:rFonts w:ascii="Times New Roman" w:hAnsi="Times New Roman"/>
          <w:color w:val="auto"/>
          <w:spacing w:val="5"/>
          <w:sz w:val="24"/>
          <w:szCs w:val="24"/>
        </w:rPr>
        <w:t>о</w:t>
      </w:r>
      <w:r w:rsidRPr="00031D27">
        <w:rPr>
          <w:rFonts w:ascii="Times New Roman" w:hAnsi="Times New Roman"/>
          <w:color w:val="auto"/>
          <w:spacing w:val="-2"/>
          <w:sz w:val="24"/>
          <w:szCs w:val="24"/>
        </w:rPr>
        <w:t>в</w:t>
      </w:r>
      <w:r w:rsidRPr="00031D27">
        <w:rPr>
          <w:rFonts w:ascii="Times New Roman" w:hAnsi="Times New Roman"/>
          <w:color w:val="auto"/>
          <w:spacing w:val="1"/>
          <w:sz w:val="24"/>
          <w:szCs w:val="24"/>
        </w:rPr>
        <w:t>а</w:t>
      </w:r>
      <w:r w:rsidRPr="00031D27">
        <w:rPr>
          <w:rFonts w:ascii="Times New Roman" w:hAnsi="Times New Roman"/>
          <w:color w:val="auto"/>
          <w:sz w:val="24"/>
          <w:szCs w:val="24"/>
        </w:rPr>
        <w:t>нно</w:t>
      </w:r>
      <w:r w:rsidRPr="00031D27">
        <w:rPr>
          <w:rFonts w:ascii="Times New Roman" w:hAnsi="Times New Roman"/>
          <w:color w:val="auto"/>
          <w:spacing w:val="6"/>
          <w:sz w:val="24"/>
          <w:szCs w:val="24"/>
        </w:rPr>
        <w:t>с</w:t>
      </w:r>
      <w:r w:rsidRPr="00031D27">
        <w:rPr>
          <w:rFonts w:ascii="Times New Roman" w:hAnsi="Times New Roman"/>
          <w:color w:val="auto"/>
          <w:spacing w:val="-1"/>
          <w:sz w:val="24"/>
          <w:szCs w:val="24"/>
        </w:rPr>
        <w:t>т</w:t>
      </w:r>
      <w:r w:rsidRPr="00031D27">
        <w:rPr>
          <w:rFonts w:ascii="Times New Roman" w:hAnsi="Times New Roman"/>
          <w:color w:val="auto"/>
          <w:sz w:val="24"/>
          <w:szCs w:val="24"/>
        </w:rPr>
        <w:t>и планируемых результатов обучения</w:t>
      </w:r>
    </w:p>
    <w:tbl>
      <w:tblPr>
        <w:tblW w:w="10800" w:type="dxa"/>
        <w:tblInd w:w="-3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547"/>
        <w:gridCol w:w="1842"/>
        <w:gridCol w:w="2127"/>
        <w:gridCol w:w="2268"/>
        <w:gridCol w:w="2016"/>
      </w:tblGrid>
      <w:tr w:rsidR="00031D27" w:rsidTr="00F66A96">
        <w:trPr>
          <w:trHeight w:val="380"/>
        </w:trPr>
        <w:tc>
          <w:tcPr>
            <w:tcW w:w="2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82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031D27">
            <w:pPr>
              <w:pStyle w:val="za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оценивания </w:t>
            </w:r>
          </w:p>
        </w:tc>
      </w:tr>
      <w:tr w:rsidR="00031D27" w:rsidTr="00F66A96">
        <w:trPr>
          <w:trHeight w:val="366"/>
        </w:trPr>
        <w:tc>
          <w:tcPr>
            <w:tcW w:w="2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031D27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«не»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</w:tr>
      <w:tr w:rsidR="00031D27" w:rsidTr="00F66A96">
        <w:trPr>
          <w:trHeight w:val="7223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031D27" w:rsidRDefault="00031D27" w:rsidP="00F66A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общую характеристику конституционного права России; основные положения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>онституции России; основы конституционного строя России; конституционно-правовой статус гражданина России; федеративное устройство России; виды органов государственной власти России, их общую характеристику; конституционно-правовые основы местного самоуправления.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нать возможности образовательной среды для достижения личностных, </w:t>
            </w:r>
            <w:proofErr w:type="spellStart"/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знает материал по тематике раздела. </w:t>
            </w:r>
            <w:r>
              <w:rPr>
                <w:color w:val="000000"/>
                <w:sz w:val="20"/>
                <w:szCs w:val="20"/>
              </w:rPr>
              <w:t xml:space="preserve">Не знает </w:t>
            </w:r>
            <w:r w:rsidRPr="00054C24">
              <w:rPr>
                <w:color w:val="000000"/>
                <w:sz w:val="20"/>
                <w:szCs w:val="20"/>
              </w:rPr>
              <w:t xml:space="preserve">возможности образовательной среды для достижения личностных, </w:t>
            </w:r>
            <w:proofErr w:type="spellStart"/>
            <w:r w:rsidRPr="00054C24">
              <w:rPr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color w:val="00000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в </w:t>
            </w:r>
            <w:r>
              <w:rPr>
                <w:color w:val="000000"/>
                <w:sz w:val="20"/>
                <w:szCs w:val="20"/>
              </w:rPr>
              <w:t xml:space="preserve">возможностях </w:t>
            </w:r>
            <w:r w:rsidRPr="00054C24">
              <w:rPr>
                <w:color w:val="000000"/>
                <w:sz w:val="20"/>
                <w:szCs w:val="20"/>
              </w:rPr>
              <w:t xml:space="preserve">образовательной среды для достижения личностных, </w:t>
            </w:r>
            <w:proofErr w:type="spellStart"/>
            <w:r w:rsidRPr="00054C24">
              <w:rPr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color w:val="00000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в </w:t>
            </w:r>
            <w:r>
              <w:rPr>
                <w:color w:val="000000"/>
                <w:sz w:val="20"/>
                <w:szCs w:val="20"/>
              </w:rPr>
              <w:t xml:space="preserve">возможностях </w:t>
            </w:r>
            <w:r w:rsidRPr="00054C24">
              <w:rPr>
                <w:color w:val="000000"/>
                <w:sz w:val="20"/>
                <w:szCs w:val="20"/>
              </w:rPr>
              <w:t xml:space="preserve">образовательной среды для достижения личностных, </w:t>
            </w:r>
            <w:proofErr w:type="spellStart"/>
            <w:r w:rsidRPr="00054C24">
              <w:rPr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color w:val="00000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материал по тематике раздела.</w:t>
            </w:r>
            <w:r>
              <w:rPr>
                <w:color w:val="000000"/>
                <w:sz w:val="20"/>
                <w:szCs w:val="20"/>
              </w:rPr>
              <w:t xml:space="preserve"> Знает</w:t>
            </w:r>
            <w:r w:rsidRPr="00054C24">
              <w:rPr>
                <w:color w:val="000000"/>
                <w:sz w:val="20"/>
                <w:szCs w:val="20"/>
              </w:rPr>
              <w:t xml:space="preserve"> возможности образовательной среды для достижения личностных, </w:t>
            </w:r>
            <w:proofErr w:type="spellStart"/>
            <w:r w:rsidRPr="00054C24">
              <w:rPr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color w:val="00000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31D27" w:rsidTr="00F66A96">
        <w:trPr>
          <w:trHeight w:val="2426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Pr="00054C24" w:rsidRDefault="00031D27" w:rsidP="00F66A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4C24">
              <w:rPr>
                <w:rFonts w:ascii="Times New Roman" w:hAnsi="Times New Roman"/>
                <w:sz w:val="20"/>
                <w:szCs w:val="20"/>
              </w:rPr>
              <w:t>оперировать основными конституционно-правовыми понятиями; применять полученные знания на практике; работать с текстом Конституции РФ и другими нормативно-правовыми актами; самостоятельно оценивать деятельность государственных органов и общественных институтов с точки зрения конституционной законности.</w:t>
            </w:r>
          </w:p>
          <w:p w:rsidR="00031D27" w:rsidRDefault="00031D27" w:rsidP="00F66A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C24">
              <w:rPr>
                <w:rFonts w:ascii="Times New Roman" w:hAnsi="Times New Roman"/>
                <w:sz w:val="20"/>
                <w:szCs w:val="20"/>
              </w:rPr>
              <w:t xml:space="preserve">уметь использовать возможности образовательной среды для достижения личностных, </w:t>
            </w:r>
            <w:proofErr w:type="spellStart"/>
            <w:r w:rsidRPr="00054C24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умеет оперировать юридическими понятиями и категориями, анализировать юридические факты. Не </w:t>
            </w:r>
            <w:r>
              <w:rPr>
                <w:sz w:val="20"/>
                <w:szCs w:val="20"/>
              </w:rPr>
              <w:t>умеет</w:t>
            </w:r>
            <w:r w:rsidRPr="00054C24">
              <w:rPr>
                <w:sz w:val="20"/>
                <w:szCs w:val="20"/>
              </w:rPr>
              <w:t xml:space="preserve"> использовать возможности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с анализом юридических фактов возникают затруднения. Не всегда может </w:t>
            </w:r>
            <w:r w:rsidRPr="00054C24">
              <w:rPr>
                <w:sz w:val="20"/>
                <w:szCs w:val="20"/>
              </w:rPr>
              <w:t xml:space="preserve">использовать возможности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факты. Может </w:t>
            </w:r>
            <w:r w:rsidRPr="00054C24">
              <w:rPr>
                <w:sz w:val="20"/>
                <w:szCs w:val="20"/>
              </w:rPr>
              <w:t xml:space="preserve">использовать возможности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</w:t>
            </w:r>
            <w:r>
              <w:rPr>
                <w:sz w:val="20"/>
                <w:szCs w:val="20"/>
              </w:rPr>
              <w:t>, при этом допуская незначительные ошибки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оперировать юридическими понятиями и категориями, анализировать юридические факты Может </w:t>
            </w:r>
            <w:r w:rsidRPr="00054C24">
              <w:rPr>
                <w:sz w:val="20"/>
                <w:szCs w:val="20"/>
              </w:rPr>
              <w:t xml:space="preserve">использовать возможности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</w:t>
            </w:r>
          </w:p>
        </w:tc>
      </w:tr>
      <w:tr w:rsidR="00031D27" w:rsidTr="00F66A96">
        <w:trPr>
          <w:trHeight w:val="3507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spacing w:after="0" w:line="240" w:lineRule="auto"/>
              <w:jc w:val="both"/>
              <w:rPr>
                <w:rStyle w:val="blk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Владеть: </w:t>
            </w:r>
            <w:r w:rsidRPr="00054C24">
              <w:rPr>
                <w:sz w:val="20"/>
                <w:szCs w:val="20"/>
              </w:rPr>
              <w:t xml:space="preserve">навыками </w:t>
            </w:r>
            <w:r w:rsidRPr="00054C24">
              <w:rPr>
                <w:rFonts w:ascii="Times New Roman" w:hAnsi="Times New Roman"/>
                <w:sz w:val="20"/>
                <w:szCs w:val="20"/>
              </w:rPr>
              <w:t>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054C24">
              <w:rPr>
                <w:rFonts w:ascii="Times New Roman" w:hAnsi="Times New Roman"/>
                <w:sz w:val="20"/>
                <w:szCs w:val="20"/>
              </w:rPr>
              <w:t xml:space="preserve">ладеть навыками использования возможностей образовательной среды для достижения личностных, </w:t>
            </w:r>
            <w:proofErr w:type="spellStart"/>
            <w:r w:rsidRPr="00054C24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владеет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Не владеет </w:t>
            </w:r>
            <w:r w:rsidRPr="00054C24">
              <w:rPr>
                <w:sz w:val="20"/>
                <w:szCs w:val="20"/>
              </w:rPr>
              <w:t xml:space="preserve">навыками использования возможностей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</w:t>
            </w:r>
            <w:r w:rsidRPr="00054C24">
              <w:rPr>
                <w:sz w:val="20"/>
                <w:szCs w:val="20"/>
              </w:rPr>
              <w:lastRenderedPageBreak/>
              <w:t>средствами преподаваемых учебных предметов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Обладает низким уровнем владения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Так же низкий уровень владения  </w:t>
            </w:r>
            <w:r w:rsidRPr="00054C24">
              <w:rPr>
                <w:sz w:val="20"/>
                <w:szCs w:val="20"/>
              </w:rPr>
              <w:t xml:space="preserve">навыками использования возможностей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Владеет</w:t>
            </w:r>
            <w:r w:rsidRPr="00054C24">
              <w:rPr>
                <w:sz w:val="20"/>
                <w:szCs w:val="20"/>
              </w:rPr>
              <w:t xml:space="preserve"> навыками использования возможностей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>
              <w:rPr>
                <w:sz w:val="20"/>
                <w:szCs w:val="20"/>
              </w:rPr>
              <w:t>. При этом  допуская незначительные ошибки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031D27" w:rsidRDefault="00031D27" w:rsidP="00F66A96">
            <w:pPr>
              <w:pStyle w:val="zag"/>
              <w:rPr>
                <w:rStyle w:val="blk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054C24">
              <w:rPr>
                <w:sz w:val="20"/>
                <w:szCs w:val="20"/>
              </w:rPr>
              <w:t>навыками ведения дискуссии по проблемам конституционно-правового характера; навыками решения элементарных правовых задач, в том числе с помощью нормативно-правовых актов.</w:t>
            </w:r>
            <w:r>
              <w:rPr>
                <w:sz w:val="20"/>
                <w:szCs w:val="20"/>
              </w:rPr>
              <w:t xml:space="preserve"> Владеет</w:t>
            </w:r>
            <w:r w:rsidRPr="00054C24">
              <w:rPr>
                <w:sz w:val="20"/>
                <w:szCs w:val="20"/>
              </w:rPr>
              <w:t xml:space="preserve"> навыками использования возможностей образовательной среды для достижения личностных, </w:t>
            </w:r>
            <w:proofErr w:type="spellStart"/>
            <w:r w:rsidRPr="00054C24">
              <w:rPr>
                <w:sz w:val="20"/>
                <w:szCs w:val="20"/>
              </w:rPr>
              <w:t>метапредметных</w:t>
            </w:r>
            <w:proofErr w:type="spellEnd"/>
            <w:r w:rsidRPr="00054C24">
              <w:rPr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256E89" w:rsidRDefault="00256E89" w:rsidP="00256E89">
      <w:pPr>
        <w:tabs>
          <w:tab w:val="left" w:pos="-2268"/>
        </w:tabs>
        <w:spacing w:line="100" w:lineRule="atLeast"/>
        <w:ind w:right="72"/>
        <w:jc w:val="center"/>
      </w:pPr>
    </w:p>
    <w:p w:rsidR="00256E89" w:rsidRDefault="00256E89" w:rsidP="00256E89">
      <w:pPr>
        <w:tabs>
          <w:tab w:val="left" w:pos="-2268"/>
        </w:tabs>
        <w:spacing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4"/>
        <w:gridCol w:w="3460"/>
      </w:tblGrid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256E89" w:rsidTr="00F26259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E89" w:rsidRDefault="00256E89" w:rsidP="00F26259">
            <w:pPr>
              <w:tabs>
                <w:tab w:val="left" w:pos="1760"/>
              </w:tabs>
              <w:spacing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A9758E" w:rsidRDefault="00A9758E"/>
    <w:p w:rsidR="00A9758E" w:rsidRPr="007D6D7F" w:rsidRDefault="007D6D7F" w:rsidP="007D6D7F">
      <w:pPr>
        <w:pStyle w:val="Standard"/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  <w:lang w:val="ru-RU"/>
        </w:rPr>
        <w:t>О</w:t>
      </w:r>
      <w:r w:rsidR="00A9758E" w:rsidRPr="003A5960">
        <w:rPr>
          <w:rFonts w:cs="Times New Roman"/>
          <w:lang w:val="ru-RU"/>
        </w:rPr>
        <w:t>ценочны</w:t>
      </w:r>
      <w:r w:rsidR="00A9758E">
        <w:rPr>
          <w:rFonts w:cs="Times New Roman"/>
          <w:lang w:val="ru-RU"/>
        </w:rPr>
        <w:t>е и методические материалы</w:t>
      </w:r>
      <w:r w:rsidR="00A9758E" w:rsidRPr="003A5960">
        <w:rPr>
          <w:rFonts w:cs="Times New Roman"/>
          <w:lang w:val="ru-RU"/>
        </w:rPr>
        <w:t xml:space="preserve"> составлены: </w:t>
      </w:r>
      <w:r>
        <w:rPr>
          <w:rFonts w:cs="Times New Roman"/>
          <w:lang w:val="ru-RU"/>
        </w:rPr>
        <w:t xml:space="preserve"> </w:t>
      </w:r>
      <w:r w:rsidR="00A9758E">
        <w:rPr>
          <w:szCs w:val="28"/>
        </w:rPr>
        <w:t xml:space="preserve">старшим преподавателем кафедры </w:t>
      </w:r>
      <w:proofErr w:type="spellStart"/>
      <w:r w:rsidR="00A9758E">
        <w:rPr>
          <w:szCs w:val="28"/>
        </w:rPr>
        <w:t>гражданского</w:t>
      </w:r>
      <w:proofErr w:type="spellEnd"/>
      <w:r w:rsidR="00A9758E">
        <w:rPr>
          <w:szCs w:val="28"/>
        </w:rPr>
        <w:t xml:space="preserve"> </w:t>
      </w:r>
      <w:proofErr w:type="spellStart"/>
      <w:r w:rsidR="00A9758E">
        <w:rPr>
          <w:szCs w:val="28"/>
        </w:rPr>
        <w:t>права</w:t>
      </w:r>
      <w:proofErr w:type="spellEnd"/>
      <w:r w:rsidR="00A9758E">
        <w:rPr>
          <w:szCs w:val="28"/>
        </w:rPr>
        <w:t xml:space="preserve"> ФЭУ </w:t>
      </w:r>
      <w:proofErr w:type="spellStart"/>
      <w:r w:rsidR="00A9758E">
        <w:rPr>
          <w:szCs w:val="28"/>
        </w:rPr>
        <w:t>Чойбсоновой</w:t>
      </w:r>
      <w:proofErr w:type="spellEnd"/>
      <w:r w:rsidR="00A9758E">
        <w:rPr>
          <w:szCs w:val="28"/>
        </w:rPr>
        <w:t xml:space="preserve"> Ч.В.</w:t>
      </w:r>
    </w:p>
    <w:p w:rsidR="00A9758E" w:rsidRDefault="00A9758E"/>
    <w:sectPr w:rsidR="00A9758E" w:rsidSect="0016498D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30D"/>
    <w:multiLevelType w:val="multilevel"/>
    <w:tmpl w:val="AD4CBE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365585F"/>
    <w:multiLevelType w:val="hybridMultilevel"/>
    <w:tmpl w:val="BF4E97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2D2"/>
    <w:multiLevelType w:val="hybridMultilevel"/>
    <w:tmpl w:val="8CE6C218"/>
    <w:lvl w:ilvl="0" w:tplc="B456F20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17F0"/>
    <w:multiLevelType w:val="multilevel"/>
    <w:tmpl w:val="1A58105C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F22CB6"/>
    <w:multiLevelType w:val="hybridMultilevel"/>
    <w:tmpl w:val="DCF8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95847"/>
    <w:multiLevelType w:val="multilevel"/>
    <w:tmpl w:val="D0921D9E"/>
    <w:lvl w:ilvl="0">
      <w:start w:val="1"/>
      <w:numFmt w:val="decimal"/>
      <w:suff w:val="space"/>
      <w:lvlText w:val="%1."/>
      <w:lvlJc w:val="left"/>
      <w:pPr>
        <w:ind w:left="851" w:hanging="284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8B5D4C"/>
    <w:multiLevelType w:val="hybridMultilevel"/>
    <w:tmpl w:val="0B4A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067C"/>
    <w:multiLevelType w:val="multilevel"/>
    <w:tmpl w:val="E054A93A"/>
    <w:lvl w:ilvl="0">
      <w:start w:val="1"/>
      <w:numFmt w:val="decimal"/>
      <w:suff w:val="space"/>
      <w:lvlText w:val="%1."/>
      <w:lvlJc w:val="left"/>
      <w:pPr>
        <w:ind w:left="1352" w:hanging="42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67CAA"/>
    <w:multiLevelType w:val="multilevel"/>
    <w:tmpl w:val="9956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276279"/>
    <w:multiLevelType w:val="multilevel"/>
    <w:tmpl w:val="73145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67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2E30AA"/>
    <w:multiLevelType w:val="multilevel"/>
    <w:tmpl w:val="2D3492D8"/>
    <w:lvl w:ilvl="0">
      <w:start w:val="1"/>
      <w:numFmt w:val="decimal"/>
      <w:suff w:val="space"/>
      <w:lvlText w:val="%1."/>
      <w:lvlJc w:val="left"/>
      <w:pPr>
        <w:ind w:left="851" w:hanging="284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65423E7"/>
    <w:multiLevelType w:val="hybridMultilevel"/>
    <w:tmpl w:val="747E96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01523"/>
    <w:multiLevelType w:val="multilevel"/>
    <w:tmpl w:val="4E80EC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51E08C4"/>
    <w:multiLevelType w:val="multilevel"/>
    <w:tmpl w:val="005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EB97120"/>
    <w:multiLevelType w:val="multilevel"/>
    <w:tmpl w:val="34F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3CE045C"/>
    <w:multiLevelType w:val="multilevel"/>
    <w:tmpl w:val="D5BC1F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4E07F89"/>
    <w:multiLevelType w:val="multilevel"/>
    <w:tmpl w:val="07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4E7B65"/>
    <w:multiLevelType w:val="hybridMultilevel"/>
    <w:tmpl w:val="8AC2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16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2"/>
  </w:num>
  <w:num w:numId="11">
    <w:abstractNumId w:val="13"/>
  </w:num>
  <w:num w:numId="12">
    <w:abstractNumId w:val="15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98D"/>
    <w:rsid w:val="00023F81"/>
    <w:rsid w:val="00031D27"/>
    <w:rsid w:val="00054C24"/>
    <w:rsid w:val="0005626A"/>
    <w:rsid w:val="00160E86"/>
    <w:rsid w:val="0016498D"/>
    <w:rsid w:val="0019696A"/>
    <w:rsid w:val="00256E89"/>
    <w:rsid w:val="002959EF"/>
    <w:rsid w:val="002D4275"/>
    <w:rsid w:val="002F75A5"/>
    <w:rsid w:val="00321065"/>
    <w:rsid w:val="00406B31"/>
    <w:rsid w:val="004071D4"/>
    <w:rsid w:val="004407B5"/>
    <w:rsid w:val="005608CC"/>
    <w:rsid w:val="00625F80"/>
    <w:rsid w:val="006E2979"/>
    <w:rsid w:val="0072178E"/>
    <w:rsid w:val="00765D47"/>
    <w:rsid w:val="007D6D7F"/>
    <w:rsid w:val="00877C87"/>
    <w:rsid w:val="009251BE"/>
    <w:rsid w:val="00A03761"/>
    <w:rsid w:val="00A514C4"/>
    <w:rsid w:val="00A9758E"/>
    <w:rsid w:val="00B83F04"/>
    <w:rsid w:val="00BE554C"/>
    <w:rsid w:val="00C95322"/>
    <w:rsid w:val="00CD0A18"/>
    <w:rsid w:val="00D74442"/>
    <w:rsid w:val="00DF2131"/>
    <w:rsid w:val="00F26259"/>
    <w:rsid w:val="00FA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C17FF-221A-4320-9E7B-1F522EC6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498D"/>
    <w:pPr>
      <w:suppressAutoHyphens/>
      <w:overflowPunct w:val="0"/>
      <w:spacing w:after="200" w:line="276" w:lineRule="auto"/>
    </w:pPr>
    <w:rPr>
      <w:color w:val="00000A"/>
      <w:lang w:eastAsia="en-US"/>
    </w:rPr>
  </w:style>
  <w:style w:type="paragraph" w:styleId="1">
    <w:name w:val="heading 1"/>
    <w:basedOn w:val="10"/>
    <w:rsid w:val="0016498D"/>
    <w:pPr>
      <w:outlineLvl w:val="0"/>
    </w:pPr>
  </w:style>
  <w:style w:type="paragraph" w:styleId="2">
    <w:name w:val="heading 2"/>
    <w:basedOn w:val="a"/>
    <w:next w:val="a"/>
    <w:rsid w:val="001649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10"/>
    <w:rsid w:val="0016498D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16498D"/>
    <w:rPr>
      <w:rFonts w:cs="Times New Roman"/>
    </w:rPr>
  </w:style>
  <w:style w:type="character" w:customStyle="1" w:styleId="a4">
    <w:name w:val="Нижний колонтитул Знак"/>
    <w:basedOn w:val="a0"/>
    <w:rsid w:val="0016498D"/>
    <w:rPr>
      <w:rFonts w:cs="Times New Roman"/>
    </w:rPr>
  </w:style>
  <w:style w:type="character" w:customStyle="1" w:styleId="ListLabel1">
    <w:name w:val="ListLabel 1"/>
    <w:rsid w:val="0016498D"/>
    <w:rPr>
      <w:rFonts w:cs="Times New Roman"/>
    </w:rPr>
  </w:style>
  <w:style w:type="character" w:customStyle="1" w:styleId="WW8Num2z0">
    <w:name w:val="WW8Num2z0"/>
    <w:rsid w:val="0016498D"/>
  </w:style>
  <w:style w:type="character" w:customStyle="1" w:styleId="WW8Num2z1">
    <w:name w:val="WW8Num2z1"/>
    <w:rsid w:val="0016498D"/>
  </w:style>
  <w:style w:type="character" w:customStyle="1" w:styleId="WW8Num2z2">
    <w:name w:val="WW8Num2z2"/>
    <w:rsid w:val="0016498D"/>
  </w:style>
  <w:style w:type="character" w:customStyle="1" w:styleId="WW8Num2z3">
    <w:name w:val="WW8Num2z3"/>
    <w:rsid w:val="0016498D"/>
  </w:style>
  <w:style w:type="character" w:customStyle="1" w:styleId="WW8Num2z4">
    <w:name w:val="WW8Num2z4"/>
    <w:rsid w:val="0016498D"/>
  </w:style>
  <w:style w:type="character" w:customStyle="1" w:styleId="WW8Num2z5">
    <w:name w:val="WW8Num2z5"/>
    <w:rsid w:val="0016498D"/>
  </w:style>
  <w:style w:type="character" w:customStyle="1" w:styleId="WW8Num2z6">
    <w:name w:val="WW8Num2z6"/>
    <w:rsid w:val="0016498D"/>
  </w:style>
  <w:style w:type="character" w:customStyle="1" w:styleId="WW8Num2z7">
    <w:name w:val="WW8Num2z7"/>
    <w:rsid w:val="0016498D"/>
  </w:style>
  <w:style w:type="character" w:customStyle="1" w:styleId="WW8Num2z8">
    <w:name w:val="WW8Num2z8"/>
    <w:rsid w:val="0016498D"/>
  </w:style>
  <w:style w:type="character" w:customStyle="1" w:styleId="WW8Num45z0">
    <w:name w:val="WW8Num45z0"/>
    <w:rsid w:val="0016498D"/>
    <w:rPr>
      <w:rFonts w:ascii="Times New Roman" w:hAnsi="Times New Roman" w:cs="Times New Roman"/>
    </w:rPr>
  </w:style>
  <w:style w:type="character" w:customStyle="1" w:styleId="WW8Num45z1">
    <w:name w:val="WW8Num45z1"/>
    <w:rsid w:val="0016498D"/>
  </w:style>
  <w:style w:type="character" w:customStyle="1" w:styleId="WW8Num45z2">
    <w:name w:val="WW8Num45z2"/>
    <w:rsid w:val="0016498D"/>
  </w:style>
  <w:style w:type="character" w:customStyle="1" w:styleId="WW8Num45z3">
    <w:name w:val="WW8Num45z3"/>
    <w:rsid w:val="0016498D"/>
  </w:style>
  <w:style w:type="character" w:customStyle="1" w:styleId="WW8Num45z4">
    <w:name w:val="WW8Num45z4"/>
    <w:rsid w:val="0016498D"/>
  </w:style>
  <w:style w:type="character" w:customStyle="1" w:styleId="WW8Num45z5">
    <w:name w:val="WW8Num45z5"/>
    <w:rsid w:val="0016498D"/>
  </w:style>
  <w:style w:type="character" w:customStyle="1" w:styleId="WW8Num45z6">
    <w:name w:val="WW8Num45z6"/>
    <w:rsid w:val="0016498D"/>
  </w:style>
  <w:style w:type="character" w:customStyle="1" w:styleId="WW8Num45z7">
    <w:name w:val="WW8Num45z7"/>
    <w:rsid w:val="0016498D"/>
  </w:style>
  <w:style w:type="character" w:customStyle="1" w:styleId="WW8Num45z8">
    <w:name w:val="WW8Num45z8"/>
    <w:rsid w:val="0016498D"/>
  </w:style>
  <w:style w:type="character" w:customStyle="1" w:styleId="WW8Num3z0">
    <w:name w:val="WW8Num3z0"/>
    <w:rsid w:val="0016498D"/>
  </w:style>
  <w:style w:type="character" w:customStyle="1" w:styleId="WW8Num3z1">
    <w:name w:val="WW8Num3z1"/>
    <w:rsid w:val="0016498D"/>
  </w:style>
  <w:style w:type="character" w:customStyle="1" w:styleId="WW8Num3z2">
    <w:name w:val="WW8Num3z2"/>
    <w:rsid w:val="0016498D"/>
  </w:style>
  <w:style w:type="character" w:customStyle="1" w:styleId="WW8Num3z3">
    <w:name w:val="WW8Num3z3"/>
    <w:rsid w:val="0016498D"/>
  </w:style>
  <w:style w:type="character" w:customStyle="1" w:styleId="WW8Num3z4">
    <w:name w:val="WW8Num3z4"/>
    <w:rsid w:val="0016498D"/>
  </w:style>
  <w:style w:type="character" w:customStyle="1" w:styleId="WW8Num3z5">
    <w:name w:val="WW8Num3z5"/>
    <w:rsid w:val="0016498D"/>
  </w:style>
  <w:style w:type="character" w:customStyle="1" w:styleId="WW8Num3z6">
    <w:name w:val="WW8Num3z6"/>
    <w:rsid w:val="0016498D"/>
  </w:style>
  <w:style w:type="character" w:customStyle="1" w:styleId="WW8Num3z7">
    <w:name w:val="WW8Num3z7"/>
    <w:rsid w:val="0016498D"/>
  </w:style>
  <w:style w:type="character" w:customStyle="1" w:styleId="WW8Num3z8">
    <w:name w:val="WW8Num3z8"/>
    <w:rsid w:val="0016498D"/>
  </w:style>
  <w:style w:type="character" w:customStyle="1" w:styleId="WW8Num22z0">
    <w:name w:val="WW8Num22z0"/>
    <w:rsid w:val="0016498D"/>
    <w:rPr>
      <w:rFonts w:ascii="Symbol" w:hAnsi="Symbol" w:cs="Symbol"/>
    </w:rPr>
  </w:style>
  <w:style w:type="character" w:customStyle="1" w:styleId="WW8Num22z1">
    <w:name w:val="WW8Num22z1"/>
    <w:rsid w:val="0016498D"/>
  </w:style>
  <w:style w:type="character" w:customStyle="1" w:styleId="WW8Num22z3">
    <w:name w:val="WW8Num22z3"/>
    <w:rsid w:val="0016498D"/>
  </w:style>
  <w:style w:type="character" w:customStyle="1" w:styleId="WW8Num22z4">
    <w:name w:val="WW8Num22z4"/>
    <w:rsid w:val="0016498D"/>
  </w:style>
  <w:style w:type="character" w:customStyle="1" w:styleId="WW8Num22z5">
    <w:name w:val="WW8Num22z5"/>
    <w:rsid w:val="0016498D"/>
  </w:style>
  <w:style w:type="character" w:customStyle="1" w:styleId="WW8Num22z6">
    <w:name w:val="WW8Num22z6"/>
    <w:rsid w:val="0016498D"/>
  </w:style>
  <w:style w:type="character" w:customStyle="1" w:styleId="WW8Num22z7">
    <w:name w:val="WW8Num22z7"/>
    <w:rsid w:val="0016498D"/>
  </w:style>
  <w:style w:type="character" w:customStyle="1" w:styleId="WW8Num22z8">
    <w:name w:val="WW8Num22z8"/>
    <w:rsid w:val="0016498D"/>
  </w:style>
  <w:style w:type="character" w:customStyle="1" w:styleId="WW8Num19z0">
    <w:name w:val="WW8Num19z0"/>
    <w:rsid w:val="0016498D"/>
    <w:rPr>
      <w:rFonts w:ascii="Times New Roman" w:hAnsi="Times New Roman" w:cs="Times New Roman"/>
    </w:rPr>
  </w:style>
  <w:style w:type="character" w:customStyle="1" w:styleId="WW8Num19z1">
    <w:name w:val="WW8Num19z1"/>
    <w:rsid w:val="0016498D"/>
  </w:style>
  <w:style w:type="character" w:customStyle="1" w:styleId="WW8Num19z2">
    <w:name w:val="WW8Num19z2"/>
    <w:rsid w:val="0016498D"/>
    <w:rPr>
      <w:rFonts w:ascii="Symbol" w:hAnsi="Symbol" w:cs="Symbol"/>
    </w:rPr>
  </w:style>
  <w:style w:type="character" w:customStyle="1" w:styleId="WW8Num19z3">
    <w:name w:val="WW8Num19z3"/>
    <w:rsid w:val="0016498D"/>
  </w:style>
  <w:style w:type="character" w:customStyle="1" w:styleId="WW8Num19z4">
    <w:name w:val="WW8Num19z4"/>
    <w:rsid w:val="0016498D"/>
  </w:style>
  <w:style w:type="character" w:customStyle="1" w:styleId="WW8Num19z5">
    <w:name w:val="WW8Num19z5"/>
    <w:rsid w:val="0016498D"/>
  </w:style>
  <w:style w:type="character" w:customStyle="1" w:styleId="WW8Num19z6">
    <w:name w:val="WW8Num19z6"/>
    <w:rsid w:val="0016498D"/>
  </w:style>
  <w:style w:type="character" w:customStyle="1" w:styleId="WW8Num19z7">
    <w:name w:val="WW8Num19z7"/>
    <w:rsid w:val="0016498D"/>
  </w:style>
  <w:style w:type="character" w:customStyle="1" w:styleId="WW8Num19z8">
    <w:name w:val="WW8Num19z8"/>
    <w:rsid w:val="0016498D"/>
  </w:style>
  <w:style w:type="character" w:customStyle="1" w:styleId="WW8Num26z0">
    <w:name w:val="WW8Num26z0"/>
    <w:rsid w:val="0016498D"/>
    <w:rPr>
      <w:rFonts w:ascii="Symbol" w:hAnsi="Symbol" w:cs="Symbol"/>
    </w:rPr>
  </w:style>
  <w:style w:type="character" w:customStyle="1" w:styleId="WW8Num26z1">
    <w:name w:val="WW8Num26z1"/>
    <w:rsid w:val="0016498D"/>
  </w:style>
  <w:style w:type="character" w:customStyle="1" w:styleId="WW8Num26z3">
    <w:name w:val="WW8Num26z3"/>
    <w:rsid w:val="0016498D"/>
  </w:style>
  <w:style w:type="character" w:customStyle="1" w:styleId="WW8Num26z4">
    <w:name w:val="WW8Num26z4"/>
    <w:rsid w:val="0016498D"/>
  </w:style>
  <w:style w:type="character" w:customStyle="1" w:styleId="WW8Num26z5">
    <w:name w:val="WW8Num26z5"/>
    <w:rsid w:val="0016498D"/>
  </w:style>
  <w:style w:type="character" w:customStyle="1" w:styleId="WW8Num26z6">
    <w:name w:val="WW8Num26z6"/>
    <w:rsid w:val="0016498D"/>
  </w:style>
  <w:style w:type="character" w:customStyle="1" w:styleId="WW8Num26z7">
    <w:name w:val="WW8Num26z7"/>
    <w:rsid w:val="0016498D"/>
  </w:style>
  <w:style w:type="character" w:customStyle="1" w:styleId="WW8Num26z8">
    <w:name w:val="WW8Num26z8"/>
    <w:rsid w:val="0016498D"/>
  </w:style>
  <w:style w:type="character" w:customStyle="1" w:styleId="WW8Num59z0">
    <w:name w:val="WW8Num59z0"/>
    <w:rsid w:val="0016498D"/>
  </w:style>
  <w:style w:type="character" w:customStyle="1" w:styleId="WW8Num59z1">
    <w:name w:val="WW8Num59z1"/>
    <w:rsid w:val="0016498D"/>
    <w:rPr>
      <w:rFonts w:ascii="Symbol" w:hAnsi="Symbol" w:cs="Symbol"/>
    </w:rPr>
  </w:style>
  <w:style w:type="character" w:customStyle="1" w:styleId="WW8Num59z3">
    <w:name w:val="WW8Num59z3"/>
    <w:rsid w:val="0016498D"/>
  </w:style>
  <w:style w:type="character" w:customStyle="1" w:styleId="WW8Num59z4">
    <w:name w:val="WW8Num59z4"/>
    <w:rsid w:val="0016498D"/>
  </w:style>
  <w:style w:type="character" w:customStyle="1" w:styleId="WW8Num59z5">
    <w:name w:val="WW8Num59z5"/>
    <w:rsid w:val="0016498D"/>
  </w:style>
  <w:style w:type="character" w:customStyle="1" w:styleId="WW8Num59z6">
    <w:name w:val="WW8Num59z6"/>
    <w:rsid w:val="0016498D"/>
  </w:style>
  <w:style w:type="character" w:customStyle="1" w:styleId="WW8Num59z7">
    <w:name w:val="WW8Num59z7"/>
    <w:rsid w:val="0016498D"/>
  </w:style>
  <w:style w:type="character" w:customStyle="1" w:styleId="WW8Num59z8">
    <w:name w:val="WW8Num59z8"/>
    <w:rsid w:val="0016498D"/>
  </w:style>
  <w:style w:type="character" w:customStyle="1" w:styleId="WW8Num46z0">
    <w:name w:val="WW8Num46z0"/>
    <w:rsid w:val="0016498D"/>
    <w:rPr>
      <w:rFonts w:ascii="Times New Roman" w:hAnsi="Times New Roman" w:cs="Times New Roman"/>
    </w:rPr>
  </w:style>
  <w:style w:type="character" w:customStyle="1" w:styleId="WW8Num46z1">
    <w:name w:val="WW8Num46z1"/>
    <w:rsid w:val="0016498D"/>
  </w:style>
  <w:style w:type="character" w:customStyle="1" w:styleId="WW8Num46z2">
    <w:name w:val="WW8Num46z2"/>
    <w:rsid w:val="0016498D"/>
  </w:style>
  <w:style w:type="character" w:customStyle="1" w:styleId="WW8Num46z3">
    <w:name w:val="WW8Num46z3"/>
    <w:rsid w:val="0016498D"/>
  </w:style>
  <w:style w:type="character" w:customStyle="1" w:styleId="WW8Num46z4">
    <w:name w:val="WW8Num46z4"/>
    <w:rsid w:val="0016498D"/>
  </w:style>
  <w:style w:type="character" w:customStyle="1" w:styleId="WW8Num46z5">
    <w:name w:val="WW8Num46z5"/>
    <w:rsid w:val="0016498D"/>
  </w:style>
  <w:style w:type="character" w:customStyle="1" w:styleId="WW8Num46z6">
    <w:name w:val="WW8Num46z6"/>
    <w:rsid w:val="0016498D"/>
  </w:style>
  <w:style w:type="character" w:customStyle="1" w:styleId="WW8Num46z7">
    <w:name w:val="WW8Num46z7"/>
    <w:rsid w:val="0016498D"/>
  </w:style>
  <w:style w:type="character" w:customStyle="1" w:styleId="WW8Num46z8">
    <w:name w:val="WW8Num46z8"/>
    <w:rsid w:val="0016498D"/>
  </w:style>
  <w:style w:type="character" w:customStyle="1" w:styleId="WW8Num4z0">
    <w:name w:val="WW8Num4z0"/>
    <w:rsid w:val="0016498D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6498D"/>
    <w:rPr>
      <w:rFonts w:cs="Times New Roman"/>
    </w:rPr>
  </w:style>
  <w:style w:type="character" w:customStyle="1" w:styleId="WW8Num6z0">
    <w:name w:val="WW8Num6z0"/>
    <w:rsid w:val="0016498D"/>
    <w:rPr>
      <w:color w:val="000000"/>
      <w:sz w:val="24"/>
      <w:szCs w:val="24"/>
    </w:rPr>
  </w:style>
  <w:style w:type="character" w:customStyle="1" w:styleId="WW8Num6z1">
    <w:name w:val="WW8Num6z1"/>
    <w:rsid w:val="0016498D"/>
  </w:style>
  <w:style w:type="character" w:customStyle="1" w:styleId="WW8Num6z2">
    <w:name w:val="WW8Num6z2"/>
    <w:rsid w:val="0016498D"/>
  </w:style>
  <w:style w:type="character" w:customStyle="1" w:styleId="WW8Num6z3">
    <w:name w:val="WW8Num6z3"/>
    <w:rsid w:val="0016498D"/>
  </w:style>
  <w:style w:type="character" w:customStyle="1" w:styleId="WW8Num6z4">
    <w:name w:val="WW8Num6z4"/>
    <w:rsid w:val="0016498D"/>
  </w:style>
  <w:style w:type="character" w:customStyle="1" w:styleId="WW8Num6z5">
    <w:name w:val="WW8Num6z5"/>
    <w:rsid w:val="0016498D"/>
  </w:style>
  <w:style w:type="character" w:customStyle="1" w:styleId="WW8Num6z6">
    <w:name w:val="WW8Num6z6"/>
    <w:rsid w:val="0016498D"/>
  </w:style>
  <w:style w:type="character" w:customStyle="1" w:styleId="WW8Num6z7">
    <w:name w:val="WW8Num6z7"/>
    <w:rsid w:val="0016498D"/>
  </w:style>
  <w:style w:type="character" w:customStyle="1" w:styleId="WW8Num6z8">
    <w:name w:val="WW8Num6z8"/>
    <w:rsid w:val="0016498D"/>
  </w:style>
  <w:style w:type="character" w:customStyle="1" w:styleId="WW8Num7z0">
    <w:name w:val="WW8Num7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rsid w:val="0016498D"/>
  </w:style>
  <w:style w:type="character" w:customStyle="1" w:styleId="WW8Num7z2">
    <w:name w:val="WW8Num7z2"/>
    <w:rsid w:val="0016498D"/>
  </w:style>
  <w:style w:type="character" w:customStyle="1" w:styleId="WW8Num7z3">
    <w:name w:val="WW8Num7z3"/>
    <w:rsid w:val="0016498D"/>
  </w:style>
  <w:style w:type="character" w:customStyle="1" w:styleId="WW8Num7z4">
    <w:name w:val="WW8Num7z4"/>
    <w:rsid w:val="0016498D"/>
  </w:style>
  <w:style w:type="character" w:customStyle="1" w:styleId="WW8Num7z5">
    <w:name w:val="WW8Num7z5"/>
    <w:rsid w:val="0016498D"/>
  </w:style>
  <w:style w:type="character" w:customStyle="1" w:styleId="WW8Num7z6">
    <w:name w:val="WW8Num7z6"/>
    <w:rsid w:val="0016498D"/>
  </w:style>
  <w:style w:type="character" w:customStyle="1" w:styleId="WW8Num7z7">
    <w:name w:val="WW8Num7z7"/>
    <w:rsid w:val="0016498D"/>
  </w:style>
  <w:style w:type="character" w:customStyle="1" w:styleId="WW8Num7z8">
    <w:name w:val="WW8Num7z8"/>
    <w:rsid w:val="0016498D"/>
  </w:style>
  <w:style w:type="character" w:customStyle="1" w:styleId="WW8Num10z0">
    <w:name w:val="WW8Num10z0"/>
    <w:rsid w:val="0016498D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16498D"/>
  </w:style>
  <w:style w:type="character" w:customStyle="1" w:styleId="WW8Num10z3">
    <w:name w:val="WW8Num10z3"/>
    <w:rsid w:val="0016498D"/>
  </w:style>
  <w:style w:type="character" w:customStyle="1" w:styleId="WW8Num10z4">
    <w:name w:val="WW8Num10z4"/>
    <w:rsid w:val="0016498D"/>
  </w:style>
  <w:style w:type="character" w:customStyle="1" w:styleId="WW8Num10z5">
    <w:name w:val="WW8Num10z5"/>
    <w:rsid w:val="0016498D"/>
  </w:style>
  <w:style w:type="character" w:customStyle="1" w:styleId="WW8Num10z6">
    <w:name w:val="WW8Num10z6"/>
    <w:rsid w:val="0016498D"/>
  </w:style>
  <w:style w:type="character" w:customStyle="1" w:styleId="WW8Num10z7">
    <w:name w:val="WW8Num10z7"/>
    <w:rsid w:val="0016498D"/>
  </w:style>
  <w:style w:type="character" w:customStyle="1" w:styleId="WW8Num10z8">
    <w:name w:val="WW8Num10z8"/>
    <w:rsid w:val="0016498D"/>
  </w:style>
  <w:style w:type="character" w:customStyle="1" w:styleId="WW8Num8z0">
    <w:name w:val="WW8Num8z0"/>
    <w:rsid w:val="0016498D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z1">
    <w:name w:val="WW8Num8z1"/>
    <w:rsid w:val="0016498D"/>
  </w:style>
  <w:style w:type="character" w:customStyle="1" w:styleId="WW8Num8z2">
    <w:name w:val="WW8Num8z2"/>
    <w:rsid w:val="0016498D"/>
  </w:style>
  <w:style w:type="character" w:customStyle="1" w:styleId="WW8Num8z3">
    <w:name w:val="WW8Num8z3"/>
    <w:rsid w:val="0016498D"/>
  </w:style>
  <w:style w:type="character" w:customStyle="1" w:styleId="WW8Num8z4">
    <w:name w:val="WW8Num8z4"/>
    <w:rsid w:val="0016498D"/>
  </w:style>
  <w:style w:type="character" w:customStyle="1" w:styleId="WW8Num8z5">
    <w:name w:val="WW8Num8z5"/>
    <w:rsid w:val="0016498D"/>
  </w:style>
  <w:style w:type="character" w:customStyle="1" w:styleId="WW8Num8z6">
    <w:name w:val="WW8Num8z6"/>
    <w:rsid w:val="0016498D"/>
  </w:style>
  <w:style w:type="character" w:customStyle="1" w:styleId="WW8Num8z7">
    <w:name w:val="WW8Num8z7"/>
    <w:rsid w:val="0016498D"/>
  </w:style>
  <w:style w:type="character" w:customStyle="1" w:styleId="WW8Num8z8">
    <w:name w:val="WW8Num8z8"/>
    <w:rsid w:val="0016498D"/>
  </w:style>
  <w:style w:type="character" w:customStyle="1" w:styleId="ListLabel2">
    <w:name w:val="ListLabel 2"/>
    <w:rsid w:val="0016498D"/>
    <w:rPr>
      <w:rFonts w:cs="Symbol"/>
    </w:rPr>
  </w:style>
  <w:style w:type="character" w:customStyle="1" w:styleId="ListLabel3">
    <w:name w:val="ListLabel 3"/>
    <w:rsid w:val="0016498D"/>
    <w:rPr>
      <w:color w:val="000000"/>
      <w:sz w:val="24"/>
      <w:szCs w:val="24"/>
    </w:rPr>
  </w:style>
  <w:style w:type="character" w:customStyle="1" w:styleId="ListLabel4">
    <w:name w:val="ListLabel 4"/>
    <w:rsid w:val="0016498D"/>
    <w:rPr>
      <w:sz w:val="24"/>
      <w:szCs w:val="24"/>
    </w:rPr>
  </w:style>
  <w:style w:type="character" w:customStyle="1" w:styleId="ListLabel5">
    <w:name w:val="ListLabel 5"/>
    <w:rsid w:val="0016498D"/>
    <w:rPr>
      <w:b w:val="0"/>
      <w:bCs w:val="0"/>
      <w:sz w:val="24"/>
      <w:szCs w:val="24"/>
    </w:rPr>
  </w:style>
  <w:style w:type="character" w:customStyle="1" w:styleId="ListLabel6">
    <w:name w:val="ListLabel 6"/>
    <w:rsid w:val="0016498D"/>
    <w:rPr>
      <w:rFonts w:cs="Symbol"/>
    </w:rPr>
  </w:style>
  <w:style w:type="character" w:customStyle="1" w:styleId="ListLabel7">
    <w:name w:val="ListLabel 7"/>
    <w:rsid w:val="0016498D"/>
    <w:rPr>
      <w:color w:val="000000"/>
      <w:sz w:val="24"/>
      <w:szCs w:val="24"/>
    </w:rPr>
  </w:style>
  <w:style w:type="character" w:customStyle="1" w:styleId="ListLabel8">
    <w:name w:val="ListLabel 8"/>
    <w:rsid w:val="0016498D"/>
    <w:rPr>
      <w:sz w:val="24"/>
      <w:szCs w:val="24"/>
    </w:rPr>
  </w:style>
  <w:style w:type="character" w:customStyle="1" w:styleId="ListLabel9">
    <w:name w:val="ListLabel 9"/>
    <w:rsid w:val="0016498D"/>
    <w:rPr>
      <w:b w:val="0"/>
      <w:bCs w:val="0"/>
      <w:sz w:val="24"/>
      <w:szCs w:val="24"/>
    </w:rPr>
  </w:style>
  <w:style w:type="character" w:customStyle="1" w:styleId="ListLabel10">
    <w:name w:val="ListLabel 10"/>
    <w:rsid w:val="0016498D"/>
    <w:rPr>
      <w:rFonts w:cs="Symbol"/>
    </w:rPr>
  </w:style>
  <w:style w:type="character" w:customStyle="1" w:styleId="ListLabel11">
    <w:name w:val="ListLabel 11"/>
    <w:rsid w:val="0016498D"/>
    <w:rPr>
      <w:color w:val="000000"/>
      <w:sz w:val="24"/>
      <w:szCs w:val="24"/>
    </w:rPr>
  </w:style>
  <w:style w:type="character" w:customStyle="1" w:styleId="ListLabel12">
    <w:name w:val="ListLabel 12"/>
    <w:rsid w:val="0016498D"/>
    <w:rPr>
      <w:sz w:val="24"/>
      <w:szCs w:val="24"/>
    </w:rPr>
  </w:style>
  <w:style w:type="character" w:customStyle="1" w:styleId="ListLabel13">
    <w:name w:val="ListLabel 13"/>
    <w:rsid w:val="0016498D"/>
    <w:rPr>
      <w:b w:val="0"/>
      <w:bCs w:val="0"/>
      <w:sz w:val="24"/>
      <w:szCs w:val="24"/>
    </w:rPr>
  </w:style>
  <w:style w:type="character" w:customStyle="1" w:styleId="ListLabel14">
    <w:name w:val="ListLabel 14"/>
    <w:rsid w:val="0016498D"/>
    <w:rPr>
      <w:rFonts w:cs="Symbol"/>
    </w:rPr>
  </w:style>
  <w:style w:type="character" w:customStyle="1" w:styleId="ListLabel15">
    <w:name w:val="ListLabel 15"/>
    <w:rsid w:val="0016498D"/>
    <w:rPr>
      <w:color w:val="000000"/>
      <w:sz w:val="24"/>
      <w:szCs w:val="24"/>
    </w:rPr>
  </w:style>
  <w:style w:type="character" w:customStyle="1" w:styleId="ListLabel16">
    <w:name w:val="ListLabel 16"/>
    <w:rsid w:val="0016498D"/>
    <w:rPr>
      <w:sz w:val="24"/>
      <w:szCs w:val="24"/>
    </w:rPr>
  </w:style>
  <w:style w:type="character" w:customStyle="1" w:styleId="ListLabel17">
    <w:name w:val="ListLabel 17"/>
    <w:rsid w:val="0016498D"/>
    <w:rPr>
      <w:b w:val="0"/>
      <w:bCs w:val="0"/>
      <w:sz w:val="24"/>
      <w:szCs w:val="24"/>
    </w:rPr>
  </w:style>
  <w:style w:type="character" w:customStyle="1" w:styleId="ListLabel18">
    <w:name w:val="ListLabel 18"/>
    <w:rsid w:val="0016498D"/>
    <w:rPr>
      <w:rFonts w:cs="Symbol"/>
    </w:rPr>
  </w:style>
  <w:style w:type="character" w:customStyle="1" w:styleId="ListLabel19">
    <w:name w:val="ListLabel 19"/>
    <w:rsid w:val="0016498D"/>
    <w:rPr>
      <w:color w:val="000000"/>
      <w:sz w:val="24"/>
      <w:szCs w:val="24"/>
    </w:rPr>
  </w:style>
  <w:style w:type="character" w:customStyle="1" w:styleId="ListLabel20">
    <w:name w:val="ListLabel 20"/>
    <w:rsid w:val="0016498D"/>
    <w:rPr>
      <w:sz w:val="24"/>
      <w:szCs w:val="24"/>
    </w:rPr>
  </w:style>
  <w:style w:type="character" w:customStyle="1" w:styleId="ListLabel21">
    <w:name w:val="ListLabel 21"/>
    <w:rsid w:val="0016498D"/>
    <w:rPr>
      <w:b w:val="0"/>
      <w:bCs w:val="0"/>
      <w:sz w:val="24"/>
      <w:szCs w:val="24"/>
    </w:rPr>
  </w:style>
  <w:style w:type="character" w:customStyle="1" w:styleId="ListLabel22">
    <w:name w:val="ListLabel 22"/>
    <w:rsid w:val="0016498D"/>
    <w:rPr>
      <w:rFonts w:cs="Symbol"/>
    </w:rPr>
  </w:style>
  <w:style w:type="character" w:customStyle="1" w:styleId="ListLabel23">
    <w:name w:val="ListLabel 23"/>
    <w:rsid w:val="0016498D"/>
    <w:rPr>
      <w:color w:val="000000"/>
      <w:sz w:val="24"/>
      <w:szCs w:val="24"/>
    </w:rPr>
  </w:style>
  <w:style w:type="character" w:customStyle="1" w:styleId="ListLabel24">
    <w:name w:val="ListLabel 24"/>
    <w:rsid w:val="0016498D"/>
    <w:rPr>
      <w:sz w:val="24"/>
      <w:szCs w:val="24"/>
    </w:rPr>
  </w:style>
  <w:style w:type="character" w:customStyle="1" w:styleId="ListLabel25">
    <w:name w:val="ListLabel 25"/>
    <w:rsid w:val="0016498D"/>
    <w:rPr>
      <w:b w:val="0"/>
      <w:bCs w:val="0"/>
      <w:sz w:val="24"/>
      <w:szCs w:val="24"/>
    </w:rPr>
  </w:style>
  <w:style w:type="character" w:customStyle="1" w:styleId="ListLabel26">
    <w:name w:val="ListLabel 26"/>
    <w:rsid w:val="0016498D"/>
    <w:rPr>
      <w:rFonts w:cs="Symbol"/>
    </w:rPr>
  </w:style>
  <w:style w:type="character" w:customStyle="1" w:styleId="ListLabel27">
    <w:name w:val="ListLabel 27"/>
    <w:rsid w:val="0016498D"/>
    <w:rPr>
      <w:color w:val="000000"/>
      <w:sz w:val="24"/>
      <w:szCs w:val="24"/>
    </w:rPr>
  </w:style>
  <w:style w:type="character" w:customStyle="1" w:styleId="ListLabel28">
    <w:name w:val="ListLabel 28"/>
    <w:rsid w:val="0016498D"/>
    <w:rPr>
      <w:sz w:val="24"/>
      <w:szCs w:val="24"/>
    </w:rPr>
  </w:style>
  <w:style w:type="character" w:customStyle="1" w:styleId="ListLabel29">
    <w:name w:val="ListLabel 29"/>
    <w:rsid w:val="0016498D"/>
    <w:rPr>
      <w:b w:val="0"/>
      <w:bCs w:val="0"/>
      <w:sz w:val="24"/>
      <w:szCs w:val="24"/>
    </w:rPr>
  </w:style>
  <w:style w:type="paragraph" w:customStyle="1" w:styleId="10">
    <w:name w:val="Заголовок1"/>
    <w:basedOn w:val="a"/>
    <w:next w:val="a5"/>
    <w:rsid w:val="0016498D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5">
    <w:name w:val="Body Text"/>
    <w:basedOn w:val="a"/>
    <w:rsid w:val="0016498D"/>
    <w:pPr>
      <w:spacing w:after="140" w:line="288" w:lineRule="auto"/>
    </w:pPr>
  </w:style>
  <w:style w:type="paragraph" w:styleId="a6">
    <w:name w:val="List"/>
    <w:basedOn w:val="a5"/>
    <w:rsid w:val="0016498D"/>
    <w:rPr>
      <w:rFonts w:cs="Lohit Hindi"/>
    </w:rPr>
  </w:style>
  <w:style w:type="paragraph" w:styleId="a7">
    <w:name w:val="Title"/>
    <w:basedOn w:val="a"/>
    <w:rsid w:val="0016498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16498D"/>
    <w:pPr>
      <w:suppressLineNumbers/>
    </w:pPr>
    <w:rPr>
      <w:rFonts w:cs="Lohit Hindi"/>
    </w:rPr>
  </w:style>
  <w:style w:type="paragraph" w:styleId="a9">
    <w:name w:val="head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rsid w:val="0016498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qFormat/>
    <w:rsid w:val="0016498D"/>
    <w:pPr>
      <w:ind w:left="720"/>
      <w:contextualSpacing/>
    </w:pPr>
  </w:style>
  <w:style w:type="paragraph" w:styleId="20">
    <w:name w:val="Body Text 2"/>
    <w:basedOn w:val="a"/>
    <w:rsid w:val="0016498D"/>
    <w:pPr>
      <w:jc w:val="both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16498D"/>
  </w:style>
  <w:style w:type="paragraph" w:customStyle="1" w:styleId="zag">
    <w:name w:val="zag"/>
    <w:basedOn w:val="a"/>
    <w:rsid w:val="0016498D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аголовок таблицы"/>
    <w:basedOn w:val="ac"/>
    <w:rsid w:val="0016498D"/>
  </w:style>
  <w:style w:type="paragraph" w:styleId="ae">
    <w:name w:val="Block Text"/>
    <w:basedOn w:val="a"/>
    <w:rsid w:val="0016498D"/>
  </w:style>
  <w:style w:type="paragraph" w:customStyle="1" w:styleId="af">
    <w:name w:val="Заглавие"/>
    <w:basedOn w:val="10"/>
    <w:rsid w:val="0016498D"/>
  </w:style>
  <w:style w:type="paragraph" w:styleId="af0">
    <w:name w:val="Subtitle"/>
    <w:basedOn w:val="10"/>
    <w:rsid w:val="0016498D"/>
  </w:style>
  <w:style w:type="paragraph" w:customStyle="1" w:styleId="Standard">
    <w:name w:val="Standard"/>
    <w:rsid w:val="0016498D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numbering" w:customStyle="1" w:styleId="WW8Num2">
    <w:name w:val="WW8Num2"/>
    <w:rsid w:val="0016498D"/>
  </w:style>
  <w:style w:type="numbering" w:customStyle="1" w:styleId="WW8Num45">
    <w:name w:val="WW8Num45"/>
    <w:rsid w:val="0016498D"/>
  </w:style>
  <w:style w:type="numbering" w:customStyle="1" w:styleId="WW8Num3">
    <w:name w:val="WW8Num3"/>
    <w:rsid w:val="0016498D"/>
  </w:style>
  <w:style w:type="numbering" w:customStyle="1" w:styleId="WW8Num22">
    <w:name w:val="WW8Num22"/>
    <w:rsid w:val="0016498D"/>
  </w:style>
  <w:style w:type="numbering" w:customStyle="1" w:styleId="WW8Num19">
    <w:name w:val="WW8Num19"/>
    <w:rsid w:val="0016498D"/>
  </w:style>
  <w:style w:type="numbering" w:customStyle="1" w:styleId="WW8Num26">
    <w:name w:val="WW8Num26"/>
    <w:rsid w:val="0016498D"/>
  </w:style>
  <w:style w:type="numbering" w:customStyle="1" w:styleId="WW8Num59">
    <w:name w:val="WW8Num59"/>
    <w:rsid w:val="0016498D"/>
  </w:style>
  <w:style w:type="numbering" w:customStyle="1" w:styleId="WW8Num46">
    <w:name w:val="WW8Num46"/>
    <w:rsid w:val="0016498D"/>
  </w:style>
  <w:style w:type="numbering" w:customStyle="1" w:styleId="WW8Num4">
    <w:name w:val="WW8Num4"/>
    <w:rsid w:val="0016498D"/>
  </w:style>
  <w:style w:type="numbering" w:customStyle="1" w:styleId="WW8Num6">
    <w:name w:val="WW8Num6"/>
    <w:rsid w:val="0016498D"/>
  </w:style>
  <w:style w:type="numbering" w:customStyle="1" w:styleId="WW8Num7">
    <w:name w:val="WW8Num7"/>
    <w:rsid w:val="0016498D"/>
  </w:style>
  <w:style w:type="numbering" w:customStyle="1" w:styleId="WW8Num10">
    <w:name w:val="WW8Num10"/>
    <w:rsid w:val="0016498D"/>
  </w:style>
  <w:style w:type="numbering" w:customStyle="1" w:styleId="WW8Num8">
    <w:name w:val="WW8Num8"/>
    <w:rsid w:val="0016498D"/>
  </w:style>
  <w:style w:type="table" w:styleId="af1">
    <w:name w:val="Table Grid"/>
    <w:basedOn w:val="a1"/>
    <w:uiPriority w:val="39"/>
    <w:rsid w:val="002F75A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DFD7-DD40-4A20-95AE-2261EF1D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Пользователь</cp:lastModifiedBy>
  <cp:revision>41</cp:revision>
  <cp:lastPrinted>2016-06-29T12:39:00Z</cp:lastPrinted>
  <dcterms:created xsi:type="dcterms:W3CDTF">2015-12-17T06:10:00Z</dcterms:created>
  <dcterms:modified xsi:type="dcterms:W3CDTF">2019-11-26T08:44:00Z</dcterms:modified>
  <dc:language>ru-RU</dc:language>
</cp:coreProperties>
</file>