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FE" w:rsidRPr="00610E7F" w:rsidRDefault="001D5CFE" w:rsidP="001D5CFE">
      <w:pPr>
        <w:pStyle w:val="a3"/>
        <w:spacing w:line="360" w:lineRule="auto"/>
        <w:ind w:left="0"/>
        <w:jc w:val="center"/>
        <w:rPr>
          <w:sz w:val="20"/>
          <w:szCs w:val="20"/>
        </w:rPr>
      </w:pPr>
      <w:proofErr w:type="spellStart"/>
      <w:r w:rsidRPr="00610E7F">
        <w:rPr>
          <w:rFonts w:cs="Times New Roman"/>
          <w:b/>
          <w:sz w:val="20"/>
          <w:szCs w:val="20"/>
        </w:rPr>
        <w:t>Пояснительная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записка</w:t>
      </w:r>
      <w:proofErr w:type="spellEnd"/>
    </w:p>
    <w:p w:rsidR="001D5CFE" w:rsidRPr="00610E7F" w:rsidRDefault="001D5CFE" w:rsidP="001D5CFE">
      <w:pPr>
        <w:pStyle w:val="a3"/>
        <w:spacing w:line="360" w:lineRule="auto"/>
        <w:rPr>
          <w:rFonts w:cs="Times New Roman"/>
          <w:b/>
          <w:sz w:val="20"/>
          <w:szCs w:val="20"/>
          <w:lang w:val="ru-RU"/>
        </w:rPr>
      </w:pPr>
      <w:proofErr w:type="spellStart"/>
      <w:r w:rsidRPr="00610E7F">
        <w:rPr>
          <w:rFonts w:cs="Times New Roman"/>
          <w:b/>
          <w:sz w:val="20"/>
          <w:szCs w:val="20"/>
        </w:rPr>
        <w:t>Наименование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оценочных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средств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по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контролируемым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разделам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дисциплины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r w:rsidRPr="00610E7F">
        <w:rPr>
          <w:rFonts w:cs="Times New Roman"/>
          <w:b/>
          <w:sz w:val="20"/>
          <w:szCs w:val="20"/>
          <w:lang w:val="ru-RU"/>
        </w:rPr>
        <w:t xml:space="preserve"> «Современные этнические процессы у народов Западной Сибири»</w:t>
      </w:r>
    </w:p>
    <w:p w:rsidR="001D5CFE" w:rsidRPr="00610E7F" w:rsidRDefault="001D5CFE" w:rsidP="001D5CFE">
      <w:pPr>
        <w:pStyle w:val="a3"/>
        <w:spacing w:line="360" w:lineRule="auto"/>
        <w:rPr>
          <w:sz w:val="20"/>
          <w:szCs w:val="20"/>
        </w:rPr>
      </w:pPr>
    </w:p>
    <w:tbl>
      <w:tblPr>
        <w:tblW w:w="1074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"/>
        <w:gridCol w:w="4649"/>
        <w:gridCol w:w="2340"/>
        <w:gridCol w:w="3048"/>
      </w:tblGrid>
      <w:tr w:rsidR="001D5CFE" w:rsidRPr="00610E7F" w:rsidTr="008A22A7">
        <w:trPr>
          <w:trHeight w:val="1156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spacing w:line="276" w:lineRule="auto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темы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разделы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1D5CFE" w:rsidRPr="00610E7F" w:rsidTr="008A22A7">
        <w:trPr>
          <w:trHeight w:val="87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1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Народы Западной Сибири на пороге ХХ в. 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Экономическое, политическое, социальное положение. Нарымский край в годы революции и становления Советской власти. Национальная политика </w:t>
            </w:r>
            <w:proofErr w:type="gramStart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в первые</w:t>
            </w:r>
            <w:proofErr w:type="gramEnd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десятилетия Советской власти среди национальных меньшинств Сибири. 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1036A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610E7F">
              <w:rPr>
                <w:rFonts w:cs="Times New Roman"/>
                <w:sz w:val="20"/>
                <w:szCs w:val="20"/>
                <w:lang w:val="ru-RU" w:eastAsia="ru-RU"/>
              </w:rPr>
              <w:t>УК-1, УК-5,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1D5CFE" w:rsidRPr="00610E7F" w:rsidTr="008A22A7">
        <w:trPr>
          <w:trHeight w:val="29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</w:t>
            </w:r>
            <w:proofErr w:type="spellEnd"/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val="ru-RU" w:eastAsia="ru-RU"/>
              </w:rPr>
              <w:t>2</w:t>
            </w:r>
            <w:r w:rsidRPr="00610E7F">
              <w:rPr>
                <w:rFonts w:eastAsia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Pr="00610E7F"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 w:bidi="ar-SA"/>
              </w:rPr>
              <w:t>Национальная политика в Сибири в области образования. Становление и развитие сети школ-интернатов для детей народов Севера, пунктов по ликвидации неграмотности, организация библиотек и изб-читален на территориях проживания народов Севера.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1036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val="ru-RU" w:eastAsia="ru-RU"/>
              </w:rPr>
              <w:t>УК-1, УК-5,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1D5CFE" w:rsidRPr="00610E7F" w:rsidTr="008A22A7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3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. Внедрение плановой экономики. Изменения в быту и культуре народов Севера в предвоенные годы. Народы Севера в период ВОВ. Трансформационные процессы у народов Сибири во второй пол. ХХ в.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1036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val="ru-RU" w:eastAsia="ru-RU"/>
              </w:rPr>
              <w:t>УК-1, УК-5,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1D5CFE" w:rsidRPr="00610E7F" w:rsidTr="008A22A7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4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.</w:t>
            </w: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Народы Западной Сибири в </w:t>
            </w: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val="en-US" w:eastAsia="ru-RU"/>
              </w:rPr>
              <w:t>XXI</w:t>
            </w: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в.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Современные </w:t>
            </w:r>
            <w:proofErr w:type="spellStart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этно-трансформационные</w:t>
            </w:r>
            <w:proofErr w:type="spellEnd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процессы у народов Сибири. Ассимиляция. Потерянная и вновь приобретенная идентичность. </w:t>
            </w:r>
            <w:proofErr w:type="spellStart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Неомифология</w:t>
            </w:r>
            <w:proofErr w:type="spellEnd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Неошаманизм</w:t>
            </w:r>
            <w:proofErr w:type="spellEnd"/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. Фестивали и фестивальная культура.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1036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val="ru-RU" w:eastAsia="ru-RU"/>
              </w:rPr>
              <w:t>УК-1, УК-5,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</w:tbl>
    <w:p w:rsidR="001D5CFE" w:rsidRPr="00610E7F" w:rsidRDefault="001D5CFE" w:rsidP="001D5CFE">
      <w:pPr>
        <w:pStyle w:val="a4"/>
        <w:jc w:val="center"/>
        <w:rPr>
          <w:sz w:val="20"/>
          <w:szCs w:val="20"/>
        </w:rPr>
      </w:pPr>
    </w:p>
    <w:p w:rsidR="001D5CFE" w:rsidRPr="00610E7F" w:rsidRDefault="001D5CFE" w:rsidP="001D5CFE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10E7F">
        <w:rPr>
          <w:rStyle w:val="5"/>
          <w:rFonts w:ascii="Times New Roman" w:hAnsi="Times New Roman"/>
          <w:sz w:val="20"/>
          <w:szCs w:val="20"/>
        </w:rPr>
        <w:t xml:space="preserve">Темы рефератов, докладов </w:t>
      </w:r>
      <w:r w:rsidRPr="00610E7F">
        <w:rPr>
          <w:rStyle w:val="a5"/>
          <w:rFonts w:eastAsia="Calibri"/>
        </w:rPr>
        <w:t>по дисциплине</w:t>
      </w:r>
      <w:r w:rsidRPr="00610E7F">
        <w:rPr>
          <w:rFonts w:ascii="Times New Roman" w:hAnsi="Times New Roman"/>
          <w:sz w:val="20"/>
          <w:szCs w:val="20"/>
        </w:rPr>
        <w:t xml:space="preserve"> </w:t>
      </w:r>
    </w:p>
    <w:p w:rsidR="001D5CFE" w:rsidRPr="00610E7F" w:rsidRDefault="001D5CFE" w:rsidP="001D5CFE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610E7F">
        <w:rPr>
          <w:rFonts w:ascii="Times New Roman" w:hAnsi="Times New Roman"/>
          <w:b/>
          <w:sz w:val="20"/>
          <w:szCs w:val="20"/>
        </w:rPr>
        <w:t>«Современные этнические процессы у народов Западной Сибири»</w:t>
      </w:r>
      <w:r w:rsidRPr="00610E7F">
        <w:rPr>
          <w:rFonts w:ascii="Times New Roman" w:hAnsi="Times New Roman"/>
          <w:sz w:val="20"/>
          <w:szCs w:val="20"/>
        </w:rPr>
        <w:t xml:space="preserve"> </w:t>
      </w:r>
    </w:p>
    <w:p w:rsidR="001D5CFE" w:rsidRPr="00610E7F" w:rsidRDefault="001D5CFE" w:rsidP="001D5CFE">
      <w:pPr>
        <w:pStyle w:val="a4"/>
        <w:rPr>
          <w:rFonts w:ascii="Times New Roman" w:hAnsi="Times New Roman"/>
          <w:sz w:val="20"/>
          <w:szCs w:val="20"/>
        </w:rPr>
      </w:pP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 xml:space="preserve">Характеристика социально-экономического положения коренного населения Нарымского края на начало </w:t>
      </w:r>
      <w:r w:rsidRPr="00610E7F">
        <w:rPr>
          <w:lang w:val="en-US"/>
        </w:rPr>
        <w:t>XX</w:t>
      </w:r>
      <w:r w:rsidRPr="00610E7F">
        <w:rPr>
          <w:lang w:val="ru-RU"/>
        </w:rPr>
        <w:t xml:space="preserve"> </w:t>
      </w:r>
      <w:proofErr w:type="gramStart"/>
      <w:r w:rsidRPr="00610E7F">
        <w:rPr>
          <w:lang w:val="ru-RU"/>
        </w:rPr>
        <w:t>в</w:t>
      </w:r>
      <w:proofErr w:type="gramEnd"/>
      <w:r w:rsidRPr="00610E7F">
        <w:rPr>
          <w:lang w:val="ru-RU"/>
        </w:rPr>
        <w:t>.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Характеристика социально-экономического положения коренного населения Нарымского края в период начала экономических преобразований в 1920- е гг.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Деятельность государственных органов власти по подъему социального и экономического уровня коренного населения Нарымского края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Внедрение в экономику коренного населения Западной Сибири новых форм хозяйствования (земледелие, животноводство)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Проблемы современного понимания народами Западной Сибири своей идентичности (на примере одного из народов Сибири)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Народы Западной Сибири и нефтяная политика государства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Проблема национальных и родовых территорий и современное административное деление Западной Сибири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Представители народов Севера в современных государственных структурах власти (особенности, проблемы)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>Взаимодействие национальных организаций народов Западной Сибири с государственными органами власти</w:t>
      </w:r>
    </w:p>
    <w:p w:rsidR="001D5CFE" w:rsidRPr="00610E7F" w:rsidRDefault="001D5CFE" w:rsidP="001D5CFE">
      <w:pPr>
        <w:pStyle w:val="Textbody"/>
        <w:numPr>
          <w:ilvl w:val="0"/>
          <w:numId w:val="2"/>
        </w:numPr>
        <w:spacing w:after="0"/>
        <w:jc w:val="both"/>
        <w:rPr>
          <w:lang w:val="ru-RU"/>
        </w:rPr>
      </w:pPr>
      <w:r w:rsidRPr="00610E7F">
        <w:rPr>
          <w:lang w:val="ru-RU"/>
        </w:rPr>
        <w:t xml:space="preserve"> Современные проблемы возрождения традиционного сознания и культуры народов Западной Сибири</w:t>
      </w:r>
    </w:p>
    <w:p w:rsidR="001D5CFE" w:rsidRPr="00610E7F" w:rsidRDefault="001D5CFE" w:rsidP="001D5CFE">
      <w:pPr>
        <w:pStyle w:val="Textbody"/>
        <w:spacing w:after="0"/>
        <w:jc w:val="both"/>
        <w:rPr>
          <w:lang w:val="ru-RU"/>
        </w:rPr>
      </w:pPr>
    </w:p>
    <w:p w:rsidR="001D5CFE" w:rsidRPr="00610E7F" w:rsidRDefault="001D5CFE" w:rsidP="001D5CFE">
      <w:pPr>
        <w:pStyle w:val="Textbody"/>
        <w:spacing w:after="0"/>
        <w:rPr>
          <w:b/>
          <w:lang w:val="ru-RU"/>
        </w:rPr>
      </w:pPr>
    </w:p>
    <w:p w:rsidR="001D5CFE" w:rsidRPr="00610E7F" w:rsidRDefault="001D5CFE" w:rsidP="001D5CFE">
      <w:pPr>
        <w:pStyle w:val="Textbody"/>
        <w:spacing w:after="0"/>
        <w:jc w:val="center"/>
        <w:rPr>
          <w:b/>
          <w:lang w:val="ru-RU"/>
        </w:rPr>
      </w:pPr>
    </w:p>
    <w:p w:rsidR="001D5CFE" w:rsidRPr="00610E7F" w:rsidRDefault="001D5CFE" w:rsidP="001D5CFE">
      <w:pPr>
        <w:pStyle w:val="Textbody"/>
        <w:spacing w:after="0"/>
        <w:jc w:val="center"/>
        <w:rPr>
          <w:b/>
        </w:rPr>
      </w:pPr>
      <w:proofErr w:type="spellStart"/>
      <w:r w:rsidRPr="00610E7F">
        <w:rPr>
          <w:b/>
        </w:rPr>
        <w:t>Методические</w:t>
      </w:r>
      <w:proofErr w:type="spellEnd"/>
      <w:r w:rsidRPr="00610E7F">
        <w:rPr>
          <w:b/>
        </w:rPr>
        <w:t xml:space="preserve"> </w:t>
      </w:r>
      <w:proofErr w:type="spellStart"/>
      <w:r w:rsidRPr="00610E7F">
        <w:rPr>
          <w:b/>
        </w:rPr>
        <w:t>материалы</w:t>
      </w:r>
      <w:proofErr w:type="spellEnd"/>
    </w:p>
    <w:p w:rsidR="001D5CFE" w:rsidRDefault="001D5CFE" w:rsidP="001D5CFE">
      <w:pPr>
        <w:pStyle w:val="Textbody"/>
        <w:jc w:val="both"/>
        <w:rPr>
          <w:lang w:val="ru-RU"/>
        </w:rPr>
      </w:pPr>
      <w:proofErr w:type="spellStart"/>
      <w:r w:rsidRPr="00610E7F">
        <w:t>Доклад</w:t>
      </w:r>
      <w:proofErr w:type="spellEnd"/>
      <w:r w:rsidRPr="00610E7F">
        <w:t xml:space="preserve"> </w:t>
      </w:r>
      <w:proofErr w:type="spellStart"/>
      <w:r w:rsidRPr="00610E7F">
        <w:t>является</w:t>
      </w:r>
      <w:proofErr w:type="spellEnd"/>
      <w:r w:rsidRPr="00610E7F">
        <w:t xml:space="preserve"> средством текущего контроля в процессе </w:t>
      </w:r>
      <w:proofErr w:type="spellStart"/>
      <w:r w:rsidRPr="00610E7F">
        <w:t>обучения</w:t>
      </w:r>
      <w:proofErr w:type="spellEnd"/>
      <w:r w:rsidRPr="00610E7F">
        <w:t xml:space="preserve">. </w:t>
      </w:r>
      <w:proofErr w:type="spellStart"/>
      <w:r w:rsidRPr="00610E7F">
        <w:t>Представляется</w:t>
      </w:r>
      <w:proofErr w:type="spellEnd"/>
      <w:r w:rsidRPr="00610E7F">
        <w:t xml:space="preserve"> в </w:t>
      </w:r>
      <w:proofErr w:type="spellStart"/>
      <w:r w:rsidRPr="00610E7F">
        <w:t>устной</w:t>
      </w:r>
      <w:proofErr w:type="spellEnd"/>
      <w:r w:rsidRPr="00610E7F">
        <w:t xml:space="preserve"> </w:t>
      </w:r>
      <w:proofErr w:type="spellStart"/>
      <w:r w:rsidRPr="00610E7F">
        <w:t>форме</w:t>
      </w:r>
      <w:proofErr w:type="spellEnd"/>
      <w:r w:rsidRPr="00610E7F">
        <w:t>. Реферат</w:t>
      </w:r>
      <w:r w:rsidRPr="00610E7F">
        <w:rPr>
          <w:b/>
        </w:rPr>
        <w:t xml:space="preserve"> </w:t>
      </w:r>
      <w:proofErr w:type="spellStart"/>
      <w:r w:rsidRPr="00610E7F">
        <w:t>является</w:t>
      </w:r>
      <w:proofErr w:type="spellEnd"/>
      <w:r w:rsidRPr="00610E7F">
        <w:t xml:space="preserve"> средством текущего контроля в процессе </w:t>
      </w:r>
      <w:proofErr w:type="spellStart"/>
      <w:r w:rsidRPr="00610E7F">
        <w:t>обучения</w:t>
      </w:r>
      <w:proofErr w:type="spellEnd"/>
      <w:r w:rsidRPr="00610E7F">
        <w:t xml:space="preserve">. </w:t>
      </w:r>
      <w:proofErr w:type="spellStart"/>
      <w:r w:rsidRPr="00610E7F">
        <w:t>Представляется</w:t>
      </w:r>
      <w:proofErr w:type="spellEnd"/>
      <w:r w:rsidRPr="00610E7F">
        <w:t xml:space="preserve"> в письменной </w:t>
      </w:r>
      <w:proofErr w:type="spellStart"/>
      <w:r w:rsidRPr="00610E7F">
        <w:t>форме</w:t>
      </w:r>
      <w:proofErr w:type="spellEnd"/>
      <w:r w:rsidRPr="00610E7F">
        <w:t>.</w:t>
      </w:r>
    </w:p>
    <w:p w:rsidR="001D5CFE" w:rsidRDefault="001D5CFE" w:rsidP="001D5CFE">
      <w:pPr>
        <w:pStyle w:val="Textbody"/>
        <w:jc w:val="both"/>
        <w:rPr>
          <w:lang w:val="ru-RU"/>
        </w:rPr>
      </w:pPr>
    </w:p>
    <w:p w:rsidR="001D5CFE" w:rsidRPr="00610E7F" w:rsidRDefault="001D5CFE" w:rsidP="001D5CFE">
      <w:pPr>
        <w:pStyle w:val="Textbody"/>
        <w:jc w:val="both"/>
        <w:rPr>
          <w:lang w:val="ru-RU"/>
        </w:rPr>
      </w:pP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lastRenderedPageBreak/>
        <w:t>Критерии и показатели, используемые при оценивании доклада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  <w:gridCol w:w="2693"/>
      </w:tblGrid>
      <w:tr w:rsidR="001D5CFE" w:rsidRPr="00610E7F" w:rsidTr="008A22A7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Требования к структуре и оформлению</w:t>
            </w:r>
          </w:p>
        </w:tc>
      </w:tr>
      <w:tr w:rsidR="001D5CFE" w:rsidRPr="00610E7F" w:rsidTr="008A22A7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1) сообщение (выступление);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2) вопросы к докладчику;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4) ответное заключительное слово докладчика;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5) заключение преподавателя</w:t>
            </w:r>
          </w:p>
        </w:tc>
      </w:tr>
    </w:tbl>
    <w:p w:rsidR="001D5CFE" w:rsidRPr="00610E7F" w:rsidRDefault="001D5CFE" w:rsidP="001D5CFE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Алгоритм оценивания доклада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5"/>
        <w:gridCol w:w="2122"/>
      </w:tblGrid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</w:t>
            </w:r>
          </w:p>
        </w:tc>
      </w:tr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Соответствие содержания сообщения заявленной теме. Сообщение содержит сформулированное положение (тезис или группа тезисов).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Сообщение разделено на смысловые части и наличествует логика рассуждений при переходе от одной части к другой.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 сообщении сделаны промежуточные и конечные выводы.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 сообщении присутствует ссылка на источники, авторов исследований.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Ответное слово докладчика (чёткие ответы на вопросы).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</w:tbl>
    <w:p w:rsidR="001D5CFE" w:rsidRPr="00610E7F" w:rsidRDefault="001D5CFE" w:rsidP="001D5CFE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4"/>
        <w:gridCol w:w="3827"/>
        <w:gridCol w:w="3095"/>
      </w:tblGrid>
      <w:tr w:rsidR="001D5CFE" w:rsidRPr="00610E7F" w:rsidTr="008A22A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Оценка</w:t>
            </w:r>
          </w:p>
        </w:tc>
      </w:tr>
      <w:tr w:rsidR="001D5CFE" w:rsidRPr="00610E7F" w:rsidTr="008A22A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отлично</w:t>
            </w:r>
          </w:p>
        </w:tc>
      </w:tr>
      <w:tr w:rsidR="001D5CFE" w:rsidRPr="00610E7F" w:rsidTr="008A22A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выше среднего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хорошо</w:t>
            </w:r>
          </w:p>
        </w:tc>
      </w:tr>
      <w:tr w:rsidR="001D5CFE" w:rsidRPr="00610E7F" w:rsidTr="008A22A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1D5CFE" w:rsidRPr="00610E7F" w:rsidTr="008A22A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1D5CFE" w:rsidRPr="00610E7F" w:rsidRDefault="001D5CFE" w:rsidP="001D5CFE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 xml:space="preserve">Реферат </w:t>
      </w:r>
      <w:r w:rsidRPr="00610E7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является средством текущего контроля в процессе обучения. Представляется в письменной форме.</w:t>
      </w: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Критерии и показатели, используемые при оценивании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5528"/>
      </w:tblGrid>
      <w:tr w:rsidR="001D5CFE" w:rsidRPr="00610E7F" w:rsidTr="008A22A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Характеристика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Требования по структуре и оформлению</w:t>
            </w:r>
          </w:p>
        </w:tc>
      </w:tr>
      <w:tr w:rsidR="001D5CFE" w:rsidRPr="00610E7F" w:rsidTr="008A22A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spell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учебн</w:t>
            </w:r>
            <w:proofErr w:type="gram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</w:t>
            </w:r>
            <w:proofErr w:type="spellEnd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  <w:proofErr w:type="gramEnd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1) титульный лист (оформляется по образцу, утвержденному кафедрой);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2) план работы с указанием страниц каждого пункта;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gram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5) заключение;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6) список использованной литературы;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gram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1D5CFE" w:rsidRPr="00610E7F" w:rsidRDefault="001D5CFE" w:rsidP="001D5CFE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1D5CFE" w:rsidRPr="00610E7F" w:rsidRDefault="001D5CFE" w:rsidP="001D5CFE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Алгоритм оценивания учебного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1134"/>
      </w:tblGrid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</w:t>
            </w:r>
          </w:p>
        </w:tc>
      </w:tr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Новизна реферированного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структурировать, выделять главное и обобщать материал: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-обоснование актуальности проблемы и темы для теории и практики;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-соответствие плана теме реферата;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-охват планом всех аспектов сформулированной темы;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-соответствие содержания теме и плану реферата;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-постановка проблемы для обсуждения;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-формулирование выводов по каждому параграфу;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-формулирование выводов по всей работе;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-систематизация и структурирование материала;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-полнота и глубина раскрытия основных понятий проблемы;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-грамотное использование терминологии;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-сопоставление различных точек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Зрения по проблеме изучения;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работать с первоисточниками: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-выделение главного;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-уместное и достаточное цитирование первоисточников;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-использование для освещения выбранной темы не менее 5-7 источников;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-круг, полнота использования литературных источников по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Грамотность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-отсутствие орфографических, синтаксических, пунктуационных ошибок;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-грамотность и культура изложения;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 научный стиль.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оформлять письменную работу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-правильное оформление ссылок на используемую литературу;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-грамотное составление списка использованной литературы;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-соблюдение требований к оформлению и объёму реферата.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1D5CFE" w:rsidRPr="00610E7F" w:rsidTr="008A22A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FE" w:rsidRPr="00610E7F" w:rsidRDefault="001D5CFE" w:rsidP="008A22A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</w:tbl>
    <w:p w:rsidR="001D5CFE" w:rsidRPr="00610E7F" w:rsidRDefault="001D5CFE" w:rsidP="001D5CFE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</w:p>
    <w:p w:rsidR="001D5CFE" w:rsidRPr="00610E7F" w:rsidRDefault="001D5CFE" w:rsidP="001D5CFE">
      <w:pPr>
        <w:pStyle w:val="a3"/>
        <w:spacing w:line="360" w:lineRule="auto"/>
        <w:ind w:left="1440"/>
        <w:jc w:val="center"/>
        <w:rPr>
          <w:rFonts w:cs="Times New Roman"/>
          <w:b/>
          <w:sz w:val="20"/>
          <w:szCs w:val="20"/>
        </w:rPr>
      </w:pPr>
    </w:p>
    <w:p w:rsidR="001D5CFE" w:rsidRPr="00610E7F" w:rsidRDefault="001D5CFE" w:rsidP="001D5CFE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610E7F">
        <w:rPr>
          <w:rFonts w:cs="Times New Roman"/>
          <w:b/>
          <w:sz w:val="20"/>
          <w:szCs w:val="20"/>
        </w:rPr>
        <w:t xml:space="preserve">Вопросы к </w:t>
      </w:r>
      <w:r w:rsidRPr="00610E7F">
        <w:rPr>
          <w:rFonts w:cs="Times New Roman"/>
          <w:b/>
          <w:sz w:val="20"/>
          <w:szCs w:val="20"/>
          <w:lang w:val="ru-RU"/>
        </w:rPr>
        <w:t xml:space="preserve">зачету по дисциплине </w:t>
      </w:r>
    </w:p>
    <w:p w:rsidR="001D5CFE" w:rsidRDefault="001D5CFE" w:rsidP="001D5CFE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610E7F">
        <w:rPr>
          <w:rFonts w:cs="Times New Roman"/>
          <w:b/>
          <w:sz w:val="20"/>
          <w:szCs w:val="20"/>
          <w:lang w:val="ru-RU"/>
        </w:rPr>
        <w:t>«Современные этнические процессы у народов Западной Сибири»</w:t>
      </w:r>
    </w:p>
    <w:p w:rsidR="001D5CFE" w:rsidRPr="00610E7F" w:rsidRDefault="001D5CFE" w:rsidP="001D5CFE">
      <w:pPr>
        <w:pStyle w:val="Standard"/>
        <w:spacing w:line="360" w:lineRule="auto"/>
        <w:jc w:val="center"/>
        <w:rPr>
          <w:sz w:val="20"/>
          <w:szCs w:val="20"/>
        </w:rPr>
      </w:pPr>
      <w:bookmarkStart w:id="0" w:name="_GoBack"/>
      <w:bookmarkEnd w:id="0"/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Охарактеризовать экономическое и социальное положение народов Западной Сибири к началу </w:t>
      </w:r>
      <w:r w:rsidRPr="00610E7F">
        <w:rPr>
          <w:rFonts w:eastAsia="Batang" w:cs="Times New Roman"/>
          <w:sz w:val="20"/>
          <w:szCs w:val="20"/>
          <w:lang w:val="en-US" w:eastAsia="ko-KR"/>
        </w:rPr>
        <w:t>XX</w:t>
      </w: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 </w:t>
      </w:r>
      <w:proofErr w:type="gramStart"/>
      <w:r w:rsidRPr="00610E7F">
        <w:rPr>
          <w:rFonts w:eastAsia="Batang" w:cs="Times New Roman"/>
          <w:sz w:val="20"/>
          <w:szCs w:val="20"/>
          <w:lang w:val="ru-RU" w:eastAsia="ko-KR"/>
        </w:rPr>
        <w:t>в</w:t>
      </w:r>
      <w:proofErr w:type="gramEnd"/>
      <w:r w:rsidRPr="00610E7F">
        <w:rPr>
          <w:rFonts w:eastAsia="Batang" w:cs="Times New Roman"/>
          <w:sz w:val="20"/>
          <w:szCs w:val="20"/>
          <w:lang w:val="ru-RU" w:eastAsia="ko-KR"/>
        </w:rPr>
        <w:t>.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Экономическое положение коренного населения Нарымского края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Нарымский край в годы революции и первых лет Советской власти (с точки зрения положения коренного населения)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Особенности национальной политики советской власти в 1920- гг.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Особенности национальной политики советской власти в 1930- гг.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Национальная политика советской власти среди национальных меньшинств Сибири в области образования.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Национальная политика советской власти в области образования среди коренного населения Нарымского края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Первые школы-интернаты для детей народов Севера 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Организация пунктов по ликвидации неграмотности, организация библиотек и изб-читален на территории проживания национальных меньшинств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Начало колхозного движения на территории Нарымского края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Внедрение плановой экономики в традиционный уклад народов Севера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Социально-экономические изменения  в традиционном укладе народов Севера </w:t>
      </w:r>
      <w:proofErr w:type="gramStart"/>
      <w:r w:rsidRPr="00610E7F">
        <w:rPr>
          <w:rFonts w:eastAsia="Batang" w:cs="Times New Roman"/>
          <w:sz w:val="20"/>
          <w:szCs w:val="20"/>
          <w:lang w:val="ru-RU" w:eastAsia="ko-KR"/>
        </w:rPr>
        <w:t>перед</w:t>
      </w:r>
      <w:proofErr w:type="gramEnd"/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 ВОВ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Народы Севера в годы Великой отечественной войны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Коренное население Нарымского края в годы ВОВ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proofErr w:type="spellStart"/>
      <w:r w:rsidRPr="00610E7F">
        <w:rPr>
          <w:rFonts w:eastAsia="Batang" w:cs="Times New Roman"/>
          <w:sz w:val="20"/>
          <w:szCs w:val="20"/>
          <w:lang w:val="ru-RU" w:eastAsia="ko-KR"/>
        </w:rPr>
        <w:t>Тымский</w:t>
      </w:r>
      <w:proofErr w:type="spellEnd"/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 национальный район в годы ВОВ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Трансформационные процессы у народов Сибири во второй половине </w:t>
      </w:r>
      <w:r w:rsidRPr="00610E7F">
        <w:rPr>
          <w:rFonts w:eastAsia="Batang" w:cs="Times New Roman"/>
          <w:sz w:val="20"/>
          <w:szCs w:val="20"/>
          <w:lang w:val="en-US" w:eastAsia="ko-KR"/>
        </w:rPr>
        <w:t>XX</w:t>
      </w: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 </w:t>
      </w:r>
      <w:proofErr w:type="gramStart"/>
      <w:r w:rsidRPr="00610E7F">
        <w:rPr>
          <w:rFonts w:eastAsia="Batang" w:cs="Times New Roman"/>
          <w:sz w:val="20"/>
          <w:szCs w:val="20"/>
          <w:lang w:val="ru-RU" w:eastAsia="ko-KR"/>
        </w:rPr>
        <w:t>в</w:t>
      </w:r>
      <w:proofErr w:type="gramEnd"/>
      <w:r w:rsidRPr="00610E7F">
        <w:rPr>
          <w:rFonts w:eastAsia="Batang" w:cs="Times New Roman"/>
          <w:sz w:val="20"/>
          <w:szCs w:val="20"/>
          <w:lang w:val="ru-RU" w:eastAsia="ko-KR"/>
        </w:rPr>
        <w:t>.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Особенности национального образования среди народов Западной Сибири в послевоенный период до 1970-х гг.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Ассимиляционные процессы у народов Западной Сибири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Проблема утраты родного языка у коренного населения Томской области</w:t>
      </w:r>
    </w:p>
    <w:p w:rsidR="001D5CFE" w:rsidRPr="00610E7F" w:rsidRDefault="001D5CFE" w:rsidP="001D5CFE">
      <w:pPr>
        <w:pStyle w:val="Standard"/>
        <w:numPr>
          <w:ilvl w:val="0"/>
          <w:numId w:val="1"/>
        </w:numPr>
        <w:tabs>
          <w:tab w:val="left" w:pos="2295"/>
        </w:tabs>
        <w:jc w:val="both"/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>Проблема возрождения национальной культуры и родного языка у коренного населения Томской области</w:t>
      </w:r>
    </w:p>
    <w:p w:rsidR="001D5CFE" w:rsidRPr="00610E7F" w:rsidRDefault="001D5CFE" w:rsidP="001D5CFE">
      <w:pPr>
        <w:pStyle w:val="Standard"/>
        <w:tabs>
          <w:tab w:val="left" w:pos="2295"/>
        </w:tabs>
        <w:ind w:left="720"/>
        <w:jc w:val="both"/>
        <w:rPr>
          <w:rFonts w:eastAsia="Batang" w:cs="Times New Roman"/>
          <w:b/>
          <w:sz w:val="20"/>
          <w:szCs w:val="20"/>
          <w:lang w:val="ru-RU" w:eastAsia="ko-KR"/>
        </w:rPr>
      </w:pPr>
    </w:p>
    <w:p w:rsidR="001D5CFE" w:rsidRPr="00610E7F" w:rsidRDefault="001D5CFE" w:rsidP="001D5C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</w:p>
    <w:p w:rsidR="001D5CFE" w:rsidRPr="00610E7F" w:rsidRDefault="001D5CFE" w:rsidP="001D5C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  <w:r w:rsidRPr="00610E7F">
        <w:rPr>
          <w:rFonts w:eastAsia="Batang" w:cs="Times New Roman"/>
          <w:b/>
          <w:sz w:val="20"/>
          <w:szCs w:val="20"/>
          <w:lang w:val="ru-RU" w:eastAsia="ko-KR"/>
        </w:rPr>
        <w:t>Методические материалы</w:t>
      </w:r>
    </w:p>
    <w:p w:rsidR="001D5CFE" w:rsidRPr="00610E7F" w:rsidRDefault="001D5CFE" w:rsidP="001D5CFE">
      <w:pPr>
        <w:pStyle w:val="Standard"/>
        <w:tabs>
          <w:tab w:val="left" w:pos="2295"/>
        </w:tabs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Экзамен является средством промежуточной аттестации </w:t>
      </w:r>
      <w:proofErr w:type="gramStart"/>
      <w:r w:rsidRPr="00610E7F">
        <w:rPr>
          <w:rFonts w:eastAsia="Batang" w:cs="Times New Roman"/>
          <w:sz w:val="20"/>
          <w:szCs w:val="20"/>
          <w:lang w:val="ru-RU" w:eastAsia="ko-KR"/>
        </w:rPr>
        <w:t>обучающихся</w:t>
      </w:r>
      <w:proofErr w:type="gramEnd"/>
      <w:r w:rsidRPr="00610E7F">
        <w:rPr>
          <w:rFonts w:eastAsia="Batang" w:cs="Times New Roman"/>
          <w:sz w:val="20"/>
          <w:szCs w:val="20"/>
          <w:lang w:val="ru-RU" w:eastAsia="ko-KR"/>
        </w:rPr>
        <w:t>. Проводится в устной форме.</w:t>
      </w:r>
    </w:p>
    <w:p w:rsidR="001D5CFE" w:rsidRPr="00610E7F" w:rsidRDefault="001D5CFE" w:rsidP="001D5C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eastAsia="ko-KR"/>
        </w:rPr>
      </w:pPr>
      <w:proofErr w:type="spellStart"/>
      <w:r w:rsidRPr="00610E7F">
        <w:rPr>
          <w:rFonts w:eastAsia="Batang" w:cs="Times New Roman"/>
          <w:b/>
          <w:sz w:val="20"/>
          <w:szCs w:val="20"/>
          <w:lang w:eastAsia="ko-KR"/>
        </w:rPr>
        <w:t>Критерии</w:t>
      </w:r>
      <w:proofErr w:type="spellEnd"/>
      <w:r w:rsidRPr="00610E7F">
        <w:rPr>
          <w:rFonts w:eastAsia="Batang" w:cs="Times New Roman"/>
          <w:b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b/>
          <w:sz w:val="20"/>
          <w:szCs w:val="20"/>
          <w:lang w:eastAsia="ko-KR"/>
        </w:rPr>
        <w:t>оценки</w:t>
      </w:r>
      <w:proofErr w:type="spellEnd"/>
      <w:r w:rsidRPr="00610E7F">
        <w:rPr>
          <w:rFonts w:eastAsia="Batang" w:cs="Times New Roman"/>
          <w:b/>
          <w:sz w:val="20"/>
          <w:szCs w:val="20"/>
          <w:lang w:eastAsia="ko-KR"/>
        </w:rPr>
        <w:t>:</w:t>
      </w:r>
    </w:p>
    <w:p w:rsidR="001D5CFE" w:rsidRPr="00610E7F" w:rsidRDefault="001D5CFE" w:rsidP="001D5CFE">
      <w:pPr>
        <w:pStyle w:val="Standard"/>
        <w:ind w:right="72"/>
        <w:jc w:val="center"/>
        <w:rPr>
          <w:sz w:val="20"/>
          <w:szCs w:val="20"/>
        </w:rPr>
      </w:pPr>
      <w:r w:rsidRPr="00610E7F">
        <w:rPr>
          <w:rFonts w:eastAsia="Batang" w:cs="Times New Roman"/>
          <w:sz w:val="20"/>
          <w:szCs w:val="20"/>
          <w:lang w:eastAsia="ko-KR"/>
        </w:rPr>
        <w:t>(</w:t>
      </w:r>
      <w:proofErr w:type="spellStart"/>
      <w:r w:rsidRPr="00610E7F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610E7F">
        <w:rPr>
          <w:rFonts w:eastAsia="Batang" w:cs="Times New Roman"/>
          <w:sz w:val="20"/>
          <w:szCs w:val="20"/>
          <w:lang w:eastAsia="ko-KR"/>
        </w:rPr>
        <w:t>ри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610E7F">
        <w:rPr>
          <w:rFonts w:eastAsia="Batang" w:cs="Times New Roman"/>
          <w:spacing w:val="6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z w:val="20"/>
          <w:szCs w:val="20"/>
          <w:lang w:eastAsia="ko-KR"/>
        </w:rPr>
        <w:t>рии</w:t>
      </w:r>
      <w:proofErr w:type="spellEnd"/>
      <w:r w:rsidRPr="00610E7F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r w:rsidRPr="00610E7F">
        <w:rPr>
          <w:rFonts w:eastAsia="Batang" w:cs="Times New Roman"/>
          <w:sz w:val="20"/>
          <w:szCs w:val="20"/>
          <w:lang w:eastAsia="ko-KR"/>
        </w:rPr>
        <w:t>и</w:t>
      </w:r>
      <w:r w:rsidRPr="00610E7F">
        <w:rPr>
          <w:rFonts w:eastAsia="Batang" w:cs="Times New Roman"/>
          <w:spacing w:val="21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по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610E7F">
        <w:rPr>
          <w:rFonts w:eastAsia="Batang" w:cs="Times New Roman"/>
          <w:sz w:val="20"/>
          <w:szCs w:val="20"/>
          <w:lang w:eastAsia="ko-KR"/>
        </w:rPr>
        <w:t>з</w:t>
      </w:r>
      <w:r w:rsidRPr="00610E7F">
        <w:rPr>
          <w:rFonts w:eastAsia="Batang" w:cs="Times New Roman"/>
          <w:spacing w:val="6"/>
          <w:sz w:val="20"/>
          <w:szCs w:val="20"/>
          <w:lang w:eastAsia="ko-KR"/>
        </w:rPr>
        <w:t>а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z w:val="20"/>
          <w:szCs w:val="20"/>
          <w:lang w:eastAsia="ko-KR"/>
        </w:rPr>
        <w:t>л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z w:val="20"/>
          <w:szCs w:val="20"/>
          <w:lang w:eastAsia="ko-KR"/>
        </w:rPr>
        <w:t>й</w:t>
      </w:r>
      <w:proofErr w:type="spellEnd"/>
      <w:r w:rsidRPr="00610E7F">
        <w:rPr>
          <w:rFonts w:eastAsia="Batang" w:cs="Times New Roman"/>
          <w:spacing w:val="8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оц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pacing w:val="4"/>
          <w:sz w:val="20"/>
          <w:szCs w:val="20"/>
          <w:lang w:eastAsia="ko-KR"/>
        </w:rPr>
        <w:t>н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610E7F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610E7F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pacing w:val="1"/>
          <w:sz w:val="20"/>
          <w:szCs w:val="20"/>
          <w:lang w:eastAsia="ko-KR"/>
        </w:rPr>
        <w:t>с</w:t>
      </w:r>
      <w:r w:rsidRPr="00610E7F">
        <w:rPr>
          <w:rFonts w:eastAsia="Batang" w:cs="Times New Roman"/>
          <w:spacing w:val="2"/>
          <w:sz w:val="20"/>
          <w:szCs w:val="20"/>
          <w:lang w:eastAsia="ko-KR"/>
        </w:rPr>
        <w:t>ф</w:t>
      </w:r>
      <w:r w:rsidRPr="00610E7F">
        <w:rPr>
          <w:rFonts w:eastAsia="Batang" w:cs="Times New Roman"/>
          <w:sz w:val="20"/>
          <w:szCs w:val="20"/>
          <w:lang w:eastAsia="ko-KR"/>
        </w:rPr>
        <w:t>ор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м</w:t>
      </w:r>
      <w:r w:rsidRPr="00610E7F">
        <w:rPr>
          <w:rFonts w:eastAsia="Batang" w:cs="Times New Roman"/>
          <w:sz w:val="20"/>
          <w:szCs w:val="20"/>
          <w:lang w:eastAsia="ko-KR"/>
        </w:rPr>
        <w:t>ир</w:t>
      </w:r>
      <w:r w:rsidRPr="00610E7F">
        <w:rPr>
          <w:rFonts w:eastAsia="Batang" w:cs="Times New Roman"/>
          <w:spacing w:val="5"/>
          <w:sz w:val="20"/>
          <w:szCs w:val="20"/>
          <w:lang w:eastAsia="ko-KR"/>
        </w:rPr>
        <w:t>о</w:t>
      </w:r>
      <w:r w:rsidRPr="00610E7F">
        <w:rPr>
          <w:rFonts w:eastAsia="Batang" w:cs="Times New Roman"/>
          <w:spacing w:val="-2"/>
          <w:sz w:val="20"/>
          <w:szCs w:val="20"/>
          <w:lang w:eastAsia="ko-KR"/>
        </w:rPr>
        <w:t>в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610E7F">
        <w:rPr>
          <w:rFonts w:eastAsia="Batang" w:cs="Times New Roman"/>
          <w:sz w:val="20"/>
          <w:szCs w:val="20"/>
          <w:lang w:eastAsia="ko-KR"/>
        </w:rPr>
        <w:t>нно</w:t>
      </w:r>
      <w:r w:rsidRPr="00610E7F">
        <w:rPr>
          <w:rFonts w:eastAsia="Batang" w:cs="Times New Roman"/>
          <w:spacing w:val="6"/>
          <w:sz w:val="20"/>
          <w:szCs w:val="20"/>
          <w:lang w:eastAsia="ko-KR"/>
        </w:rPr>
        <w:t>с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610E7F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планируемых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>)</w:t>
      </w:r>
    </w:p>
    <w:p w:rsidR="001D5CFE" w:rsidRPr="00610E7F" w:rsidRDefault="001D5CFE" w:rsidP="001D5CFE">
      <w:pPr>
        <w:pStyle w:val="Standard"/>
        <w:ind w:right="72"/>
        <w:jc w:val="center"/>
        <w:rPr>
          <w:rFonts w:eastAsia="Batang" w:cs="Times New Roman"/>
          <w:sz w:val="20"/>
          <w:szCs w:val="20"/>
          <w:lang w:eastAsia="ko-KR"/>
        </w:rPr>
      </w:pPr>
    </w:p>
    <w:tbl>
      <w:tblPr>
        <w:tblW w:w="9254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40"/>
        <w:gridCol w:w="2936"/>
        <w:gridCol w:w="3119"/>
        <w:gridCol w:w="40"/>
      </w:tblGrid>
      <w:tr w:rsidR="001D5CFE" w:rsidRPr="00610E7F" w:rsidTr="008A22A7">
        <w:trPr>
          <w:gridAfter w:val="3"/>
          <w:wAfter w:w="6095" w:type="dxa"/>
        </w:trPr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CFE" w:rsidRPr="00610E7F" w:rsidRDefault="001D5CFE" w:rsidP="008A22A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proofErr w:type="spellStart"/>
            <w:r w:rsidRPr="00610E7F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610E7F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610E7F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610E7F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610E7F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610E7F">
              <w:rPr>
                <w:rFonts w:eastAsia="Batang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610E7F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610E7F">
              <w:rPr>
                <w:rFonts w:eastAsia="Batang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610E7F">
              <w:rPr>
                <w:rFonts w:eastAsia="Batang" w:cs="Times New Roman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1D5CFE" w:rsidRPr="00610E7F" w:rsidRDefault="001D5CFE" w:rsidP="008A22A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10E7F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610E7F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>зу</w:t>
            </w:r>
            <w:r w:rsidRPr="00610E7F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610E7F">
              <w:rPr>
                <w:rFonts w:eastAsia="Batang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610E7F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610E7F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>ы</w:t>
            </w:r>
            <w:proofErr w:type="spellEnd"/>
            <w:r w:rsidRPr="00610E7F">
              <w:rPr>
                <w:rFonts w:eastAsia="Batang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10E7F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>у</w:t>
            </w:r>
            <w:r w:rsidRPr="00610E7F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610E7F">
              <w:rPr>
                <w:rFonts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610E7F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5CFE" w:rsidRPr="00610E7F" w:rsidRDefault="001D5CFE" w:rsidP="008A22A7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D5CFE" w:rsidRPr="00610E7F" w:rsidTr="008A22A7"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CFE" w:rsidRPr="00610E7F" w:rsidRDefault="001D5CFE" w:rsidP="008A2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CFE" w:rsidRPr="00610E7F" w:rsidRDefault="001D5CFE" w:rsidP="008A22A7">
            <w:pPr>
              <w:pStyle w:val="Standard"/>
              <w:ind w:right="72"/>
              <w:jc w:val="center"/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</w:pPr>
            <w:r w:rsidRPr="00610E7F"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  <w:t>Не зачтено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CFE" w:rsidRPr="00610E7F" w:rsidRDefault="001D5CFE" w:rsidP="008A22A7">
            <w:pPr>
              <w:pStyle w:val="Standard"/>
              <w:ind w:right="72"/>
              <w:jc w:val="center"/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</w:pPr>
            <w:r w:rsidRPr="00610E7F"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  <w:t>зачтено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5CFE" w:rsidRPr="00610E7F" w:rsidRDefault="001D5CFE" w:rsidP="008A22A7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tr w:rsidR="001D5CFE" w:rsidRPr="00610E7F" w:rsidTr="008A22A7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b/>
                <w:spacing w:val="4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з</w:t>
            </w:r>
            <w:r w:rsidRPr="00610E7F">
              <w:rPr>
                <w:rFonts w:eastAsia="Batang" w:cs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а</w:t>
            </w:r>
            <w:r w:rsidRPr="00610E7F">
              <w:rPr>
                <w:rFonts w:eastAsia="Batang" w:cs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610E7F">
              <w:rPr>
                <w:rFonts w:eastAsia="Batang" w:cs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:</w:t>
            </w:r>
            <w:r w:rsidRPr="00610E7F">
              <w:rPr>
                <w:rFonts w:eastAsia="Batang" w:cs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УК-1: </w:t>
            </w:r>
            <w:proofErr w:type="gram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знать</w:t>
            </w:r>
            <w:proofErr w:type="gram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как осуществлять поиск информации, критический анализ и синтез при оценке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этноисторических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событий и процессов у народов Западной Сибири в период XX - XXI вв.;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УК-5: знать методы нахождения и использования информации о </w:t>
            </w: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культурных особенностях и традициях изучаемых этнических групп в период XX - XXI вв.;</w:t>
            </w:r>
          </w:p>
          <w:p w:rsidR="001D5CFE" w:rsidRPr="00610E7F" w:rsidRDefault="001D5CFE" w:rsidP="00305CCE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ПК-1: знать различные источники, а также современные методы и технологии в области преподавания современной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информации.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ind w:right="-10"/>
              <w:jc w:val="center"/>
              <w:rPr>
                <w:rFonts w:eastAsia="Batang" w:cs="Times New Roman"/>
                <w:b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lastRenderedPageBreak/>
              <w:t>Не</w:t>
            </w:r>
            <w:proofErr w:type="spellEnd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знать</w:t>
            </w:r>
            <w:proofErr w:type="gram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как осуществлять поиск информации, критический анализ и синтез при оценке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этноисторических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событий и процессов у народов Западной Сибири в период XX - XXI вв.;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методы нахождения и использования информации о </w:t>
            </w: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культурных особенностях и традициях изучаемых этнических групп в период XX - XXI вв.;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знать различные источники, а также современные методы и технологии в области преподавания современной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информации.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ind w:right="-10"/>
              <w:jc w:val="center"/>
              <w:rPr>
                <w:rFonts w:eastAsia="Batang" w:cs="Times New Roman"/>
                <w:b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lastRenderedPageBreak/>
              <w:t>Знает</w:t>
            </w:r>
            <w:proofErr w:type="spellEnd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знать</w:t>
            </w:r>
            <w:proofErr w:type="gram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как осуществлять поиск информации, критический анализ и синтез при оценке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этноисторических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событий и процессов у народов Западной Сибири в период XX - XXI вв.;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методы нахождения и использования информации о </w:t>
            </w: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культурных особенностях и традициях изучаемых этнических групп в период XX - XXI вв</w:t>
            </w:r>
            <w:proofErr w:type="gram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.; :</w:t>
            </w:r>
            <w:proofErr w:type="gramEnd"/>
          </w:p>
          <w:p w:rsidR="001D5CFE" w:rsidRPr="00610E7F" w:rsidRDefault="001D5CFE" w:rsidP="008A22A7">
            <w:pPr>
              <w:widowControl/>
              <w:suppressAutoHyphens w:val="0"/>
              <w:autoSpaceDN/>
              <w:ind w:right="-906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различные источники, а также современные методы и технологии в области преподавания современной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информации.</w:t>
            </w:r>
          </w:p>
          <w:p w:rsidR="001D5CFE" w:rsidRPr="00610E7F" w:rsidRDefault="001D5CFE" w:rsidP="008A22A7">
            <w:pPr>
              <w:pStyle w:val="Standard"/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5CFE" w:rsidRPr="00610E7F" w:rsidRDefault="001D5CFE" w:rsidP="008A22A7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5CFE" w:rsidRPr="00610E7F" w:rsidTr="008A22A7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lastRenderedPageBreak/>
              <w:t>уметь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: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УК-1:уметь осуществлять поиск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информации для решения задач по различным типам запросов;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УК-5: уметь адекватно воспринимать межкультурное разнообразие общества;</w:t>
            </w:r>
          </w:p>
          <w:p w:rsidR="001D5CFE" w:rsidRPr="00610E7F" w:rsidRDefault="001D5CFE" w:rsidP="00305CCE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ПК-1: уметь применять в практической деятельности специальные знания этнокультурного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этносоциального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характера;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b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осуществлять поиск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информации для решения задач по различным типам запросов;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адекватно воспринимать межкультурное разнообразие общества;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применять в практической деятельности специальные знания этнокультурного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этносоциального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характера;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</w:p>
          <w:p w:rsidR="001D5CFE" w:rsidRPr="00610E7F" w:rsidRDefault="001D5CFE" w:rsidP="008A22A7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b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  <w:r w:rsidRPr="00610E7F">
              <w:rPr>
                <w:rFonts w:eastAsia="Batang" w:cs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осуществлять поиск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этносоциальной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информации для решения задач по различным типам запросов;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уметь адекватно воспринимать межкультурное разнообразие общества;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уметь применять в практической деятельности специальные знания этнокультурного 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этносоциального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характера;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5CFE" w:rsidRPr="00610E7F" w:rsidRDefault="001D5CFE" w:rsidP="008A22A7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tr w:rsidR="001D5CFE" w:rsidRPr="00610E7F" w:rsidTr="008A22A7">
        <w:trPr>
          <w:trHeight w:val="6285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владеть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:</w:t>
            </w:r>
            <w:r w:rsidRPr="00610E7F">
              <w:rPr>
                <w:rFonts w:eastAsia="Batang" w:cs="Times New Roman"/>
                <w:sz w:val="20"/>
                <w:szCs w:val="20"/>
                <w:lang w:eastAsia="ko-KR"/>
              </w:rPr>
              <w:t xml:space="preserve">  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УК-1: владеть навыками применения системного подхода при решении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этноисторических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проблем и оценке этнокультурной ситуации;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УК-5: владеть навыками межкультурного взаимодействия и сформировать уважительное отношение к историческому наследию и культурным традициям изучаемых этнических групп;</w:t>
            </w:r>
          </w:p>
          <w:p w:rsidR="001D5CFE" w:rsidRPr="00610E7F" w:rsidRDefault="001D5CFE" w:rsidP="00305CCE">
            <w:pPr>
              <w:widowControl/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ПК-1: владеть навыками использования специальных знаний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этноисторического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характера при решении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педагогическихъ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задач;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Обладает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низким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уровнем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владения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610E7F"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  <w:t>навыком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применения системного подхода при решении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этноисторических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проблем и оценке этнокультурной ситуации;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межкультурного взаимодействия и сформировать уважительное отношение к историческому наследию и культурным традициям изучаемых этнических групп;</w:t>
            </w:r>
          </w:p>
          <w:p w:rsidR="001D5CFE" w:rsidRPr="00610E7F" w:rsidRDefault="001D5CFE" w:rsidP="008A22A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использования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специальных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знаний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этноисторического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характера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при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решении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педагогическихъ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задач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</w:pPr>
            <w:proofErr w:type="spellStart"/>
            <w:r w:rsidRPr="00610E7F">
              <w:rPr>
                <w:rFonts w:eastAsia="Batang" w:cs="Times New Roman"/>
                <w:b/>
                <w:sz w:val="20"/>
                <w:szCs w:val="20"/>
                <w:lang w:eastAsia="ko-KR"/>
              </w:rPr>
              <w:t>Владеет</w:t>
            </w:r>
            <w:proofErr w:type="spellEnd"/>
            <w:r w:rsidRPr="00610E7F">
              <w:rPr>
                <w:rFonts w:eastAsia="Batang" w:cs="Times New Roman"/>
                <w:b/>
                <w:sz w:val="20"/>
                <w:szCs w:val="20"/>
                <w:lang w:val="ru-RU" w:eastAsia="ko-KR"/>
              </w:rPr>
              <w:t xml:space="preserve"> навыком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применения системного подхода при решении </w:t>
            </w:r>
            <w:proofErr w:type="spellStart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этноисторических</w:t>
            </w:r>
            <w:proofErr w:type="spellEnd"/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проблем и оценке этнокультурной ситуации; </w:t>
            </w:r>
          </w:p>
          <w:p w:rsidR="001D5CFE" w:rsidRPr="00610E7F" w:rsidRDefault="001D5CFE" w:rsidP="008A22A7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610E7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межкультурного взаимодействия и сформировать уважительное отношение к историческому наследию и культурным традициям изучаемых этнических групп;</w:t>
            </w:r>
          </w:p>
          <w:p w:rsidR="001D5CFE" w:rsidRPr="00610E7F" w:rsidRDefault="001D5CFE" w:rsidP="008A22A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использования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специальных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знаний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этноисторического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характера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при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решении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педагогическихъ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задач</w:t>
            </w:r>
            <w:proofErr w:type="spellEnd"/>
            <w:r w:rsidRPr="00610E7F">
              <w:rPr>
                <w:rFonts w:eastAsiaTheme="minorHAnsi" w:cs="Times New Roman"/>
                <w:kern w:val="0"/>
                <w:sz w:val="20"/>
                <w:szCs w:val="20"/>
              </w:rPr>
              <w:t>;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5CFE" w:rsidRPr="00610E7F" w:rsidRDefault="001D5CFE" w:rsidP="008A22A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</w:tbl>
    <w:p w:rsidR="001D5CFE" w:rsidRPr="00610E7F" w:rsidRDefault="001D5CFE" w:rsidP="001D5CFE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eastAsia="ko-KR"/>
        </w:rPr>
      </w:pPr>
    </w:p>
    <w:p w:rsidR="001D5CFE" w:rsidRPr="00610E7F" w:rsidRDefault="001D5CFE" w:rsidP="001D5CFE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val="ru-RU" w:eastAsia="ko-KR"/>
        </w:rPr>
      </w:pPr>
    </w:p>
    <w:p w:rsidR="001D5CFE" w:rsidRPr="00610E7F" w:rsidRDefault="001D5CFE" w:rsidP="001D5CFE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Шкала оценивания </w:t>
      </w:r>
      <w:proofErr w:type="spellStart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сформированности</w:t>
      </w:r>
      <w:proofErr w:type="spellEnd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 планируемых результатов обучения </w:t>
      </w:r>
    </w:p>
    <w:p w:rsidR="001D5CFE" w:rsidRPr="00610E7F" w:rsidRDefault="001D5CFE" w:rsidP="001D5CFE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по дисциплине (зачет)</w:t>
      </w:r>
    </w:p>
    <w:p w:rsidR="001D5CFE" w:rsidRPr="00610E7F" w:rsidRDefault="001D5CFE" w:rsidP="001D5CFE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3440"/>
        <w:gridCol w:w="3314"/>
      </w:tblGrid>
      <w:tr w:rsidR="001D5CFE" w:rsidRPr="00610E7F" w:rsidTr="008A22A7">
        <w:trPr>
          <w:jc w:val="center"/>
        </w:trPr>
        <w:tc>
          <w:tcPr>
            <w:tcW w:w="2842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Оценка</w:t>
            </w:r>
          </w:p>
        </w:tc>
      </w:tr>
      <w:tr w:rsidR="001D5CFE" w:rsidRPr="00610E7F" w:rsidTr="008A22A7">
        <w:trPr>
          <w:jc w:val="center"/>
        </w:trPr>
        <w:tc>
          <w:tcPr>
            <w:tcW w:w="2842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14-15</w:t>
            </w:r>
          </w:p>
        </w:tc>
        <w:tc>
          <w:tcPr>
            <w:tcW w:w="3440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1D5CFE" w:rsidRPr="00610E7F" w:rsidTr="008A22A7">
        <w:trPr>
          <w:jc w:val="center"/>
        </w:trPr>
        <w:tc>
          <w:tcPr>
            <w:tcW w:w="2842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11-13</w:t>
            </w:r>
          </w:p>
        </w:tc>
        <w:tc>
          <w:tcPr>
            <w:tcW w:w="3440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1D5CFE" w:rsidRPr="00610E7F" w:rsidTr="008A22A7">
        <w:trPr>
          <w:jc w:val="center"/>
        </w:trPr>
        <w:tc>
          <w:tcPr>
            <w:tcW w:w="2842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lastRenderedPageBreak/>
              <w:t>8-10</w:t>
            </w:r>
          </w:p>
        </w:tc>
        <w:tc>
          <w:tcPr>
            <w:tcW w:w="3440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1D5CFE" w:rsidRPr="00610E7F" w:rsidTr="008A22A7">
        <w:trPr>
          <w:jc w:val="center"/>
        </w:trPr>
        <w:tc>
          <w:tcPr>
            <w:tcW w:w="2842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не зачтено</w:t>
            </w:r>
          </w:p>
        </w:tc>
      </w:tr>
    </w:tbl>
    <w:p w:rsidR="001D5CFE" w:rsidRPr="00610E7F" w:rsidRDefault="001D5CFE" w:rsidP="001D5CFE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1D5CFE" w:rsidRPr="00610E7F" w:rsidRDefault="001D5CFE" w:rsidP="001D5CFE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Шкала оценивания </w:t>
      </w:r>
      <w:proofErr w:type="spellStart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сформированности</w:t>
      </w:r>
      <w:proofErr w:type="spellEnd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 компетенции</w:t>
      </w:r>
    </w:p>
    <w:p w:rsidR="001D5CFE" w:rsidRPr="00610E7F" w:rsidRDefault="001D5CFE" w:rsidP="001D5CFE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1D5CFE" w:rsidRPr="00610E7F" w:rsidTr="008A22A7">
        <w:trPr>
          <w:trHeight w:val="409"/>
          <w:jc w:val="center"/>
        </w:trPr>
        <w:tc>
          <w:tcPr>
            <w:tcW w:w="278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6750" w:type="dxa"/>
          </w:tcPr>
          <w:p w:rsidR="001D5CFE" w:rsidRPr="00610E7F" w:rsidRDefault="001D5CFE" w:rsidP="008A22A7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Характеристика </w:t>
            </w:r>
            <w:proofErr w:type="spellStart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сформированности</w:t>
            </w:r>
            <w:proofErr w:type="spellEnd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</w:t>
            </w:r>
          </w:p>
        </w:tc>
      </w:tr>
      <w:tr w:rsidR="001D5CFE" w:rsidRPr="00610E7F" w:rsidTr="008A22A7">
        <w:trPr>
          <w:jc w:val="center"/>
        </w:trPr>
        <w:tc>
          <w:tcPr>
            <w:tcW w:w="278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6750" w:type="dxa"/>
          </w:tcPr>
          <w:p w:rsidR="001D5CFE" w:rsidRPr="00610E7F" w:rsidRDefault="001D5CFE" w:rsidP="008A22A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D5CFE" w:rsidRPr="00610E7F" w:rsidTr="008A22A7">
        <w:trPr>
          <w:jc w:val="center"/>
        </w:trPr>
        <w:tc>
          <w:tcPr>
            <w:tcW w:w="278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6750" w:type="dxa"/>
          </w:tcPr>
          <w:p w:rsidR="001D5CFE" w:rsidRPr="00610E7F" w:rsidRDefault="001D5CFE" w:rsidP="008A22A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 в целом соответствует требованиям.</w:t>
            </w:r>
          </w:p>
        </w:tc>
      </w:tr>
      <w:tr w:rsidR="001D5CFE" w:rsidRPr="00610E7F" w:rsidTr="008A22A7">
        <w:trPr>
          <w:jc w:val="center"/>
        </w:trPr>
        <w:tc>
          <w:tcPr>
            <w:tcW w:w="278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6750" w:type="dxa"/>
          </w:tcPr>
          <w:p w:rsidR="001D5CFE" w:rsidRPr="00610E7F" w:rsidRDefault="001D5CFE" w:rsidP="008A22A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D5CFE" w:rsidRPr="00610E7F" w:rsidRDefault="001D5CFE" w:rsidP="008A22A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 соответствует минимальным требованиям.  </w:t>
            </w:r>
          </w:p>
        </w:tc>
      </w:tr>
      <w:tr w:rsidR="001D5CFE" w:rsidRPr="00610E7F" w:rsidTr="008A22A7">
        <w:trPr>
          <w:jc w:val="center"/>
        </w:trPr>
        <w:tc>
          <w:tcPr>
            <w:tcW w:w="2784" w:type="dxa"/>
            <w:vAlign w:val="center"/>
          </w:tcPr>
          <w:p w:rsidR="001D5CFE" w:rsidRPr="00610E7F" w:rsidRDefault="001D5CFE" w:rsidP="008A22A7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6750" w:type="dxa"/>
          </w:tcPr>
          <w:p w:rsidR="001D5CFE" w:rsidRPr="00610E7F" w:rsidRDefault="001D5CFE" w:rsidP="008A22A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1D5CFE" w:rsidRPr="00610E7F" w:rsidRDefault="001D5CFE" w:rsidP="001D5CFE">
      <w:pPr>
        <w:autoSpaceDN/>
        <w:spacing w:after="0" w:line="240" w:lineRule="auto"/>
        <w:jc w:val="both"/>
        <w:rPr>
          <w:rFonts w:ascii="Times New Roman" w:eastAsia="Andale Sans UI" w:hAnsi="Times New Roman"/>
          <w:kern w:val="1"/>
          <w:sz w:val="20"/>
          <w:szCs w:val="20"/>
          <w:lang w:eastAsia="fa-IR" w:bidi="fa-IR"/>
        </w:rPr>
      </w:pPr>
    </w:p>
    <w:p w:rsidR="001D5CFE" w:rsidRPr="00610E7F" w:rsidRDefault="001D5CFE" w:rsidP="001D5CFE">
      <w:pPr>
        <w:pStyle w:val="Standard"/>
        <w:ind w:left="142"/>
        <w:jc w:val="both"/>
        <w:rPr>
          <w:sz w:val="20"/>
          <w:szCs w:val="20"/>
          <w:lang w:val="ru-RU"/>
        </w:rPr>
      </w:pPr>
      <w:r w:rsidRPr="00610E7F">
        <w:rPr>
          <w:rFonts w:cs="Times New Roman"/>
          <w:sz w:val="20"/>
          <w:szCs w:val="20"/>
          <w:lang w:val="ru-RU"/>
        </w:rPr>
        <w:t>Оценочные и методические материалы</w:t>
      </w:r>
      <w:r w:rsidRPr="00610E7F">
        <w:rPr>
          <w:rFonts w:cs="Times New Roman"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sz w:val="20"/>
          <w:szCs w:val="20"/>
        </w:rPr>
        <w:t>учебной</w:t>
      </w:r>
      <w:proofErr w:type="spellEnd"/>
      <w:r w:rsidRPr="00610E7F">
        <w:rPr>
          <w:rFonts w:cs="Times New Roman"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sz w:val="20"/>
          <w:szCs w:val="20"/>
        </w:rPr>
        <w:t>дисциплины</w:t>
      </w:r>
      <w:proofErr w:type="spellEnd"/>
      <w:r w:rsidRPr="00610E7F">
        <w:rPr>
          <w:rFonts w:cs="Times New Roman"/>
          <w:sz w:val="20"/>
          <w:szCs w:val="20"/>
        </w:rPr>
        <w:t xml:space="preserve">  </w:t>
      </w:r>
      <w:proofErr w:type="spellStart"/>
      <w:r w:rsidRPr="00610E7F">
        <w:rPr>
          <w:rFonts w:cs="Times New Roman"/>
          <w:sz w:val="20"/>
          <w:szCs w:val="20"/>
        </w:rPr>
        <w:t>составлены</w:t>
      </w:r>
      <w:proofErr w:type="spellEnd"/>
      <w:r w:rsidRPr="00610E7F">
        <w:rPr>
          <w:rFonts w:cs="Times New Roman"/>
          <w:sz w:val="20"/>
          <w:szCs w:val="20"/>
          <w:lang w:val="ru-RU"/>
        </w:rPr>
        <w:t xml:space="preserve"> Тучковым А.Г.</w:t>
      </w:r>
      <w:r w:rsidRPr="00610E7F">
        <w:rPr>
          <w:rFonts w:cs="Times New Roman"/>
          <w:sz w:val="20"/>
          <w:szCs w:val="20"/>
        </w:rPr>
        <w:t xml:space="preserve">., </w:t>
      </w:r>
      <w:r w:rsidRPr="00610E7F">
        <w:rPr>
          <w:rFonts w:cs="Times New Roman"/>
          <w:sz w:val="20"/>
          <w:szCs w:val="20"/>
          <w:lang w:val="ru-RU"/>
        </w:rPr>
        <w:t>к</w:t>
      </w:r>
      <w:r w:rsidRPr="00610E7F">
        <w:rPr>
          <w:rFonts w:cs="Times New Roman"/>
          <w:sz w:val="20"/>
          <w:szCs w:val="20"/>
        </w:rPr>
        <w:t>.</w:t>
      </w:r>
      <w:proofErr w:type="spellStart"/>
      <w:r w:rsidRPr="00610E7F">
        <w:rPr>
          <w:rFonts w:cs="Times New Roman"/>
          <w:sz w:val="20"/>
          <w:szCs w:val="20"/>
        </w:rPr>
        <w:t>и.н</w:t>
      </w:r>
      <w:proofErr w:type="spellEnd"/>
      <w:r w:rsidRPr="00610E7F">
        <w:rPr>
          <w:rFonts w:cs="Times New Roman"/>
          <w:sz w:val="20"/>
          <w:szCs w:val="20"/>
        </w:rPr>
        <w:t xml:space="preserve">., </w:t>
      </w:r>
      <w:r w:rsidRPr="00610E7F">
        <w:rPr>
          <w:rFonts w:cs="Times New Roman"/>
          <w:sz w:val="20"/>
          <w:szCs w:val="20"/>
          <w:lang w:val="ru-RU"/>
        </w:rPr>
        <w:t xml:space="preserve">доцентом </w:t>
      </w:r>
      <w:proofErr w:type="spellStart"/>
      <w:r w:rsidRPr="00610E7F">
        <w:rPr>
          <w:rFonts w:cs="Times New Roman"/>
          <w:sz w:val="20"/>
          <w:szCs w:val="20"/>
        </w:rPr>
        <w:t>каф</w:t>
      </w:r>
      <w:proofErr w:type="spellEnd"/>
      <w:proofErr w:type="gramStart"/>
      <w:r w:rsidRPr="00610E7F">
        <w:rPr>
          <w:rFonts w:cs="Times New Roman"/>
          <w:sz w:val="20"/>
          <w:szCs w:val="20"/>
        </w:rPr>
        <w:t>.</w:t>
      </w:r>
      <w:proofErr w:type="gramEnd"/>
      <w:r w:rsidRPr="00610E7F">
        <w:rPr>
          <w:rFonts w:cs="Times New Roman"/>
          <w:sz w:val="20"/>
          <w:szCs w:val="20"/>
        </w:rPr>
        <w:t xml:space="preserve"> </w:t>
      </w:r>
      <w:proofErr w:type="gramStart"/>
      <w:r w:rsidR="00440F36">
        <w:rPr>
          <w:rFonts w:cs="Times New Roman"/>
          <w:sz w:val="20"/>
          <w:szCs w:val="20"/>
          <w:lang w:val="ru-RU"/>
        </w:rPr>
        <w:t>в</w:t>
      </w:r>
      <w:proofErr w:type="gramEnd"/>
      <w:r w:rsidR="00440F36">
        <w:rPr>
          <w:rFonts w:cs="Times New Roman"/>
          <w:sz w:val="20"/>
          <w:szCs w:val="20"/>
          <w:lang w:val="ru-RU"/>
        </w:rPr>
        <w:t xml:space="preserve">сеобщей истории, </w:t>
      </w:r>
      <w:proofErr w:type="spellStart"/>
      <w:r w:rsidRPr="00610E7F">
        <w:rPr>
          <w:rFonts w:cs="Times New Roman"/>
          <w:sz w:val="20"/>
          <w:szCs w:val="20"/>
        </w:rPr>
        <w:t>археологии</w:t>
      </w:r>
      <w:proofErr w:type="spellEnd"/>
      <w:r w:rsidRPr="00610E7F">
        <w:rPr>
          <w:rFonts w:cs="Times New Roman"/>
          <w:sz w:val="20"/>
          <w:szCs w:val="20"/>
        </w:rPr>
        <w:t xml:space="preserve"> и </w:t>
      </w:r>
      <w:proofErr w:type="spellStart"/>
      <w:r w:rsidRPr="00610E7F">
        <w:rPr>
          <w:rFonts w:cs="Times New Roman"/>
          <w:sz w:val="20"/>
          <w:szCs w:val="20"/>
        </w:rPr>
        <w:t>этнологии</w:t>
      </w:r>
      <w:proofErr w:type="spellEnd"/>
      <w:r w:rsidRPr="00610E7F">
        <w:rPr>
          <w:rFonts w:cs="Times New Roman"/>
          <w:sz w:val="20"/>
          <w:szCs w:val="20"/>
          <w:lang w:val="ru-RU"/>
        </w:rPr>
        <w:t>.</w:t>
      </w:r>
    </w:p>
    <w:p w:rsidR="00E61798" w:rsidRDefault="00E61798"/>
    <w:sectPr w:rsidR="00E61798" w:rsidSect="00201C22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CDB"/>
    <w:multiLevelType w:val="hybridMultilevel"/>
    <w:tmpl w:val="585A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44606"/>
    <w:multiLevelType w:val="hybridMultilevel"/>
    <w:tmpl w:val="31F6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CFE"/>
    <w:rsid w:val="001903C8"/>
    <w:rsid w:val="001D5CFE"/>
    <w:rsid w:val="00305CCE"/>
    <w:rsid w:val="00440F36"/>
    <w:rsid w:val="005733C4"/>
    <w:rsid w:val="0081036A"/>
    <w:rsid w:val="00E6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CF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5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5CFE"/>
    <w:pPr>
      <w:spacing w:after="120"/>
    </w:pPr>
    <w:rPr>
      <w:rFonts w:eastAsia="Times New Roman" w:cs="Times New Roman"/>
      <w:sz w:val="20"/>
      <w:szCs w:val="20"/>
      <w:lang w:eastAsia="zh-CN"/>
    </w:rPr>
  </w:style>
  <w:style w:type="paragraph" w:styleId="a3">
    <w:name w:val="List Paragraph"/>
    <w:basedOn w:val="Standard"/>
    <w:rsid w:val="001D5CFE"/>
    <w:pPr>
      <w:ind w:left="720"/>
    </w:pPr>
  </w:style>
  <w:style w:type="paragraph" w:styleId="a4">
    <w:name w:val="No Spacing"/>
    <w:rsid w:val="001D5C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5">
    <w:name w:val="Основной текст Знак"/>
    <w:basedOn w:val="a0"/>
    <w:rsid w:val="001D5C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5">
    <w:name w:val="Основной текст (5)_"/>
    <w:basedOn w:val="a0"/>
    <w:rsid w:val="001D5CFE"/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2021-06-04T10:15:00Z</dcterms:created>
  <dcterms:modified xsi:type="dcterms:W3CDTF">2021-06-04T10:15:00Z</dcterms:modified>
</cp:coreProperties>
</file>