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42" w:rsidRPr="006E20DB" w:rsidRDefault="00062642" w:rsidP="00062642">
      <w:pPr>
        <w:suppressAutoHyphens/>
        <w:ind w:left="0" w:firstLine="0"/>
        <w:jc w:val="center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b/>
          <w:bCs/>
          <w:sz w:val="20"/>
          <w:szCs w:val="20"/>
          <w:lang w:eastAsia="ar-SA"/>
        </w:rPr>
        <w:t>Пояснительная записка</w:t>
      </w:r>
    </w:p>
    <w:p w:rsidR="00062642" w:rsidRPr="006E20DB" w:rsidRDefault="00062642" w:rsidP="00062642">
      <w:pPr>
        <w:suppressAutoHyphens/>
        <w:ind w:left="0" w:firstLine="0"/>
        <w:jc w:val="center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</w:p>
    <w:p w:rsidR="00C92981" w:rsidRPr="006E20DB" w:rsidRDefault="00C92981" w:rsidP="00C92981">
      <w:pPr>
        <w:tabs>
          <w:tab w:val="left" w:pos="0"/>
        </w:tabs>
        <w:ind w:left="0" w:firstLine="709"/>
        <w:jc w:val="both"/>
        <w:rPr>
          <w:rFonts w:ascii="Times New Roman" w:eastAsia="Batang" w:hAnsi="Times New Roman"/>
          <w:sz w:val="20"/>
          <w:szCs w:val="20"/>
          <w:lang w:eastAsia="ko-KR"/>
        </w:rPr>
      </w:pPr>
      <w:r w:rsidRPr="006E20DB">
        <w:rPr>
          <w:rFonts w:ascii="Times New Roman" w:eastAsia="Batang" w:hAnsi="Times New Roman"/>
          <w:sz w:val="20"/>
          <w:szCs w:val="20"/>
          <w:lang w:eastAsia="ko-KR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6E20DB">
        <w:rPr>
          <w:rFonts w:ascii="Times New Roman" w:eastAsia="Batang" w:hAnsi="Times New Roman"/>
          <w:b/>
          <w:sz w:val="20"/>
          <w:szCs w:val="20"/>
          <w:lang w:eastAsia="ko-KR"/>
        </w:rPr>
        <w:t xml:space="preserve"> </w:t>
      </w:r>
      <w:r w:rsidRPr="006E20DB">
        <w:rPr>
          <w:rFonts w:ascii="Times New Roman" w:eastAsia="Batang" w:hAnsi="Times New Roman"/>
          <w:sz w:val="20"/>
          <w:szCs w:val="20"/>
          <w:lang w:eastAsia="ko-KR"/>
        </w:rPr>
        <w:t xml:space="preserve"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 </w:t>
      </w:r>
    </w:p>
    <w:p w:rsidR="00C92981" w:rsidRPr="006E20DB" w:rsidRDefault="00C92981" w:rsidP="00062642">
      <w:pPr>
        <w:suppressAutoHyphens/>
        <w:ind w:left="0" w:firstLine="0"/>
        <w:jc w:val="center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</w:p>
    <w:p w:rsidR="00062642" w:rsidRPr="006E20DB" w:rsidRDefault="00062642" w:rsidP="00062642">
      <w:pPr>
        <w:jc w:val="center"/>
        <w:rPr>
          <w:rFonts w:ascii="Times New Roman" w:hAnsi="Times New Roman"/>
          <w:sz w:val="20"/>
          <w:szCs w:val="20"/>
        </w:rPr>
      </w:pPr>
      <w:r w:rsidRPr="006E20DB">
        <w:rPr>
          <w:rFonts w:ascii="Times New Roman" w:hAnsi="Times New Roman"/>
          <w:sz w:val="20"/>
          <w:szCs w:val="20"/>
        </w:rPr>
        <w:br w:type="page"/>
      </w:r>
    </w:p>
    <w:p w:rsidR="00D33467" w:rsidRPr="006E20DB" w:rsidRDefault="00C92981" w:rsidP="00D33467">
      <w:pPr>
        <w:suppressAutoHyphens/>
        <w:ind w:left="10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b/>
          <w:sz w:val="20"/>
          <w:szCs w:val="20"/>
          <w:lang w:eastAsia="ko-KR"/>
        </w:rPr>
        <w:lastRenderedPageBreak/>
        <w:t>Наименование оценочных средств по контролируемым разделам дисциплины</w:t>
      </w:r>
      <w:r w:rsidRPr="006E20DB">
        <w:rPr>
          <w:rFonts w:ascii="Times New Roman" w:eastAsia="Batang" w:hAnsi="Times New Roman"/>
          <w:b/>
          <w:sz w:val="20"/>
          <w:szCs w:val="20"/>
          <w:lang w:eastAsia="ar-SA"/>
        </w:rPr>
        <w:t xml:space="preserve"> </w:t>
      </w:r>
      <w:r w:rsidR="00D33467" w:rsidRPr="006E20DB">
        <w:rPr>
          <w:rFonts w:ascii="Times New Roman" w:eastAsia="Batang" w:hAnsi="Times New Roman"/>
          <w:b/>
          <w:sz w:val="20"/>
          <w:szCs w:val="20"/>
          <w:lang w:eastAsia="ar-SA"/>
        </w:rPr>
        <w:t>ДУХОВНАЯ СФЕРА ОБЩЕСТВА</w:t>
      </w:r>
    </w:p>
    <w:p w:rsidR="00A263BA" w:rsidRPr="006E20DB" w:rsidRDefault="00A263BA" w:rsidP="00D33467">
      <w:pPr>
        <w:suppressAutoHyphens/>
        <w:ind w:left="10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40"/>
        <w:gridCol w:w="2268"/>
        <w:gridCol w:w="2268"/>
      </w:tblGrid>
      <w:tr w:rsidR="00D33467" w:rsidRPr="006E20DB" w:rsidTr="002F7C40">
        <w:trPr>
          <w:trHeight w:val="1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3467" w:rsidRPr="006E20DB" w:rsidRDefault="00D33467" w:rsidP="00D33467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3467" w:rsidRPr="006E20DB" w:rsidRDefault="00D33467" w:rsidP="00D33467">
            <w:pPr>
              <w:suppressAutoHyphens/>
              <w:snapToGrid w:val="0"/>
              <w:ind w:left="0" w:firstLine="0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Контролируемые темы (разделы)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467" w:rsidRPr="006E20DB" w:rsidRDefault="00D33467" w:rsidP="00D33467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Код контролируемой компетенции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33467" w:rsidRPr="006E20DB" w:rsidRDefault="00D33467" w:rsidP="00D33467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Наименование </w:t>
            </w:r>
          </w:p>
          <w:p w:rsidR="00D33467" w:rsidRPr="006E20DB" w:rsidRDefault="00D33467" w:rsidP="00D33467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оценочного средства </w:t>
            </w:r>
          </w:p>
          <w:p w:rsidR="00D33467" w:rsidRPr="006E20DB" w:rsidRDefault="00D33467" w:rsidP="00D33467">
            <w:pPr>
              <w:suppressAutoHyphens/>
              <w:snapToGrid w:val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9C01F7" w:rsidRPr="006E20DB" w:rsidTr="002F7C40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F7" w:rsidRPr="006E20DB" w:rsidRDefault="009C01F7" w:rsidP="009C01F7">
            <w:pPr>
              <w:snapToGrid w:val="0"/>
              <w:ind w:left="0" w:firstLine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F7" w:rsidRPr="006E20DB" w:rsidRDefault="009C01F7" w:rsidP="009C01F7">
            <w:pPr>
              <w:ind w:left="0" w:firstLine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Сфера духовной жизни общества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81" w:rsidRPr="006E20DB" w:rsidRDefault="00C92981" w:rsidP="00C92981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УК-5, ОПК-4,</w:t>
            </w:r>
          </w:p>
          <w:p w:rsidR="00C92981" w:rsidRPr="006E20DB" w:rsidRDefault="00C92981" w:rsidP="00C92981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ПК-1 </w:t>
            </w:r>
          </w:p>
          <w:p w:rsidR="009C01F7" w:rsidRPr="006E20DB" w:rsidRDefault="009C01F7" w:rsidP="009C01F7">
            <w:pPr>
              <w:snapToGrid w:val="0"/>
              <w:ind w:left="0" w:firstLine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99" w:rsidRPr="00977699" w:rsidRDefault="00977699" w:rsidP="00977699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Доклад</w:t>
            </w:r>
          </w:p>
          <w:p w:rsidR="00977699" w:rsidRPr="00977699" w:rsidRDefault="00977699" w:rsidP="00977699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9C01F7" w:rsidRPr="006E20DB" w:rsidRDefault="00977699" w:rsidP="00977699">
            <w:pPr>
              <w:snapToGrid w:val="0"/>
              <w:ind w:left="0" w:firstLine="0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9C01F7" w:rsidRPr="006E20DB" w:rsidTr="002F7C40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F7" w:rsidRPr="006E20DB" w:rsidRDefault="009C01F7" w:rsidP="009C01F7">
            <w:pPr>
              <w:snapToGrid w:val="0"/>
              <w:ind w:left="0" w:firstLine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F7" w:rsidRPr="006E20DB" w:rsidRDefault="009C01F7" w:rsidP="009C01F7">
            <w:pPr>
              <w:ind w:left="0" w:firstLine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Религия в жизни общества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81" w:rsidRPr="006E20DB" w:rsidRDefault="00C92981" w:rsidP="00C92981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УК-5, ОПК-4,</w:t>
            </w:r>
          </w:p>
          <w:p w:rsidR="00C92981" w:rsidRPr="006E20DB" w:rsidRDefault="00C92981" w:rsidP="00C92981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ПК-1 </w:t>
            </w:r>
          </w:p>
          <w:p w:rsidR="009C01F7" w:rsidRPr="006E20DB" w:rsidRDefault="009C01F7" w:rsidP="009C01F7">
            <w:pPr>
              <w:snapToGrid w:val="0"/>
              <w:ind w:left="0" w:firstLine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99" w:rsidRPr="00977699" w:rsidRDefault="00977699" w:rsidP="00977699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Доклад</w:t>
            </w:r>
          </w:p>
          <w:p w:rsidR="00977699" w:rsidRPr="00977699" w:rsidRDefault="00977699" w:rsidP="00977699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312934" w:rsidRPr="006E20DB" w:rsidRDefault="00977699" w:rsidP="00977699">
            <w:pPr>
              <w:snapToGrid w:val="0"/>
              <w:ind w:left="0" w:firstLine="0"/>
              <w:rPr>
                <w:rFonts w:ascii="Times New Roman" w:hAnsi="Times New Roman" w:cs="Arial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9C01F7" w:rsidRPr="006E20DB" w:rsidTr="002F7C40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F7" w:rsidRPr="006E20DB" w:rsidRDefault="009C01F7" w:rsidP="009C01F7">
            <w:pPr>
              <w:snapToGrid w:val="0"/>
              <w:ind w:left="0" w:firstLine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F7" w:rsidRPr="006E20DB" w:rsidRDefault="009C01F7" w:rsidP="009C01F7">
            <w:pPr>
              <w:ind w:left="0" w:firstLine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Творчество в жизни общества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81" w:rsidRPr="006E20DB" w:rsidRDefault="00C92981" w:rsidP="00C92981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УК-5, ОПК-4,</w:t>
            </w:r>
          </w:p>
          <w:p w:rsidR="00C92981" w:rsidRPr="006E20DB" w:rsidRDefault="00C92981" w:rsidP="00C92981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ПК-1 </w:t>
            </w:r>
          </w:p>
          <w:p w:rsidR="009C01F7" w:rsidRPr="006E20DB" w:rsidRDefault="009C01F7" w:rsidP="009C01F7">
            <w:pPr>
              <w:snapToGrid w:val="0"/>
              <w:ind w:left="0" w:firstLine="0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99" w:rsidRPr="00977699" w:rsidRDefault="00977699" w:rsidP="00977699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Доклад</w:t>
            </w:r>
          </w:p>
          <w:p w:rsidR="00977699" w:rsidRPr="00977699" w:rsidRDefault="00977699" w:rsidP="00977699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312934" w:rsidRPr="006E20DB" w:rsidRDefault="00977699" w:rsidP="00977699">
            <w:pPr>
              <w:snapToGrid w:val="0"/>
              <w:ind w:left="0" w:firstLine="0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9C01F7" w:rsidRPr="006E20DB" w:rsidTr="002F7C40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F7" w:rsidRPr="006E20DB" w:rsidRDefault="009C01F7" w:rsidP="009C01F7">
            <w:pPr>
              <w:snapToGrid w:val="0"/>
              <w:ind w:left="0" w:firstLine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F7" w:rsidRPr="006E20DB" w:rsidRDefault="009C01F7" w:rsidP="009C01F7">
            <w:pPr>
              <w:ind w:left="0" w:firstLine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Культура личности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81" w:rsidRPr="006E20DB" w:rsidRDefault="00C92981" w:rsidP="00C92981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УК-5, ОПК-4,</w:t>
            </w:r>
          </w:p>
          <w:p w:rsidR="00C92981" w:rsidRPr="006E20DB" w:rsidRDefault="00C92981" w:rsidP="00C92981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ПК-1 </w:t>
            </w:r>
          </w:p>
          <w:p w:rsidR="009C01F7" w:rsidRPr="006E20DB" w:rsidRDefault="009C01F7" w:rsidP="009C01F7">
            <w:pPr>
              <w:snapToGrid w:val="0"/>
              <w:ind w:left="0" w:firstLine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99" w:rsidRPr="00977699" w:rsidRDefault="00977699" w:rsidP="00977699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Доклад</w:t>
            </w:r>
          </w:p>
          <w:p w:rsidR="00977699" w:rsidRPr="00977699" w:rsidRDefault="00977699" w:rsidP="00977699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312934" w:rsidRPr="006E20DB" w:rsidRDefault="00977699" w:rsidP="00977699">
            <w:pPr>
              <w:snapToGrid w:val="0"/>
              <w:ind w:left="0" w:firstLine="0"/>
              <w:rPr>
                <w:rFonts w:ascii="Times New Roman" w:hAnsi="Times New Roman" w:cs="Arial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9C01F7" w:rsidRPr="006E20DB" w:rsidTr="002F7C40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F7" w:rsidRPr="006E20DB" w:rsidRDefault="009C01F7" w:rsidP="009C01F7">
            <w:pPr>
              <w:snapToGrid w:val="0"/>
              <w:ind w:left="0" w:firstLine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1F7" w:rsidRPr="006E20DB" w:rsidRDefault="009C01F7" w:rsidP="009C01F7">
            <w:pPr>
              <w:ind w:left="0" w:firstLine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Развитие культуры в современной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981" w:rsidRPr="006E20DB" w:rsidRDefault="00C92981" w:rsidP="00C92981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УК-5, ОПК-4,</w:t>
            </w:r>
          </w:p>
          <w:p w:rsidR="00C92981" w:rsidRPr="006E20DB" w:rsidRDefault="00C92981" w:rsidP="00C92981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ПК-1 </w:t>
            </w:r>
          </w:p>
          <w:p w:rsidR="009C01F7" w:rsidRPr="006E20DB" w:rsidRDefault="009C01F7" w:rsidP="009C01F7">
            <w:pPr>
              <w:snapToGrid w:val="0"/>
              <w:ind w:left="0" w:firstLine="0"/>
              <w:jc w:val="center"/>
              <w:rPr>
                <w:rFonts w:ascii="Times New Roman" w:hAnsi="Times New Roman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699" w:rsidRPr="00977699" w:rsidRDefault="00977699" w:rsidP="00977699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Доклад</w:t>
            </w:r>
          </w:p>
          <w:p w:rsidR="00977699" w:rsidRPr="00977699" w:rsidRDefault="00977699" w:rsidP="00977699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Реферат</w:t>
            </w:r>
          </w:p>
          <w:p w:rsidR="00312934" w:rsidRPr="006E20DB" w:rsidRDefault="00977699" w:rsidP="00977699">
            <w:pPr>
              <w:snapToGrid w:val="0"/>
              <w:ind w:left="0" w:firstLine="0"/>
              <w:rPr>
                <w:rFonts w:ascii="Times New Roman" w:hAnsi="Times New Roman" w:cs="Arial"/>
                <w:b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  <w:tr w:rsidR="00254D78" w:rsidRPr="006E20DB" w:rsidTr="002F7C40">
        <w:tblPrEx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D78" w:rsidRPr="006E20DB" w:rsidRDefault="00254D78" w:rsidP="009C01F7">
            <w:pPr>
              <w:snapToGrid w:val="0"/>
              <w:ind w:left="0" w:firstLine="0"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>
              <w:rPr>
                <w:rFonts w:ascii="Times New Roman" w:hAnsi="Times New Roman" w:cs="Arial"/>
                <w:sz w:val="20"/>
                <w:szCs w:val="20"/>
              </w:rPr>
              <w:t>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D78" w:rsidRPr="006E20DB" w:rsidRDefault="00254D78" w:rsidP="009C01F7">
            <w:pPr>
              <w:ind w:left="0" w:firstLine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  <w:r w:rsidRPr="00254D78">
              <w:rPr>
                <w:rFonts w:ascii="Times New Roman" w:hAnsi="Times New Roman" w:cs="Arial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D78" w:rsidRPr="006E20DB" w:rsidRDefault="00254D78" w:rsidP="00254D78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УК-5, ОПК-4,</w:t>
            </w:r>
          </w:p>
          <w:p w:rsidR="00254D78" w:rsidRPr="006E20DB" w:rsidRDefault="00254D78" w:rsidP="00254D78">
            <w:pPr>
              <w:tabs>
                <w:tab w:val="left" w:pos="0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ПК-1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D78" w:rsidRPr="00977699" w:rsidRDefault="00254D78" w:rsidP="00977699">
            <w:pPr>
              <w:suppressAutoHyphens/>
              <w:snapToGrid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977699">
              <w:rPr>
                <w:rFonts w:ascii="Times New Roman" w:hAnsi="Times New Roman"/>
                <w:sz w:val="20"/>
                <w:szCs w:val="20"/>
              </w:rPr>
              <w:t>Вопросы к экзамену</w:t>
            </w:r>
          </w:p>
        </w:tc>
      </w:tr>
    </w:tbl>
    <w:p w:rsidR="00112D3A" w:rsidRPr="006E20DB" w:rsidRDefault="00112D3A" w:rsidP="009C01F7">
      <w:pPr>
        <w:ind w:left="0" w:firstLine="0"/>
        <w:jc w:val="center"/>
        <w:rPr>
          <w:rFonts w:ascii="Times New Roman" w:hAnsi="Times New Roman" w:cs="Arial"/>
          <w:b/>
          <w:color w:val="000000"/>
          <w:sz w:val="20"/>
          <w:szCs w:val="20"/>
        </w:rPr>
      </w:pPr>
    </w:p>
    <w:p w:rsidR="00112D3A" w:rsidRPr="006E20DB" w:rsidRDefault="00112D3A">
      <w:pPr>
        <w:ind w:left="0" w:firstLine="0"/>
        <w:rPr>
          <w:rFonts w:ascii="Times New Roman" w:hAnsi="Times New Roman" w:cs="Arial"/>
          <w:b/>
          <w:color w:val="000000"/>
          <w:sz w:val="20"/>
          <w:szCs w:val="20"/>
        </w:rPr>
      </w:pPr>
      <w:r w:rsidRPr="006E20DB">
        <w:rPr>
          <w:rFonts w:ascii="Times New Roman" w:hAnsi="Times New Roman" w:cs="Arial"/>
          <w:b/>
          <w:color w:val="000000"/>
          <w:sz w:val="20"/>
          <w:szCs w:val="20"/>
        </w:rPr>
        <w:br w:type="page"/>
      </w:r>
    </w:p>
    <w:p w:rsidR="00812AFB" w:rsidRPr="006E20DB" w:rsidRDefault="00812AFB" w:rsidP="00812AFB">
      <w:pPr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b/>
          <w:sz w:val="20"/>
          <w:szCs w:val="20"/>
          <w:lang w:eastAsia="ar-SA"/>
        </w:rPr>
        <w:lastRenderedPageBreak/>
        <w:t xml:space="preserve">Темы для рефератов по дисциплине </w:t>
      </w:r>
    </w:p>
    <w:p w:rsidR="009C01F7" w:rsidRPr="006E20DB" w:rsidRDefault="00D33467" w:rsidP="009C01F7">
      <w:pPr>
        <w:ind w:left="0" w:firstLine="0"/>
        <w:jc w:val="center"/>
        <w:rPr>
          <w:rFonts w:ascii="Times New Roman" w:hAnsi="Times New Roman" w:cs="Arial"/>
          <w:b/>
          <w:color w:val="000000"/>
          <w:sz w:val="20"/>
          <w:szCs w:val="20"/>
        </w:rPr>
      </w:pPr>
      <w:r w:rsidRPr="006E20DB">
        <w:rPr>
          <w:rFonts w:ascii="Times New Roman" w:eastAsia="Batang" w:hAnsi="Times New Roman"/>
          <w:b/>
          <w:sz w:val="20"/>
          <w:szCs w:val="20"/>
          <w:lang w:eastAsia="ar-SA"/>
        </w:rPr>
        <w:t>ДУХОВНАЯ СФЕРА ОБЩЕСТВА</w:t>
      </w:r>
    </w:p>
    <w:p w:rsidR="009C01F7" w:rsidRPr="006E20DB" w:rsidRDefault="009C01F7" w:rsidP="009C01F7">
      <w:pPr>
        <w:ind w:left="0" w:firstLine="709"/>
        <w:jc w:val="center"/>
        <w:rPr>
          <w:rFonts w:ascii="Times New Roman" w:hAnsi="Times New Roman" w:cs="Arial"/>
          <w:b/>
          <w:color w:val="000000"/>
          <w:sz w:val="20"/>
          <w:szCs w:val="20"/>
        </w:rPr>
      </w:pPr>
    </w:p>
    <w:p w:rsidR="009C01F7" w:rsidRPr="006E20DB" w:rsidRDefault="009C01F7" w:rsidP="009C01F7">
      <w:pPr>
        <w:numPr>
          <w:ilvl w:val="0"/>
          <w:numId w:val="5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Религия и культура. Взаимодействие и взаимовлияние</w:t>
      </w:r>
    </w:p>
    <w:p w:rsidR="009C01F7" w:rsidRPr="006E20DB" w:rsidRDefault="009C01F7" w:rsidP="009C01F7">
      <w:pPr>
        <w:numPr>
          <w:ilvl w:val="0"/>
          <w:numId w:val="5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Религиозный фундаментализм как феномен общественной жизни</w:t>
      </w:r>
    </w:p>
    <w:p w:rsidR="009C01F7" w:rsidRPr="006E20DB" w:rsidRDefault="009C01F7" w:rsidP="009C01F7">
      <w:pPr>
        <w:numPr>
          <w:ilvl w:val="0"/>
          <w:numId w:val="5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Социальные функции религии</w:t>
      </w:r>
    </w:p>
    <w:p w:rsidR="009C01F7" w:rsidRPr="006E20DB" w:rsidRDefault="009C01F7" w:rsidP="009C01F7">
      <w:pPr>
        <w:numPr>
          <w:ilvl w:val="0"/>
          <w:numId w:val="5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«Теология обновления». Католицизм и политика в Африканских и Латиноамериканских странах.</w:t>
      </w:r>
    </w:p>
    <w:p w:rsidR="009C01F7" w:rsidRPr="006E20DB" w:rsidRDefault="009C01F7" w:rsidP="009C01F7">
      <w:pPr>
        <w:numPr>
          <w:ilvl w:val="0"/>
          <w:numId w:val="5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Правые религиозно-политические организации Европы и США.</w:t>
      </w:r>
    </w:p>
    <w:p w:rsidR="009C01F7" w:rsidRPr="006E20DB" w:rsidRDefault="009C01F7" w:rsidP="009C01F7">
      <w:pPr>
        <w:numPr>
          <w:ilvl w:val="0"/>
          <w:numId w:val="5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Библиография изучения отношений религии и политики. Основные проблемы.</w:t>
      </w:r>
    </w:p>
    <w:p w:rsidR="00D33467" w:rsidRPr="006E20DB" w:rsidRDefault="00D33467" w:rsidP="00D33467">
      <w:pPr>
        <w:jc w:val="both"/>
        <w:rPr>
          <w:rFonts w:ascii="Times New Roman" w:hAnsi="Times New Roman" w:cs="Arial"/>
          <w:sz w:val="20"/>
          <w:szCs w:val="20"/>
        </w:rPr>
      </w:pPr>
    </w:p>
    <w:p w:rsidR="00112D3A" w:rsidRPr="006E20DB" w:rsidRDefault="00112D3A" w:rsidP="00812AFB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b/>
          <w:sz w:val="20"/>
          <w:szCs w:val="20"/>
          <w:lang w:eastAsia="ar-SA"/>
        </w:rPr>
        <w:t>Методические материалы</w:t>
      </w:r>
    </w:p>
    <w:p w:rsidR="00112D3A" w:rsidRPr="006E20DB" w:rsidRDefault="00112D3A" w:rsidP="00812AFB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</w:p>
    <w:p w:rsidR="00812AFB" w:rsidRPr="006E20DB" w:rsidRDefault="00812AFB" w:rsidP="00812AFB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b/>
          <w:sz w:val="20"/>
          <w:szCs w:val="20"/>
          <w:lang w:eastAsia="ar-SA"/>
        </w:rPr>
        <w:t>Критерии и показатели, используемые при оценивании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077"/>
        <w:gridCol w:w="5278"/>
      </w:tblGrid>
      <w:tr w:rsidR="00812AFB" w:rsidRPr="006E20DB" w:rsidTr="002F7C4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Требования по структуре и оформлению</w:t>
            </w:r>
          </w:p>
        </w:tc>
      </w:tr>
      <w:tr w:rsidR="00812AFB" w:rsidRPr="006E20DB" w:rsidTr="002F7C40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1) титульный лист (оформляется по образцу, утвержденному кафедрой);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2) план работы с указанием страниц каждого пункта;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5) заключение;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6) список использованной литературы;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812AFB" w:rsidRPr="006E20DB" w:rsidRDefault="00812AFB" w:rsidP="00812AFB">
      <w:pPr>
        <w:suppressAutoHyphens/>
        <w:ind w:left="0" w:firstLine="0"/>
        <w:jc w:val="both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</w:p>
    <w:p w:rsidR="00812AFB" w:rsidRPr="006E20DB" w:rsidRDefault="00812AFB" w:rsidP="00812AFB">
      <w:pPr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b/>
          <w:bCs/>
          <w:sz w:val="20"/>
          <w:szCs w:val="20"/>
          <w:lang w:val="en-US" w:eastAsia="ar-SA"/>
        </w:rPr>
        <w:t>Алгоритм оценивания учебного реферата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812AFB" w:rsidRPr="006E20DB" w:rsidTr="002F7C4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812AFB" w:rsidRPr="006E20DB" w:rsidTr="002F7C4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812AFB" w:rsidRPr="006E20DB" w:rsidTr="002F7C4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Умение структурировать, выделять главное и обобщать материал: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-обоснование актуальности проблемы и темы для теории и практики;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-соответствие плана теме реферата;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-охват планом всех аспектов сформулированной темы;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-соответствие содержания теме и плану реферата;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-постановка проблемы для обсуждения;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-формулирование выводов по каждому параграфу;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-формулирование выводов по всей работе;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-систематизация и структурирование материала;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-полнота и глубина раскрытия основных понятий проблемы;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-грамотное использование терминологии;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-сопоставление различных точек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Зрения по проблеме изучения;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812AFB" w:rsidRPr="006E20DB" w:rsidTr="002F7C4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Умение работать с первоисточниками: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-выделение главного;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-уместное и достаточное цитирование первоисточников;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-использование для освещения выбранной темы не менее 5-7 источников;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-круг, полнота использования 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812AFB" w:rsidRPr="006E20DB" w:rsidTr="002F7C4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Грамотность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-отсутствие орфографических, синтаксических, пунктуационных ошибок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-грамотность и культура изложения;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 научный 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812AFB" w:rsidRPr="006E20DB" w:rsidTr="002F7C4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Умение оформлять письменную работу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-правильное оформление ссылок на используемую литературу;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-грамотное составление списка использованной литературы;</w:t>
            </w:r>
          </w:p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lastRenderedPageBreak/>
              <w:t>-соблюдение требований к оформлению и 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</w:tr>
      <w:tr w:rsidR="00812AFB" w:rsidRPr="006E20DB" w:rsidTr="002F7C4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812AFB" w:rsidRPr="006E20DB" w:rsidRDefault="00812AFB" w:rsidP="00812AFB">
      <w:pPr>
        <w:suppressAutoHyphens/>
        <w:ind w:left="0" w:firstLine="0"/>
        <w:jc w:val="both"/>
        <w:rPr>
          <w:rFonts w:ascii="Times New Roman" w:eastAsia="Batang" w:hAnsi="Times New Roman"/>
          <w:sz w:val="20"/>
          <w:szCs w:val="20"/>
          <w:lang w:eastAsia="ar-SA"/>
        </w:rPr>
      </w:pPr>
    </w:p>
    <w:p w:rsidR="00812AFB" w:rsidRPr="006E20DB" w:rsidRDefault="00812AFB" w:rsidP="00812AFB">
      <w:pPr>
        <w:suppressAutoHyphens/>
        <w:ind w:left="0" w:firstLine="0"/>
        <w:jc w:val="both"/>
        <w:rPr>
          <w:rFonts w:ascii="Times New Roman" w:eastAsia="Batang" w:hAnsi="Times New Roman"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sz w:val="20"/>
          <w:szCs w:val="20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812AFB" w:rsidRPr="006E20DB" w:rsidTr="002F7C4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812AFB" w:rsidRPr="006E20DB" w:rsidTr="002F7C4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812AFB" w:rsidRPr="006E20DB" w:rsidTr="002F7C4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812AFB" w:rsidRPr="006E20DB" w:rsidTr="002F7C4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812AFB" w:rsidRPr="006E20DB" w:rsidTr="002F7C4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AFB" w:rsidRPr="006E20DB" w:rsidRDefault="00812AFB" w:rsidP="00812AFB">
            <w:pPr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812AFB" w:rsidRPr="006E20DB" w:rsidRDefault="00812AFB" w:rsidP="00D33467">
      <w:pPr>
        <w:jc w:val="both"/>
        <w:rPr>
          <w:rFonts w:ascii="Times New Roman" w:hAnsi="Times New Roman" w:cs="Arial"/>
          <w:sz w:val="20"/>
          <w:szCs w:val="20"/>
        </w:rPr>
      </w:pPr>
    </w:p>
    <w:p w:rsidR="00812AFB" w:rsidRPr="006E20DB" w:rsidRDefault="00812AFB" w:rsidP="00812AFB">
      <w:pPr>
        <w:ind w:left="0" w:firstLine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E20DB">
        <w:rPr>
          <w:rFonts w:ascii="Times New Roman" w:hAnsi="Times New Roman"/>
          <w:b/>
          <w:color w:val="000000"/>
          <w:sz w:val="20"/>
          <w:szCs w:val="20"/>
        </w:rPr>
        <w:t xml:space="preserve">Темы докладов по дисциплине </w:t>
      </w:r>
    </w:p>
    <w:p w:rsidR="009C01F7" w:rsidRPr="006E20DB" w:rsidRDefault="00D33467" w:rsidP="00D33467">
      <w:pPr>
        <w:ind w:left="72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b/>
          <w:sz w:val="20"/>
          <w:szCs w:val="20"/>
          <w:lang w:eastAsia="ar-SA"/>
        </w:rPr>
        <w:t>ДУХОВНАЯ СФЕРА ОБЩЕСТВА</w:t>
      </w:r>
    </w:p>
    <w:p w:rsidR="00812AFB" w:rsidRPr="006E20DB" w:rsidRDefault="00812AFB" w:rsidP="00812AFB">
      <w:pPr>
        <w:numPr>
          <w:ilvl w:val="0"/>
          <w:numId w:val="7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Религия и культура. Взаимодействие и взаимовлияние</w:t>
      </w:r>
    </w:p>
    <w:p w:rsidR="00812AFB" w:rsidRPr="006E20DB" w:rsidRDefault="00812AFB" w:rsidP="00812AFB">
      <w:pPr>
        <w:numPr>
          <w:ilvl w:val="0"/>
          <w:numId w:val="7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Религиозный фундаментализм как феномен общественной жизни</w:t>
      </w:r>
    </w:p>
    <w:p w:rsidR="00812AFB" w:rsidRPr="006E20DB" w:rsidRDefault="00812AFB" w:rsidP="00812AFB">
      <w:pPr>
        <w:numPr>
          <w:ilvl w:val="0"/>
          <w:numId w:val="7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Социальные функции религии</w:t>
      </w:r>
    </w:p>
    <w:p w:rsidR="00812AFB" w:rsidRPr="006E20DB" w:rsidRDefault="00812AFB" w:rsidP="00812AFB">
      <w:pPr>
        <w:numPr>
          <w:ilvl w:val="0"/>
          <w:numId w:val="7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«Теология обновления». Католицизм и политика в Африканских и Латиноамериканских странах.</w:t>
      </w:r>
    </w:p>
    <w:p w:rsidR="00812AFB" w:rsidRPr="006E20DB" w:rsidRDefault="00812AFB" w:rsidP="00812AFB">
      <w:pPr>
        <w:numPr>
          <w:ilvl w:val="0"/>
          <w:numId w:val="7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Правые религиозно-политические организации Европы и США.</w:t>
      </w:r>
    </w:p>
    <w:p w:rsidR="00812AFB" w:rsidRPr="006E20DB" w:rsidRDefault="00812AFB" w:rsidP="00812AFB">
      <w:pPr>
        <w:numPr>
          <w:ilvl w:val="0"/>
          <w:numId w:val="7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Библиография изучения отношений религии и политики. Основные проблемы.</w:t>
      </w:r>
    </w:p>
    <w:p w:rsidR="00812AFB" w:rsidRPr="006E20DB" w:rsidRDefault="00812AFB" w:rsidP="00812AFB">
      <w:pPr>
        <w:ind w:left="720" w:firstLine="0"/>
        <w:jc w:val="both"/>
        <w:rPr>
          <w:rFonts w:ascii="Times New Roman" w:hAnsi="Times New Roman" w:cs="Arial"/>
          <w:sz w:val="20"/>
          <w:szCs w:val="20"/>
        </w:rPr>
      </w:pPr>
    </w:p>
    <w:p w:rsidR="001E70E5" w:rsidRPr="006E20DB" w:rsidRDefault="001E70E5" w:rsidP="00812AFB">
      <w:pPr>
        <w:suppressAutoHyphens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b/>
          <w:sz w:val="20"/>
          <w:szCs w:val="20"/>
          <w:lang w:eastAsia="ar-SA"/>
        </w:rPr>
        <w:t>Методические материалы</w:t>
      </w:r>
    </w:p>
    <w:p w:rsidR="001E70E5" w:rsidRPr="006E20DB" w:rsidRDefault="001E70E5" w:rsidP="00812AFB">
      <w:pPr>
        <w:suppressAutoHyphens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</w:p>
    <w:p w:rsidR="00812AFB" w:rsidRPr="006E20DB" w:rsidRDefault="00812AFB" w:rsidP="00812AFB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b/>
          <w:sz w:val="20"/>
          <w:szCs w:val="20"/>
          <w:lang w:eastAsia="ar-SA"/>
        </w:rPr>
        <w:t>Критерии и показатели, используемые</w:t>
      </w:r>
      <w:r w:rsidR="00112D3A" w:rsidRPr="006E20DB">
        <w:rPr>
          <w:rFonts w:ascii="Times New Roman" w:eastAsia="Batang" w:hAnsi="Times New Roman"/>
          <w:b/>
          <w:sz w:val="20"/>
          <w:szCs w:val="20"/>
          <w:lang w:eastAsia="ar-SA"/>
        </w:rPr>
        <w:t xml:space="preserve"> </w:t>
      </w:r>
      <w:r w:rsidRPr="006E20DB">
        <w:rPr>
          <w:rFonts w:ascii="Times New Roman" w:eastAsia="Batang" w:hAnsi="Times New Roman"/>
          <w:b/>
          <w:sz w:val="20"/>
          <w:szCs w:val="20"/>
          <w:lang w:eastAsia="ar-SA"/>
        </w:rPr>
        <w:t>при оценивании доклада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2"/>
        <w:gridCol w:w="4683"/>
      </w:tblGrid>
      <w:tr w:rsidR="00812AFB" w:rsidRPr="006E20DB" w:rsidTr="002F7C4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FB" w:rsidRPr="006E20DB" w:rsidRDefault="00812AFB" w:rsidP="002F7C40">
            <w:pPr>
              <w:suppressAutoHyphens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AFB" w:rsidRPr="006E20DB" w:rsidRDefault="00812AFB" w:rsidP="002F7C40">
            <w:pPr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Требования</w:t>
            </w:r>
            <w:r w:rsidR="00112D3A"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к структуре</w:t>
            </w:r>
            <w:r w:rsidR="00112D3A"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и оформлению</w:t>
            </w:r>
          </w:p>
        </w:tc>
      </w:tr>
      <w:tr w:rsidR="00812AFB" w:rsidRPr="006E20DB" w:rsidTr="002F7C4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FB" w:rsidRPr="006E20DB" w:rsidRDefault="00812AFB" w:rsidP="00112D3A">
            <w:pPr>
              <w:widowControl w:val="0"/>
              <w:suppressAutoHyphens/>
              <w:ind w:left="0" w:firstLine="0"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Продукт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самостоятельной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работы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обучающегося,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представляющий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собой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публичное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выступление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по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представлению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полученных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результатов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решения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определенной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учебно-практической, учебно-исследовательской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или научной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AFB" w:rsidRPr="006E20DB" w:rsidRDefault="00812AFB" w:rsidP="00112D3A">
            <w:pPr>
              <w:widowControl w:val="0"/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1)сообщение(выступление);</w:t>
            </w:r>
          </w:p>
          <w:p w:rsidR="00812AFB" w:rsidRPr="006E20DB" w:rsidRDefault="00812AFB" w:rsidP="00112D3A">
            <w:pPr>
              <w:widowControl w:val="0"/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2) вопросы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к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докладчику;</w:t>
            </w:r>
          </w:p>
          <w:p w:rsidR="00812AFB" w:rsidRPr="006E20DB" w:rsidRDefault="00812AFB" w:rsidP="00112D3A">
            <w:pPr>
              <w:widowControl w:val="0"/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3) комментарии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замечания к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докладчику;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обсуждение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содержания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доклада,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его</w:t>
            </w:r>
            <w:r w:rsidR="00112D3A" w:rsidRPr="006E20D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теоретических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методических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достоинств и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недостатков,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дополнения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и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замечания по </w:t>
            </w:r>
            <w:r w:rsidRPr="006E20D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нему;</w:t>
            </w:r>
          </w:p>
          <w:p w:rsidR="00812AFB" w:rsidRPr="006E20DB" w:rsidRDefault="00812AFB" w:rsidP="00112D3A">
            <w:pPr>
              <w:widowControl w:val="0"/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4)ответное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заключительное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слово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докладчика;</w:t>
            </w:r>
          </w:p>
          <w:p w:rsidR="00812AFB" w:rsidRPr="006E20DB" w:rsidRDefault="00812AFB" w:rsidP="00112D3A">
            <w:pPr>
              <w:widowControl w:val="0"/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5)заключение</w:t>
            </w:r>
            <w:r w:rsidR="00112D3A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преподавателя</w:t>
            </w:r>
          </w:p>
        </w:tc>
      </w:tr>
    </w:tbl>
    <w:p w:rsidR="00812AFB" w:rsidRPr="006E20DB" w:rsidRDefault="00812AFB" w:rsidP="00812AFB">
      <w:pPr>
        <w:suppressAutoHyphens/>
        <w:jc w:val="both"/>
        <w:rPr>
          <w:rFonts w:ascii="Times New Roman" w:eastAsia="Batang" w:hAnsi="Times New Roman"/>
          <w:sz w:val="20"/>
          <w:szCs w:val="20"/>
          <w:lang w:eastAsia="ar-SA"/>
        </w:rPr>
      </w:pPr>
    </w:p>
    <w:p w:rsidR="00812AFB" w:rsidRPr="006E20DB" w:rsidRDefault="00812AFB" w:rsidP="00812AFB">
      <w:pPr>
        <w:widowControl w:val="0"/>
        <w:suppressAutoHyphens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812AFB" w:rsidRPr="006E20DB" w:rsidRDefault="00812AFB" w:rsidP="00812AFB">
      <w:pPr>
        <w:widowControl w:val="0"/>
        <w:suppressAutoHyphens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E20DB">
        <w:rPr>
          <w:rFonts w:ascii="Times New Roman" w:hAnsi="Times New Roman"/>
          <w:b/>
          <w:bCs/>
          <w:sz w:val="20"/>
          <w:szCs w:val="20"/>
          <w:lang w:eastAsia="ar-SA"/>
        </w:rPr>
        <w:t>Алгоритм оценивания выступления, сообщения</w:t>
      </w:r>
      <w:r w:rsidR="00112D3A" w:rsidRPr="006E20DB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</w:t>
      </w:r>
      <w:r w:rsidRPr="006E20DB">
        <w:rPr>
          <w:rFonts w:ascii="Times New Roman" w:hAnsi="Times New Roman"/>
          <w:b/>
          <w:bCs/>
          <w:sz w:val="20"/>
          <w:szCs w:val="20"/>
          <w:lang w:eastAsia="ar-SA"/>
        </w:rPr>
        <w:t xml:space="preserve">на семинаре </w:t>
      </w:r>
    </w:p>
    <w:tbl>
      <w:tblPr>
        <w:tblW w:w="9954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8330"/>
        <w:gridCol w:w="1624"/>
      </w:tblGrid>
      <w:tr w:rsidR="00712DE8" w:rsidRPr="006E20DB" w:rsidTr="00712D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Показатели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Балл</w:t>
            </w:r>
          </w:p>
        </w:tc>
      </w:tr>
      <w:tr w:rsidR="00712DE8" w:rsidRPr="006E20DB" w:rsidTr="00712D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widowControl w:val="0"/>
              <w:suppressAutoHyphens/>
              <w:jc w:val="both"/>
              <w:rPr>
                <w:rFonts w:ascii="Times New Roman" w:eastAsia="Batang" w:hAnsi="Times New Roman"/>
                <w:spacing w:val="-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Соответствие содержания заявленной теме. Доклад содержит сформулированное исследуемое (рассматриваемое) теоретическое положение(тезис или группа тезисов).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712DE8" w:rsidRPr="006E20DB" w:rsidTr="00712D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712DE8" w:rsidRPr="006E20DB" w:rsidTr="00712D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Доклад разделен на смысловые части и наличествует логика рассуждений при переходе </w:t>
            </w:r>
            <w:r w:rsidRPr="006E20DB">
              <w:rPr>
                <w:rFonts w:ascii="Times New Roman" w:eastAsia="Batang" w:hAnsi="Times New Roman"/>
                <w:spacing w:val="-3"/>
                <w:sz w:val="20"/>
                <w:szCs w:val="20"/>
                <w:lang w:eastAsia="ar-SA"/>
              </w:rPr>
              <w:t>от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 одной части к другой.</w:t>
            </w:r>
          </w:p>
          <w:p w:rsidR="00712DE8" w:rsidRPr="006E20DB" w:rsidRDefault="00712DE8" w:rsidP="002F7C40">
            <w:pPr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 докладе сделаны промежуточные и конечные выводы.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712DE8" w:rsidRPr="006E20DB" w:rsidTr="00712D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pacing w:val="-2"/>
                <w:sz w:val="20"/>
                <w:szCs w:val="20"/>
                <w:lang w:eastAsia="ar-SA"/>
              </w:rPr>
              <w:t xml:space="preserve">Подача </w:t>
            </w:r>
            <w:r w:rsidRPr="006E20DB">
              <w:rPr>
                <w:rFonts w:ascii="Times New Roman" w:eastAsia="Batang" w:hAnsi="Times New Roman"/>
                <w:spacing w:val="-1"/>
                <w:sz w:val="20"/>
                <w:szCs w:val="20"/>
                <w:lang w:eastAsia="ar-SA"/>
              </w:rPr>
              <w:t xml:space="preserve">материала </w:t>
            </w:r>
            <w:r w:rsidRPr="006E20DB">
              <w:rPr>
                <w:rFonts w:ascii="Times New Roman" w:eastAsia="Batang" w:hAnsi="Times New Roman"/>
                <w:spacing w:val="-2"/>
                <w:sz w:val="20"/>
                <w:szCs w:val="20"/>
                <w:lang w:eastAsia="ar-SA"/>
              </w:rPr>
              <w:t xml:space="preserve">выступления: </w:t>
            </w:r>
            <w:r w:rsidRPr="006E20DB">
              <w:rPr>
                <w:rFonts w:ascii="Times New Roman" w:eastAsia="Batang" w:hAnsi="Times New Roman"/>
                <w:spacing w:val="-1"/>
                <w:sz w:val="20"/>
                <w:szCs w:val="20"/>
                <w:lang w:eastAsia="ar-SA"/>
              </w:rPr>
              <w:t xml:space="preserve">свободное </w:t>
            </w: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владение содержанием, общение с аудиторией.</w:t>
            </w:r>
          </w:p>
          <w:p w:rsidR="00712DE8" w:rsidRPr="006E20DB" w:rsidRDefault="00712DE8" w:rsidP="002F7C40">
            <w:pPr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712DE8" w:rsidRPr="006E20DB" w:rsidTr="00712D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 докладе присутствует ссылка на источники, авторов исследований.</w:t>
            </w:r>
          </w:p>
          <w:p w:rsidR="00712DE8" w:rsidRPr="006E20DB" w:rsidRDefault="00712DE8" w:rsidP="002F7C40">
            <w:pPr>
              <w:suppressAutoHyphens/>
              <w:jc w:val="both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Ответное слово докладчика (чёткие ответы на вопросы).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1</w:t>
            </w:r>
          </w:p>
        </w:tc>
      </w:tr>
      <w:tr w:rsidR="00712DE8" w:rsidRPr="006E20DB" w:rsidTr="00712DE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E8" w:rsidRPr="006E20DB" w:rsidRDefault="00712DE8" w:rsidP="002F7C40">
            <w:pPr>
              <w:suppressAutoHyphens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sz w:val="20"/>
                <w:szCs w:val="20"/>
                <w:lang w:val="en-US" w:eastAsia="ar-SA"/>
              </w:rPr>
              <w:t>5</w:t>
            </w:r>
          </w:p>
        </w:tc>
      </w:tr>
    </w:tbl>
    <w:p w:rsidR="00812AFB" w:rsidRPr="006E20DB" w:rsidRDefault="00812AFB" w:rsidP="00812AFB">
      <w:pPr>
        <w:tabs>
          <w:tab w:val="left" w:pos="-2268"/>
        </w:tabs>
        <w:suppressAutoHyphens/>
        <w:ind w:right="72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</w:p>
    <w:p w:rsidR="00812AFB" w:rsidRPr="006E20DB" w:rsidRDefault="00812AFB" w:rsidP="00812AFB">
      <w:pPr>
        <w:tabs>
          <w:tab w:val="left" w:pos="-2268"/>
        </w:tabs>
        <w:suppressAutoHyphens/>
        <w:ind w:right="72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sz w:val="20"/>
          <w:szCs w:val="20"/>
          <w:lang w:eastAsia="ar-SA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812AFB" w:rsidRPr="006E20DB" w:rsidTr="002F7C4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Оценка</w:t>
            </w:r>
          </w:p>
        </w:tc>
      </w:tr>
      <w:tr w:rsidR="00812AFB" w:rsidRPr="006E20DB" w:rsidTr="002F7C4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отлично</w:t>
            </w:r>
          </w:p>
        </w:tc>
      </w:tr>
      <w:tr w:rsidR="00812AFB" w:rsidRPr="006E20DB" w:rsidTr="002F7C4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хорошо</w:t>
            </w:r>
          </w:p>
        </w:tc>
      </w:tr>
      <w:tr w:rsidR="00812AFB" w:rsidRPr="006E20DB" w:rsidTr="002F7C4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удовлетворительно</w:t>
            </w:r>
          </w:p>
        </w:tc>
      </w:tr>
      <w:tr w:rsidR="00812AFB" w:rsidRPr="006E20DB" w:rsidTr="002F7C4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AFB" w:rsidRPr="006E20DB" w:rsidRDefault="00812AFB" w:rsidP="002F7C40">
            <w:pPr>
              <w:tabs>
                <w:tab w:val="left" w:pos="1760"/>
              </w:tabs>
              <w:suppressAutoHyphens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неудовлетворительно</w:t>
            </w:r>
          </w:p>
        </w:tc>
      </w:tr>
    </w:tbl>
    <w:p w:rsidR="00112D3A" w:rsidRPr="006E20DB" w:rsidRDefault="00112D3A" w:rsidP="00812AFB">
      <w:pPr>
        <w:ind w:left="720" w:firstLine="0"/>
        <w:jc w:val="both"/>
        <w:rPr>
          <w:rFonts w:ascii="Times New Roman" w:hAnsi="Times New Roman" w:cs="Arial"/>
          <w:sz w:val="20"/>
          <w:szCs w:val="20"/>
        </w:rPr>
      </w:pPr>
    </w:p>
    <w:p w:rsidR="00112D3A" w:rsidRPr="006E20DB" w:rsidRDefault="00112D3A">
      <w:pPr>
        <w:ind w:left="0" w:firstLine="0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br w:type="page"/>
      </w:r>
    </w:p>
    <w:p w:rsidR="005A16DC" w:rsidRPr="006E20DB" w:rsidRDefault="00E81471" w:rsidP="005A16DC">
      <w:pPr>
        <w:ind w:left="0" w:firstLine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6E20DB">
        <w:rPr>
          <w:rFonts w:ascii="Times New Roman" w:eastAsia="Calibri" w:hAnsi="Times New Roman"/>
          <w:b/>
          <w:iCs/>
          <w:sz w:val="20"/>
          <w:szCs w:val="20"/>
          <w:lang w:eastAsia="en-US"/>
        </w:rPr>
        <w:lastRenderedPageBreak/>
        <w:t>Вопросы к экзамену</w:t>
      </w:r>
      <w:r w:rsidR="005A16DC" w:rsidRPr="006E20DB">
        <w:rPr>
          <w:rFonts w:ascii="Times New Roman" w:eastAsia="Calibri" w:hAnsi="Times New Roman"/>
          <w:b/>
          <w:iCs/>
          <w:sz w:val="20"/>
          <w:szCs w:val="20"/>
          <w:lang w:eastAsia="en-US"/>
        </w:rPr>
        <w:t xml:space="preserve"> </w:t>
      </w:r>
      <w:r w:rsidR="005A16DC" w:rsidRPr="006E20DB">
        <w:rPr>
          <w:rFonts w:ascii="Times New Roman" w:eastAsia="Calibri" w:hAnsi="Times New Roman"/>
          <w:b/>
          <w:sz w:val="20"/>
          <w:szCs w:val="20"/>
          <w:lang w:eastAsia="en-US"/>
        </w:rPr>
        <w:t>по дисциплине</w:t>
      </w:r>
    </w:p>
    <w:p w:rsidR="009C01F7" w:rsidRPr="006E20DB" w:rsidRDefault="00D33467" w:rsidP="009C01F7">
      <w:pPr>
        <w:ind w:left="0" w:firstLine="0"/>
        <w:jc w:val="center"/>
        <w:rPr>
          <w:rFonts w:ascii="Times New Roman" w:hAnsi="Times New Roman" w:cs="Arial"/>
          <w:b/>
          <w:color w:val="000000"/>
          <w:sz w:val="20"/>
          <w:szCs w:val="20"/>
        </w:rPr>
      </w:pPr>
      <w:r w:rsidRPr="006E20DB">
        <w:rPr>
          <w:rFonts w:ascii="Times New Roman" w:eastAsia="Batang" w:hAnsi="Times New Roman"/>
          <w:b/>
          <w:sz w:val="20"/>
          <w:szCs w:val="20"/>
          <w:lang w:eastAsia="ar-SA"/>
        </w:rPr>
        <w:t>ДУХОВНАЯ СФЕРА ОБЩЕСТВА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Сферы жизни общества.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 xml:space="preserve">Духовная сфера. 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Культура: понятие. Культура личности и общества.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Типы религий по их отношению к государству и общественно-политической деятельности.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Причины роста влияния религиозного фактора во внутренней и внешней политике. Религия как политическая идеология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Социальная природа и политическая сущность фундаментализма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Религия и конфликт.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Понятие творчества и его трансформации в истории культуры.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Специализированные учреждения культуры как элементы духовной сферы общества.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Культура личности внешняя и внутренняя.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>Религиозные и эстетические ценности в культуре личности.</w:t>
      </w:r>
    </w:p>
    <w:p w:rsidR="009C01F7" w:rsidRPr="006E20DB" w:rsidRDefault="009C01F7" w:rsidP="009C01F7">
      <w:pPr>
        <w:numPr>
          <w:ilvl w:val="0"/>
          <w:numId w:val="6"/>
        </w:numPr>
        <w:jc w:val="both"/>
        <w:rPr>
          <w:rFonts w:ascii="Times New Roman" w:hAnsi="Times New Roman" w:cs="Arial"/>
          <w:sz w:val="20"/>
          <w:szCs w:val="20"/>
        </w:rPr>
      </w:pPr>
      <w:r w:rsidRPr="006E20DB">
        <w:rPr>
          <w:rFonts w:ascii="Times New Roman" w:hAnsi="Times New Roman" w:cs="Arial"/>
          <w:sz w:val="20"/>
          <w:szCs w:val="20"/>
        </w:rPr>
        <w:t xml:space="preserve">Развитие культуры в современной России. </w:t>
      </w:r>
    </w:p>
    <w:p w:rsidR="009C01F7" w:rsidRPr="006E20DB" w:rsidRDefault="009C01F7" w:rsidP="009C01F7">
      <w:pPr>
        <w:ind w:left="0" w:firstLine="0"/>
        <w:jc w:val="both"/>
        <w:rPr>
          <w:rFonts w:ascii="Times New Roman" w:hAnsi="Times New Roman" w:cs="Arial"/>
          <w:color w:val="000000"/>
          <w:sz w:val="20"/>
          <w:szCs w:val="20"/>
        </w:rPr>
      </w:pPr>
    </w:p>
    <w:p w:rsidR="00253DF0" w:rsidRPr="006E20DB" w:rsidRDefault="00253DF0" w:rsidP="00253DF0">
      <w:pPr>
        <w:tabs>
          <w:tab w:val="left" w:pos="2295"/>
        </w:tabs>
        <w:suppressAutoHyphens/>
        <w:ind w:left="0" w:firstLine="0"/>
        <w:jc w:val="center"/>
        <w:rPr>
          <w:rFonts w:ascii="Times New Roman" w:eastAsia="Batang" w:hAnsi="Times New Roman"/>
          <w:b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b/>
          <w:sz w:val="20"/>
          <w:szCs w:val="20"/>
          <w:lang w:eastAsia="ar-SA"/>
        </w:rPr>
        <w:t>Критерии оценки</w:t>
      </w:r>
    </w:p>
    <w:p w:rsidR="00112D3A" w:rsidRPr="006E20DB" w:rsidRDefault="00112D3A" w:rsidP="00253DF0">
      <w:pPr>
        <w:tabs>
          <w:tab w:val="left" w:pos="2295"/>
        </w:tabs>
        <w:suppressAutoHyphens/>
        <w:ind w:left="0" w:firstLine="0"/>
        <w:jc w:val="center"/>
        <w:rPr>
          <w:rFonts w:ascii="Times New Roman" w:eastAsia="Batang" w:hAnsi="Times New Roman"/>
          <w:sz w:val="20"/>
          <w:szCs w:val="20"/>
          <w:lang w:eastAsia="ar-SA"/>
        </w:rPr>
      </w:pPr>
      <w:r w:rsidRPr="006E20DB">
        <w:rPr>
          <w:rFonts w:ascii="Times New Roman" w:eastAsia="Batang" w:hAnsi="Times New Roman"/>
          <w:sz w:val="20"/>
          <w:szCs w:val="20"/>
          <w:lang w:eastAsia="ar-SA"/>
        </w:rPr>
        <w:t>(критерии и показателей оценки сформированности планируемых результатов обучения)</w:t>
      </w:r>
    </w:p>
    <w:tbl>
      <w:tblPr>
        <w:tblW w:w="966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984"/>
        <w:gridCol w:w="2005"/>
      </w:tblGrid>
      <w:tr w:rsidR="00253DF0" w:rsidRPr="006E20DB" w:rsidTr="002F7C40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3DF0" w:rsidRPr="006E20DB" w:rsidRDefault="00253DF0" w:rsidP="00253DF0">
            <w:pPr>
              <w:suppressAutoHyphens/>
              <w:ind w:left="360" w:firstLine="0"/>
              <w:jc w:val="center"/>
              <w:rPr>
                <w:rFonts w:ascii="Times New Roman" w:eastAsia="Batang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>Плани-руемые результаты обучения</w:t>
            </w:r>
          </w:p>
        </w:tc>
        <w:tc>
          <w:tcPr>
            <w:tcW w:w="79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DF0" w:rsidRPr="006E20DB" w:rsidRDefault="00253DF0" w:rsidP="00253DF0">
            <w:pPr>
              <w:suppressAutoHyphens/>
              <w:spacing w:line="247" w:lineRule="atLeast"/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253DF0" w:rsidRPr="006E20DB" w:rsidTr="002F7C40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3DF0" w:rsidRPr="006E20DB" w:rsidRDefault="00253DF0" w:rsidP="00253DF0">
            <w:pPr>
              <w:suppressAutoHyphens/>
              <w:snapToGrid w:val="0"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3DF0" w:rsidRPr="006E20DB" w:rsidRDefault="00253DF0" w:rsidP="00253DF0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3DF0" w:rsidRPr="006E20DB" w:rsidRDefault="00253DF0" w:rsidP="00253DF0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53DF0" w:rsidRPr="006E20DB" w:rsidRDefault="00253DF0" w:rsidP="00253DF0">
            <w:pPr>
              <w:suppressAutoHyphens/>
              <w:ind w:left="0" w:firstLine="0"/>
              <w:jc w:val="center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DF0" w:rsidRPr="006E20DB" w:rsidRDefault="00253DF0" w:rsidP="00253DF0">
            <w:pPr>
              <w:suppressAutoHyphens/>
              <w:ind w:left="0" w:right="1243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5</w:t>
            </w:r>
          </w:p>
        </w:tc>
      </w:tr>
      <w:tr w:rsidR="00253DF0" w:rsidRPr="006E20DB" w:rsidTr="002F7C40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53DF0" w:rsidRPr="006E20DB" w:rsidRDefault="00253DF0" w:rsidP="00253DF0">
            <w:pPr>
              <w:widowControl w:val="0"/>
              <w:suppressAutoHyphens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</w:pPr>
            <w:r w:rsidRPr="006E20DB">
              <w:rPr>
                <w:rFonts w:ascii="Times New Roman" w:hAnsi="Times New Roman"/>
                <w:color w:val="000000"/>
                <w:kern w:val="1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 w:rsidR="00522321" w:rsidRPr="006E20DB" w:rsidRDefault="00522321" w:rsidP="00522321">
            <w:pPr>
              <w:suppressAutoHyphens/>
              <w:autoSpaceDE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психологические основы социального взаимодействия; направленного на решение профессиональных задач; основные принципы организации деловых контактов; методы подготовки к переговорам, национальные, этнокультурные и конфессиональные особенности и народные традиции населения разных стран современного мира; основные концепции взаимодействия людей в организации, особенности диадического взаимодействия; </w:t>
            </w:r>
            <w:r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основы методики воспитательной работы; </w:t>
            </w:r>
            <w:r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направления и принципы воспитательной работы; методики </w:t>
            </w:r>
            <w:r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духовно-нравственного </w:t>
            </w:r>
            <w:r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lastRenderedPageBreak/>
              <w:t>воспитания обучающихся</w:t>
            </w:r>
            <w:r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</w:t>
            </w:r>
            <w:r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виды современных педагогических средств, обеспечивающих создание </w:t>
            </w:r>
            <w:r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</w:t>
            </w:r>
          </w:p>
          <w:p w:rsidR="00522321" w:rsidRPr="006E20DB" w:rsidRDefault="00522321" w:rsidP="00522321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содержание, сущность, закономерности, принципы и особенности изучаемых явлений и процессов, базовые теории в предметной области; </w:t>
            </w:r>
          </w:p>
          <w:p w:rsidR="00522321" w:rsidRPr="006E20DB" w:rsidRDefault="00522321" w:rsidP="00522321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закономерности, определяющие место духовной сферы общества в общей картине мира;</w:t>
            </w:r>
          </w:p>
          <w:p w:rsidR="00522321" w:rsidRPr="006E20DB" w:rsidRDefault="00522321" w:rsidP="00522321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программы и учебники по преподаваемому предмету;</w:t>
            </w:r>
          </w:p>
          <w:p w:rsidR="002F7C40" w:rsidRPr="006E20DB" w:rsidRDefault="00522321" w:rsidP="002F7C40">
            <w:p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основы общетеоретических дисциплин в объеме, необходим</w:t>
            </w:r>
            <w:r w:rsidR="005A1D94"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ом</w:t>
            </w: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  <w:p w:rsidR="00253DF0" w:rsidRPr="006E20DB" w:rsidRDefault="00253DF0" w:rsidP="00253DF0">
            <w:pPr>
              <w:ind w:left="0" w:firstLine="0"/>
              <w:jc w:val="both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2421" w:rsidRPr="006E20DB" w:rsidRDefault="002F7C40" w:rsidP="00B42421">
            <w:pPr>
              <w:suppressAutoHyphens/>
              <w:autoSpaceDE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Фрагментарные знания о</w:t>
            </w:r>
            <w:r w:rsidR="00355DAA"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="00B42421" w:rsidRPr="006E20D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 разных стран современного мира; основных концепций взаимодействия людей в организации, особенности диадического взаимодействия; </w:t>
            </w:r>
            <w:r w:rsidR="00B42421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B42421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B42421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B42421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B42421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="00B42421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видах современных </w:t>
            </w:r>
            <w:r w:rsidR="00B42421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lastRenderedPageBreak/>
              <w:t xml:space="preserve">педагогических средств, обеспечивающих создание </w:t>
            </w:r>
            <w:r w:rsidR="00B42421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B42421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</w:t>
            </w:r>
          </w:p>
          <w:p w:rsidR="00B42421" w:rsidRPr="006E20DB" w:rsidRDefault="00B42421" w:rsidP="00B42421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B42421" w:rsidRPr="006E20DB" w:rsidRDefault="00B42421" w:rsidP="00B42421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духовной сферы общества в общей картине мира;</w:t>
            </w:r>
          </w:p>
          <w:p w:rsidR="00B42421" w:rsidRPr="006E20DB" w:rsidRDefault="00B42421" w:rsidP="00B42421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программ и учебников по преподаваемому предмету;</w:t>
            </w:r>
          </w:p>
          <w:p w:rsidR="00253DF0" w:rsidRPr="006E20DB" w:rsidRDefault="00B42421" w:rsidP="00B42421">
            <w:pPr>
              <w:suppressAutoHyphens/>
              <w:ind w:left="0" w:firstLine="0"/>
              <w:rPr>
                <w:rFonts w:ascii="Times New Roman" w:hAnsi="Times New Roman" w:cs="Arial"/>
                <w:iCs/>
                <w:spacing w:val="5"/>
                <w:sz w:val="20"/>
                <w:szCs w:val="20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основ общетеоретических дисциплин в объеме, необходим</w:t>
            </w:r>
            <w:r w:rsidR="005A1D94"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ом</w:t>
            </w: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D94" w:rsidRPr="006E20DB" w:rsidRDefault="00253DF0" w:rsidP="005A1D94">
            <w:pPr>
              <w:suppressAutoHyphens/>
              <w:autoSpaceDE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Общие, н</w:t>
            </w:r>
            <w:r w:rsidR="004E57BF"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о не структурированные знания о</w:t>
            </w:r>
            <w:r w:rsidR="00355DAA"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="005A1D94" w:rsidRPr="006E20D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 разных стран современного мира; основных концепций взаимодействия людей в организации, особенности диадического взаимодействия;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видах 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lastRenderedPageBreak/>
              <w:t xml:space="preserve">современных педагогических средств, обеспечивающих создание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</w:t>
            </w:r>
          </w:p>
          <w:p w:rsidR="005A1D94" w:rsidRPr="006E20DB" w:rsidRDefault="005A1D94" w:rsidP="005A1D94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5A1D94" w:rsidRPr="006E20DB" w:rsidRDefault="005A1D94" w:rsidP="005A1D94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духовной сферы общества в общей картине мира;</w:t>
            </w:r>
          </w:p>
          <w:p w:rsidR="005A1D94" w:rsidRPr="006E20DB" w:rsidRDefault="005A1D94" w:rsidP="005A1D94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программ и учебников по преподаваемому предмету;</w:t>
            </w:r>
          </w:p>
          <w:p w:rsidR="00253DF0" w:rsidRPr="006E20DB" w:rsidRDefault="005A1D94" w:rsidP="005A1D94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основ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1D94" w:rsidRPr="006E20DB" w:rsidRDefault="00253DF0" w:rsidP="005A1D94">
            <w:pPr>
              <w:suppressAutoHyphens/>
              <w:autoSpaceDE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Сформированные, но содерж</w:t>
            </w:r>
            <w:r w:rsidR="004E57BF"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ащие отдельные пробелы знания о</w:t>
            </w:r>
            <w:r w:rsidR="00355DAA"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="005A1D94" w:rsidRPr="006E20D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 разных стран современного мира; основных концепций взаимодействия людей в организации, особенности диадического взаимодействия;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в учебной и внеучебной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lastRenderedPageBreak/>
              <w:t>деятельности;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видах современных педагогических средств, обеспечивающих создание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</w:t>
            </w:r>
          </w:p>
          <w:p w:rsidR="005A1D94" w:rsidRPr="006E20DB" w:rsidRDefault="005A1D94" w:rsidP="005A1D94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5A1D94" w:rsidRPr="006E20DB" w:rsidRDefault="005A1D94" w:rsidP="005A1D94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духовной сферы общества в общей картине мира;</w:t>
            </w:r>
          </w:p>
          <w:p w:rsidR="005A1D94" w:rsidRPr="006E20DB" w:rsidRDefault="005A1D94" w:rsidP="005A1D94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программ и учебников по преподаваемому предмету;</w:t>
            </w:r>
          </w:p>
          <w:p w:rsidR="00253DF0" w:rsidRPr="006E20DB" w:rsidRDefault="005A1D94" w:rsidP="005A1D94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основ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1D94" w:rsidRPr="006E20DB" w:rsidRDefault="00253DF0" w:rsidP="005A1D94">
            <w:pPr>
              <w:suppressAutoHyphens/>
              <w:autoSpaceDE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Сформиро</w:t>
            </w:r>
            <w:r w:rsidR="004E57BF"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>ванные систематические знания о</w:t>
            </w:r>
            <w:r w:rsidR="00355DAA"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="005A1D94" w:rsidRPr="006E20D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психологических основах социального взаимодействия; направленного на решение профессиональных задач; основных принципах организации деловых контактов; методах подготовки к переговорам, национальных, этнокультурных и конфессиональных особенностях и народных традициях населения разных стран современного мира; основных концепций взаимодействия людей в организации, особенности диадического взаимодействия;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основах методики воспитательной работы; 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направлениях и принципах воспитательной работы; методиках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духовно-нравственного воспитания обучающихся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 учебной и внеучебной деятельности;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видах 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lastRenderedPageBreak/>
              <w:t xml:space="preserve">современных педагогических средств, обеспечивающих создание </w:t>
            </w:r>
            <w:r w:rsidR="005A1D94"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="005A1D94"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с учетом своеобразия социальной ситуации развития обучающихся;</w:t>
            </w:r>
          </w:p>
          <w:p w:rsidR="005A1D94" w:rsidRPr="006E20DB" w:rsidRDefault="005A1D94" w:rsidP="005A1D94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содержании, сущности, закономерностях, принципах и особенностях изучаемых явлений и процессов, базовых теориях в предметной области; </w:t>
            </w:r>
          </w:p>
          <w:p w:rsidR="005A1D94" w:rsidRPr="006E20DB" w:rsidRDefault="005A1D94" w:rsidP="005A1D94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закономерностях, определяющих место духовной сферы общества в общей картине мира;</w:t>
            </w:r>
          </w:p>
          <w:p w:rsidR="005A1D94" w:rsidRPr="006E20DB" w:rsidRDefault="005A1D94" w:rsidP="005A1D94">
            <w:pPr>
              <w:shd w:val="clear" w:color="auto" w:fill="FFFFFF"/>
              <w:suppressAutoHyphens/>
              <w:autoSpaceDE w:val="0"/>
              <w:spacing w:line="100" w:lineRule="atLeast"/>
              <w:ind w:left="0" w:firstLine="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программ и учебников по преподаваемому предмету;</w:t>
            </w:r>
          </w:p>
          <w:p w:rsidR="00253DF0" w:rsidRPr="006E20DB" w:rsidRDefault="005A1D94" w:rsidP="005A1D94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основ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предмета).</w:t>
            </w:r>
          </w:p>
        </w:tc>
      </w:tr>
      <w:tr w:rsidR="00253DF0" w:rsidRPr="006E20DB" w:rsidTr="002F7C40">
        <w:trPr>
          <w:trHeight w:val="152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53DF0" w:rsidRPr="006E20DB" w:rsidRDefault="00253DF0" w:rsidP="00253DF0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УМЕТЬ:</w:t>
            </w:r>
          </w:p>
          <w:p w:rsidR="004E57BF" w:rsidRPr="006E20DB" w:rsidRDefault="00522321" w:rsidP="004E57BF">
            <w:pPr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DB">
              <w:rPr>
                <w:rFonts w:ascii="Times New Roman" w:hAnsi="Times New Roman"/>
                <w:sz w:val="20"/>
                <w:szCs w:val="20"/>
                <w:lang w:eastAsia="ar-SA"/>
              </w:rPr>
              <w:t>гра</w:t>
            </w:r>
            <w:r w:rsidR="000F4A7D" w:rsidRPr="006E20DB">
              <w:rPr>
                <w:rFonts w:ascii="Times New Roman" w:hAnsi="Times New Roman"/>
                <w:sz w:val="20"/>
                <w:szCs w:val="20"/>
                <w:lang w:eastAsia="ar-SA"/>
              </w:rPr>
              <w:t>грамотно,</w:t>
            </w:r>
            <w:r w:rsidRPr="006E20D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 разных стран современного мира; </w:t>
            </w:r>
            <w:r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</w:t>
            </w:r>
            <w:r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</w:t>
            </w:r>
            <w:r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lastRenderedPageBreak/>
              <w:t>формировать толерантность и навыки поведения в 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</w:t>
            </w:r>
          </w:p>
          <w:p w:rsidR="00253DF0" w:rsidRPr="006E20DB" w:rsidRDefault="00522321" w:rsidP="00253DF0">
            <w:p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духовной сфере общества.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4A7D" w:rsidRPr="006E20DB" w:rsidRDefault="00253DF0" w:rsidP="000F4A7D">
            <w:pPr>
              <w:suppressAutoHyphens/>
              <w:ind w:left="0" w:firstLine="0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Частично освоенное умение </w:t>
            </w:r>
            <w:r w:rsidR="000F4A7D" w:rsidRPr="006E20DB">
              <w:rPr>
                <w:rFonts w:ascii="Times New Roman" w:hAnsi="Times New Roman" w:cs="Arial"/>
                <w:sz w:val="20"/>
                <w:szCs w:val="20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 разных стран современного мира;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</w:t>
            </w:r>
            <w:r w:rsidR="000F4A7D" w:rsidRPr="006E20DB">
              <w:rPr>
                <w:rFonts w:ascii="Times New Roman" w:hAnsi="Times New Roman" w:cs="Arial"/>
                <w:sz w:val="20"/>
                <w:szCs w:val="20"/>
              </w:rPr>
              <w:lastRenderedPageBreak/>
              <w:t>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</w:t>
            </w:r>
          </w:p>
          <w:p w:rsidR="00253DF0" w:rsidRPr="006E20DB" w:rsidRDefault="000F4A7D" w:rsidP="000F4A7D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духовной сфере общества.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7255" w:rsidRPr="006E20DB" w:rsidRDefault="00253DF0" w:rsidP="00253DF0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не систематическое умение </w:t>
            </w:r>
          </w:p>
          <w:p w:rsidR="007F7255" w:rsidRPr="006E20DB" w:rsidRDefault="007F7255" w:rsidP="007F7255">
            <w:pPr>
              <w:suppressAutoHyphens/>
              <w:ind w:left="0" w:firstLine="0"/>
              <w:rPr>
                <w:rFonts w:ascii="Times New Roman" w:hAnsi="Times New Roman" w:cs="Arial"/>
                <w:sz w:val="20"/>
                <w:szCs w:val="20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 разных стран современного мира;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</w:t>
            </w:r>
            <w:r w:rsidRPr="006E20DB">
              <w:rPr>
                <w:rFonts w:ascii="Times New Roman" w:hAnsi="Times New Roman" w:cs="Arial"/>
                <w:sz w:val="20"/>
                <w:szCs w:val="20"/>
              </w:rPr>
              <w:lastRenderedPageBreak/>
              <w:t>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</w:t>
            </w:r>
          </w:p>
          <w:p w:rsidR="00253DF0" w:rsidRPr="006E20DB" w:rsidRDefault="007F7255" w:rsidP="007F7255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hAnsi="Times New Roman" w:cs="Arial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духовной сфере общества.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70395" w:rsidRPr="006E20DB" w:rsidRDefault="00253DF0" w:rsidP="00253DF0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содержащее отдельные пробелы умение </w:t>
            </w:r>
          </w:p>
          <w:p w:rsidR="00570395" w:rsidRPr="006E20DB" w:rsidRDefault="00570395" w:rsidP="00570395">
            <w:pPr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D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граграмотно,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 разных стран современного мира; </w:t>
            </w:r>
            <w:r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</w:t>
            </w:r>
            <w:r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</w:t>
            </w:r>
            <w:r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lastRenderedPageBreak/>
              <w:t>изменяющейся поликультурной среде;  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</w:t>
            </w:r>
          </w:p>
          <w:p w:rsidR="00253DF0" w:rsidRPr="006E20DB" w:rsidRDefault="00570395" w:rsidP="00570395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духовной сфере общества.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3DF0" w:rsidRPr="006E20DB" w:rsidRDefault="00253DF0" w:rsidP="00253DF0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Сформированное умение </w:t>
            </w:r>
          </w:p>
          <w:p w:rsidR="00570395" w:rsidRPr="006E20DB" w:rsidRDefault="00570395" w:rsidP="00570395">
            <w:p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0DB">
              <w:rPr>
                <w:rFonts w:ascii="Times New Roman" w:hAnsi="Times New Roman"/>
                <w:sz w:val="20"/>
                <w:szCs w:val="20"/>
              </w:rPr>
              <w:t xml:space="preserve">грамотно, доступно излагать профессиональную информацию в процессе межкультурного взаимодействия; соблюдать этические нормы и права человека; анализировать особенности социального взаимодействия с учетом национальных, этнокультурных, конфессиональных особенностей разных стран современного мира;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в учебной и внеучебной деятельности; реализовывать воспитательные возможности различных видов деятельности ребенка (учебной, игровой, трудовой, спортивной, художественной и т.д.); ставить  воспитательные цели, способствующие развитию обучающихся, независимо от их способностей и характера; строить воспитательную деятельность с учетом культурных различий детей, половозрастных и индивидуальных особенностей; формировать толерантность и навыки поведения в изменяющейся поликультурной среде;  </w:t>
            </w:r>
            <w:r w:rsidRPr="006E20DB">
              <w:rPr>
                <w:rFonts w:ascii="Times New Roman" w:hAnsi="Times New Roman"/>
                <w:sz w:val="20"/>
                <w:szCs w:val="20"/>
              </w:rPr>
              <w:lastRenderedPageBreak/>
              <w:t>организовывать различные виды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региона;</w:t>
            </w:r>
          </w:p>
          <w:p w:rsidR="00253DF0" w:rsidRPr="006E20DB" w:rsidRDefault="00570395" w:rsidP="00570395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hAnsi="Times New Roman"/>
                <w:sz w:val="20"/>
                <w:szCs w:val="20"/>
              </w:rPr>
              <w:t>анализировать базовые предметные научно-теоретические представления о сущности, закономерностях, принципах и особенностях изучаемых явлений и процессов в духовной сфере общества.</w:t>
            </w:r>
          </w:p>
        </w:tc>
      </w:tr>
      <w:tr w:rsidR="00253DF0" w:rsidRPr="006E20DB" w:rsidTr="002F7C40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53DF0" w:rsidRPr="006E20DB" w:rsidRDefault="00253DF0" w:rsidP="00253DF0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ВЛАДЕТЬ: </w:t>
            </w:r>
          </w:p>
          <w:p w:rsidR="00253DF0" w:rsidRPr="006E20DB" w:rsidRDefault="00522321" w:rsidP="00253DF0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организацией продуктивного взаимодействия в профессиональной среде с учетом национальных, этнокультурных, конфессиональных особенностей разных стран современного мира; преодолением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</w:t>
            </w:r>
            <w:r w:rsidRPr="006E20DB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межкультурного взаимодействия; </w:t>
            </w:r>
            <w:r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педагогическим инструментарием, используемым в учебной и внеучебной деятельности обучающихся; технологиями создания </w:t>
            </w:r>
            <w:r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воспитывающей образовательной среды</w:t>
            </w:r>
            <w:r w:rsidRPr="006E20D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 xml:space="preserve"> и способствующими духовно-нравственному развитию личности</w:t>
            </w:r>
            <w:r w:rsidRPr="006E20DB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; методами организации экскурсий, походов и экспедиций и т.п.; </w:t>
            </w:r>
            <w:r w:rsidRPr="006E20DB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53DF0" w:rsidRPr="006E20DB" w:rsidRDefault="00253DF0" w:rsidP="00253DF0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Фрагментарное применение </w:t>
            </w:r>
            <w:r w:rsidR="004C1090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навыков </w:t>
            </w:r>
            <w:r w:rsidR="00615825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 разных стран современного мира;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межкультурного </w:t>
            </w:r>
            <w:r w:rsidR="00615825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lastRenderedPageBreak/>
              <w:t>взаимодействия; педагогического инструментария, используемого в учебной и внеучебной деятельности обучающихся; технологий создания воспитывающей образовательной среды и способствующих духовно-нравственному развитию личности; методов организации экскурсий, походов и экспедиций и т.п.; 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53DF0" w:rsidRPr="006E20DB" w:rsidRDefault="00253DF0" w:rsidP="00253DF0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не систематическое применение </w:t>
            </w:r>
            <w:r w:rsidR="00BC2D55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навыков </w:t>
            </w:r>
            <w:r w:rsidR="00615825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 разных стран современного мира;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</w:t>
            </w:r>
            <w:r w:rsidR="00615825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lastRenderedPageBreak/>
              <w:t>межкультурного взаимодействия; педагогического инструментария, используемого в учебной и внеучебной деятельности обучающихся; технологий создания воспитывающей образовательной среды и способствующих духовно-нравственному развитию личности; методов организации экскурсий, походов и экспедиций и т.п.; 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53DF0" w:rsidRPr="006E20DB" w:rsidRDefault="00253DF0" w:rsidP="00253DF0">
            <w:pPr>
              <w:suppressAutoHyphens/>
              <w:ind w:left="0" w:firstLine="0"/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В целом успешное, но содержащее отдельные пробелы применение </w:t>
            </w:r>
            <w:r w:rsidR="00BC2D55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навыков </w:t>
            </w:r>
            <w:r w:rsidR="00615825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 разных стран современного мира;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</w:t>
            </w:r>
            <w:r w:rsidR="00615825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lastRenderedPageBreak/>
              <w:t>в процессе межкультурного взаимодействия; педагогического инструментария, используемого в учебной и внеучебной деятельности обучающихся; технологий создания воспитывающей образовательной среды и способствующих духовно-нравственному развитию личности; методов организации экскурсий, походов и экспедиций и т.п.; 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53DF0" w:rsidRPr="006E20DB" w:rsidRDefault="00253DF0" w:rsidP="00253DF0">
            <w:pPr>
              <w:suppressAutoHyphens/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ar-SA"/>
              </w:rPr>
            </w:pPr>
            <w:r w:rsidRPr="006E20DB">
              <w:rPr>
                <w:rFonts w:ascii="Times New Roman" w:eastAsia="Batang" w:hAnsi="Times New Roman"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 xml:space="preserve">Успешное и систематическое применение </w:t>
            </w:r>
            <w:r w:rsidR="00BC2D55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навыков </w:t>
            </w:r>
            <w:r w:rsidR="00615825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 xml:space="preserve">организации продуктивного взаимодействия в профессиональной среде с учетом национальных, этнокультурных, конфессиональных особенностей разных стран современного мира; преодоления коммуникативных, образовательных, этнических, конфессиональных и других барьеров в процессе межкультурного взаимодействия; выявления разнообразия культур в процессе </w:t>
            </w:r>
            <w:r w:rsidR="00615825" w:rsidRPr="006E20DB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lastRenderedPageBreak/>
              <w:t>межкультурного взаимодействия; педагогического инструментария, используемого в учебной и внеучебной деятельности обучающихся; технологий создания воспитывающей образовательной среды и способствующих духовно-нравственному развитию личности; методов организации экскурсий, походов и экспедиций и т.п.; навыками понимания и системного анализа базовых научно-теоретических представлений для решения профессиональных задач.</w:t>
            </w:r>
          </w:p>
        </w:tc>
      </w:tr>
    </w:tbl>
    <w:p w:rsidR="002D5C0F" w:rsidRPr="006E20DB" w:rsidRDefault="002D5C0F" w:rsidP="002D5C0F">
      <w:pPr>
        <w:tabs>
          <w:tab w:val="left" w:pos="-2268"/>
        </w:tabs>
        <w:ind w:left="0" w:firstLine="0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2D5C0F" w:rsidRPr="006E20DB" w:rsidRDefault="002D5C0F" w:rsidP="002D5C0F">
      <w:pPr>
        <w:tabs>
          <w:tab w:val="left" w:pos="-2268"/>
        </w:tabs>
        <w:ind w:left="0" w:firstLine="0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6E20DB">
        <w:rPr>
          <w:rFonts w:ascii="Times New Roman" w:eastAsia="Batang" w:hAnsi="Times New Roman"/>
          <w:sz w:val="20"/>
          <w:szCs w:val="20"/>
          <w:lang w:eastAsia="ko-KR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1"/>
        <w:gridCol w:w="3365"/>
        <w:gridCol w:w="2915"/>
      </w:tblGrid>
      <w:tr w:rsidR="002D5C0F" w:rsidRPr="006E20DB" w:rsidTr="00A96E00">
        <w:trPr>
          <w:jc w:val="center"/>
        </w:trPr>
        <w:tc>
          <w:tcPr>
            <w:tcW w:w="3368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2D5C0F" w:rsidRPr="006E20DB" w:rsidTr="00A96E00">
        <w:trPr>
          <w:jc w:val="center"/>
        </w:trPr>
        <w:tc>
          <w:tcPr>
            <w:tcW w:w="3368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40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2D5C0F" w:rsidRPr="006E20DB" w:rsidTr="00A96E00">
        <w:trPr>
          <w:jc w:val="center"/>
        </w:trPr>
        <w:tc>
          <w:tcPr>
            <w:tcW w:w="3368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40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2D5C0F" w:rsidRPr="006E20DB" w:rsidTr="00A96E00">
        <w:trPr>
          <w:jc w:val="center"/>
        </w:trPr>
        <w:tc>
          <w:tcPr>
            <w:tcW w:w="3368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40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2D5C0F" w:rsidRPr="006E20DB" w:rsidTr="00A96E00">
        <w:trPr>
          <w:jc w:val="center"/>
        </w:trPr>
        <w:tc>
          <w:tcPr>
            <w:tcW w:w="3368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Calibri" w:hAnsi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2D5C0F" w:rsidRPr="006E20DB" w:rsidRDefault="002D5C0F" w:rsidP="002D5C0F">
      <w:pPr>
        <w:tabs>
          <w:tab w:val="left" w:pos="2295"/>
        </w:tabs>
        <w:ind w:left="0" w:firstLine="0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p w:rsidR="002D5C0F" w:rsidRPr="006E20DB" w:rsidRDefault="002D5C0F" w:rsidP="002D5C0F">
      <w:pPr>
        <w:tabs>
          <w:tab w:val="left" w:pos="-2268"/>
        </w:tabs>
        <w:ind w:left="0" w:firstLine="0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2D5C0F" w:rsidRPr="006E20DB" w:rsidRDefault="002D5C0F" w:rsidP="002D5C0F">
      <w:pPr>
        <w:tabs>
          <w:tab w:val="left" w:pos="-2268"/>
        </w:tabs>
        <w:ind w:left="0" w:firstLine="0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6E20DB">
        <w:rPr>
          <w:rFonts w:ascii="Times New Roman" w:eastAsia="Batang" w:hAnsi="Times New Roman"/>
          <w:sz w:val="20"/>
          <w:szCs w:val="20"/>
          <w:lang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6750"/>
      </w:tblGrid>
      <w:tr w:rsidR="002D5C0F" w:rsidRPr="006E20DB" w:rsidTr="00A96E00">
        <w:trPr>
          <w:jc w:val="center"/>
        </w:trPr>
        <w:tc>
          <w:tcPr>
            <w:tcW w:w="2784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2D5C0F" w:rsidRPr="006E20DB" w:rsidRDefault="002D5C0F" w:rsidP="002D5C0F">
            <w:pPr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Характеристика сформированности компетенции</w:t>
            </w:r>
          </w:p>
        </w:tc>
      </w:tr>
      <w:tr w:rsidR="002D5C0F" w:rsidRPr="006E20DB" w:rsidTr="00A96E00">
        <w:trPr>
          <w:jc w:val="center"/>
        </w:trPr>
        <w:tc>
          <w:tcPr>
            <w:tcW w:w="2784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2D5C0F" w:rsidRPr="006E20DB" w:rsidRDefault="002D5C0F" w:rsidP="002D5C0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2D5C0F" w:rsidRPr="006E20DB" w:rsidTr="00A96E00">
        <w:trPr>
          <w:jc w:val="center"/>
        </w:trPr>
        <w:tc>
          <w:tcPr>
            <w:tcW w:w="2784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2D5C0F" w:rsidRPr="006E20DB" w:rsidRDefault="002D5C0F" w:rsidP="002D5C0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2D5C0F" w:rsidRPr="006E20DB" w:rsidTr="00A96E00">
        <w:trPr>
          <w:jc w:val="center"/>
        </w:trPr>
        <w:tc>
          <w:tcPr>
            <w:tcW w:w="2784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6750" w:type="dxa"/>
          </w:tcPr>
          <w:p w:rsidR="002D5C0F" w:rsidRPr="006E20DB" w:rsidRDefault="002D5C0F" w:rsidP="002D5C0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2D5C0F" w:rsidRPr="006E20DB" w:rsidRDefault="002D5C0F" w:rsidP="002D5C0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2D5C0F" w:rsidRPr="006E20DB" w:rsidTr="00A96E00">
        <w:trPr>
          <w:jc w:val="center"/>
        </w:trPr>
        <w:tc>
          <w:tcPr>
            <w:tcW w:w="2784" w:type="dxa"/>
            <w:vAlign w:val="center"/>
          </w:tcPr>
          <w:p w:rsidR="002D5C0F" w:rsidRPr="006E20DB" w:rsidRDefault="002D5C0F" w:rsidP="002D5C0F">
            <w:pPr>
              <w:tabs>
                <w:tab w:val="left" w:pos="1760"/>
              </w:tabs>
              <w:ind w:left="0" w:firstLine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6750" w:type="dxa"/>
          </w:tcPr>
          <w:p w:rsidR="002D5C0F" w:rsidRPr="006E20DB" w:rsidRDefault="002D5C0F" w:rsidP="002D5C0F">
            <w:pPr>
              <w:ind w:left="0" w:firstLine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6E20D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6E20DB" w:rsidRDefault="006E20DB" w:rsidP="00355DAA">
      <w:pPr>
        <w:ind w:left="0" w:firstLine="708"/>
        <w:jc w:val="both"/>
        <w:rPr>
          <w:rFonts w:ascii="Times New Roman" w:hAnsi="Times New Roman"/>
          <w:sz w:val="20"/>
          <w:szCs w:val="20"/>
          <w:lang w:bidi="fa-IR"/>
        </w:rPr>
      </w:pPr>
    </w:p>
    <w:p w:rsidR="00355DAA" w:rsidRPr="006E20DB" w:rsidRDefault="00926721" w:rsidP="00355DAA">
      <w:pPr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6E20DB">
        <w:rPr>
          <w:rFonts w:ascii="Times New Roman" w:hAnsi="Times New Roman"/>
          <w:sz w:val="20"/>
          <w:szCs w:val="20"/>
          <w:lang w:bidi="fa-IR"/>
        </w:rPr>
        <w:t>О</w:t>
      </w:r>
      <w:r w:rsidR="00355DAA" w:rsidRPr="006E20DB">
        <w:rPr>
          <w:rFonts w:ascii="Times New Roman" w:hAnsi="Times New Roman"/>
          <w:sz w:val="20"/>
          <w:szCs w:val="20"/>
          <w:lang w:bidi="fa-IR"/>
        </w:rPr>
        <w:t>ценочные и методические материалы для проведения текущего контроля успеваемости и промежуточной аттестации обучающихся учебной дисциплины (модуля)</w:t>
      </w:r>
      <w:r w:rsidR="00355DAA" w:rsidRPr="006E20DB">
        <w:rPr>
          <w:rFonts w:ascii="Times New Roman" w:hAnsi="Times New Roman"/>
          <w:b/>
          <w:sz w:val="20"/>
          <w:szCs w:val="20"/>
          <w:lang w:bidi="fa-IR"/>
        </w:rPr>
        <w:t xml:space="preserve"> </w:t>
      </w:r>
      <w:r w:rsidR="00355DAA" w:rsidRPr="006E20DB">
        <w:rPr>
          <w:rFonts w:ascii="Times New Roman" w:eastAsia="Batang" w:hAnsi="Times New Roman"/>
          <w:b/>
          <w:sz w:val="20"/>
          <w:szCs w:val="20"/>
          <w:lang w:eastAsia="ar-SA"/>
        </w:rPr>
        <w:t>ДУХОВНАЯ СФЕРА ОБЩЕСТВА</w:t>
      </w:r>
      <w:r w:rsidR="00A42695">
        <w:rPr>
          <w:rFonts w:ascii="Times New Roman" w:hAnsi="Times New Roman"/>
          <w:sz w:val="20"/>
          <w:szCs w:val="20"/>
        </w:rPr>
        <w:t xml:space="preserve"> составлены Райковой Ольгой Анатольевной</w:t>
      </w:r>
      <w:r w:rsidR="00355DAA" w:rsidRPr="006E20DB">
        <w:rPr>
          <w:rFonts w:ascii="Times New Roman" w:hAnsi="Times New Roman"/>
          <w:sz w:val="20"/>
          <w:szCs w:val="20"/>
        </w:rPr>
        <w:t xml:space="preserve">, </w:t>
      </w:r>
      <w:r w:rsidR="00A42695">
        <w:rPr>
          <w:rFonts w:ascii="Times New Roman" w:eastAsia="Calibri" w:hAnsi="Times New Roman"/>
          <w:sz w:val="20"/>
          <w:szCs w:val="20"/>
        </w:rPr>
        <w:t>кандидатом философских наук</w:t>
      </w:r>
      <w:bookmarkStart w:id="0" w:name="_GoBack"/>
      <w:bookmarkEnd w:id="0"/>
      <w:r w:rsidR="00355DAA" w:rsidRPr="006E20DB">
        <w:rPr>
          <w:rFonts w:ascii="Times New Roman" w:eastAsia="Calibri" w:hAnsi="Times New Roman"/>
          <w:sz w:val="20"/>
          <w:szCs w:val="20"/>
        </w:rPr>
        <w:t xml:space="preserve">, доцентом кафедры истории России и методики обучения истории и обществознанию </w:t>
      </w:r>
      <w:r w:rsidR="00355DAA" w:rsidRPr="006E20DB">
        <w:rPr>
          <w:rFonts w:ascii="Times New Roman" w:eastAsia="Calibri" w:hAnsi="Times New Roman"/>
          <w:sz w:val="20"/>
          <w:szCs w:val="20"/>
          <w:lang w:bidi="fa-IR"/>
        </w:rPr>
        <w:t>ИФФ ТГПУ</w:t>
      </w:r>
    </w:p>
    <w:p w:rsidR="00253DF0" w:rsidRPr="00C96C2B" w:rsidRDefault="00253DF0" w:rsidP="00355DAA">
      <w:pPr>
        <w:ind w:left="0" w:firstLine="0"/>
        <w:rPr>
          <w:rFonts w:ascii="Times New Roman" w:hAnsi="Times New Roman"/>
          <w:sz w:val="20"/>
          <w:szCs w:val="20"/>
        </w:rPr>
      </w:pPr>
    </w:p>
    <w:sectPr w:rsidR="00253DF0" w:rsidRPr="00C96C2B" w:rsidSect="00F6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DBA" w:rsidRDefault="006D1DBA" w:rsidP="00F808D1">
      <w:r>
        <w:separator/>
      </w:r>
    </w:p>
  </w:endnote>
  <w:endnote w:type="continuationSeparator" w:id="0">
    <w:p w:rsidR="006D1DBA" w:rsidRDefault="006D1DBA" w:rsidP="00F8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DBA" w:rsidRDefault="006D1DBA" w:rsidP="00F808D1">
      <w:r>
        <w:separator/>
      </w:r>
    </w:p>
  </w:footnote>
  <w:footnote w:type="continuationSeparator" w:id="0">
    <w:p w:rsidR="006D1DBA" w:rsidRDefault="006D1DBA" w:rsidP="00F8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1F97207C"/>
    <w:multiLevelType w:val="hybridMultilevel"/>
    <w:tmpl w:val="BF443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5C20"/>
    <w:multiLevelType w:val="hybridMultilevel"/>
    <w:tmpl w:val="173A6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C2D5D"/>
    <w:multiLevelType w:val="hybridMultilevel"/>
    <w:tmpl w:val="E3340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E3A93"/>
    <w:multiLevelType w:val="hybridMultilevel"/>
    <w:tmpl w:val="F7368318"/>
    <w:lvl w:ilvl="0" w:tplc="A044E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F35E4E"/>
    <w:multiLevelType w:val="hybridMultilevel"/>
    <w:tmpl w:val="BF443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C1B6F"/>
    <w:multiLevelType w:val="hybridMultilevel"/>
    <w:tmpl w:val="2E1EC2F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65E554E0"/>
    <w:multiLevelType w:val="hybridMultilevel"/>
    <w:tmpl w:val="DBEA5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2"/>
    <w:rsid w:val="0001399E"/>
    <w:rsid w:val="00013C1D"/>
    <w:rsid w:val="00062642"/>
    <w:rsid w:val="000B5529"/>
    <w:rsid w:val="000F4A7D"/>
    <w:rsid w:val="00112D3A"/>
    <w:rsid w:val="0012521F"/>
    <w:rsid w:val="001A0249"/>
    <w:rsid w:val="001C3669"/>
    <w:rsid w:val="001D36B9"/>
    <w:rsid w:val="001E367F"/>
    <w:rsid w:val="001E4DFE"/>
    <w:rsid w:val="001E70E5"/>
    <w:rsid w:val="00201CAD"/>
    <w:rsid w:val="00231838"/>
    <w:rsid w:val="00232FE5"/>
    <w:rsid w:val="00253DF0"/>
    <w:rsid w:val="00254D78"/>
    <w:rsid w:val="00260B0D"/>
    <w:rsid w:val="00295783"/>
    <w:rsid w:val="002B7E53"/>
    <w:rsid w:val="002D5C0F"/>
    <w:rsid w:val="002F25AF"/>
    <w:rsid w:val="002F778F"/>
    <w:rsid w:val="002F7C40"/>
    <w:rsid w:val="00300CEF"/>
    <w:rsid w:val="003048D1"/>
    <w:rsid w:val="00312934"/>
    <w:rsid w:val="00355DAA"/>
    <w:rsid w:val="00375342"/>
    <w:rsid w:val="003A0266"/>
    <w:rsid w:val="003D2894"/>
    <w:rsid w:val="003E14A1"/>
    <w:rsid w:val="0044016C"/>
    <w:rsid w:val="0047594E"/>
    <w:rsid w:val="004C1090"/>
    <w:rsid w:val="004E57BF"/>
    <w:rsid w:val="004E64BD"/>
    <w:rsid w:val="005010AB"/>
    <w:rsid w:val="00503772"/>
    <w:rsid w:val="005109ED"/>
    <w:rsid w:val="00522321"/>
    <w:rsid w:val="0054102B"/>
    <w:rsid w:val="00566280"/>
    <w:rsid w:val="00570395"/>
    <w:rsid w:val="005A16DC"/>
    <w:rsid w:val="005A1D94"/>
    <w:rsid w:val="005B02AD"/>
    <w:rsid w:val="005C37C2"/>
    <w:rsid w:val="006050C1"/>
    <w:rsid w:val="00615825"/>
    <w:rsid w:val="006162A5"/>
    <w:rsid w:val="00625AC7"/>
    <w:rsid w:val="00647258"/>
    <w:rsid w:val="006A269C"/>
    <w:rsid w:val="006D1DBA"/>
    <w:rsid w:val="006E20DB"/>
    <w:rsid w:val="006E71B1"/>
    <w:rsid w:val="007005F1"/>
    <w:rsid w:val="0070695B"/>
    <w:rsid w:val="00712DE8"/>
    <w:rsid w:val="00716CD2"/>
    <w:rsid w:val="00762179"/>
    <w:rsid w:val="0076505B"/>
    <w:rsid w:val="007A1F0E"/>
    <w:rsid w:val="007A28E2"/>
    <w:rsid w:val="007B4602"/>
    <w:rsid w:val="007C6C5D"/>
    <w:rsid w:val="007D4D41"/>
    <w:rsid w:val="007E0444"/>
    <w:rsid w:val="007E245B"/>
    <w:rsid w:val="007F7255"/>
    <w:rsid w:val="00812AFB"/>
    <w:rsid w:val="008502C8"/>
    <w:rsid w:val="00885610"/>
    <w:rsid w:val="008A2CC2"/>
    <w:rsid w:val="008E36C9"/>
    <w:rsid w:val="00926721"/>
    <w:rsid w:val="00977699"/>
    <w:rsid w:val="00982614"/>
    <w:rsid w:val="009965E6"/>
    <w:rsid w:val="009C01F7"/>
    <w:rsid w:val="00A105DE"/>
    <w:rsid w:val="00A263BA"/>
    <w:rsid w:val="00A42695"/>
    <w:rsid w:val="00A6125A"/>
    <w:rsid w:val="00A707BC"/>
    <w:rsid w:val="00A7444E"/>
    <w:rsid w:val="00A817E2"/>
    <w:rsid w:val="00A8596E"/>
    <w:rsid w:val="00A96E00"/>
    <w:rsid w:val="00A96E93"/>
    <w:rsid w:val="00AC5E73"/>
    <w:rsid w:val="00B03581"/>
    <w:rsid w:val="00B37DA1"/>
    <w:rsid w:val="00B42421"/>
    <w:rsid w:val="00B55454"/>
    <w:rsid w:val="00B85404"/>
    <w:rsid w:val="00B93903"/>
    <w:rsid w:val="00BB6D86"/>
    <w:rsid w:val="00BC2D55"/>
    <w:rsid w:val="00BF3CBF"/>
    <w:rsid w:val="00BF4023"/>
    <w:rsid w:val="00C00F20"/>
    <w:rsid w:val="00C80DD7"/>
    <w:rsid w:val="00C92135"/>
    <w:rsid w:val="00C92981"/>
    <w:rsid w:val="00C96C2B"/>
    <w:rsid w:val="00CB51BF"/>
    <w:rsid w:val="00D3130E"/>
    <w:rsid w:val="00D33467"/>
    <w:rsid w:val="00D37AF9"/>
    <w:rsid w:val="00D827E1"/>
    <w:rsid w:val="00D9645F"/>
    <w:rsid w:val="00DB0571"/>
    <w:rsid w:val="00DB4DC7"/>
    <w:rsid w:val="00E17D2D"/>
    <w:rsid w:val="00E3258C"/>
    <w:rsid w:val="00E43F5E"/>
    <w:rsid w:val="00E45E27"/>
    <w:rsid w:val="00E564B5"/>
    <w:rsid w:val="00E70B7A"/>
    <w:rsid w:val="00E81471"/>
    <w:rsid w:val="00EB0547"/>
    <w:rsid w:val="00EC5ECE"/>
    <w:rsid w:val="00EC6A27"/>
    <w:rsid w:val="00F0644D"/>
    <w:rsid w:val="00F3448F"/>
    <w:rsid w:val="00F42928"/>
    <w:rsid w:val="00F5613D"/>
    <w:rsid w:val="00F62417"/>
    <w:rsid w:val="00F808D1"/>
    <w:rsid w:val="00F973D1"/>
    <w:rsid w:val="00FC4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3BB0"/>
  <w15:docId w15:val="{E6222066-BF2B-4E93-AFE4-A294E302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BF"/>
    <w:pPr>
      <w:ind w:left="1003" w:hanging="357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716CD2"/>
    <w:pPr>
      <w:keepNext/>
      <w:ind w:left="0" w:firstLine="0"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link w:val="20"/>
    <w:qFormat/>
    <w:rsid w:val="00013C1D"/>
    <w:pPr>
      <w:keepNext/>
      <w:spacing w:before="240" w:after="60"/>
      <w:ind w:left="0" w:firstLine="0"/>
      <w:outlineLvl w:val="1"/>
    </w:pPr>
    <w:rPr>
      <w:rFonts w:cs="Arial"/>
      <w:b/>
      <w:bCs/>
      <w:i/>
      <w:i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CC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A2C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lock Text"/>
    <w:basedOn w:val="a"/>
    <w:rsid w:val="005010AB"/>
    <w:pPr>
      <w:spacing w:line="360" w:lineRule="auto"/>
      <w:ind w:left="-851" w:right="-1043" w:firstLine="567"/>
      <w:jc w:val="both"/>
    </w:pPr>
    <w:rPr>
      <w:rFonts w:ascii="Times New Roman" w:hAnsi="Times New Roman"/>
      <w:szCs w:val="20"/>
    </w:rPr>
  </w:style>
  <w:style w:type="paragraph" w:styleId="a7">
    <w:name w:val="Body Text"/>
    <w:basedOn w:val="a"/>
    <w:link w:val="a8"/>
    <w:rsid w:val="006A269C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0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6A269C"/>
    <w:rPr>
      <w:rFonts w:eastAsia="Times New Roman"/>
      <w:szCs w:val="28"/>
    </w:rPr>
  </w:style>
  <w:style w:type="paragraph" w:customStyle="1" w:styleId="ConsPlusNonformat">
    <w:name w:val="ConsPlusNonformat"/>
    <w:rsid w:val="006A269C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2">
    <w:name w:val="Основной текст с отступом 32"/>
    <w:basedOn w:val="a"/>
    <w:rsid w:val="00B93903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9">
    <w:name w:val="List Paragraph"/>
    <w:basedOn w:val="a"/>
    <w:qFormat/>
    <w:rsid w:val="00375342"/>
    <w:pPr>
      <w:ind w:left="720" w:firstLine="0"/>
    </w:pPr>
    <w:rPr>
      <w:rFonts w:ascii="Times New Roman" w:hAnsi="Times New Roman" w:cs="Calibri"/>
      <w:lang w:eastAsia="ar-SA"/>
    </w:rPr>
  </w:style>
  <w:style w:type="paragraph" w:styleId="aa">
    <w:name w:val="Body Text Indent"/>
    <w:basedOn w:val="a"/>
    <w:link w:val="ab"/>
    <w:unhideWhenUsed/>
    <w:rsid w:val="00716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716CD2"/>
    <w:rPr>
      <w:rFonts w:ascii="Arial" w:eastAsia="Times New Roman" w:hAnsi="Arial"/>
      <w:sz w:val="24"/>
      <w:szCs w:val="24"/>
    </w:rPr>
  </w:style>
  <w:style w:type="paragraph" w:styleId="21">
    <w:name w:val="Body Text 2"/>
    <w:basedOn w:val="a"/>
    <w:link w:val="22"/>
    <w:unhideWhenUsed/>
    <w:rsid w:val="00716C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716CD2"/>
    <w:rPr>
      <w:rFonts w:ascii="Arial" w:eastAsia="Times New Roman" w:hAnsi="Arial"/>
      <w:sz w:val="24"/>
      <w:szCs w:val="24"/>
    </w:rPr>
  </w:style>
  <w:style w:type="character" w:customStyle="1" w:styleId="10">
    <w:name w:val="Заголовок 1 Знак"/>
    <w:basedOn w:val="a0"/>
    <w:link w:val="1"/>
    <w:rsid w:val="00716CD2"/>
    <w:rPr>
      <w:rFonts w:eastAsia="Times New Roman"/>
      <w:sz w:val="24"/>
    </w:rPr>
  </w:style>
  <w:style w:type="paragraph" w:styleId="ac">
    <w:name w:val="header"/>
    <w:basedOn w:val="a"/>
    <w:link w:val="ad"/>
    <w:unhideWhenUsed/>
    <w:rsid w:val="00716CD2"/>
    <w:pPr>
      <w:widowControl w:val="0"/>
      <w:tabs>
        <w:tab w:val="center" w:pos="4153"/>
        <w:tab w:val="right" w:pos="8306"/>
      </w:tabs>
      <w:ind w:left="0" w:firstLine="0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16CD2"/>
    <w:rPr>
      <w:rFonts w:eastAsia="Times New Roman"/>
    </w:rPr>
  </w:style>
  <w:style w:type="paragraph" w:customStyle="1" w:styleId="220">
    <w:name w:val="Основной текст 22"/>
    <w:basedOn w:val="a"/>
    <w:rsid w:val="00BF4023"/>
    <w:pPr>
      <w:spacing w:after="120" w:line="480" w:lineRule="auto"/>
      <w:ind w:left="0" w:firstLine="0"/>
    </w:pPr>
    <w:rPr>
      <w:rFonts w:ascii="Times New Roman" w:hAnsi="Times New Roman" w:cs="Calibri"/>
      <w:lang w:eastAsia="ar-SA"/>
    </w:rPr>
  </w:style>
  <w:style w:type="character" w:customStyle="1" w:styleId="20">
    <w:name w:val="Заголовок 2 Знак"/>
    <w:basedOn w:val="a0"/>
    <w:link w:val="2"/>
    <w:rsid w:val="00013C1D"/>
    <w:rPr>
      <w:rFonts w:ascii="Arial" w:eastAsia="Times New Roman" w:hAnsi="Arial" w:cs="Arial"/>
      <w:b/>
      <w:bCs/>
      <w:i/>
      <w:iCs/>
      <w:noProof/>
      <w:sz w:val="28"/>
      <w:szCs w:val="28"/>
    </w:rPr>
  </w:style>
  <w:style w:type="paragraph" w:styleId="ae">
    <w:name w:val="footnote text"/>
    <w:basedOn w:val="a"/>
    <w:link w:val="af"/>
    <w:rsid w:val="00013C1D"/>
    <w:pPr>
      <w:ind w:left="0" w:firstLine="0"/>
    </w:pPr>
    <w:rPr>
      <w:rFonts w:ascii="Times New Roman" w:hAnsi="Times New Roman"/>
      <w:noProof/>
      <w:sz w:val="20"/>
      <w:szCs w:val="20"/>
    </w:rPr>
  </w:style>
  <w:style w:type="character" w:customStyle="1" w:styleId="af">
    <w:name w:val="Текст сноски Знак"/>
    <w:basedOn w:val="a0"/>
    <w:link w:val="ae"/>
    <w:rsid w:val="00013C1D"/>
    <w:rPr>
      <w:rFonts w:eastAsia="Times New Roman"/>
      <w:noProof/>
    </w:rPr>
  </w:style>
  <w:style w:type="paragraph" w:customStyle="1" w:styleId="31">
    <w:name w:val="Заголовок 3.1."/>
    <w:basedOn w:val="a"/>
    <w:rsid w:val="00013C1D"/>
    <w:pPr>
      <w:spacing w:line="360" w:lineRule="auto"/>
      <w:ind w:left="0" w:firstLine="720"/>
      <w:jc w:val="both"/>
    </w:pPr>
    <w:rPr>
      <w:rFonts w:ascii="Times New Roman" w:hAnsi="Times New Roman"/>
      <w:b/>
      <w:i/>
      <w:noProof/>
      <w:sz w:val="28"/>
      <w:szCs w:val="28"/>
    </w:rPr>
  </w:style>
  <w:style w:type="paragraph" w:customStyle="1" w:styleId="af0">
    <w:name w:val="Сноски"/>
    <w:basedOn w:val="a"/>
    <w:rsid w:val="00013C1D"/>
    <w:pPr>
      <w:ind w:left="578" w:hanging="578"/>
      <w:jc w:val="both"/>
    </w:pPr>
    <w:rPr>
      <w:rFonts w:ascii="Times New Roman" w:hAnsi="Times New Roman"/>
      <w:noProof/>
      <w:sz w:val="20"/>
      <w:szCs w:val="28"/>
    </w:rPr>
  </w:style>
  <w:style w:type="character" w:styleId="af1">
    <w:name w:val="footnote reference"/>
    <w:basedOn w:val="a0"/>
    <w:rsid w:val="00013C1D"/>
    <w:rPr>
      <w:rFonts w:ascii="Arial" w:hAnsi="Arial"/>
      <w:b/>
      <w:dstrike w:val="0"/>
      <w:noProof/>
      <w:position w:val="6"/>
      <w:sz w:val="24"/>
      <w:szCs w:val="24"/>
      <w:vertAlign w:val="superscript"/>
      <w:lang w:val="ru-RU"/>
    </w:rPr>
  </w:style>
  <w:style w:type="paragraph" w:styleId="3">
    <w:name w:val="Body Text 3"/>
    <w:basedOn w:val="a"/>
    <w:link w:val="30"/>
    <w:rsid w:val="00013C1D"/>
    <w:pPr>
      <w:tabs>
        <w:tab w:val="left" w:pos="6660"/>
      </w:tabs>
      <w:ind w:left="0" w:firstLine="0"/>
      <w:jc w:val="both"/>
    </w:pPr>
    <w:rPr>
      <w:rFonts w:ascii="Times New Roman" w:hAnsi="Times New Roman"/>
      <w:szCs w:val="20"/>
    </w:rPr>
  </w:style>
  <w:style w:type="character" w:customStyle="1" w:styleId="30">
    <w:name w:val="Основной текст 3 Знак"/>
    <w:basedOn w:val="a0"/>
    <w:link w:val="3"/>
    <w:rsid w:val="00013C1D"/>
    <w:rPr>
      <w:rFonts w:eastAsia="Times New Roman"/>
      <w:sz w:val="24"/>
    </w:rPr>
  </w:style>
  <w:style w:type="paragraph" w:styleId="af2">
    <w:name w:val="footer"/>
    <w:basedOn w:val="a"/>
    <w:link w:val="af3"/>
    <w:uiPriority w:val="99"/>
    <w:semiHidden/>
    <w:unhideWhenUsed/>
    <w:rsid w:val="00F808D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808D1"/>
    <w:rPr>
      <w:rFonts w:ascii="Arial" w:eastAsia="Times New Roman" w:hAnsi="Arial"/>
      <w:sz w:val="24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2F7C40"/>
    <w:rPr>
      <w:rFonts w:ascii="Consolas" w:hAnsi="Consolas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semiHidden/>
    <w:rsid w:val="002F7C40"/>
    <w:rPr>
      <w:rFonts w:ascii="Consolas" w:eastAsia="Times New Roman" w:hAnsi="Consolas"/>
      <w:sz w:val="21"/>
      <w:szCs w:val="21"/>
    </w:rPr>
  </w:style>
  <w:style w:type="paragraph" w:customStyle="1" w:styleId="Standard">
    <w:name w:val="Standard"/>
    <w:rsid w:val="00300CEF"/>
    <w:pPr>
      <w:widowControl w:val="0"/>
      <w:suppressAutoHyphens/>
    </w:pPr>
    <w:rPr>
      <w:rFonts w:eastAsia="Andale Sans UI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D7C78-FED0-489D-97E6-DF37A607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3974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user</cp:lastModifiedBy>
  <cp:revision>9</cp:revision>
  <cp:lastPrinted>2019-06-12T12:11:00Z</cp:lastPrinted>
  <dcterms:created xsi:type="dcterms:W3CDTF">2019-09-10T12:36:00Z</dcterms:created>
  <dcterms:modified xsi:type="dcterms:W3CDTF">2021-04-21T04:51:00Z</dcterms:modified>
</cp:coreProperties>
</file>