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4315F2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0A6"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:rsidR="006C404E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00A6">
        <w:rPr>
          <w:rFonts w:ascii="Times New Roman" w:hAnsi="Times New Roman"/>
          <w:sz w:val="24"/>
          <w:szCs w:val="24"/>
        </w:rPr>
        <w:t xml:space="preserve">по дисциплине (модулю) </w:t>
      </w:r>
      <w:r w:rsidR="00D07DC1">
        <w:rPr>
          <w:rFonts w:ascii="Times New Roman" w:hAnsi="Times New Roman"/>
          <w:b/>
          <w:sz w:val="24"/>
          <w:szCs w:val="24"/>
        </w:rPr>
        <w:t>Основы к</w:t>
      </w:r>
      <w:r w:rsidR="006F3665" w:rsidRPr="00ED1353">
        <w:rPr>
          <w:rFonts w:ascii="Times New Roman" w:hAnsi="Times New Roman"/>
          <w:b/>
          <w:sz w:val="24"/>
          <w:szCs w:val="24"/>
        </w:rPr>
        <w:t>ультурно-просветительск</w:t>
      </w:r>
      <w:r w:rsidR="00D07DC1">
        <w:rPr>
          <w:rFonts w:ascii="Times New Roman" w:hAnsi="Times New Roman"/>
          <w:b/>
          <w:sz w:val="24"/>
          <w:szCs w:val="24"/>
        </w:rPr>
        <w:t>ой</w:t>
      </w:r>
      <w:r w:rsidR="006F3665" w:rsidRPr="00ED1353">
        <w:rPr>
          <w:rFonts w:ascii="Times New Roman" w:hAnsi="Times New Roman"/>
          <w:b/>
          <w:sz w:val="24"/>
          <w:szCs w:val="24"/>
        </w:rPr>
        <w:t xml:space="preserve"> деятельност</w:t>
      </w:r>
      <w:r w:rsidR="00D07DC1">
        <w:rPr>
          <w:rFonts w:ascii="Times New Roman" w:hAnsi="Times New Roman"/>
          <w:b/>
          <w:sz w:val="24"/>
          <w:szCs w:val="24"/>
        </w:rPr>
        <w:t>и</w:t>
      </w:r>
      <w:r w:rsidRPr="00E000A6">
        <w:rPr>
          <w:rFonts w:ascii="Times New Roman" w:hAnsi="Times New Roman"/>
          <w:sz w:val="24"/>
          <w:szCs w:val="24"/>
        </w:rPr>
        <w:t>,</w:t>
      </w:r>
    </w:p>
    <w:p w:rsidR="004315F2" w:rsidRPr="00E000A6" w:rsidRDefault="004315F2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1897" w:rsidRPr="00E000A6" w:rsidRDefault="006C404E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00A6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D41897" w:rsidRPr="00ED1353" w:rsidRDefault="00D41897" w:rsidP="006C404E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D1353"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</w:t>
      </w:r>
      <w:r w:rsidR="00ED1353" w:rsidRPr="00ED1353">
        <w:rPr>
          <w:rFonts w:ascii="Times New Roman" w:hAnsi="Times New Roman"/>
          <w:b/>
          <w:sz w:val="24"/>
          <w:szCs w:val="24"/>
        </w:rPr>
        <w:t xml:space="preserve"> с двумя профилями подготовки</w:t>
      </w:r>
    </w:p>
    <w:p w:rsidR="004315F2" w:rsidRDefault="004315F2" w:rsidP="00ED1353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Pr="00E000A6" w:rsidRDefault="004315F2" w:rsidP="00ED1353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C404E" w:rsidRPr="00E000A6">
        <w:rPr>
          <w:rFonts w:ascii="Times New Roman" w:hAnsi="Times New Roman"/>
          <w:sz w:val="24"/>
          <w:szCs w:val="24"/>
        </w:rPr>
        <w:t>аправленность (профил</w:t>
      </w:r>
      <w:r>
        <w:rPr>
          <w:rFonts w:ascii="Times New Roman" w:hAnsi="Times New Roman"/>
          <w:sz w:val="24"/>
          <w:szCs w:val="24"/>
        </w:rPr>
        <w:t>и</w:t>
      </w:r>
      <w:r w:rsidR="006C404E" w:rsidRPr="00E000A6">
        <w:rPr>
          <w:rFonts w:ascii="Times New Roman" w:hAnsi="Times New Roman"/>
          <w:sz w:val="24"/>
          <w:szCs w:val="24"/>
        </w:rPr>
        <w:t xml:space="preserve">) </w:t>
      </w:r>
    </w:p>
    <w:p w:rsidR="006C404E" w:rsidRPr="00E000A6" w:rsidRDefault="004315F2" w:rsidP="006C378C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Искусство и Дополнительное образование</w:t>
      </w: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0A6"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:rsidR="006F3665" w:rsidRPr="00E000A6" w:rsidRDefault="00D07DC1" w:rsidP="006F3665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7DC1">
        <w:rPr>
          <w:rFonts w:ascii="Times New Roman" w:hAnsi="Times New Roman"/>
          <w:sz w:val="24"/>
          <w:szCs w:val="24"/>
          <w:u w:val="single"/>
        </w:rPr>
        <w:t>Основы культурно-просветительской деятельности</w:t>
      </w:r>
      <w:r w:rsidR="006F3665" w:rsidRPr="00E000A6">
        <w:rPr>
          <w:rFonts w:ascii="Times New Roman" w:hAnsi="Times New Roman"/>
          <w:sz w:val="24"/>
          <w:szCs w:val="24"/>
        </w:rPr>
        <w:t>,</w:t>
      </w:r>
    </w:p>
    <w:p w:rsidR="00D41897" w:rsidRPr="00E000A6" w:rsidRDefault="00D41897" w:rsidP="006C404E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6C404E" w:rsidRPr="00E000A6" w:rsidTr="00D4189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C00974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6C404E" w:rsidRPr="00E000A6" w:rsidRDefault="006C404E" w:rsidP="00C00974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D41897" w:rsidRPr="006F3665" w:rsidTr="00D41897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97" w:rsidRPr="006F3665" w:rsidRDefault="00D41897" w:rsidP="00D41897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 w:rsidRPr="006F36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6F3665" w:rsidRDefault="006F3665" w:rsidP="006F3665">
            <w:pPr>
              <w:rPr>
                <w:lang w:val="ru-RU"/>
              </w:rPr>
            </w:pPr>
            <w:r w:rsidRPr="006F3665">
              <w:rPr>
                <w:color w:val="000000"/>
                <w:sz w:val="20"/>
                <w:szCs w:val="20"/>
                <w:shd w:val="clear" w:color="auto" w:fill="FFFFFF"/>
              </w:rPr>
              <w:t>Тема 1. Основы культурно-просветительской деятельности.  История культурно-просветительской деятельности в России и Томске</w:t>
            </w:r>
            <w:r w:rsidRPr="006F3665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97" w:rsidRPr="006F3665" w:rsidRDefault="00D07DC1" w:rsidP="00D07DC1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60FE" w:rsidRDefault="00C060FE" w:rsidP="00C060FE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F3665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060FE">
              <w:rPr>
                <w:rFonts w:ascii="Times New Roman" w:hAnsi="Times New Roman"/>
                <w:sz w:val="24"/>
                <w:szCs w:val="24"/>
              </w:rPr>
              <w:t>доклад (сообщение) на семинаре</w:t>
            </w:r>
          </w:p>
          <w:p w:rsidR="00D41897" w:rsidRPr="006F3665" w:rsidRDefault="00D41897" w:rsidP="00C060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5F2" w:rsidRPr="006F3665" w:rsidTr="00D41897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5F2" w:rsidRPr="006F3665" w:rsidRDefault="004315F2" w:rsidP="004315F2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36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F2" w:rsidRPr="006F3665" w:rsidRDefault="004315F2" w:rsidP="004315F2">
            <w:r w:rsidRPr="006F3665">
              <w:rPr>
                <w:sz w:val="20"/>
                <w:szCs w:val="20"/>
              </w:rPr>
              <w:t>Тема 2. Культурно-просветительская деятельность в сфере образования.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F2" w:rsidRPr="006F3665" w:rsidRDefault="004315F2" w:rsidP="004315F2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5F2" w:rsidRDefault="004315F2" w:rsidP="004315F2">
            <w:r w:rsidRPr="005459E6">
              <w:t>Зачет,</w:t>
            </w:r>
            <w:r w:rsidRPr="005459E6">
              <w:rPr>
                <w:b/>
              </w:rPr>
              <w:t xml:space="preserve"> </w:t>
            </w:r>
            <w:r w:rsidRPr="005459E6">
              <w:t>доклад (сообщение) на семинаре</w:t>
            </w:r>
          </w:p>
        </w:tc>
      </w:tr>
      <w:tr w:rsidR="004315F2" w:rsidRPr="006F3665" w:rsidTr="00D41897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5F2" w:rsidRPr="006F3665" w:rsidRDefault="004315F2" w:rsidP="004315F2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6F36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F2" w:rsidRPr="006F3665" w:rsidRDefault="004315F2" w:rsidP="004315F2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F3665">
              <w:rPr>
                <w:color w:val="000000"/>
                <w:sz w:val="20"/>
                <w:szCs w:val="20"/>
                <w:shd w:val="clear" w:color="auto" w:fill="FFFFFF"/>
              </w:rPr>
              <w:t>Тема 3. Общественно-просветительская деятельность.</w:t>
            </w:r>
          </w:p>
          <w:p w:rsidR="004315F2" w:rsidRPr="006F3665" w:rsidRDefault="004315F2" w:rsidP="004315F2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F2" w:rsidRPr="006F3665" w:rsidRDefault="004315F2" w:rsidP="004315F2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5F2" w:rsidRDefault="004315F2" w:rsidP="004315F2">
            <w:r w:rsidRPr="005459E6">
              <w:t>Зачет,</w:t>
            </w:r>
            <w:r w:rsidRPr="005459E6">
              <w:rPr>
                <w:b/>
              </w:rPr>
              <w:t xml:space="preserve"> </w:t>
            </w:r>
            <w:r w:rsidRPr="005459E6">
              <w:t>доклад (сообщение) на семинаре</w:t>
            </w:r>
          </w:p>
        </w:tc>
      </w:tr>
    </w:tbl>
    <w:p w:rsidR="006C404E" w:rsidRPr="00E000A6" w:rsidRDefault="006C404E" w:rsidP="006C404E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EA" w:rsidRDefault="000F22EA" w:rsidP="006F366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3665" w:rsidRDefault="006F3665" w:rsidP="006F3665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Доклад, выступление, сообщение на семинаре</w:t>
      </w:r>
    </w:p>
    <w:p w:rsidR="006F3665" w:rsidRDefault="006F3665" w:rsidP="006F366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:rsidR="006F3665" w:rsidRDefault="00AA4669" w:rsidP="006F3665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1. </w:t>
      </w:r>
      <w:r w:rsidR="006F3665" w:rsidRPr="00AA4669">
        <w:rPr>
          <w:rFonts w:cs="Times New Roman"/>
        </w:rPr>
        <w:t xml:space="preserve">История просветительской меценатской деятельности в Томске </w:t>
      </w:r>
      <w:r>
        <w:rPr>
          <w:rFonts w:cs="Times New Roman"/>
          <w:lang w:val="ru-RU"/>
        </w:rPr>
        <w:t>(по выбору, раскрыть  деятельность любого мецената).</w:t>
      </w:r>
    </w:p>
    <w:p w:rsidR="00AA4669" w:rsidRPr="00AA4669" w:rsidRDefault="00AA4669" w:rsidP="00AA4669">
      <w:pPr>
        <w:rPr>
          <w:rFonts w:cs="Times New Roman"/>
          <w:lang w:val="ru-RU"/>
        </w:rPr>
      </w:pPr>
      <w:r>
        <w:rPr>
          <w:lang w:val="ru-RU"/>
        </w:rPr>
        <w:t>2</w:t>
      </w:r>
      <w:r>
        <w:t xml:space="preserve">. </w:t>
      </w:r>
      <w:r w:rsidRPr="00AA4669">
        <w:rPr>
          <w:rFonts w:cs="Times New Roman"/>
        </w:rPr>
        <w:t>Выдающиеся меценаты культуры России: прошлое и настоящее</w:t>
      </w:r>
      <w:r>
        <w:t xml:space="preserve"> </w:t>
      </w:r>
      <w:r>
        <w:rPr>
          <w:rFonts w:cs="Times New Roman"/>
          <w:lang w:val="ru-RU"/>
        </w:rPr>
        <w:t>(по выбору, раскрыть  деятельность любого мецената).</w:t>
      </w:r>
    </w:p>
    <w:p w:rsidR="006F3665" w:rsidRDefault="00AA4669" w:rsidP="006F3665">
      <w:pPr>
        <w:rPr>
          <w:rFonts w:cs="Times New Roman"/>
          <w:color w:val="000000"/>
          <w:shd w:val="clear" w:color="auto" w:fill="FFFFFF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 xml:space="preserve">3. </w:t>
      </w:r>
      <w:r w:rsidR="006F3665" w:rsidRPr="00AA4669">
        <w:rPr>
          <w:rFonts w:cs="Times New Roman"/>
          <w:color w:val="000000"/>
          <w:shd w:val="clear" w:color="auto" w:fill="FFFFFF"/>
        </w:rPr>
        <w:t>Профориентационная деятельность</w:t>
      </w:r>
      <w:r>
        <w:rPr>
          <w:rFonts w:cs="Times New Roman"/>
          <w:color w:val="000000"/>
          <w:shd w:val="clear" w:color="auto" w:fill="FFFFFF"/>
          <w:lang w:val="ru-RU"/>
        </w:rPr>
        <w:t>: понятие, виды, формы.</w:t>
      </w:r>
    </w:p>
    <w:p w:rsidR="006F3665" w:rsidRPr="00AA4669" w:rsidRDefault="00AA4669" w:rsidP="006F3665">
      <w:pPr>
        <w:rPr>
          <w:rFonts w:cs="Times New Roman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 xml:space="preserve">4. </w:t>
      </w:r>
      <w:r w:rsidR="006F3665" w:rsidRPr="00AA4669">
        <w:rPr>
          <w:rFonts w:cs="Times New Roman"/>
          <w:color w:val="000000"/>
          <w:shd w:val="clear" w:color="auto" w:fill="FFFFFF"/>
        </w:rPr>
        <w:t xml:space="preserve">Деятели культуры и искусства и их роль в культурном просвещение населения </w:t>
      </w:r>
      <w:r>
        <w:rPr>
          <w:rFonts w:cs="Times New Roman"/>
          <w:lang w:val="ru-RU"/>
        </w:rPr>
        <w:t>(по выбору, раскрыть деятельность любого деятеля).</w:t>
      </w:r>
    </w:p>
    <w:p w:rsidR="00AA4669" w:rsidRPr="00AA4669" w:rsidRDefault="00AA4669" w:rsidP="006F366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A4669">
        <w:rPr>
          <w:rFonts w:ascii="Times New Roman" w:hAnsi="Times New Roman"/>
          <w:sz w:val="24"/>
          <w:szCs w:val="24"/>
        </w:rPr>
        <w:t>Разработка сценария профориентационной</w:t>
      </w:r>
      <w:r>
        <w:rPr>
          <w:rFonts w:ascii="Times New Roman" w:hAnsi="Times New Roman"/>
          <w:sz w:val="24"/>
          <w:szCs w:val="24"/>
        </w:rPr>
        <w:t>,</w:t>
      </w:r>
      <w:r w:rsidRPr="00AA4669">
        <w:rPr>
          <w:rFonts w:ascii="Times New Roman" w:hAnsi="Times New Roman"/>
          <w:sz w:val="24"/>
          <w:szCs w:val="24"/>
        </w:rPr>
        <w:t xml:space="preserve"> культурно-образовательной программы в сфере художественной культуры и искусства</w:t>
      </w:r>
      <w:r>
        <w:rPr>
          <w:rFonts w:ascii="Times New Roman" w:hAnsi="Times New Roman"/>
          <w:sz w:val="24"/>
          <w:szCs w:val="24"/>
        </w:rPr>
        <w:t>.</w:t>
      </w:r>
    </w:p>
    <w:p w:rsidR="00AA4669" w:rsidRPr="00AA4669" w:rsidRDefault="00AA4669" w:rsidP="006F3665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AA4669">
        <w:rPr>
          <w:rFonts w:ascii="Times New Roman" w:hAnsi="Times New Roman"/>
          <w:sz w:val="24"/>
          <w:szCs w:val="24"/>
        </w:rPr>
        <w:t>Изучение специфики культурно-просветительской деятельности организации / объединения /партии /творческого коллектива / СМИ / социальной рекламы  (по выбору)</w:t>
      </w:r>
      <w:r>
        <w:rPr>
          <w:rFonts w:ascii="Times New Roman" w:hAnsi="Times New Roman"/>
          <w:sz w:val="24"/>
          <w:szCs w:val="24"/>
        </w:rPr>
        <w:t>.</w:t>
      </w:r>
    </w:p>
    <w:p w:rsidR="006C404E" w:rsidRPr="00AA4669" w:rsidRDefault="006C404E" w:rsidP="006C404E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F3665" w:rsidRDefault="006F3665" w:rsidP="006F3665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 при оценивании доклада, выступления, сообщения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6F3665" w:rsidTr="0051415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структуре и оформлению</w:t>
            </w:r>
          </w:p>
        </w:tc>
      </w:tr>
      <w:tr w:rsidR="006F3665" w:rsidTr="0051415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1) сообщение (выступление);</w:t>
            </w:r>
          </w:p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2) вопросы к докладчику;</w:t>
            </w:r>
          </w:p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комментарии и замечания к докладчику; обсуждение содержания доклада,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теоретических и методических достоинств и недостатков, дополнения и замечания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нему;</w:t>
            </w:r>
          </w:p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4)ответное заключительное слово докладчика;</w:t>
            </w:r>
          </w:p>
          <w:p w:rsidR="006F3665" w:rsidRDefault="006F3665" w:rsidP="0051415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5)заключение преподавателя</w:t>
            </w:r>
          </w:p>
        </w:tc>
      </w:tr>
    </w:tbl>
    <w:p w:rsidR="006F3665" w:rsidRDefault="006F3665" w:rsidP="006F3665">
      <w:pPr>
        <w:pStyle w:val="Standard"/>
        <w:widowControl w:val="0"/>
        <w:spacing w:after="0" w:line="240" w:lineRule="auto"/>
        <w:ind w:left="720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6F3665" w:rsidRDefault="006F3665" w:rsidP="006F3665">
      <w:pPr>
        <w:pStyle w:val="Standard"/>
        <w:widowControl w:val="0"/>
        <w:spacing w:after="0" w:line="240" w:lineRule="auto"/>
        <w:ind w:left="720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Алгоритм оценивания выступления, сообщения на семинаре</w:t>
      </w:r>
    </w:p>
    <w:p w:rsidR="006F3665" w:rsidRDefault="006F3665" w:rsidP="006F3665">
      <w:pPr>
        <w:pStyle w:val="Standard"/>
        <w:widowControl w:val="0"/>
        <w:spacing w:after="0" w:line="240" w:lineRule="auto"/>
        <w:ind w:left="720"/>
        <w:outlineLvl w:val="1"/>
      </w:pP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положение(тезис или группа тезисов)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разделен на смысловые части и наличествует логика рассуждений при переходе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одной части к другой.</w:t>
            </w:r>
          </w:p>
          <w:p w:rsidR="006F3665" w:rsidRDefault="006F3665" w:rsidP="0051415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свободное </w:t>
            </w:r>
            <w:r>
              <w:rPr>
                <w:rFonts w:ascii="Times New Roman" w:hAnsi="Times New Roman"/>
                <w:sz w:val="24"/>
                <w:szCs w:val="24"/>
              </w:rPr>
              <w:t>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 докладе присутствует ссылка на источники, авторов исследований.</w:t>
            </w:r>
          </w:p>
          <w:p w:rsidR="006F3665" w:rsidRDefault="006F3665" w:rsidP="0051415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3665" w:rsidTr="0051415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65" w:rsidRDefault="006F3665" w:rsidP="0051415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6F3665" w:rsidRDefault="006F3665" w:rsidP="003F16BE">
      <w:pPr>
        <w:pStyle w:val="Standard"/>
        <w:tabs>
          <w:tab w:val="left" w:pos="-2268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F3665" w:rsidTr="0051415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665" w:rsidRDefault="006F3665" w:rsidP="0051415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C404E" w:rsidRPr="00C060FE" w:rsidRDefault="006C404E" w:rsidP="003F16BE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D57" w:rsidRDefault="00463D57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3D57"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463D57" w:rsidRPr="00497BD0" w:rsidRDefault="00463D57" w:rsidP="00497BD0">
      <w:pPr>
        <w:pStyle w:val="Standard"/>
        <w:tabs>
          <w:tab w:val="left" w:pos="-2268"/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Понятие «культура». 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Культурные ценности. Культурное наследие. Культурные блага. 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Культурная деятельность. 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Культурно-просветительская деятельность как особый вид культурной деятельности, ее содержание и основные направления. Значение культурно-просветительской деятельности в современном педагогическом образовании.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sz w:val="24"/>
          <w:szCs w:val="24"/>
        </w:rPr>
        <w:t xml:space="preserve">Культурно-просветительская деятельность в сфере общего образования (внеурочная, работа с родителями). 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sz w:val="24"/>
          <w:szCs w:val="24"/>
        </w:rPr>
        <w:t>Особенности культурно-просветительской деятельности в дополнительном образовании.</w:t>
      </w:r>
    </w:p>
    <w:p w:rsidR="00497BD0" w:rsidRPr="00497BD0" w:rsidRDefault="00497BD0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sz w:val="24"/>
          <w:szCs w:val="24"/>
        </w:rPr>
        <w:t>История отечественного меценатства в области культуры и искусства.</w:t>
      </w:r>
    </w:p>
    <w:p w:rsidR="00497BD0" w:rsidRPr="00497BD0" w:rsidRDefault="00497BD0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sz w:val="24"/>
          <w:szCs w:val="24"/>
        </w:rPr>
        <w:t xml:space="preserve">Деятельность известного отечественного мецената (по выбору). </w:t>
      </w:r>
    </w:p>
    <w:p w:rsidR="00497BD0" w:rsidRPr="00497BD0" w:rsidRDefault="00497BD0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sz w:val="24"/>
          <w:szCs w:val="24"/>
        </w:rPr>
        <w:t>История томского меценатства в области культуры и искусства.</w:t>
      </w:r>
    </w:p>
    <w:p w:rsidR="00497BD0" w:rsidRPr="00497BD0" w:rsidRDefault="00497BD0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sz w:val="24"/>
          <w:szCs w:val="24"/>
        </w:rPr>
        <w:t xml:space="preserve">Деятельность известного томского мецената (по выбору). 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Особенности организации и проведения культурно-просветительских мероприятий в области художественной культуры и искусства.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Культурно-просветительская деятельность государственных и негосударственных организаций и учреждений культуры муниципального уровня.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Культурно-просветительская деятельность государственных и негосударственных организаций и учреждений культуры регионального уровня.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Культурно-просветительская деятельность государственных и негосударственных организаций и учреждений культуры федерального уровня. 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Культурно-просветительская деятельность религиозных общественных объединений. 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Культурно-просветительская деятельность политических партий. 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Культурно-просветительская деятельность творческих коллективы. 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Культурно-просветительская деятельность СМИ.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Культурно-просветительская деятельность в сети Интернет. Социальная реклама в сфере художественной культуры.</w:t>
      </w:r>
    </w:p>
    <w:p w:rsidR="00463D57" w:rsidRPr="00497BD0" w:rsidRDefault="00463D57" w:rsidP="00497BD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Деятели культуры и искусства и их роль в культурном просвещение населения.</w:t>
      </w:r>
    </w:p>
    <w:p w:rsidR="00463D57" w:rsidRDefault="00497BD0" w:rsidP="00497BD0">
      <w:pPr>
        <w:pStyle w:val="Standard"/>
        <w:numPr>
          <w:ilvl w:val="0"/>
          <w:numId w:val="21"/>
        </w:numPr>
        <w:tabs>
          <w:tab w:val="left" w:pos="-2268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97BD0">
        <w:rPr>
          <w:rFonts w:ascii="Times New Roman" w:hAnsi="Times New Roman"/>
          <w:sz w:val="24"/>
          <w:szCs w:val="24"/>
        </w:rPr>
        <w:t>Раскрыть роль деятелей культуры и искусства в культурном просвещении на примере (по выбору)</w:t>
      </w:r>
    </w:p>
    <w:p w:rsidR="00497BD0" w:rsidRPr="00497BD0" w:rsidRDefault="00497BD0" w:rsidP="00497BD0">
      <w:pPr>
        <w:pStyle w:val="Standard"/>
        <w:tabs>
          <w:tab w:val="left" w:pos="-2268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16BE" w:rsidRPr="00E000A6" w:rsidRDefault="003F16BE" w:rsidP="003F16BE">
      <w:pPr>
        <w:pStyle w:val="Standard"/>
        <w:tabs>
          <w:tab w:val="left" w:pos="2295"/>
        </w:tabs>
        <w:spacing w:after="0" w:line="240" w:lineRule="auto"/>
        <w:jc w:val="center"/>
        <w:rPr>
          <w:sz w:val="24"/>
          <w:szCs w:val="24"/>
        </w:rPr>
      </w:pPr>
      <w:r w:rsidRPr="00E000A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3F16BE" w:rsidRDefault="003F16BE" w:rsidP="003F16BE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00A6">
        <w:rPr>
          <w:rFonts w:ascii="Times New Roman" w:hAnsi="Times New Roman"/>
          <w:sz w:val="24"/>
          <w:szCs w:val="24"/>
        </w:rPr>
        <w:t>(</w:t>
      </w:r>
      <w:r w:rsidRPr="00E000A6">
        <w:rPr>
          <w:rFonts w:ascii="Times New Roman" w:hAnsi="Times New Roman"/>
          <w:spacing w:val="-1"/>
          <w:sz w:val="24"/>
          <w:szCs w:val="24"/>
        </w:rPr>
        <w:t>критерии</w:t>
      </w:r>
      <w:r w:rsidRPr="00E000A6">
        <w:rPr>
          <w:rFonts w:ascii="Times New Roman" w:hAnsi="Times New Roman"/>
          <w:sz w:val="24"/>
          <w:szCs w:val="24"/>
        </w:rPr>
        <w:t xml:space="preserve"> по</w:t>
      </w:r>
      <w:r w:rsidRPr="00E000A6">
        <w:rPr>
          <w:rFonts w:ascii="Times New Roman" w:hAnsi="Times New Roman"/>
          <w:spacing w:val="-1"/>
          <w:sz w:val="24"/>
          <w:szCs w:val="24"/>
        </w:rPr>
        <w:t>к</w:t>
      </w:r>
      <w:r w:rsidRPr="00E000A6">
        <w:rPr>
          <w:rFonts w:ascii="Times New Roman" w:hAnsi="Times New Roman"/>
          <w:spacing w:val="1"/>
          <w:sz w:val="24"/>
          <w:szCs w:val="24"/>
        </w:rPr>
        <w:t>а</w:t>
      </w:r>
      <w:r w:rsidRPr="00E000A6">
        <w:rPr>
          <w:rFonts w:ascii="Times New Roman" w:hAnsi="Times New Roman"/>
          <w:sz w:val="24"/>
          <w:szCs w:val="24"/>
        </w:rPr>
        <w:t>з</w:t>
      </w:r>
      <w:r w:rsidRPr="00E000A6">
        <w:rPr>
          <w:rFonts w:ascii="Times New Roman" w:hAnsi="Times New Roman"/>
          <w:spacing w:val="6"/>
          <w:sz w:val="24"/>
          <w:szCs w:val="24"/>
        </w:rPr>
        <w:t>а</w:t>
      </w:r>
      <w:r w:rsidRPr="00E000A6">
        <w:rPr>
          <w:rFonts w:ascii="Times New Roman" w:hAnsi="Times New Roman"/>
          <w:spacing w:val="-1"/>
          <w:sz w:val="24"/>
          <w:szCs w:val="24"/>
        </w:rPr>
        <w:t>т</w:t>
      </w:r>
      <w:r w:rsidRPr="00E000A6">
        <w:rPr>
          <w:rFonts w:ascii="Times New Roman" w:hAnsi="Times New Roman"/>
          <w:spacing w:val="1"/>
          <w:sz w:val="24"/>
          <w:szCs w:val="24"/>
        </w:rPr>
        <w:t>е</w:t>
      </w:r>
      <w:r w:rsidRPr="00E000A6">
        <w:rPr>
          <w:rFonts w:ascii="Times New Roman" w:hAnsi="Times New Roman"/>
          <w:sz w:val="24"/>
          <w:szCs w:val="24"/>
        </w:rPr>
        <w:t>л</w:t>
      </w:r>
      <w:r w:rsidRPr="00E000A6">
        <w:rPr>
          <w:rFonts w:ascii="Times New Roman" w:hAnsi="Times New Roman"/>
          <w:spacing w:val="1"/>
          <w:sz w:val="24"/>
          <w:szCs w:val="24"/>
        </w:rPr>
        <w:t>е</w:t>
      </w:r>
      <w:r w:rsidRPr="00E000A6">
        <w:rPr>
          <w:rFonts w:ascii="Times New Roman" w:hAnsi="Times New Roman"/>
          <w:sz w:val="24"/>
          <w:szCs w:val="24"/>
        </w:rPr>
        <w:t>й оц</w:t>
      </w:r>
      <w:r w:rsidRPr="00E000A6">
        <w:rPr>
          <w:rFonts w:ascii="Times New Roman" w:hAnsi="Times New Roman"/>
          <w:spacing w:val="1"/>
          <w:sz w:val="24"/>
          <w:szCs w:val="24"/>
        </w:rPr>
        <w:t>е</w:t>
      </w:r>
      <w:r w:rsidRPr="00E000A6">
        <w:rPr>
          <w:rFonts w:ascii="Times New Roman" w:hAnsi="Times New Roman"/>
          <w:spacing w:val="4"/>
          <w:sz w:val="24"/>
          <w:szCs w:val="24"/>
        </w:rPr>
        <w:t>н</w:t>
      </w:r>
      <w:r w:rsidRPr="00E000A6">
        <w:rPr>
          <w:rFonts w:ascii="Times New Roman" w:hAnsi="Times New Roman"/>
          <w:spacing w:val="-1"/>
          <w:sz w:val="24"/>
          <w:szCs w:val="24"/>
        </w:rPr>
        <w:t>к</w:t>
      </w:r>
      <w:r w:rsidRPr="00E000A6">
        <w:rPr>
          <w:rFonts w:ascii="Times New Roman" w:hAnsi="Times New Roman"/>
          <w:sz w:val="24"/>
          <w:szCs w:val="24"/>
        </w:rPr>
        <w:t xml:space="preserve">и </w:t>
      </w:r>
      <w:r w:rsidRPr="00E000A6">
        <w:rPr>
          <w:rFonts w:ascii="Times New Roman" w:hAnsi="Times New Roman"/>
          <w:spacing w:val="1"/>
          <w:sz w:val="24"/>
          <w:szCs w:val="24"/>
        </w:rPr>
        <w:t>с</w:t>
      </w:r>
      <w:r w:rsidRPr="00E000A6">
        <w:rPr>
          <w:rFonts w:ascii="Times New Roman" w:hAnsi="Times New Roman"/>
          <w:spacing w:val="2"/>
          <w:sz w:val="24"/>
          <w:szCs w:val="24"/>
        </w:rPr>
        <w:t>ф</w:t>
      </w:r>
      <w:r w:rsidRPr="00E000A6">
        <w:rPr>
          <w:rFonts w:ascii="Times New Roman" w:hAnsi="Times New Roman"/>
          <w:sz w:val="24"/>
          <w:szCs w:val="24"/>
        </w:rPr>
        <w:t>ор</w:t>
      </w:r>
      <w:r w:rsidRPr="00E000A6">
        <w:rPr>
          <w:rFonts w:ascii="Times New Roman" w:hAnsi="Times New Roman"/>
          <w:spacing w:val="1"/>
          <w:sz w:val="24"/>
          <w:szCs w:val="24"/>
        </w:rPr>
        <w:t>м</w:t>
      </w:r>
      <w:r w:rsidRPr="00E000A6">
        <w:rPr>
          <w:rFonts w:ascii="Times New Roman" w:hAnsi="Times New Roman"/>
          <w:sz w:val="24"/>
          <w:szCs w:val="24"/>
        </w:rPr>
        <w:t>ир</w:t>
      </w:r>
      <w:r w:rsidRPr="00E000A6">
        <w:rPr>
          <w:rFonts w:ascii="Times New Roman" w:hAnsi="Times New Roman"/>
          <w:spacing w:val="5"/>
          <w:sz w:val="24"/>
          <w:szCs w:val="24"/>
        </w:rPr>
        <w:t>о</w:t>
      </w:r>
      <w:r w:rsidRPr="00E000A6">
        <w:rPr>
          <w:rFonts w:ascii="Times New Roman" w:hAnsi="Times New Roman"/>
          <w:spacing w:val="-2"/>
          <w:sz w:val="24"/>
          <w:szCs w:val="24"/>
        </w:rPr>
        <w:t>в</w:t>
      </w:r>
      <w:r w:rsidRPr="00E000A6">
        <w:rPr>
          <w:rFonts w:ascii="Times New Roman" w:hAnsi="Times New Roman"/>
          <w:spacing w:val="1"/>
          <w:sz w:val="24"/>
          <w:szCs w:val="24"/>
        </w:rPr>
        <w:t>а</w:t>
      </w:r>
      <w:r w:rsidRPr="00E000A6">
        <w:rPr>
          <w:rFonts w:ascii="Times New Roman" w:hAnsi="Times New Roman"/>
          <w:sz w:val="24"/>
          <w:szCs w:val="24"/>
        </w:rPr>
        <w:t>нно</w:t>
      </w:r>
      <w:r w:rsidRPr="00E000A6">
        <w:rPr>
          <w:rFonts w:ascii="Times New Roman" w:hAnsi="Times New Roman"/>
          <w:spacing w:val="6"/>
          <w:sz w:val="24"/>
          <w:szCs w:val="24"/>
        </w:rPr>
        <w:t>с</w:t>
      </w:r>
      <w:r w:rsidRPr="00E000A6">
        <w:rPr>
          <w:rFonts w:ascii="Times New Roman" w:hAnsi="Times New Roman"/>
          <w:spacing w:val="-1"/>
          <w:sz w:val="24"/>
          <w:szCs w:val="24"/>
        </w:rPr>
        <w:t>т</w:t>
      </w:r>
      <w:r w:rsidRPr="00E000A6"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6D7350" w:rsidTr="006D7350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pacing w:val="1"/>
                <w:sz w:val="24"/>
                <w:szCs w:val="20"/>
              </w:rPr>
              <w:t>П</w:t>
            </w:r>
            <w:r>
              <w:rPr>
                <w:rFonts w:ascii="Times New Roman" w:hAnsi="Times New Roman"/>
                <w:b/>
                <w:spacing w:val="2"/>
                <w:sz w:val="24"/>
                <w:szCs w:val="20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а</w:t>
            </w:r>
            <w:r>
              <w:rPr>
                <w:rFonts w:ascii="Times New Roman" w:hAnsi="Times New Roman"/>
                <w:b/>
                <w:spacing w:val="-1"/>
                <w:sz w:val="24"/>
                <w:szCs w:val="20"/>
              </w:rPr>
              <w:t>ни</w:t>
            </w:r>
            <w:r>
              <w:rPr>
                <w:rFonts w:ascii="Times New Roman" w:hAnsi="Times New Roman"/>
                <w:b/>
                <w:spacing w:val="-2"/>
                <w:sz w:val="24"/>
                <w:szCs w:val="20"/>
              </w:rPr>
              <w:t>р</w:t>
            </w:r>
            <w:r>
              <w:rPr>
                <w:rFonts w:ascii="Times New Roman" w:hAnsi="Times New Roman"/>
                <w:b/>
                <w:spacing w:val="-5"/>
                <w:sz w:val="24"/>
                <w:szCs w:val="20"/>
              </w:rPr>
              <w:t>у</w:t>
            </w:r>
            <w:r>
              <w:rPr>
                <w:rFonts w:ascii="Times New Roman" w:hAnsi="Times New Roman"/>
                <w:b/>
                <w:spacing w:val="-3"/>
                <w:w w:val="101"/>
                <w:sz w:val="24"/>
                <w:szCs w:val="20"/>
              </w:rPr>
              <w:t>е</w:t>
            </w:r>
            <w:r>
              <w:rPr>
                <w:rFonts w:ascii="Times New Roman" w:hAnsi="Times New Roman"/>
                <w:b/>
                <w:spacing w:val="2"/>
                <w:sz w:val="24"/>
                <w:szCs w:val="20"/>
              </w:rPr>
              <w:t>м</w:t>
            </w:r>
            <w:r>
              <w:rPr>
                <w:rFonts w:ascii="Times New Roman" w:hAnsi="Times New Roman"/>
                <w:b/>
                <w:spacing w:val="-4"/>
                <w:sz w:val="24"/>
                <w:szCs w:val="20"/>
              </w:rPr>
              <w:t>ы</w:t>
            </w:r>
            <w:r>
              <w:rPr>
                <w:rFonts w:ascii="Times New Roman" w:hAnsi="Times New Roman"/>
                <w:b/>
                <w:w w:val="101"/>
                <w:sz w:val="24"/>
                <w:szCs w:val="20"/>
              </w:rPr>
              <w:t>е</w:t>
            </w:r>
          </w:p>
          <w:p w:rsidR="006D7350" w:rsidRDefault="006D735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0"/>
              </w:rPr>
              <w:t>Р</w:t>
            </w:r>
            <w:r>
              <w:rPr>
                <w:rFonts w:ascii="Times New Roman" w:hAnsi="Times New Roman"/>
                <w:b/>
                <w:spacing w:val="2"/>
                <w:sz w:val="24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зу</w:t>
            </w:r>
            <w:r>
              <w:rPr>
                <w:rFonts w:ascii="Times New Roman" w:hAnsi="Times New Roman"/>
                <w:b/>
                <w:spacing w:val="2"/>
                <w:sz w:val="24"/>
                <w:szCs w:val="20"/>
              </w:rPr>
              <w:t>л</w:t>
            </w:r>
            <w:r>
              <w:rPr>
                <w:rFonts w:ascii="Times New Roman" w:hAnsi="Times New Roman"/>
                <w:b/>
                <w:spacing w:val="-6"/>
                <w:sz w:val="24"/>
                <w:szCs w:val="20"/>
              </w:rPr>
              <w:t>ь</w:t>
            </w:r>
            <w:r>
              <w:rPr>
                <w:rFonts w:ascii="Times New Roman" w:hAnsi="Times New Roman"/>
                <w:b/>
                <w:spacing w:val="-3"/>
                <w:sz w:val="24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а</w:t>
            </w:r>
            <w:r>
              <w:rPr>
                <w:rFonts w:ascii="Times New Roman" w:hAnsi="Times New Roman"/>
                <w:b/>
                <w:spacing w:val="-3"/>
                <w:sz w:val="24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ы </w:t>
            </w:r>
            <w:r>
              <w:rPr>
                <w:rFonts w:ascii="Times New Roman" w:hAnsi="Times New Roman"/>
                <w:b/>
                <w:spacing w:val="-5"/>
                <w:sz w:val="24"/>
                <w:szCs w:val="20"/>
              </w:rPr>
              <w:t>об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у</w:t>
            </w:r>
            <w:r>
              <w:rPr>
                <w:rFonts w:ascii="Times New Roman" w:hAnsi="Times New Roman"/>
                <w:b/>
                <w:spacing w:val="1"/>
                <w:sz w:val="24"/>
                <w:szCs w:val="20"/>
              </w:rPr>
              <w:t>ч</w:t>
            </w:r>
            <w:r>
              <w:rPr>
                <w:rFonts w:ascii="Times New Roman" w:hAnsi="Times New Roman"/>
                <w:b/>
                <w:spacing w:val="2"/>
                <w:w w:val="101"/>
                <w:sz w:val="24"/>
                <w:szCs w:val="20"/>
              </w:rPr>
              <w:t>е</w:t>
            </w:r>
            <w:r>
              <w:rPr>
                <w:rFonts w:ascii="Times New Roman" w:hAnsi="Times New Roman"/>
                <w:b/>
                <w:spacing w:val="-1"/>
                <w:sz w:val="24"/>
                <w:szCs w:val="20"/>
              </w:rPr>
              <w:t>ни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pacing w:val="1"/>
                <w:sz w:val="24"/>
                <w:szCs w:val="20"/>
              </w:rPr>
              <w:t>П</w:t>
            </w:r>
            <w:r>
              <w:rPr>
                <w:rFonts w:ascii="Times New Roman" w:hAnsi="Times New Roman"/>
                <w:b/>
                <w:spacing w:val="-5"/>
                <w:sz w:val="24"/>
                <w:szCs w:val="20"/>
              </w:rPr>
              <w:t>о</w:t>
            </w:r>
            <w:r>
              <w:rPr>
                <w:rFonts w:ascii="Times New Roman" w:hAnsi="Times New Roman"/>
                <w:b/>
                <w:spacing w:val="-1"/>
                <w:sz w:val="24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аза</w:t>
            </w:r>
            <w:r>
              <w:rPr>
                <w:rFonts w:ascii="Times New Roman" w:hAnsi="Times New Roman"/>
                <w:b/>
                <w:spacing w:val="-3"/>
                <w:sz w:val="24"/>
                <w:szCs w:val="20"/>
              </w:rPr>
              <w:t>т</w:t>
            </w:r>
            <w:r>
              <w:rPr>
                <w:rFonts w:ascii="Times New Roman" w:hAnsi="Times New Roman"/>
                <w:b/>
                <w:spacing w:val="2"/>
                <w:sz w:val="24"/>
                <w:szCs w:val="20"/>
              </w:rPr>
              <w:t>ел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и </w:t>
            </w:r>
            <w:r>
              <w:rPr>
                <w:rFonts w:ascii="Times New Roman" w:hAnsi="Times New Roman"/>
                <w:b/>
                <w:spacing w:val="-5"/>
                <w:sz w:val="24"/>
                <w:szCs w:val="20"/>
              </w:rPr>
              <w:t>о</w:t>
            </w:r>
            <w:r>
              <w:rPr>
                <w:rFonts w:ascii="Times New Roman" w:hAnsi="Times New Roman"/>
                <w:b/>
                <w:spacing w:val="-1"/>
                <w:sz w:val="24"/>
                <w:szCs w:val="20"/>
              </w:rPr>
              <w:t>ц</w:t>
            </w:r>
            <w:r>
              <w:rPr>
                <w:rFonts w:ascii="Times New Roman" w:hAnsi="Times New Roman"/>
                <w:b/>
                <w:spacing w:val="2"/>
                <w:w w:val="101"/>
                <w:sz w:val="24"/>
                <w:szCs w:val="20"/>
              </w:rPr>
              <w:t>е</w:t>
            </w:r>
            <w:r>
              <w:rPr>
                <w:rFonts w:ascii="Times New Roman" w:hAnsi="Times New Roman"/>
                <w:b/>
                <w:spacing w:val="-1"/>
                <w:sz w:val="24"/>
                <w:szCs w:val="20"/>
              </w:rPr>
              <w:t>ни</w:t>
            </w:r>
            <w:r>
              <w:rPr>
                <w:rFonts w:ascii="Times New Roman" w:hAnsi="Times New Roman"/>
                <w:b/>
                <w:spacing w:val="1"/>
                <w:sz w:val="24"/>
                <w:szCs w:val="20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а</w:t>
            </w:r>
            <w:r>
              <w:rPr>
                <w:rFonts w:ascii="Times New Roman" w:hAnsi="Times New Roman"/>
                <w:b/>
                <w:spacing w:val="-1"/>
                <w:sz w:val="24"/>
                <w:szCs w:val="20"/>
              </w:rPr>
              <w:t>ни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я, балл</w:t>
            </w:r>
          </w:p>
        </w:tc>
      </w:tr>
      <w:tr w:rsidR="006D7350" w:rsidTr="006D7350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7350" w:rsidRDefault="006D7350">
            <w:pPr>
              <w:widowControl/>
              <w:suppressAutoHyphens w:val="0"/>
              <w:autoSpaceDN/>
              <w:spacing w:line="276" w:lineRule="auto"/>
              <w:rPr>
                <w:rFonts w:ascii="Calibri" w:eastAsia="Times New Roman" w:hAnsi="Calibri" w:cs="Times New Roman"/>
                <w:b/>
                <w:szCs w:val="20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350" w:rsidRDefault="006D735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Не зачтено</w:t>
            </w:r>
          </w:p>
        </w:tc>
        <w:tc>
          <w:tcPr>
            <w:tcW w:w="5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350" w:rsidRDefault="006D735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Зачтено</w:t>
            </w:r>
          </w:p>
        </w:tc>
      </w:tr>
      <w:tr w:rsidR="006D7350" w:rsidTr="006D7350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7350" w:rsidRDefault="006D7350">
            <w:pPr>
              <w:rPr>
                <w:b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350" w:rsidRDefault="006D735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350" w:rsidRDefault="006D735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350" w:rsidRDefault="006D735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350" w:rsidRDefault="006D735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5</w:t>
            </w:r>
          </w:p>
        </w:tc>
      </w:tr>
      <w:tr w:rsidR="006D7350" w:rsidTr="006D7350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pacing w:val="-1"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pacing w:val="-3"/>
                <w:sz w:val="20"/>
                <w:szCs w:val="20"/>
              </w:rPr>
              <w:t>т</w:t>
            </w:r>
            <w:r>
              <w:rPr>
                <w:b/>
                <w:spacing w:val="-6"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:</w:t>
            </w:r>
          </w:p>
          <w:p w:rsidR="006D7350" w:rsidRDefault="006D7350">
            <w:pPr>
              <w:spacing w:line="200" w:lineRule="atLeas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располагать достаточными знаниями в области искусства и художественной культуры, использовать их в своей практической деятельности;</w:t>
            </w:r>
          </w:p>
          <w:p w:rsidR="006D7350" w:rsidRDefault="006D7350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способы взаимодействия педагога с различными субъектами образовательного </w:t>
            </w:r>
            <w:r>
              <w:rPr>
                <w:rFonts w:eastAsia="Calibri"/>
                <w:sz w:val="20"/>
                <w:szCs w:val="20"/>
              </w:rPr>
              <w:lastRenderedPageBreak/>
              <w:t>процесса;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pStyle w:val="Standard"/>
              <w:spacing w:after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Не располагает достаточными знаниями в области искусства и художественной культуры, использовать их в своей практической деятельности;</w:t>
            </w:r>
          </w:p>
          <w:p w:rsidR="006D7350" w:rsidRDefault="006D7350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способы взаимодействия педагога с различными субъектами образовательного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процесса;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pStyle w:val="Standard"/>
              <w:spacing w:after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Располагает достаточными знаниями в области искусства и художественной культуры, использовать их в своей практической деятельности;</w:t>
            </w:r>
          </w:p>
          <w:p w:rsidR="006D7350" w:rsidRDefault="006D7350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способы взаимодействия педагога с различными субъектами образовательного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 xml:space="preserve">процесса;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имеет затруднения в их характеристике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pStyle w:val="Standard"/>
              <w:spacing w:after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Располагает достаточными знаниями в области искусства и художественной культуры, использовать их в своей практической деятельности;</w:t>
            </w:r>
          </w:p>
          <w:p w:rsidR="006D7350" w:rsidRDefault="006D7350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способы взаимодействия педагога с различными субъектами образовательного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 xml:space="preserve">процесса;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допускает </w:t>
            </w:r>
            <w:r>
              <w:rPr>
                <w:rFonts w:ascii="Times New Roman" w:hAnsi="Times New Roman"/>
                <w:sz w:val="20"/>
                <w:szCs w:val="20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pStyle w:val="Standard"/>
              <w:spacing w:after="0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Располагает достаточными знаниями в области искусства и художественной культуры, использовать их в своей практической деятельности;</w:t>
            </w:r>
          </w:p>
          <w:p w:rsidR="006D7350" w:rsidRDefault="006D7350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способы взаимодействия педагога с различными субъектами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образовательного процесса;</w:t>
            </w:r>
          </w:p>
        </w:tc>
      </w:tr>
      <w:tr w:rsidR="006D7350" w:rsidTr="006D7350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уметь: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выявлять и развивать творческие способности обучающихся,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разрабатывать и реализовывать культурно-просветительские программы с учетом возрастных особенностей аудитории;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использовать в образовательном процессе разнообразные ресурсы, в том числе потенциал других учебных предметов;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организовывать внеучебную деятельность обучающихся;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Не умеет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выявлять и развивать творческие способности обучающихся,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разрабатывать и реализовывать культурно-просветительские программы с учетом возрастных особенностей аудитории;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использовать в образовательном процессе разнообразные ресурсы, в том числе потенциал других учебных предметов;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организовывать внеучебную деятельность обучающихся;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выявлять и развивать творческие способности обучающихся,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разрабатывать и реализовывать культурно-просветительские программы с учетом возрастных особенностей аудитории;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использовать в образовательном процессе разнообразные ресурсы, в том числе потенциал других учебных предметов;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организовывать внеучебную деятельность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>, но имеет затруднения в характеристике материала по тематике раздела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выявлять и развивать творческие способности обучающихся,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разрабатывать и реализовывать культурно-просветительские программы с учетом возрастных особенностей аудитории;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использовать в образовательном процессе разнообразные ресурсы, в том числе потенциал других учебных предметов;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организовывать внеучебную деятельность обучающихся;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допускает </w:t>
            </w:r>
            <w:r>
              <w:rPr>
                <w:rFonts w:ascii="Times New Roman" w:hAnsi="Times New Roman"/>
                <w:sz w:val="20"/>
                <w:szCs w:val="20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выявлять и развивать творческие способности обучающихся,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разрабатывать и реализовывать культурно-просветительские программы с учетом возрастных особенностей аудитории;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использовать в образовательном процессе разнообразные ресурсы, в том числе потенциал других учебных предметов;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организовывать внеучебную деятельность обучающихся;</w:t>
            </w:r>
          </w:p>
        </w:tc>
      </w:tr>
      <w:tr w:rsidR="006D7350" w:rsidTr="006D7350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владеть:</w:t>
            </w:r>
            <w:r>
              <w:rPr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различными средствами коммуникации в профессиональной педагогической деятельности;</w:t>
            </w:r>
          </w:p>
          <w:p w:rsidR="006D7350" w:rsidRDefault="006D7350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навыками эмоционального и осознанного восприятия произведения искусства, свободной коммуникации с аудиторией;</w:t>
            </w:r>
          </w:p>
          <w:p w:rsidR="006D7350" w:rsidRDefault="006D7350">
            <w:pPr>
              <w:spacing w:line="276" w:lineRule="auto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способами установления контактов и поддержания взаимодействия с субъектами образовательного 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lastRenderedPageBreak/>
              <w:t>процесса в условиях поликультурной образовательной среды;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Обладает низким уровнем владения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различными средствами коммуникации в профессиональной педагогической деятельности;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навыками эмоционального и осознанного восприятия произведения искусства, свободной коммуникации с аудиторией;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способами установления контактов и поддержания взаимодействия с субъектами образовательного процесса в условиях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поликультурной образовательной среды;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Владеет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частично различными средствами коммуникации в профессиональной педагогической деятельности;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навыками эмоционального и осознанного восприятия произведения искусства, свободной коммуникации с аудиторией;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способами установления контактов и поддержания взаимодействия с субъектами образовательного процесса в условиях поликультурной образовательной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среды;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Владеет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различными средствами коммуникации в профессиональной педагогической деятельности;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навыками эмоционального и осознанного восприятия произведения искусства, свободной коммуникации с аудиторией;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способами установления контактов и поддержания взаимодействия с субъектами образовательного процесса в условиях поликультурной образовательной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 xml:space="preserve">среды; </w:t>
            </w:r>
            <w:r>
              <w:rPr>
                <w:rFonts w:ascii="Times New Roman" w:hAnsi="Times New Roman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Владеет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различными средствами коммуникации в профессиональной педагогической деятельности;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навыками эмоционального и осознанного восприятия произведения искусства, свободной коммуникации с аудиторией;</w:t>
            </w:r>
          </w:p>
          <w:p w:rsidR="006D7350" w:rsidRDefault="006D7350">
            <w:pPr>
              <w:pStyle w:val="Standard"/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способами установления контактов и поддержания взаимодействия с субъектами образовательного процесса в условиях поликультурной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образовательной среды;</w:t>
            </w:r>
          </w:p>
        </w:tc>
      </w:tr>
    </w:tbl>
    <w:p w:rsidR="003F16BE" w:rsidRPr="003F16BE" w:rsidRDefault="003F16BE" w:rsidP="003F16BE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F16BE" w:rsidRPr="003F16BE" w:rsidRDefault="003F16B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6BE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00A6"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</w:t>
      </w:r>
      <w:r w:rsidR="00497BD0">
        <w:rPr>
          <w:rFonts w:ascii="Times New Roman" w:hAnsi="Times New Roman"/>
          <w:sz w:val="24"/>
          <w:szCs w:val="24"/>
        </w:rPr>
        <w:t>зачет</w:t>
      </w:r>
      <w:r w:rsidRPr="00E000A6">
        <w:rPr>
          <w:rFonts w:ascii="Times New Roman" w:hAnsi="Times New Roman"/>
          <w:sz w:val="24"/>
          <w:szCs w:val="24"/>
        </w:rPr>
        <w:t>)</w:t>
      </w:r>
    </w:p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6C404E" w:rsidRPr="00E000A6" w:rsidTr="003F16B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C404E" w:rsidRPr="00E000A6" w:rsidTr="003F16B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000A6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3F16B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3F16BE" w:rsidRPr="00E000A6" w:rsidTr="003F16B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6BE" w:rsidRPr="00E000A6" w:rsidRDefault="003F16B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000A6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6BE" w:rsidRPr="00E000A6" w:rsidRDefault="003F16B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6BE" w:rsidRDefault="003F16BE" w:rsidP="003F16BE">
            <w:pPr>
              <w:jc w:val="center"/>
            </w:pPr>
            <w:r w:rsidRPr="00D73B73">
              <w:t>зачтено</w:t>
            </w:r>
          </w:p>
        </w:tc>
      </w:tr>
      <w:tr w:rsidR="003F16BE" w:rsidRPr="00E000A6" w:rsidTr="003F16B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6BE" w:rsidRPr="00E000A6" w:rsidRDefault="003F16B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000A6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6BE" w:rsidRPr="00E000A6" w:rsidRDefault="003F16B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6BE" w:rsidRDefault="003F16BE" w:rsidP="003F16BE">
            <w:pPr>
              <w:jc w:val="center"/>
            </w:pPr>
            <w:r w:rsidRPr="00D73B73">
              <w:t>зачтено</w:t>
            </w:r>
          </w:p>
        </w:tc>
      </w:tr>
      <w:tr w:rsidR="003F16BE" w:rsidRPr="00E000A6" w:rsidTr="003F16BE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6BE" w:rsidRPr="00E000A6" w:rsidRDefault="003F16B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000A6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6BE" w:rsidRPr="00E000A6" w:rsidRDefault="003F16B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6BE" w:rsidRDefault="003F16BE" w:rsidP="003F16BE">
            <w:pPr>
              <w:jc w:val="center"/>
            </w:pPr>
            <w:r>
              <w:rPr>
                <w:lang w:val="ru-RU"/>
              </w:rPr>
              <w:t xml:space="preserve">не </w:t>
            </w:r>
            <w:r w:rsidRPr="00D73B73">
              <w:t>зачтено</w:t>
            </w:r>
          </w:p>
        </w:tc>
      </w:tr>
    </w:tbl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00A6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p w:rsidR="006C404E" w:rsidRPr="00E000A6" w:rsidRDefault="006C404E" w:rsidP="006C404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6C404E" w:rsidRPr="00E000A6" w:rsidTr="00D41897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404E" w:rsidRPr="00E000A6" w:rsidRDefault="006C404E" w:rsidP="00D4189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04E" w:rsidRPr="00E000A6" w:rsidRDefault="006C404E" w:rsidP="00D418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0A6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6C4870" w:rsidRDefault="006C4870" w:rsidP="006C404E">
      <w:pPr>
        <w:pStyle w:val="WW-Standard"/>
        <w:jc w:val="both"/>
        <w:rPr>
          <w:rFonts w:cs="Times New Roman"/>
          <w:lang w:val="ru-RU"/>
        </w:rPr>
      </w:pPr>
    </w:p>
    <w:p w:rsidR="004315F2" w:rsidRPr="004315F2" w:rsidRDefault="004315F2" w:rsidP="004315F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4315F2">
        <w:rPr>
          <w:rFonts w:ascii="Times New Roman" w:hAnsi="Times New Roman"/>
          <w:sz w:val="24"/>
          <w:szCs w:val="24"/>
        </w:rPr>
        <w:t xml:space="preserve">Оценочные и методические материалы составлены: </w:t>
      </w:r>
    </w:p>
    <w:p w:rsidR="004315F2" w:rsidRPr="004315F2" w:rsidRDefault="004315F2" w:rsidP="004315F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4315F2">
        <w:rPr>
          <w:rFonts w:ascii="Times New Roman" w:hAnsi="Times New Roman"/>
          <w:sz w:val="24"/>
          <w:szCs w:val="24"/>
        </w:rPr>
        <w:t>кандидатом философских наук., доцентом кафедры мировой художественной культуры и хореографии, Селивановым Сергеем Алесандровичем.,</w:t>
      </w:r>
    </w:p>
    <w:p w:rsidR="004315F2" w:rsidRPr="004315F2" w:rsidRDefault="004315F2" w:rsidP="004315F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4315F2">
        <w:rPr>
          <w:rFonts w:ascii="Times New Roman" w:hAnsi="Times New Roman"/>
          <w:sz w:val="24"/>
          <w:szCs w:val="24"/>
        </w:rPr>
        <w:t>кандидатом искусствоведения, доцентом кафедры мировой художественной культуры и хореографии, Бернатоните Адой Казимировной</w:t>
      </w:r>
    </w:p>
    <w:p w:rsidR="006C404E" w:rsidRPr="004315F2" w:rsidRDefault="004315F2" w:rsidP="004315F2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4315F2">
        <w:rPr>
          <w:rFonts w:ascii="Times New Roman" w:hAnsi="Times New Roman"/>
          <w:sz w:val="24"/>
          <w:szCs w:val="24"/>
        </w:rPr>
        <w:t>кандидатом культурологии, доцентом кафедры музыкального и художественного образования, Романовой Натальей Ивановной</w:t>
      </w:r>
    </w:p>
    <w:p w:rsidR="00D41897" w:rsidRPr="00E000A6" w:rsidRDefault="00D41897">
      <w:pPr>
        <w:rPr>
          <w:lang w:val="de-DE"/>
        </w:rPr>
      </w:pPr>
    </w:p>
    <w:sectPr w:rsidR="00D41897" w:rsidRPr="00E000A6" w:rsidSect="00D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E73" w:rsidRDefault="005A7E73" w:rsidP="006C404E">
      <w:r>
        <w:separator/>
      </w:r>
    </w:p>
  </w:endnote>
  <w:endnote w:type="continuationSeparator" w:id="0">
    <w:p w:rsidR="005A7E73" w:rsidRDefault="005A7E73" w:rsidP="006C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E73" w:rsidRDefault="005A7E73" w:rsidP="006C404E">
      <w:r>
        <w:separator/>
      </w:r>
    </w:p>
  </w:footnote>
  <w:footnote w:type="continuationSeparator" w:id="0">
    <w:p w:rsidR="005A7E73" w:rsidRDefault="005A7E73" w:rsidP="006C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7EB"/>
    <w:multiLevelType w:val="hybridMultilevel"/>
    <w:tmpl w:val="563CCB86"/>
    <w:lvl w:ilvl="0" w:tplc="9C7248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F755F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426271E8"/>
    <w:multiLevelType w:val="hybridMultilevel"/>
    <w:tmpl w:val="B69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1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2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3" w15:restartNumberingAfterBreak="0">
    <w:nsid w:val="4F1227BD"/>
    <w:multiLevelType w:val="hybridMultilevel"/>
    <w:tmpl w:val="0DCEE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5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6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17" w15:restartNumberingAfterBreak="0">
    <w:nsid w:val="63A578A5"/>
    <w:multiLevelType w:val="hybridMultilevel"/>
    <w:tmpl w:val="3FF4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56592"/>
    <w:multiLevelType w:val="hybridMultilevel"/>
    <w:tmpl w:val="99804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9"/>
  </w:num>
  <w:num w:numId="18">
    <w:abstractNumId w:val="13"/>
  </w:num>
  <w:num w:numId="19">
    <w:abstractNumId w:val="7"/>
  </w:num>
  <w:num w:numId="20">
    <w:abstractNumId w:val="1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04E"/>
    <w:rsid w:val="000F22EA"/>
    <w:rsid w:val="001A1677"/>
    <w:rsid w:val="00201775"/>
    <w:rsid w:val="00244999"/>
    <w:rsid w:val="00256A76"/>
    <w:rsid w:val="00256CD8"/>
    <w:rsid w:val="002E155F"/>
    <w:rsid w:val="002E475D"/>
    <w:rsid w:val="00357072"/>
    <w:rsid w:val="003F16BE"/>
    <w:rsid w:val="0041134B"/>
    <w:rsid w:val="004315F2"/>
    <w:rsid w:val="00432829"/>
    <w:rsid w:val="00463D57"/>
    <w:rsid w:val="0049380B"/>
    <w:rsid w:val="00497BD0"/>
    <w:rsid w:val="005022BD"/>
    <w:rsid w:val="005442FA"/>
    <w:rsid w:val="005A7E73"/>
    <w:rsid w:val="006960C2"/>
    <w:rsid w:val="006C378C"/>
    <w:rsid w:val="006C404E"/>
    <w:rsid w:val="006C4870"/>
    <w:rsid w:val="006D7350"/>
    <w:rsid w:val="006F3665"/>
    <w:rsid w:val="006F5D09"/>
    <w:rsid w:val="006F6300"/>
    <w:rsid w:val="00750D42"/>
    <w:rsid w:val="007606CE"/>
    <w:rsid w:val="007673F1"/>
    <w:rsid w:val="00803E8E"/>
    <w:rsid w:val="008205D7"/>
    <w:rsid w:val="0085267D"/>
    <w:rsid w:val="00863392"/>
    <w:rsid w:val="009D0811"/>
    <w:rsid w:val="00A00F6A"/>
    <w:rsid w:val="00AA4669"/>
    <w:rsid w:val="00B45B4D"/>
    <w:rsid w:val="00BF4029"/>
    <w:rsid w:val="00C00974"/>
    <w:rsid w:val="00C060FE"/>
    <w:rsid w:val="00C46CFE"/>
    <w:rsid w:val="00C50B4E"/>
    <w:rsid w:val="00C53CD2"/>
    <w:rsid w:val="00C91104"/>
    <w:rsid w:val="00D06618"/>
    <w:rsid w:val="00D07DC1"/>
    <w:rsid w:val="00D41897"/>
    <w:rsid w:val="00D96A16"/>
    <w:rsid w:val="00D97ECA"/>
    <w:rsid w:val="00DA51CC"/>
    <w:rsid w:val="00E000A6"/>
    <w:rsid w:val="00E02243"/>
    <w:rsid w:val="00E05099"/>
    <w:rsid w:val="00E25927"/>
    <w:rsid w:val="00EB6C61"/>
    <w:rsid w:val="00ED1353"/>
    <w:rsid w:val="00F02AAC"/>
    <w:rsid w:val="00F8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41697-2F96-41CF-A04E-D4F59D6D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6C404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6C404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6C404E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6C404E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6C404E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6C404E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6C404E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6C404E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04E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6C404E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6C404E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6C404E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6C404E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6C404E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6C404E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6C404E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6C404E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6C404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6C404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6C404E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6C404E"/>
    <w:pPr>
      <w:ind w:left="720"/>
    </w:pPr>
  </w:style>
  <w:style w:type="paragraph" w:customStyle="1" w:styleId="Footnote">
    <w:name w:val="Footnote"/>
    <w:basedOn w:val="Standard"/>
    <w:rsid w:val="006C404E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6C404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6C4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6C404E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6C404E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6C404E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6C404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C40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6C404E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6C404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6C4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6C404E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6C404E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6C404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6C404E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6C404E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6C404E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6C404E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6C404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6C404E"/>
    <w:pPr>
      <w:suppressLineNumbers/>
    </w:pPr>
  </w:style>
  <w:style w:type="paragraph" w:customStyle="1" w:styleId="TableHeading">
    <w:name w:val="Table Heading"/>
    <w:basedOn w:val="TableContents"/>
    <w:rsid w:val="006C404E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C404E"/>
  </w:style>
  <w:style w:type="character" w:styleId="a9">
    <w:name w:val="footnote reference"/>
    <w:uiPriority w:val="99"/>
    <w:semiHidden/>
    <w:unhideWhenUsed/>
    <w:rsid w:val="006C404E"/>
    <w:rPr>
      <w:vertAlign w:val="superscript"/>
    </w:rPr>
  </w:style>
  <w:style w:type="paragraph" w:styleId="aa">
    <w:name w:val="Title"/>
    <w:basedOn w:val="a"/>
    <w:next w:val="a"/>
    <w:link w:val="ab"/>
    <w:qFormat/>
    <w:rsid w:val="006C40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6C404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6C404E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6C404E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6C40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6C404E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6C404E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6C404E"/>
    <w:rPr>
      <w:rFonts w:ascii="Courier New" w:hAnsi="Courier New" w:cs="Courier New" w:hint="default"/>
    </w:rPr>
  </w:style>
  <w:style w:type="character" w:customStyle="1" w:styleId="WW8Num1z2">
    <w:name w:val="WW8Num1z2"/>
    <w:rsid w:val="006C404E"/>
    <w:rPr>
      <w:rFonts w:ascii="Wingdings" w:hAnsi="Wingdings" w:cs="Wingdings" w:hint="default"/>
    </w:rPr>
  </w:style>
  <w:style w:type="character" w:customStyle="1" w:styleId="WW8Num2z0">
    <w:name w:val="WW8Num2z0"/>
    <w:rsid w:val="006C404E"/>
    <w:rPr>
      <w:rFonts w:ascii="Symbol" w:hAnsi="Symbol" w:cs="Symbol" w:hint="default"/>
    </w:rPr>
  </w:style>
  <w:style w:type="character" w:customStyle="1" w:styleId="WW8Num2z1">
    <w:name w:val="WW8Num2z1"/>
    <w:rsid w:val="006C404E"/>
    <w:rPr>
      <w:rFonts w:ascii="Courier New" w:hAnsi="Courier New" w:cs="Courier New" w:hint="default"/>
    </w:rPr>
  </w:style>
  <w:style w:type="character" w:customStyle="1" w:styleId="WW8Num2z2">
    <w:name w:val="WW8Num2z2"/>
    <w:rsid w:val="006C404E"/>
    <w:rPr>
      <w:rFonts w:ascii="Wingdings" w:hAnsi="Wingdings" w:cs="Wingdings" w:hint="default"/>
    </w:rPr>
  </w:style>
  <w:style w:type="character" w:customStyle="1" w:styleId="WW8Num3z0">
    <w:name w:val="WW8Num3z0"/>
    <w:rsid w:val="006C404E"/>
    <w:rPr>
      <w:rFonts w:ascii="Symbol" w:hAnsi="Symbol" w:cs="Symbol" w:hint="default"/>
    </w:rPr>
  </w:style>
  <w:style w:type="character" w:customStyle="1" w:styleId="WW8Num3z1">
    <w:name w:val="WW8Num3z1"/>
    <w:rsid w:val="006C404E"/>
    <w:rPr>
      <w:rFonts w:ascii="Courier New" w:hAnsi="Courier New" w:cs="Courier New" w:hint="default"/>
    </w:rPr>
  </w:style>
  <w:style w:type="character" w:customStyle="1" w:styleId="WW8Num3z2">
    <w:name w:val="WW8Num3z2"/>
    <w:rsid w:val="006C404E"/>
    <w:rPr>
      <w:rFonts w:ascii="Wingdings" w:hAnsi="Wingdings" w:cs="Wingdings" w:hint="default"/>
    </w:rPr>
  </w:style>
  <w:style w:type="character" w:customStyle="1" w:styleId="WW8Num4z0">
    <w:name w:val="WW8Num4z0"/>
    <w:rsid w:val="006C404E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6C404E"/>
    <w:rPr>
      <w:rFonts w:ascii="Courier New" w:hAnsi="Courier New" w:cs="Courier New" w:hint="default"/>
    </w:rPr>
  </w:style>
  <w:style w:type="character" w:customStyle="1" w:styleId="WW8Num4z2">
    <w:name w:val="WW8Num4z2"/>
    <w:rsid w:val="006C404E"/>
    <w:rPr>
      <w:rFonts w:ascii="Wingdings" w:hAnsi="Wingdings" w:cs="Wingdings" w:hint="default"/>
    </w:rPr>
  </w:style>
  <w:style w:type="character" w:customStyle="1" w:styleId="WW8Num5z0">
    <w:name w:val="WW8Num5z0"/>
    <w:rsid w:val="006C404E"/>
    <w:rPr>
      <w:rFonts w:ascii="Symbol" w:hAnsi="Symbol" w:cs="Symbol" w:hint="default"/>
    </w:rPr>
  </w:style>
  <w:style w:type="character" w:customStyle="1" w:styleId="WW8Num5z1">
    <w:name w:val="WW8Num5z1"/>
    <w:rsid w:val="006C404E"/>
    <w:rPr>
      <w:rFonts w:ascii="Courier New" w:hAnsi="Courier New" w:cs="Courier New" w:hint="default"/>
    </w:rPr>
  </w:style>
  <w:style w:type="character" w:customStyle="1" w:styleId="WW8Num5z2">
    <w:name w:val="WW8Num5z2"/>
    <w:rsid w:val="006C404E"/>
    <w:rPr>
      <w:rFonts w:ascii="Wingdings" w:hAnsi="Wingdings" w:cs="Wingdings" w:hint="default"/>
    </w:rPr>
  </w:style>
  <w:style w:type="character" w:customStyle="1" w:styleId="WW8Num6z0">
    <w:name w:val="WW8Num6z0"/>
    <w:rsid w:val="006C404E"/>
  </w:style>
  <w:style w:type="character" w:customStyle="1" w:styleId="WW8Num6z1">
    <w:name w:val="WW8Num6z1"/>
    <w:rsid w:val="006C404E"/>
  </w:style>
  <w:style w:type="character" w:customStyle="1" w:styleId="WW8Num6z2">
    <w:name w:val="WW8Num6z2"/>
    <w:rsid w:val="006C404E"/>
  </w:style>
  <w:style w:type="character" w:customStyle="1" w:styleId="WW8Num6z3">
    <w:name w:val="WW8Num6z3"/>
    <w:rsid w:val="006C404E"/>
  </w:style>
  <w:style w:type="character" w:customStyle="1" w:styleId="WW8Num6z4">
    <w:name w:val="WW8Num6z4"/>
    <w:rsid w:val="006C404E"/>
  </w:style>
  <w:style w:type="character" w:customStyle="1" w:styleId="WW8Num6z5">
    <w:name w:val="WW8Num6z5"/>
    <w:rsid w:val="006C404E"/>
  </w:style>
  <w:style w:type="character" w:customStyle="1" w:styleId="WW8Num6z6">
    <w:name w:val="WW8Num6z6"/>
    <w:rsid w:val="006C404E"/>
  </w:style>
  <w:style w:type="character" w:customStyle="1" w:styleId="WW8Num6z7">
    <w:name w:val="WW8Num6z7"/>
    <w:rsid w:val="006C404E"/>
  </w:style>
  <w:style w:type="character" w:customStyle="1" w:styleId="WW8Num6z8">
    <w:name w:val="WW8Num6z8"/>
    <w:rsid w:val="006C404E"/>
  </w:style>
  <w:style w:type="character" w:customStyle="1" w:styleId="WW8Num7z0">
    <w:name w:val="WW8Num7z0"/>
    <w:rsid w:val="006C404E"/>
  </w:style>
  <w:style w:type="character" w:customStyle="1" w:styleId="WW8Num7z1">
    <w:name w:val="WW8Num7z1"/>
    <w:rsid w:val="006C404E"/>
  </w:style>
  <w:style w:type="character" w:customStyle="1" w:styleId="WW8Num7z2">
    <w:name w:val="WW8Num7z2"/>
    <w:rsid w:val="006C404E"/>
  </w:style>
  <w:style w:type="character" w:customStyle="1" w:styleId="WW8Num7z3">
    <w:name w:val="WW8Num7z3"/>
    <w:rsid w:val="006C404E"/>
  </w:style>
  <w:style w:type="character" w:customStyle="1" w:styleId="WW8Num7z4">
    <w:name w:val="WW8Num7z4"/>
    <w:rsid w:val="006C404E"/>
  </w:style>
  <w:style w:type="character" w:customStyle="1" w:styleId="WW8Num7z5">
    <w:name w:val="WW8Num7z5"/>
    <w:rsid w:val="006C404E"/>
  </w:style>
  <w:style w:type="character" w:customStyle="1" w:styleId="WW8Num7z6">
    <w:name w:val="WW8Num7z6"/>
    <w:rsid w:val="006C404E"/>
  </w:style>
  <w:style w:type="character" w:customStyle="1" w:styleId="WW8Num7z7">
    <w:name w:val="WW8Num7z7"/>
    <w:rsid w:val="006C404E"/>
  </w:style>
  <w:style w:type="character" w:customStyle="1" w:styleId="WW8Num7z8">
    <w:name w:val="WW8Num7z8"/>
    <w:rsid w:val="006C404E"/>
  </w:style>
  <w:style w:type="character" w:customStyle="1" w:styleId="WW8Num8z0">
    <w:name w:val="WW8Num8z0"/>
    <w:rsid w:val="006C404E"/>
    <w:rPr>
      <w:rFonts w:ascii="Symbol" w:hAnsi="Symbol" w:cs="Symbol" w:hint="default"/>
    </w:rPr>
  </w:style>
  <w:style w:type="character" w:customStyle="1" w:styleId="WW8Num8z1">
    <w:name w:val="WW8Num8z1"/>
    <w:rsid w:val="006C404E"/>
    <w:rPr>
      <w:rFonts w:ascii="Courier New" w:hAnsi="Courier New" w:cs="Courier New" w:hint="default"/>
    </w:rPr>
  </w:style>
  <w:style w:type="character" w:customStyle="1" w:styleId="WW8Num8z2">
    <w:name w:val="WW8Num8z2"/>
    <w:rsid w:val="006C404E"/>
    <w:rPr>
      <w:rFonts w:ascii="Wingdings" w:hAnsi="Wingdings" w:cs="Wingdings" w:hint="default"/>
    </w:rPr>
  </w:style>
  <w:style w:type="character" w:customStyle="1" w:styleId="WW8Num9z0">
    <w:name w:val="WW8Num9z0"/>
    <w:rsid w:val="006C404E"/>
    <w:rPr>
      <w:rFonts w:ascii="Times New Roman" w:hAnsi="Times New Roman" w:cs="Times New Roman" w:hint="default"/>
    </w:rPr>
  </w:style>
  <w:style w:type="character" w:customStyle="1" w:styleId="16">
    <w:name w:val="Основной шрифт абзаца1"/>
    <w:rsid w:val="006C404E"/>
  </w:style>
  <w:style w:type="character" w:customStyle="1" w:styleId="af2">
    <w:name w:val="Текст сноски Знак"/>
    <w:rsid w:val="006C404E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6C404E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6C404E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6C404E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6C404E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6C404E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6C404E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6C404E"/>
    <w:rPr>
      <w:sz w:val="22"/>
      <w:szCs w:val="22"/>
    </w:rPr>
  </w:style>
  <w:style w:type="character" w:customStyle="1" w:styleId="17">
    <w:name w:val="Знак Знак17"/>
    <w:rsid w:val="006C404E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6C404E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6C404E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6C404E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6C404E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6C404E"/>
    <w:rPr>
      <w:color w:val="0000FF"/>
      <w:u w:val="single" w:color="000000"/>
    </w:rPr>
  </w:style>
  <w:style w:type="character" w:customStyle="1" w:styleId="af8">
    <w:name w:val="Без интервала Знак"/>
    <w:rsid w:val="006C404E"/>
    <w:rPr>
      <w:sz w:val="22"/>
      <w:szCs w:val="22"/>
      <w:lang w:val="en-US" w:bidi="en-US"/>
    </w:rPr>
  </w:style>
  <w:style w:type="character" w:customStyle="1" w:styleId="StrongEmphasis">
    <w:name w:val="Strong Emphasis"/>
    <w:rsid w:val="006C404E"/>
    <w:rPr>
      <w:b/>
      <w:bCs/>
    </w:rPr>
  </w:style>
  <w:style w:type="character" w:customStyle="1" w:styleId="af9">
    <w:name w:val="Заголовок ФОС Знак"/>
    <w:rsid w:val="006C404E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6C404E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6C404E"/>
    <w:rPr>
      <w:position w:val="0"/>
      <w:vertAlign w:val="superscript"/>
    </w:rPr>
  </w:style>
  <w:style w:type="character" w:customStyle="1" w:styleId="NumberingSymbols">
    <w:name w:val="Numbering Symbols"/>
    <w:rsid w:val="006C404E"/>
  </w:style>
  <w:style w:type="paragraph" w:styleId="afa">
    <w:name w:val="caption"/>
    <w:basedOn w:val="Standard"/>
    <w:semiHidden/>
    <w:unhideWhenUsed/>
    <w:qFormat/>
    <w:rsid w:val="006C40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6C404E"/>
    <w:rPr>
      <w:rFonts w:cs="Arial"/>
    </w:rPr>
  </w:style>
  <w:style w:type="numbering" w:customStyle="1" w:styleId="WW8Num7">
    <w:name w:val="WW8Num7"/>
    <w:rsid w:val="006C404E"/>
    <w:pPr>
      <w:numPr>
        <w:numId w:val="1"/>
      </w:numPr>
    </w:pPr>
  </w:style>
  <w:style w:type="numbering" w:customStyle="1" w:styleId="WW8Num6">
    <w:name w:val="WW8Num6"/>
    <w:rsid w:val="006C404E"/>
    <w:pPr>
      <w:numPr>
        <w:numId w:val="8"/>
      </w:numPr>
    </w:pPr>
  </w:style>
  <w:style w:type="numbering" w:customStyle="1" w:styleId="WW8Num1">
    <w:name w:val="WW8Num1"/>
    <w:rsid w:val="006C404E"/>
    <w:pPr>
      <w:numPr>
        <w:numId w:val="9"/>
      </w:numPr>
    </w:pPr>
  </w:style>
  <w:style w:type="numbering" w:customStyle="1" w:styleId="WW8Num2">
    <w:name w:val="WW8Num2"/>
    <w:rsid w:val="006C404E"/>
    <w:pPr>
      <w:numPr>
        <w:numId w:val="10"/>
      </w:numPr>
    </w:pPr>
  </w:style>
  <w:style w:type="numbering" w:customStyle="1" w:styleId="WW8Num8">
    <w:name w:val="WW8Num8"/>
    <w:rsid w:val="006C404E"/>
    <w:pPr>
      <w:numPr>
        <w:numId w:val="11"/>
      </w:numPr>
    </w:pPr>
  </w:style>
  <w:style w:type="numbering" w:customStyle="1" w:styleId="WW8Num4">
    <w:name w:val="WW8Num4"/>
    <w:rsid w:val="006C404E"/>
    <w:pPr>
      <w:numPr>
        <w:numId w:val="12"/>
      </w:numPr>
    </w:pPr>
  </w:style>
  <w:style w:type="numbering" w:customStyle="1" w:styleId="WW8Num9">
    <w:name w:val="WW8Num9"/>
    <w:rsid w:val="006C404E"/>
    <w:pPr>
      <w:numPr>
        <w:numId w:val="13"/>
      </w:numPr>
    </w:pPr>
  </w:style>
  <w:style w:type="numbering" w:customStyle="1" w:styleId="WW8Num3">
    <w:name w:val="WW8Num3"/>
    <w:rsid w:val="006C404E"/>
    <w:pPr>
      <w:numPr>
        <w:numId w:val="14"/>
      </w:numPr>
    </w:pPr>
  </w:style>
  <w:style w:type="numbering" w:customStyle="1" w:styleId="WW8Num5">
    <w:name w:val="WW8Num5"/>
    <w:rsid w:val="006C404E"/>
    <w:pPr>
      <w:numPr>
        <w:numId w:val="15"/>
      </w:numPr>
    </w:pPr>
  </w:style>
  <w:style w:type="character" w:customStyle="1" w:styleId="apple-converted-space">
    <w:name w:val="apple-converted-space"/>
    <w:basedOn w:val="a0"/>
    <w:rsid w:val="00D97ECA"/>
  </w:style>
  <w:style w:type="character" w:styleId="afc">
    <w:name w:val="Hyperlink"/>
    <w:basedOn w:val="a0"/>
    <w:uiPriority w:val="99"/>
    <w:semiHidden/>
    <w:unhideWhenUsed/>
    <w:rsid w:val="00D97ECA"/>
    <w:rPr>
      <w:color w:val="0000FF"/>
      <w:u w:val="single"/>
    </w:rPr>
  </w:style>
  <w:style w:type="character" w:customStyle="1" w:styleId="w">
    <w:name w:val="w"/>
    <w:basedOn w:val="a0"/>
    <w:rsid w:val="00D9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1606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883">
          <w:marLeft w:val="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service-acer1</cp:lastModifiedBy>
  <cp:revision>20</cp:revision>
  <dcterms:created xsi:type="dcterms:W3CDTF">2019-09-08T04:34:00Z</dcterms:created>
  <dcterms:modified xsi:type="dcterms:W3CDTF">2021-06-03T10:04:00Z</dcterms:modified>
</cp:coreProperties>
</file>