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75CF8" w:rsidRDefault="00775CF8">
      <w:pPr>
        <w:spacing w:line="200" w:lineRule="atLeast"/>
        <w:jc w:val="center"/>
      </w:pPr>
      <w:r>
        <w:rPr>
          <w:b/>
          <w:bCs/>
        </w:rPr>
        <w:t>Пояснительная записка</w:t>
      </w:r>
    </w:p>
    <w:p w:rsidR="00775CF8" w:rsidRDefault="00775CF8">
      <w:pPr>
        <w:spacing w:line="200" w:lineRule="atLeast"/>
      </w:pPr>
    </w:p>
    <w:p w:rsidR="00775CF8" w:rsidRDefault="00775CF8">
      <w:pPr>
        <w:spacing w:line="200" w:lineRule="atLeast"/>
        <w:ind w:right="-34" w:firstLine="567"/>
        <w:jc w:val="both"/>
      </w:pPr>
      <w:r>
        <w:rPr>
          <w:b/>
          <w:bCs/>
        </w:rPr>
        <w:t xml:space="preserve">1. Назначение </w:t>
      </w:r>
      <w:r w:rsidR="00E051F3">
        <w:rPr>
          <w:b/>
          <w:bCs/>
        </w:rPr>
        <w:t xml:space="preserve">оценочных </w:t>
      </w:r>
      <w:r w:rsidR="006848F6">
        <w:rPr>
          <w:b/>
          <w:bCs/>
        </w:rPr>
        <w:t xml:space="preserve">средств </w:t>
      </w:r>
      <w:r w:rsidR="00E051F3">
        <w:rPr>
          <w:b/>
          <w:bCs/>
        </w:rPr>
        <w:t>и методических материалов</w:t>
      </w:r>
      <w:r>
        <w:rPr>
          <w:b/>
          <w:bCs/>
        </w:rPr>
        <w:t xml:space="preserve">. </w:t>
      </w:r>
      <w:r>
        <w:t xml:space="preserve">Оценочные средства предназначены для контроля и оценки образовательных достижений обучающихся, осваивающих программу учебной дисциплины (модуля) </w:t>
      </w:r>
      <w:r w:rsidR="00A7733D" w:rsidRPr="00A7733D">
        <w:rPr>
          <w:b/>
        </w:rPr>
        <w:t>Метод</w:t>
      </w:r>
      <w:r w:rsidR="002C59BB">
        <w:rPr>
          <w:b/>
        </w:rPr>
        <w:t>ика</w:t>
      </w:r>
      <w:r w:rsidR="00A7733D" w:rsidRPr="00A7733D">
        <w:rPr>
          <w:b/>
        </w:rPr>
        <w:t xml:space="preserve"> научного исследования</w:t>
      </w:r>
    </w:p>
    <w:p w:rsidR="00775CF8" w:rsidRDefault="00775CF8">
      <w:pPr>
        <w:spacing w:line="200" w:lineRule="atLeast"/>
        <w:ind w:right="-34" w:firstLine="567"/>
        <w:jc w:val="both"/>
      </w:pPr>
      <w:r>
        <w:rPr>
          <w:b/>
          <w:bCs/>
        </w:rPr>
        <w:t xml:space="preserve">2. </w:t>
      </w:r>
      <w:r w:rsidR="00E051F3">
        <w:rPr>
          <w:b/>
          <w:bCs/>
        </w:rPr>
        <w:t>Оценочные</w:t>
      </w:r>
      <w:r w:rsidR="006848F6">
        <w:rPr>
          <w:b/>
          <w:bCs/>
        </w:rPr>
        <w:t xml:space="preserve"> средства</w:t>
      </w:r>
      <w:r w:rsidR="00E051F3">
        <w:rPr>
          <w:b/>
          <w:bCs/>
        </w:rPr>
        <w:t xml:space="preserve"> и методические материалы</w:t>
      </w:r>
      <w:r>
        <w:rPr>
          <w:bCs/>
        </w:rPr>
        <w:t xml:space="preserve"> </w:t>
      </w:r>
      <w:r>
        <w:t xml:space="preserve">включает контрольные материалы для проведения текущего и промежуточной аттестации в форме задач (упражнений) репродуктивного уровня, выполнения задач (упражнений) реконструктивного уровня, выполнения задач (упражнений) творческого уровня, написания реферата, выполнения </w:t>
      </w:r>
      <w:r w:rsidR="006848F6">
        <w:t xml:space="preserve">компьютерных </w:t>
      </w:r>
      <w:r>
        <w:t>презентаций, вопросов к экзамену.</w:t>
      </w:r>
    </w:p>
    <w:p w:rsidR="00F74231" w:rsidRDefault="00775CF8">
      <w:pPr>
        <w:spacing w:line="200" w:lineRule="atLeast"/>
        <w:ind w:right="-34" w:firstLine="567"/>
        <w:jc w:val="both"/>
        <w:rPr>
          <w:b/>
        </w:rPr>
      </w:pPr>
      <w:r>
        <w:rPr>
          <w:b/>
          <w:bCs/>
        </w:rPr>
        <w:t xml:space="preserve">3. Структура и содержание заданий разработаны в соответствии с рабочей программой учебной дисциплины (модуля) </w:t>
      </w:r>
      <w:r w:rsidR="00A7733D" w:rsidRPr="00A7733D">
        <w:rPr>
          <w:b/>
        </w:rPr>
        <w:t>Метод</w:t>
      </w:r>
      <w:r w:rsidR="002C59BB">
        <w:rPr>
          <w:b/>
        </w:rPr>
        <w:t>ика</w:t>
      </w:r>
      <w:r w:rsidR="00A7733D" w:rsidRPr="00A7733D">
        <w:rPr>
          <w:b/>
        </w:rPr>
        <w:t xml:space="preserve"> научного исследования</w:t>
      </w:r>
    </w:p>
    <w:p w:rsidR="00775CF8" w:rsidRDefault="00775CF8">
      <w:pPr>
        <w:spacing w:line="200" w:lineRule="atLeast"/>
        <w:ind w:right="-34" w:firstLine="567"/>
        <w:jc w:val="both"/>
        <w:rPr>
          <w:b/>
          <w:bCs/>
        </w:rPr>
      </w:pPr>
      <w:r>
        <w:rPr>
          <w:b/>
          <w:bCs/>
        </w:rPr>
        <w:t>4. Перечень компетенций, формируемых дисциплиной:</w:t>
      </w:r>
    </w:p>
    <w:p w:rsidR="00F74231" w:rsidRDefault="00F74231" w:rsidP="00F74231">
      <w:pPr>
        <w:spacing w:line="200" w:lineRule="atLeast"/>
        <w:ind w:right="-34"/>
        <w:jc w:val="both"/>
        <w:rPr>
          <w:bCs/>
        </w:rPr>
      </w:pPr>
      <w:r>
        <w:rPr>
          <w:b/>
          <w:bCs/>
        </w:rPr>
        <w:t>-</w:t>
      </w:r>
      <w:r w:rsidRPr="00F74231">
        <w:rPr>
          <w:bCs/>
        </w:rPr>
        <w:t xml:space="preserve"> способен осуществлять поиск, критический анализ</w:t>
      </w:r>
      <w:r>
        <w:rPr>
          <w:bCs/>
        </w:rPr>
        <w:t xml:space="preserve"> и синтез информации, применять системный подход для решения поставленных задач (УК-1)</w:t>
      </w:r>
    </w:p>
    <w:p w:rsidR="00F74231" w:rsidRDefault="00F74231" w:rsidP="00F74231">
      <w:pPr>
        <w:spacing w:line="200" w:lineRule="atLeast"/>
        <w:ind w:right="-34"/>
        <w:jc w:val="both"/>
        <w:rPr>
          <w:bCs/>
        </w:rPr>
      </w:pPr>
      <w:r>
        <w:rPr>
          <w:bCs/>
        </w:rPr>
        <w:t>-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 (УК-2)</w:t>
      </w:r>
    </w:p>
    <w:p w:rsidR="00F74231" w:rsidRDefault="00F74231" w:rsidP="00F74231">
      <w:pPr>
        <w:spacing w:line="200" w:lineRule="atLeast"/>
        <w:ind w:right="-34"/>
        <w:jc w:val="both"/>
        <w:rPr>
          <w:bCs/>
        </w:rPr>
      </w:pPr>
      <w:r>
        <w:rPr>
          <w:bCs/>
        </w:rPr>
        <w:t xml:space="preserve">- </w:t>
      </w:r>
      <w:proofErr w:type="gramStart"/>
      <w:r>
        <w:rPr>
          <w:bCs/>
        </w:rPr>
        <w:t>способен</w:t>
      </w:r>
      <w:proofErr w:type="gramEnd"/>
      <w:r>
        <w:rPr>
          <w:bCs/>
        </w:rPr>
        <w:t xml:space="preserve"> управлять своим временем, выстраивать и реализовывать траекторию саморазвития на основе принципов образования в течение всей жизни (УК-6)</w:t>
      </w:r>
    </w:p>
    <w:p w:rsidR="00F74231" w:rsidRDefault="00F74231" w:rsidP="00F74231">
      <w:pPr>
        <w:spacing w:line="200" w:lineRule="atLeast"/>
        <w:ind w:right="-34"/>
        <w:jc w:val="both"/>
        <w:rPr>
          <w:bCs/>
        </w:rPr>
      </w:pPr>
      <w:r>
        <w:rPr>
          <w:bCs/>
        </w:rPr>
        <w:t xml:space="preserve">- </w:t>
      </w:r>
      <w:proofErr w:type="gramStart"/>
      <w:r>
        <w:rPr>
          <w:bCs/>
        </w:rPr>
        <w:t>способен</w:t>
      </w:r>
      <w:proofErr w:type="gramEnd"/>
      <w:r>
        <w:rPr>
          <w:bCs/>
        </w:rPr>
        <w:t xml:space="preserve"> осуществлять педагогическую деятельность на основе специальных научных знаний (ОПК-8)</w:t>
      </w:r>
    </w:p>
    <w:p w:rsidR="00A93813" w:rsidRPr="00A93813" w:rsidRDefault="00A93813" w:rsidP="00A93813">
      <w:pPr>
        <w:spacing w:line="200" w:lineRule="atLeast"/>
        <w:ind w:right="-34"/>
        <w:jc w:val="both"/>
        <w:rPr>
          <w:bCs/>
        </w:rPr>
      </w:pPr>
      <w:r>
        <w:rPr>
          <w:bCs/>
        </w:rPr>
        <w:t xml:space="preserve">- </w:t>
      </w:r>
      <w:r w:rsidR="009E75BC">
        <w:rPr>
          <w:bCs/>
        </w:rPr>
        <w:t>с</w:t>
      </w:r>
      <w:r w:rsidR="009E75BC" w:rsidRPr="009E75BC">
        <w:rPr>
          <w:bCs/>
        </w:rPr>
        <w:t xml:space="preserve">пособен решать задачи воспитания, развития и </w:t>
      </w:r>
      <w:proofErr w:type="gramStart"/>
      <w:r w:rsidR="009E75BC" w:rsidRPr="009E75BC">
        <w:rPr>
          <w:bCs/>
        </w:rPr>
        <w:t>мотивации</w:t>
      </w:r>
      <w:proofErr w:type="gramEnd"/>
      <w:r w:rsidR="009E75BC" w:rsidRPr="009E75BC">
        <w:rPr>
          <w:bCs/>
        </w:rPr>
        <w:t xml:space="preserve"> обучающихся в учебной, учебно-профессиональной, проектной, научной и иной деятельности по программам профессионального обучения, программам среднего профессионального образования и (или) программам дополнительного образования </w:t>
      </w:r>
      <w:r w:rsidR="009E75BC">
        <w:rPr>
          <w:bCs/>
        </w:rPr>
        <w:t>(ПК-3</w:t>
      </w:r>
      <w:r w:rsidRPr="00A93813">
        <w:rPr>
          <w:bCs/>
        </w:rPr>
        <w:t>)</w:t>
      </w:r>
    </w:p>
    <w:p w:rsidR="00775CF8" w:rsidRDefault="00775CF8" w:rsidP="00A93813">
      <w:pPr>
        <w:spacing w:line="200" w:lineRule="atLeast"/>
        <w:ind w:right="-34"/>
        <w:jc w:val="both"/>
      </w:pPr>
      <w:r>
        <w:rPr>
          <w:b/>
          <w:bCs/>
        </w:rPr>
        <w:t>5. Проверка и оценка результатов выполнения заданий:</w:t>
      </w:r>
    </w:p>
    <w:p w:rsidR="00775CF8" w:rsidRDefault="00775CF8">
      <w:pPr>
        <w:spacing w:line="200" w:lineRule="atLeast"/>
        <w:ind w:right="-34" w:firstLine="550"/>
        <w:jc w:val="both"/>
      </w:pPr>
      <w:r>
        <w:t>Формируется в соответствии с критериями и шкалами оценивания по каждому виду контроля.</w:t>
      </w:r>
    </w:p>
    <w:p w:rsidR="00775CF8" w:rsidRDefault="00775CF8"/>
    <w:p w:rsidR="00775CF8" w:rsidRDefault="00775CF8"/>
    <w:p w:rsidR="00775CF8" w:rsidRDefault="00775CF8"/>
    <w:p w:rsidR="00775CF8" w:rsidRDefault="00775CF8"/>
    <w:p w:rsidR="00775CF8" w:rsidRDefault="00775CF8"/>
    <w:p w:rsidR="00775CF8" w:rsidRDefault="00775CF8"/>
    <w:p w:rsidR="00775CF8" w:rsidRDefault="00775CF8"/>
    <w:p w:rsidR="00775CF8" w:rsidRDefault="00775CF8"/>
    <w:p w:rsidR="00775CF8" w:rsidRDefault="00775CF8"/>
    <w:p w:rsidR="00775CF8" w:rsidRDefault="00775CF8"/>
    <w:p w:rsidR="00775CF8" w:rsidRDefault="00775CF8"/>
    <w:p w:rsidR="00775CF8" w:rsidRDefault="00775CF8"/>
    <w:p w:rsidR="00775CF8" w:rsidRDefault="00775CF8"/>
    <w:p w:rsidR="00775CF8" w:rsidRDefault="00775CF8"/>
    <w:p w:rsidR="00775CF8" w:rsidRDefault="00775CF8"/>
    <w:p w:rsidR="00775CF8" w:rsidRDefault="00775CF8"/>
    <w:p w:rsidR="00775CF8" w:rsidRDefault="00775CF8"/>
    <w:p w:rsidR="00775CF8" w:rsidRDefault="00775CF8"/>
    <w:p w:rsidR="00775CF8" w:rsidRDefault="00775CF8"/>
    <w:p w:rsidR="00775CF8" w:rsidRDefault="00775CF8"/>
    <w:p w:rsidR="00775CF8" w:rsidRDefault="00775CF8"/>
    <w:p w:rsidR="00775CF8" w:rsidRDefault="00775CF8">
      <w:pPr>
        <w:pageBreakBefore/>
      </w:pPr>
    </w:p>
    <w:p w:rsidR="00775CF8" w:rsidRDefault="00775CF8">
      <w:pPr>
        <w:jc w:val="center"/>
      </w:pPr>
      <w:r>
        <w:rPr>
          <w:b/>
        </w:rPr>
        <w:t xml:space="preserve">Наименование оценочных средств по контролируемым разделам дисциплины (модуля) </w:t>
      </w:r>
      <w:r w:rsidR="00A7733D" w:rsidRPr="00A7733D">
        <w:rPr>
          <w:b/>
        </w:rPr>
        <w:t>Метод</w:t>
      </w:r>
      <w:r w:rsidR="009E75BC">
        <w:rPr>
          <w:b/>
        </w:rPr>
        <w:t>ика</w:t>
      </w:r>
      <w:r w:rsidR="00A7733D" w:rsidRPr="00A7733D">
        <w:rPr>
          <w:b/>
        </w:rPr>
        <w:t xml:space="preserve"> научного исследования</w:t>
      </w:r>
      <w:r>
        <w:t>.</w:t>
      </w:r>
    </w:p>
    <w:p w:rsidR="00775CF8" w:rsidRPr="00E051F3" w:rsidRDefault="00775CF8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2970"/>
        <w:gridCol w:w="2788"/>
        <w:gridCol w:w="3087"/>
      </w:tblGrid>
      <w:tr w:rsidR="00775CF8"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5CF8" w:rsidRPr="006848F6" w:rsidRDefault="00775CF8">
            <w:pPr>
              <w:pStyle w:val="ac"/>
              <w:snapToGrid w:val="0"/>
              <w:jc w:val="both"/>
            </w:pPr>
            <w:r w:rsidRPr="006848F6">
              <w:rPr>
                <w:rFonts w:eastAsia="Times New Roman" w:cs="Times New Roman"/>
                <w:b/>
                <w:bCs/>
              </w:rPr>
              <w:t xml:space="preserve">№ </w:t>
            </w:r>
            <w:proofErr w:type="gramStart"/>
            <w:r w:rsidRPr="006848F6">
              <w:rPr>
                <w:rFonts w:cs="Times New Roman"/>
                <w:b/>
                <w:bCs/>
              </w:rPr>
              <w:t>п</w:t>
            </w:r>
            <w:proofErr w:type="gramEnd"/>
            <w:r w:rsidRPr="006848F6">
              <w:rPr>
                <w:rFonts w:cs="Times New Roman"/>
                <w:b/>
                <w:bCs/>
              </w:rPr>
              <w:t>/п</w:t>
            </w:r>
          </w:p>
        </w:tc>
        <w:tc>
          <w:tcPr>
            <w:tcW w:w="2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5CF8" w:rsidRPr="006848F6" w:rsidRDefault="00775CF8">
            <w:pPr>
              <w:tabs>
                <w:tab w:val="left" w:pos="1134"/>
              </w:tabs>
              <w:snapToGrid w:val="0"/>
              <w:jc w:val="center"/>
            </w:pPr>
            <w:r w:rsidRPr="006848F6">
              <w:rPr>
                <w:rFonts w:cs="Times New Roman"/>
                <w:b/>
              </w:rPr>
              <w:t>Контролируемые темы (разделы) дисциплины</w:t>
            </w:r>
          </w:p>
        </w:tc>
        <w:tc>
          <w:tcPr>
            <w:tcW w:w="27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5CF8" w:rsidRPr="006848F6" w:rsidRDefault="00775CF8">
            <w:pPr>
              <w:tabs>
                <w:tab w:val="left" w:pos="1134"/>
              </w:tabs>
              <w:snapToGrid w:val="0"/>
              <w:jc w:val="center"/>
            </w:pPr>
            <w:r w:rsidRPr="006848F6">
              <w:rPr>
                <w:rFonts w:cs="Times New Roman"/>
                <w:b/>
              </w:rPr>
              <w:t>Код контролируемой компетенции (или ее части)</w:t>
            </w:r>
          </w:p>
        </w:tc>
        <w:tc>
          <w:tcPr>
            <w:tcW w:w="3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5CF8" w:rsidRPr="006848F6" w:rsidRDefault="00775CF8">
            <w:pPr>
              <w:tabs>
                <w:tab w:val="left" w:pos="1134"/>
              </w:tabs>
              <w:snapToGrid w:val="0"/>
              <w:jc w:val="center"/>
            </w:pPr>
            <w:r w:rsidRPr="006848F6">
              <w:rPr>
                <w:rFonts w:cs="Times New Roman"/>
                <w:b/>
              </w:rPr>
              <w:t>Наименование оценочного средства</w:t>
            </w:r>
          </w:p>
        </w:tc>
      </w:tr>
      <w:tr w:rsidR="00A7733D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7733D" w:rsidRPr="006848F6" w:rsidRDefault="00A7733D">
            <w:pPr>
              <w:jc w:val="center"/>
            </w:pPr>
            <w:r w:rsidRPr="006848F6">
              <w:rPr>
                <w:rFonts w:cs="Times New Roman"/>
              </w:rPr>
              <w:t>1</w:t>
            </w:r>
          </w:p>
        </w:tc>
        <w:tc>
          <w:tcPr>
            <w:tcW w:w="29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7733D" w:rsidRDefault="00A7733D" w:rsidP="00A7733D">
            <w:pPr>
              <w:snapToGrid w:val="0"/>
              <w:spacing w:line="200" w:lineRule="atLeast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Раздел 1. </w:t>
            </w:r>
            <w:r>
              <w:rPr>
                <w:color w:val="000000"/>
                <w:sz w:val="20"/>
                <w:szCs w:val="20"/>
              </w:rPr>
              <w:t>Методология научного исследования.</w:t>
            </w:r>
          </w:p>
        </w:tc>
        <w:tc>
          <w:tcPr>
            <w:tcW w:w="27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7733D" w:rsidRPr="006848F6" w:rsidRDefault="00E26396" w:rsidP="009E75BC">
            <w:pPr>
              <w:snapToGrid w:val="0"/>
              <w:spacing w:line="100" w:lineRule="atLeast"/>
              <w:jc w:val="center"/>
            </w:pPr>
            <w:r>
              <w:rPr>
                <w:rFonts w:eastAsia="TimesNewRomanPSMT" w:cs="Times New Roman"/>
                <w:bCs/>
                <w:iCs/>
                <w:color w:val="000000"/>
              </w:rPr>
              <w:t>УК-1, УК-2, УК-6, ОПК-8, ПК-</w:t>
            </w:r>
            <w:r w:rsidR="009E75BC">
              <w:rPr>
                <w:rFonts w:eastAsia="TimesNewRomanPSMT" w:cs="Times New Roman"/>
                <w:bCs/>
                <w:iCs/>
                <w:color w:val="000000"/>
              </w:rPr>
              <w:t>3</w:t>
            </w:r>
          </w:p>
        </w:tc>
        <w:tc>
          <w:tcPr>
            <w:tcW w:w="30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7733D" w:rsidRDefault="00A7733D" w:rsidP="00A7733D">
            <w:pPr>
              <w:snapToGrid w:val="0"/>
              <w:spacing w:line="2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конспектов. Написание конспекта по темам, </w:t>
            </w:r>
            <w:proofErr w:type="gramStart"/>
            <w:r>
              <w:rPr>
                <w:sz w:val="20"/>
                <w:szCs w:val="20"/>
              </w:rPr>
              <w:t>представленных</w:t>
            </w:r>
            <w:proofErr w:type="gramEnd"/>
            <w:r>
              <w:rPr>
                <w:sz w:val="20"/>
                <w:szCs w:val="20"/>
              </w:rPr>
              <w:t xml:space="preserve"> в пункте 8.3.</w:t>
            </w:r>
          </w:p>
        </w:tc>
      </w:tr>
      <w:tr w:rsidR="00E26396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26396" w:rsidRPr="006848F6" w:rsidRDefault="00E26396">
            <w:pPr>
              <w:jc w:val="center"/>
            </w:pPr>
            <w:r w:rsidRPr="006848F6">
              <w:rPr>
                <w:rFonts w:cs="Times New Roman"/>
              </w:rPr>
              <w:t>2</w:t>
            </w:r>
          </w:p>
        </w:tc>
        <w:tc>
          <w:tcPr>
            <w:tcW w:w="29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26396" w:rsidRDefault="00E26396" w:rsidP="00A7733D">
            <w:pPr>
              <w:snapToGrid w:val="0"/>
              <w:spacing w:line="200" w:lineRule="atLeast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Раздел 2. </w:t>
            </w:r>
            <w:r>
              <w:rPr>
                <w:color w:val="000000"/>
                <w:sz w:val="20"/>
                <w:szCs w:val="20"/>
              </w:rPr>
              <w:t>Методы научного познания</w:t>
            </w:r>
          </w:p>
        </w:tc>
        <w:tc>
          <w:tcPr>
            <w:tcW w:w="27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26396" w:rsidRDefault="00E26396" w:rsidP="009E75BC">
            <w:r w:rsidRPr="00E506B2">
              <w:rPr>
                <w:rFonts w:eastAsia="TimesNewRomanPSMT" w:cs="Times New Roman"/>
                <w:bCs/>
                <w:iCs/>
                <w:color w:val="000000"/>
              </w:rPr>
              <w:t>УК-1, УК-2, УК-6, ОПК-8, ПК-</w:t>
            </w:r>
            <w:r w:rsidR="009E75BC">
              <w:rPr>
                <w:rFonts w:eastAsia="TimesNewRomanPSMT" w:cs="Times New Roman"/>
                <w:bCs/>
                <w:iCs/>
                <w:color w:val="000000"/>
              </w:rPr>
              <w:t>3</w:t>
            </w:r>
          </w:p>
        </w:tc>
        <w:tc>
          <w:tcPr>
            <w:tcW w:w="30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26396" w:rsidRDefault="00E26396" w:rsidP="00A7733D">
            <w:pPr>
              <w:snapToGrid w:val="0"/>
              <w:spacing w:line="2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Написание реферата, эссе по одной из тем, представленных в пункте. Предоставление реферата/эссе в печатном виде и его защита.</w:t>
            </w:r>
          </w:p>
        </w:tc>
      </w:tr>
      <w:tr w:rsidR="00E26396" w:rsidRPr="00E051F3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26396" w:rsidRPr="006848F6" w:rsidRDefault="00E26396">
            <w:pPr>
              <w:jc w:val="center"/>
            </w:pPr>
            <w:r w:rsidRPr="006848F6">
              <w:rPr>
                <w:rFonts w:cs="Times New Roman"/>
              </w:rPr>
              <w:t>3</w:t>
            </w:r>
          </w:p>
        </w:tc>
        <w:tc>
          <w:tcPr>
            <w:tcW w:w="29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26396" w:rsidRDefault="00E26396" w:rsidP="00A7733D">
            <w:pPr>
              <w:snapToGrid w:val="0"/>
              <w:spacing w:line="200" w:lineRule="atLeast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Раздел 3. </w:t>
            </w:r>
            <w:r>
              <w:rPr>
                <w:color w:val="000000"/>
                <w:sz w:val="20"/>
                <w:szCs w:val="20"/>
              </w:rPr>
              <w:t>Единицы методологического анализа</w:t>
            </w:r>
          </w:p>
        </w:tc>
        <w:tc>
          <w:tcPr>
            <w:tcW w:w="27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26396" w:rsidRDefault="00E26396" w:rsidP="009E75BC">
            <w:r w:rsidRPr="00E506B2">
              <w:rPr>
                <w:rFonts w:eastAsia="TimesNewRomanPSMT" w:cs="Times New Roman"/>
                <w:bCs/>
                <w:iCs/>
                <w:color w:val="000000"/>
              </w:rPr>
              <w:t>УК-1, УК-2, УК-6, ОПК-8, ПК-</w:t>
            </w:r>
            <w:r w:rsidR="009E75BC">
              <w:rPr>
                <w:rFonts w:eastAsia="TimesNewRomanPSMT" w:cs="Times New Roman"/>
                <w:bCs/>
                <w:iCs/>
                <w:color w:val="000000"/>
              </w:rPr>
              <w:t>3</w:t>
            </w:r>
          </w:p>
        </w:tc>
        <w:tc>
          <w:tcPr>
            <w:tcW w:w="30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26396" w:rsidRDefault="00E26396" w:rsidP="00A7733D">
            <w:pPr>
              <w:snapToGrid w:val="0"/>
              <w:spacing w:line="2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методологии индивидуального исследования. Результаты должны быть представлены в виде отчета о выполненной работе.</w:t>
            </w:r>
          </w:p>
        </w:tc>
      </w:tr>
      <w:tr w:rsidR="00E26396" w:rsidRPr="00E051F3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26396" w:rsidRPr="006848F6" w:rsidRDefault="00E26396">
            <w:pPr>
              <w:jc w:val="center"/>
            </w:pPr>
            <w:r w:rsidRPr="006848F6">
              <w:rPr>
                <w:rFonts w:cs="Times New Roman"/>
                <w:lang w:val="en-US"/>
              </w:rPr>
              <w:t>4</w:t>
            </w:r>
          </w:p>
        </w:tc>
        <w:tc>
          <w:tcPr>
            <w:tcW w:w="29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26396" w:rsidRDefault="00E26396" w:rsidP="00A7733D">
            <w:pPr>
              <w:snapToGrid w:val="0"/>
              <w:spacing w:line="200" w:lineRule="atLeast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Раздел 4. </w:t>
            </w:r>
            <w:r>
              <w:rPr>
                <w:color w:val="000000"/>
                <w:sz w:val="20"/>
                <w:szCs w:val="20"/>
              </w:rPr>
              <w:t>Проблемы гуманитарного познания</w:t>
            </w:r>
          </w:p>
        </w:tc>
        <w:tc>
          <w:tcPr>
            <w:tcW w:w="27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26396" w:rsidRDefault="00E26396" w:rsidP="009E75BC">
            <w:r w:rsidRPr="00E506B2">
              <w:rPr>
                <w:rFonts w:eastAsia="TimesNewRomanPSMT" w:cs="Times New Roman"/>
                <w:bCs/>
                <w:iCs/>
                <w:color w:val="000000"/>
              </w:rPr>
              <w:t>УК-1, УК-2, УК-6, ОПК-8, ПК-</w:t>
            </w:r>
            <w:r w:rsidR="009E75BC">
              <w:rPr>
                <w:rFonts w:eastAsia="TimesNewRomanPSMT" w:cs="Times New Roman"/>
                <w:bCs/>
                <w:iCs/>
                <w:color w:val="000000"/>
              </w:rPr>
              <w:t>3</w:t>
            </w:r>
          </w:p>
        </w:tc>
        <w:tc>
          <w:tcPr>
            <w:tcW w:w="30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26396" w:rsidRDefault="00E26396" w:rsidP="00A7733D">
            <w:pPr>
              <w:snapToGrid w:val="0"/>
              <w:spacing w:line="2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Углубленный анализ научно – методической литературы. Проверка литературного обзора по данной теме.</w:t>
            </w:r>
          </w:p>
        </w:tc>
      </w:tr>
      <w:tr w:rsidR="00E26396" w:rsidTr="00EA3501">
        <w:tc>
          <w:tcPr>
            <w:tcW w:w="540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E26396" w:rsidRPr="006848F6" w:rsidRDefault="00E26396">
            <w:pPr>
              <w:jc w:val="center"/>
            </w:pPr>
            <w:r w:rsidRPr="006848F6">
              <w:rPr>
                <w:rFonts w:cs="Times New Roman"/>
                <w:lang w:val="en-US"/>
              </w:rPr>
              <w:t>5</w:t>
            </w:r>
          </w:p>
        </w:tc>
        <w:tc>
          <w:tcPr>
            <w:tcW w:w="2970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E26396" w:rsidRDefault="00E26396" w:rsidP="00A7733D">
            <w:pPr>
              <w:snapToGrid w:val="0"/>
              <w:spacing w:line="200" w:lineRule="atLeast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Раздел 1. </w:t>
            </w:r>
            <w:r>
              <w:rPr>
                <w:color w:val="000000"/>
                <w:sz w:val="20"/>
                <w:szCs w:val="20"/>
              </w:rPr>
              <w:t>Методология научного исследования.</w:t>
            </w:r>
          </w:p>
        </w:tc>
        <w:tc>
          <w:tcPr>
            <w:tcW w:w="2788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FFFFFF"/>
          </w:tcPr>
          <w:p w:rsidR="00E26396" w:rsidRDefault="00E26396" w:rsidP="009E75BC">
            <w:r w:rsidRPr="00E506B2">
              <w:rPr>
                <w:rFonts w:eastAsia="TimesNewRomanPSMT" w:cs="Times New Roman"/>
                <w:bCs/>
                <w:iCs/>
                <w:color w:val="000000"/>
              </w:rPr>
              <w:t>УК-1, УК-2, УК-6, ОПК-8, ПК-</w:t>
            </w:r>
            <w:r w:rsidR="009E75BC">
              <w:rPr>
                <w:rFonts w:eastAsia="TimesNewRomanPSMT" w:cs="Times New Roman"/>
                <w:bCs/>
                <w:iCs/>
                <w:color w:val="000000"/>
              </w:rPr>
              <w:t>3</w:t>
            </w:r>
          </w:p>
        </w:tc>
        <w:tc>
          <w:tcPr>
            <w:tcW w:w="3087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/>
          </w:tcPr>
          <w:p w:rsidR="00E26396" w:rsidRDefault="00E26396" w:rsidP="00A7733D">
            <w:pPr>
              <w:snapToGrid w:val="0"/>
              <w:spacing w:line="2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конспектов. Написание конспекта по темам, </w:t>
            </w:r>
            <w:proofErr w:type="gramStart"/>
            <w:r>
              <w:rPr>
                <w:sz w:val="20"/>
                <w:szCs w:val="20"/>
              </w:rPr>
              <w:t>представленных</w:t>
            </w:r>
            <w:proofErr w:type="gramEnd"/>
            <w:r>
              <w:rPr>
                <w:sz w:val="20"/>
                <w:szCs w:val="20"/>
              </w:rPr>
              <w:t xml:space="preserve"> в пункте 8.3.</w:t>
            </w:r>
          </w:p>
        </w:tc>
      </w:tr>
      <w:tr w:rsidR="00E26396" w:rsidTr="00EA3501"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6396" w:rsidRPr="006848F6" w:rsidRDefault="00E26396">
            <w:pPr>
              <w:jc w:val="center"/>
            </w:pPr>
            <w:r w:rsidRPr="006848F6">
              <w:rPr>
                <w:rFonts w:cs="Times New Roman"/>
              </w:rPr>
              <w:t>6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6396" w:rsidRDefault="00E26396" w:rsidP="00A7733D">
            <w:pPr>
              <w:snapToGrid w:val="0"/>
              <w:spacing w:line="200" w:lineRule="atLeast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Раздел 2. </w:t>
            </w:r>
            <w:r>
              <w:rPr>
                <w:color w:val="000000"/>
                <w:sz w:val="20"/>
                <w:szCs w:val="20"/>
              </w:rPr>
              <w:t>Методы научного познания</w:t>
            </w:r>
          </w:p>
        </w:tc>
        <w:tc>
          <w:tcPr>
            <w:tcW w:w="2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6396" w:rsidRDefault="00E26396" w:rsidP="009E75BC">
            <w:r w:rsidRPr="00E506B2">
              <w:rPr>
                <w:rFonts w:eastAsia="TimesNewRomanPSMT" w:cs="Times New Roman"/>
                <w:bCs/>
                <w:iCs/>
                <w:color w:val="000000"/>
              </w:rPr>
              <w:t>УК-1, УК-2, УК-6, ОПК-8, ПК-</w:t>
            </w:r>
            <w:r w:rsidR="009E75BC">
              <w:rPr>
                <w:rFonts w:eastAsia="TimesNewRomanPSMT" w:cs="Times New Roman"/>
                <w:bCs/>
                <w:iCs/>
                <w:color w:val="000000"/>
              </w:rPr>
              <w:t>3</w:t>
            </w:r>
          </w:p>
        </w:tc>
        <w:tc>
          <w:tcPr>
            <w:tcW w:w="3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6396" w:rsidRDefault="00E26396" w:rsidP="00A7733D">
            <w:pPr>
              <w:snapToGrid w:val="0"/>
              <w:spacing w:line="2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Написание реферата, эссе по одной из тем, представленных в пункте. Предоставление реферата/эссе в печатном виде и его защита.</w:t>
            </w:r>
          </w:p>
        </w:tc>
      </w:tr>
      <w:tr w:rsidR="00E26396" w:rsidTr="00EA3501"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6396" w:rsidRPr="006848F6" w:rsidRDefault="00E26396">
            <w:pPr>
              <w:jc w:val="center"/>
              <w:rPr>
                <w:rFonts w:cs="Times New Roman"/>
              </w:rPr>
            </w:pP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6396" w:rsidRDefault="00E26396" w:rsidP="00A7733D">
            <w:pPr>
              <w:snapToGrid w:val="0"/>
              <w:spacing w:line="2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 </w:t>
            </w:r>
            <w:proofErr w:type="gramStart"/>
            <w:r>
              <w:rPr>
                <w:sz w:val="20"/>
                <w:szCs w:val="20"/>
              </w:rPr>
              <w:t>промежуточной</w:t>
            </w:r>
            <w:proofErr w:type="gramEnd"/>
            <w:r>
              <w:rPr>
                <w:sz w:val="20"/>
                <w:szCs w:val="20"/>
              </w:rPr>
              <w:t xml:space="preserve">  аттестация - зачет</w:t>
            </w:r>
          </w:p>
        </w:tc>
        <w:tc>
          <w:tcPr>
            <w:tcW w:w="2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6396" w:rsidRDefault="00E26396" w:rsidP="009E75BC">
            <w:r w:rsidRPr="00E506B2">
              <w:rPr>
                <w:rFonts w:eastAsia="TimesNewRomanPSMT" w:cs="Times New Roman"/>
                <w:bCs/>
                <w:iCs/>
                <w:color w:val="000000"/>
              </w:rPr>
              <w:t>УК-1, УК-2, УК-6, ОПК-8, ПК-</w:t>
            </w:r>
            <w:r w:rsidR="009E75BC">
              <w:rPr>
                <w:rFonts w:eastAsia="TimesNewRomanPSMT" w:cs="Times New Roman"/>
                <w:bCs/>
                <w:iCs/>
                <w:color w:val="000000"/>
              </w:rPr>
              <w:t>3</w:t>
            </w:r>
          </w:p>
        </w:tc>
        <w:tc>
          <w:tcPr>
            <w:tcW w:w="3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26396" w:rsidRDefault="00E26396" w:rsidP="00A7733D">
            <w:pPr>
              <w:snapToGrid w:val="0"/>
              <w:spacing w:line="2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Вопросы к зачету</w:t>
            </w:r>
          </w:p>
        </w:tc>
      </w:tr>
    </w:tbl>
    <w:p w:rsidR="00775CF8" w:rsidRDefault="00775CF8">
      <w:pPr>
        <w:jc w:val="center"/>
      </w:pPr>
    </w:p>
    <w:p w:rsidR="00775CF8" w:rsidRDefault="00775CF8">
      <w:pPr>
        <w:jc w:val="center"/>
      </w:pPr>
    </w:p>
    <w:p w:rsidR="00775CF8" w:rsidRDefault="00775CF8">
      <w:pPr>
        <w:jc w:val="center"/>
      </w:pPr>
    </w:p>
    <w:p w:rsidR="00775CF8" w:rsidRDefault="00775CF8">
      <w:pPr>
        <w:jc w:val="center"/>
      </w:pPr>
    </w:p>
    <w:p w:rsidR="00775CF8" w:rsidRDefault="00775CF8">
      <w:pPr>
        <w:jc w:val="center"/>
      </w:pPr>
    </w:p>
    <w:p w:rsidR="00775CF8" w:rsidRDefault="00775CF8">
      <w:pPr>
        <w:jc w:val="center"/>
      </w:pPr>
    </w:p>
    <w:p w:rsidR="00775CF8" w:rsidRDefault="00775CF8">
      <w:pPr>
        <w:jc w:val="center"/>
      </w:pPr>
    </w:p>
    <w:p w:rsidR="00775CF8" w:rsidRDefault="00775CF8">
      <w:pPr>
        <w:pageBreakBefore/>
        <w:jc w:val="center"/>
      </w:pPr>
      <w:r>
        <w:rPr>
          <w:b/>
          <w:bCs/>
        </w:rPr>
        <w:lastRenderedPageBreak/>
        <w:t>Темы для рефератов</w:t>
      </w:r>
    </w:p>
    <w:p w:rsidR="00775CF8" w:rsidRDefault="00775CF8">
      <w:pPr>
        <w:shd w:val="clear" w:color="auto" w:fill="FFFFFF"/>
        <w:tabs>
          <w:tab w:val="left" w:pos="965"/>
          <w:tab w:val="left" w:pos="8088"/>
        </w:tabs>
        <w:autoSpaceDE w:val="0"/>
        <w:ind w:right="-34"/>
        <w:jc w:val="center"/>
      </w:pPr>
      <w:r>
        <w:rPr>
          <w:rFonts w:cs="Times New Roman"/>
          <w:b/>
        </w:rPr>
        <w:t xml:space="preserve">по дисциплине (модулю) </w:t>
      </w:r>
      <w:r w:rsidR="00A7733D" w:rsidRPr="00A7733D">
        <w:rPr>
          <w:b/>
        </w:rPr>
        <w:t>Метод</w:t>
      </w:r>
      <w:r w:rsidR="009E75BC">
        <w:rPr>
          <w:b/>
        </w:rPr>
        <w:t>ика</w:t>
      </w:r>
      <w:r w:rsidR="00A7733D" w:rsidRPr="00A7733D">
        <w:rPr>
          <w:b/>
        </w:rPr>
        <w:t xml:space="preserve"> научного исследования</w:t>
      </w:r>
    </w:p>
    <w:p w:rsidR="00A7733D" w:rsidRPr="00A7733D" w:rsidRDefault="00A7733D" w:rsidP="00A7733D">
      <w:pPr>
        <w:widowControl/>
        <w:numPr>
          <w:ilvl w:val="0"/>
          <w:numId w:val="11"/>
        </w:numPr>
        <w:tabs>
          <w:tab w:val="clear" w:pos="0"/>
          <w:tab w:val="left" w:pos="720"/>
        </w:tabs>
        <w:ind w:left="720"/>
        <w:jc w:val="both"/>
        <w:rPr>
          <w:rFonts w:eastAsia="Times New Roman" w:cs="Times New Roman"/>
          <w:kern w:val="0"/>
          <w:lang/>
        </w:rPr>
      </w:pPr>
      <w:r w:rsidRPr="00A7733D">
        <w:rPr>
          <w:rFonts w:eastAsia="Times New Roman" w:cs="Times New Roman"/>
          <w:kern w:val="0"/>
          <w:lang/>
        </w:rPr>
        <w:t>Методологическая рефлексия педагога–исследователя: сущность, значения, условия и способы развития.</w:t>
      </w:r>
    </w:p>
    <w:p w:rsidR="00A7733D" w:rsidRPr="00A7733D" w:rsidRDefault="00A7733D" w:rsidP="00A7733D">
      <w:pPr>
        <w:widowControl/>
        <w:numPr>
          <w:ilvl w:val="0"/>
          <w:numId w:val="11"/>
        </w:numPr>
        <w:tabs>
          <w:tab w:val="clear" w:pos="0"/>
          <w:tab w:val="left" w:pos="720"/>
        </w:tabs>
        <w:ind w:left="720"/>
        <w:jc w:val="both"/>
        <w:rPr>
          <w:rFonts w:eastAsia="Times New Roman" w:cs="Times New Roman"/>
          <w:kern w:val="0"/>
          <w:lang/>
        </w:rPr>
      </w:pPr>
      <w:r w:rsidRPr="00A7733D">
        <w:rPr>
          <w:rFonts w:eastAsia="Times New Roman" w:cs="Times New Roman"/>
          <w:kern w:val="0"/>
          <w:lang/>
        </w:rPr>
        <w:t>Методологическая грамотность – условие профессиональной успешности современного специалиста.</w:t>
      </w:r>
    </w:p>
    <w:p w:rsidR="00A7733D" w:rsidRPr="00A7733D" w:rsidRDefault="00A7733D" w:rsidP="00A7733D">
      <w:pPr>
        <w:widowControl/>
        <w:numPr>
          <w:ilvl w:val="0"/>
          <w:numId w:val="11"/>
        </w:numPr>
        <w:tabs>
          <w:tab w:val="clear" w:pos="0"/>
          <w:tab w:val="left" w:pos="720"/>
        </w:tabs>
        <w:ind w:left="720"/>
        <w:jc w:val="both"/>
        <w:rPr>
          <w:rFonts w:eastAsia="Times New Roman" w:cs="Times New Roman"/>
          <w:kern w:val="0"/>
          <w:lang/>
        </w:rPr>
      </w:pPr>
      <w:r w:rsidRPr="00A7733D">
        <w:rPr>
          <w:rFonts w:eastAsia="Times New Roman" w:cs="Times New Roman"/>
          <w:kern w:val="0"/>
          <w:lang/>
        </w:rPr>
        <w:t>Рефлексивная культура исследователя как фактор его успешности в науке.</w:t>
      </w:r>
    </w:p>
    <w:p w:rsidR="00A7733D" w:rsidRPr="00A7733D" w:rsidRDefault="00A7733D" w:rsidP="00A7733D">
      <w:pPr>
        <w:widowControl/>
        <w:numPr>
          <w:ilvl w:val="0"/>
          <w:numId w:val="11"/>
        </w:numPr>
        <w:tabs>
          <w:tab w:val="clear" w:pos="0"/>
          <w:tab w:val="left" w:pos="720"/>
        </w:tabs>
        <w:ind w:left="720"/>
        <w:jc w:val="both"/>
        <w:rPr>
          <w:rFonts w:eastAsia="Times New Roman" w:cs="Times New Roman"/>
          <w:iCs/>
          <w:color w:val="000000"/>
          <w:kern w:val="0"/>
          <w:lang/>
        </w:rPr>
      </w:pPr>
      <w:r w:rsidRPr="00A7733D">
        <w:rPr>
          <w:rFonts w:eastAsia="Times New Roman" w:cs="Times New Roman"/>
          <w:iCs/>
          <w:color w:val="000000"/>
          <w:kern w:val="0"/>
          <w:lang/>
        </w:rPr>
        <w:t>Как другие науки участвуют в развитии педагогического знания?</w:t>
      </w:r>
    </w:p>
    <w:p w:rsidR="00A7733D" w:rsidRPr="00A7733D" w:rsidRDefault="00A7733D" w:rsidP="00A7733D">
      <w:pPr>
        <w:widowControl/>
        <w:numPr>
          <w:ilvl w:val="0"/>
          <w:numId w:val="11"/>
        </w:numPr>
        <w:shd w:val="clear" w:color="auto" w:fill="FFFFFF"/>
        <w:tabs>
          <w:tab w:val="clear" w:pos="0"/>
          <w:tab w:val="left" w:pos="735"/>
        </w:tabs>
        <w:autoSpaceDE w:val="0"/>
        <w:ind w:left="720"/>
        <w:jc w:val="both"/>
        <w:rPr>
          <w:rFonts w:eastAsia="Times New Roman" w:cs="Tahoma"/>
          <w:bCs/>
          <w:iCs/>
          <w:kern w:val="0"/>
          <w:lang/>
        </w:rPr>
      </w:pPr>
      <w:r w:rsidRPr="00A7733D">
        <w:rPr>
          <w:rFonts w:eastAsia="Times New Roman" w:cs="Tahoma"/>
          <w:bCs/>
          <w:iCs/>
          <w:kern w:val="0"/>
          <w:lang/>
        </w:rPr>
        <w:t>Способы поиска научной и профессиональной информации с использованием современных компьютерных средств</w:t>
      </w:r>
    </w:p>
    <w:p w:rsidR="00A7733D" w:rsidRPr="00A7733D" w:rsidRDefault="00A7733D" w:rsidP="00A7733D">
      <w:pPr>
        <w:widowControl/>
        <w:numPr>
          <w:ilvl w:val="0"/>
          <w:numId w:val="11"/>
        </w:numPr>
        <w:shd w:val="clear" w:color="auto" w:fill="FFFFFF"/>
        <w:tabs>
          <w:tab w:val="clear" w:pos="0"/>
          <w:tab w:val="left" w:pos="735"/>
        </w:tabs>
        <w:autoSpaceDE w:val="0"/>
        <w:ind w:left="720"/>
        <w:jc w:val="both"/>
        <w:rPr>
          <w:rFonts w:eastAsia="Times New Roman" w:cs="Tahoma"/>
          <w:bCs/>
          <w:iCs/>
          <w:kern w:val="0"/>
          <w:lang/>
        </w:rPr>
      </w:pPr>
      <w:r w:rsidRPr="00A7733D">
        <w:rPr>
          <w:rFonts w:eastAsia="Times New Roman" w:cs="Tahoma"/>
          <w:bCs/>
          <w:iCs/>
          <w:kern w:val="0"/>
          <w:lang/>
        </w:rPr>
        <w:t>Способы поиска научной и профессиональной информации с использованием сетевых технологий, баз данных и знаний</w:t>
      </w:r>
    </w:p>
    <w:p w:rsidR="00A7733D" w:rsidRPr="00A7733D" w:rsidRDefault="00A7733D" w:rsidP="00A7733D">
      <w:pPr>
        <w:widowControl/>
        <w:numPr>
          <w:ilvl w:val="0"/>
          <w:numId w:val="11"/>
        </w:numPr>
        <w:shd w:val="clear" w:color="auto" w:fill="FFFFFF"/>
        <w:tabs>
          <w:tab w:val="clear" w:pos="0"/>
          <w:tab w:val="left" w:pos="735"/>
        </w:tabs>
        <w:autoSpaceDE w:val="0"/>
        <w:ind w:left="720"/>
        <w:jc w:val="both"/>
        <w:rPr>
          <w:rFonts w:eastAsia="Times New Roman" w:cs="Tahoma"/>
          <w:bCs/>
          <w:iCs/>
          <w:color w:val="000000"/>
          <w:kern w:val="0"/>
          <w:lang/>
        </w:rPr>
      </w:pPr>
      <w:r w:rsidRPr="00A7733D">
        <w:rPr>
          <w:rFonts w:eastAsia="Times New Roman" w:cs="Tahoma"/>
          <w:bCs/>
          <w:iCs/>
          <w:color w:val="000000"/>
          <w:kern w:val="0"/>
          <w:lang/>
        </w:rPr>
        <w:t>Способы поиска научной и профессиональной информации с использованием баз данных</w:t>
      </w:r>
    </w:p>
    <w:p w:rsidR="00A7733D" w:rsidRPr="00A7733D" w:rsidRDefault="00A7733D" w:rsidP="00A7733D">
      <w:pPr>
        <w:widowControl/>
        <w:ind w:firstLine="567"/>
        <w:jc w:val="both"/>
        <w:rPr>
          <w:rFonts w:eastAsia="Times New Roman" w:cs="Times New Roman"/>
          <w:b/>
          <w:bCs/>
          <w:iCs/>
          <w:kern w:val="0"/>
          <w:lang w:eastAsia="ar-SA" w:bidi="ar-SA"/>
        </w:rPr>
      </w:pPr>
    </w:p>
    <w:p w:rsidR="00775CF8" w:rsidRDefault="00775CF8">
      <w:pPr>
        <w:ind w:left="360" w:right="72"/>
        <w:jc w:val="center"/>
      </w:pPr>
    </w:p>
    <w:p w:rsidR="00775CF8" w:rsidRDefault="00775CF8">
      <w:pPr>
        <w:ind w:left="360"/>
        <w:jc w:val="center"/>
      </w:pPr>
      <w:r>
        <w:rPr>
          <w:b/>
        </w:rPr>
        <w:t>Критерии и показатели, используемые</w:t>
      </w:r>
      <w:r>
        <w:rPr>
          <w:b/>
          <w:spacing w:val="-13"/>
        </w:rPr>
        <w:t xml:space="preserve"> </w:t>
      </w:r>
      <w:r>
        <w:rPr>
          <w:b/>
        </w:rPr>
        <w:t>при оценивании</w:t>
      </w:r>
      <w:r>
        <w:rPr>
          <w:b/>
          <w:spacing w:val="-2"/>
        </w:rPr>
        <w:t xml:space="preserve"> </w:t>
      </w:r>
      <w:r>
        <w:rPr>
          <w:b/>
        </w:rPr>
        <w:t>реферата</w:t>
      </w:r>
    </w:p>
    <w:p w:rsidR="00775CF8" w:rsidRDefault="00775CF8">
      <w:pPr>
        <w:ind w:left="360"/>
        <w:jc w:val="center"/>
        <w:rPr>
          <w:b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077"/>
        <w:gridCol w:w="5308"/>
      </w:tblGrid>
      <w:tr w:rsidR="00775CF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CF8" w:rsidRDefault="00775CF8">
            <w:pPr>
              <w:jc w:val="center"/>
            </w:pPr>
            <w:proofErr w:type="spellStart"/>
            <w:r>
              <w:rPr>
                <w:b/>
                <w:lang w:val="en-US"/>
              </w:rPr>
              <w:t>Характеристика</w:t>
            </w:r>
            <w:proofErr w:type="spellEnd"/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CF8" w:rsidRDefault="00775CF8">
            <w:pPr>
              <w:jc w:val="center"/>
            </w:pPr>
            <w:r>
              <w:rPr>
                <w:b/>
              </w:rPr>
              <w:t>Требования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по структуре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 оформлению</w:t>
            </w:r>
          </w:p>
        </w:tc>
      </w:tr>
      <w:tr w:rsidR="00775CF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CF8" w:rsidRDefault="00775CF8">
            <w:pPr>
              <w:jc w:val="both"/>
            </w:pPr>
            <w:proofErr w:type="gramStart"/>
            <w:r>
              <w:t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  <w:proofErr w:type="gramEnd"/>
          </w:p>
          <w:p w:rsidR="00775CF8" w:rsidRDefault="00775CF8">
            <w:pPr>
              <w:jc w:val="both"/>
            </w:pPr>
            <w:r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CF8" w:rsidRDefault="00775CF8">
            <w:pPr>
              <w:jc w:val="both"/>
            </w:pPr>
            <w:r>
              <w:t>1) титульный лист (оформляется по образцу, утвержденному кафедрой);</w:t>
            </w:r>
          </w:p>
          <w:p w:rsidR="00775CF8" w:rsidRDefault="00775CF8">
            <w:pPr>
              <w:jc w:val="both"/>
            </w:pPr>
            <w:r>
              <w:t>2) план работы с указанием страниц каждого пункта;</w:t>
            </w:r>
          </w:p>
          <w:p w:rsidR="00775CF8" w:rsidRDefault="00775CF8">
            <w:pPr>
              <w:jc w:val="both"/>
            </w:pPr>
            <w: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:rsidR="00775CF8" w:rsidRDefault="00775CF8">
            <w:pPr>
              <w:jc w:val="both"/>
            </w:pPr>
            <w:proofErr w:type="gramStart"/>
            <w: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  <w:proofErr w:type="gramEnd"/>
          </w:p>
          <w:p w:rsidR="00775CF8" w:rsidRDefault="00775CF8">
            <w:pPr>
              <w:jc w:val="both"/>
            </w:pPr>
            <w:r>
              <w:t>5) заключение;</w:t>
            </w:r>
          </w:p>
          <w:p w:rsidR="00775CF8" w:rsidRDefault="00775CF8">
            <w:pPr>
              <w:jc w:val="both"/>
            </w:pPr>
            <w:r>
              <w:t>6) список использованной литературы;</w:t>
            </w:r>
          </w:p>
          <w:p w:rsidR="00775CF8" w:rsidRDefault="00775CF8">
            <w:pPr>
              <w:jc w:val="both"/>
            </w:pPr>
            <w:proofErr w:type="gramStart"/>
            <w:r>
              <w:t>7) приложения, которые состоят из таблиц, фотографий, диаграмм, графиков, рисунков, схем (необязательная часть реферата).</w:t>
            </w:r>
            <w:proofErr w:type="gramEnd"/>
          </w:p>
        </w:tc>
      </w:tr>
    </w:tbl>
    <w:p w:rsidR="00775CF8" w:rsidRDefault="00775CF8">
      <w:pPr>
        <w:ind w:left="360"/>
        <w:jc w:val="center"/>
      </w:pPr>
    </w:p>
    <w:p w:rsidR="00775CF8" w:rsidRDefault="00775CF8">
      <w:pPr>
        <w:ind w:left="360"/>
        <w:jc w:val="center"/>
      </w:pPr>
      <w:proofErr w:type="spellStart"/>
      <w:r>
        <w:rPr>
          <w:b/>
          <w:bCs/>
          <w:lang w:val="en-US"/>
        </w:rPr>
        <w:t>Алгоритм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оценивания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учебного</w:t>
      </w:r>
      <w:proofErr w:type="spellEnd"/>
      <w:r>
        <w:rPr>
          <w:b/>
          <w:bCs/>
          <w:spacing w:val="-9"/>
          <w:lang w:val="en-US"/>
        </w:rPr>
        <w:t xml:space="preserve"> </w:t>
      </w:r>
      <w:r>
        <w:rPr>
          <w:b/>
          <w:bCs/>
        </w:rPr>
        <w:t>реферата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8330"/>
        <w:gridCol w:w="1055"/>
      </w:tblGrid>
      <w:tr w:rsidR="00775CF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CF8" w:rsidRDefault="00775CF8">
            <w:pPr>
              <w:jc w:val="center"/>
            </w:pPr>
            <w:r>
              <w:rPr>
                <w:b/>
              </w:rPr>
              <w:t>Показатели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CF8" w:rsidRDefault="00775CF8">
            <w:pPr>
              <w:jc w:val="center"/>
            </w:pPr>
            <w:r>
              <w:rPr>
                <w:b/>
              </w:rPr>
              <w:t>Балл</w:t>
            </w:r>
          </w:p>
        </w:tc>
      </w:tr>
      <w:tr w:rsidR="00775CF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CF8" w:rsidRDefault="00775CF8">
            <w:pPr>
              <w:jc w:val="both"/>
            </w:pPr>
            <w:r>
              <w:t>Новизна реферированного текста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CF8" w:rsidRDefault="00775CF8">
            <w:pPr>
              <w:jc w:val="center"/>
            </w:pPr>
            <w:r>
              <w:rPr>
                <w:lang w:val="en-US"/>
              </w:rPr>
              <w:t>1</w:t>
            </w:r>
          </w:p>
        </w:tc>
      </w:tr>
      <w:tr w:rsidR="00775CF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CF8" w:rsidRDefault="00775CF8">
            <w:r>
              <w:rPr>
                <w:b/>
              </w:rPr>
              <w:t>Умение структурировать, выделять главное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и обобщать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материал:</w:t>
            </w:r>
          </w:p>
          <w:p w:rsidR="00775CF8" w:rsidRDefault="00775CF8">
            <w:pPr>
              <w:tabs>
                <w:tab w:val="left" w:pos="389"/>
              </w:tabs>
            </w:pPr>
            <w:r>
              <w:t>-обоснование актуальности проблемы и темы для теории и</w:t>
            </w:r>
            <w:r>
              <w:rPr>
                <w:spacing w:val="2"/>
              </w:rPr>
              <w:t xml:space="preserve"> </w:t>
            </w:r>
            <w:r>
              <w:t>практики;</w:t>
            </w:r>
          </w:p>
          <w:p w:rsidR="00775CF8" w:rsidRDefault="00775CF8">
            <w:pPr>
              <w:tabs>
                <w:tab w:val="left" w:pos="389"/>
              </w:tabs>
              <w:jc w:val="both"/>
            </w:pPr>
            <w:r>
              <w:t xml:space="preserve">-соответствие плана </w:t>
            </w:r>
            <w:r>
              <w:rPr>
                <w:spacing w:val="-3"/>
              </w:rPr>
              <w:t>теме</w:t>
            </w:r>
            <w:r>
              <w:rPr>
                <w:spacing w:val="-5"/>
              </w:rPr>
              <w:t xml:space="preserve"> </w:t>
            </w:r>
            <w:r>
              <w:t>реферата;</w:t>
            </w:r>
          </w:p>
          <w:p w:rsidR="00775CF8" w:rsidRDefault="00775CF8">
            <w:pPr>
              <w:tabs>
                <w:tab w:val="left" w:pos="389"/>
              </w:tabs>
            </w:pPr>
            <w:r>
              <w:t>-охват планом всех аспектов</w:t>
            </w:r>
            <w:r>
              <w:rPr>
                <w:spacing w:val="49"/>
              </w:rPr>
              <w:t xml:space="preserve"> </w:t>
            </w:r>
            <w:r>
              <w:t>сформулированной темы;</w:t>
            </w:r>
          </w:p>
          <w:p w:rsidR="00775CF8" w:rsidRDefault="00775CF8">
            <w:pPr>
              <w:tabs>
                <w:tab w:val="left" w:pos="389"/>
              </w:tabs>
              <w:jc w:val="both"/>
            </w:pPr>
            <w:r>
              <w:t>-соответствие содержания теме и плану</w:t>
            </w:r>
            <w:r>
              <w:rPr>
                <w:spacing w:val="-13"/>
              </w:rPr>
              <w:t xml:space="preserve"> </w:t>
            </w:r>
            <w:r>
              <w:t>реферата;</w:t>
            </w:r>
          </w:p>
          <w:p w:rsidR="00775CF8" w:rsidRDefault="00775CF8">
            <w:pPr>
              <w:tabs>
                <w:tab w:val="left" w:pos="389"/>
              </w:tabs>
              <w:jc w:val="both"/>
            </w:pPr>
            <w:r>
              <w:t>-постановка проблемы для</w:t>
            </w:r>
            <w:r>
              <w:rPr>
                <w:spacing w:val="6"/>
              </w:rPr>
              <w:t xml:space="preserve"> </w:t>
            </w:r>
            <w:r>
              <w:t>обсуждения;</w:t>
            </w:r>
          </w:p>
          <w:p w:rsidR="00775CF8" w:rsidRDefault="00775CF8">
            <w:pPr>
              <w:tabs>
                <w:tab w:val="left" w:pos="389"/>
              </w:tabs>
              <w:jc w:val="both"/>
            </w:pPr>
            <w:r>
              <w:t>-формулирование выводов по каждому</w:t>
            </w:r>
            <w:r>
              <w:rPr>
                <w:spacing w:val="-14"/>
              </w:rPr>
              <w:t xml:space="preserve"> </w:t>
            </w:r>
            <w:r>
              <w:t>параграфу;</w:t>
            </w:r>
          </w:p>
          <w:p w:rsidR="00775CF8" w:rsidRDefault="00775CF8">
            <w:pPr>
              <w:tabs>
                <w:tab w:val="left" w:pos="389"/>
              </w:tabs>
              <w:jc w:val="both"/>
            </w:pPr>
            <w:r>
              <w:t xml:space="preserve">-формулирование выводов по </w:t>
            </w:r>
            <w:r>
              <w:rPr>
                <w:spacing w:val="-3"/>
              </w:rPr>
              <w:t>всей</w:t>
            </w:r>
            <w:r>
              <w:rPr>
                <w:spacing w:val="-2"/>
              </w:rPr>
              <w:t xml:space="preserve"> </w:t>
            </w:r>
            <w:r>
              <w:t>работе;</w:t>
            </w:r>
          </w:p>
          <w:p w:rsidR="00775CF8" w:rsidRDefault="00775CF8">
            <w:pPr>
              <w:tabs>
                <w:tab w:val="left" w:pos="389"/>
              </w:tabs>
              <w:jc w:val="both"/>
            </w:pPr>
            <w:r>
              <w:t>-систематизация и структурирование</w:t>
            </w:r>
            <w:r>
              <w:rPr>
                <w:spacing w:val="-13"/>
              </w:rPr>
              <w:t xml:space="preserve"> </w:t>
            </w:r>
            <w:r>
              <w:t>материала;</w:t>
            </w:r>
          </w:p>
          <w:p w:rsidR="00775CF8" w:rsidRDefault="00775CF8">
            <w:pPr>
              <w:tabs>
                <w:tab w:val="left" w:pos="389"/>
              </w:tabs>
            </w:pPr>
            <w:r>
              <w:t>-полнота и глубина раскрытия основных</w:t>
            </w:r>
            <w:r>
              <w:rPr>
                <w:spacing w:val="5"/>
              </w:rPr>
              <w:t xml:space="preserve"> </w:t>
            </w:r>
            <w:r>
              <w:t>понятий проблемы;</w:t>
            </w:r>
          </w:p>
          <w:p w:rsidR="00775CF8" w:rsidRDefault="00775CF8">
            <w:pPr>
              <w:tabs>
                <w:tab w:val="left" w:pos="389"/>
              </w:tabs>
              <w:jc w:val="both"/>
            </w:pPr>
            <w:r>
              <w:t>-грамотное использование</w:t>
            </w:r>
            <w:r>
              <w:rPr>
                <w:spacing w:val="-11"/>
              </w:rPr>
              <w:t xml:space="preserve"> </w:t>
            </w:r>
            <w:r>
              <w:t>терминологии;</w:t>
            </w:r>
          </w:p>
          <w:p w:rsidR="00775CF8" w:rsidRDefault="00775CF8">
            <w:pPr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</w:pPr>
            <w:r>
              <w:rPr>
                <w:spacing w:val="-1"/>
              </w:rPr>
              <w:t xml:space="preserve">-сопоставление </w:t>
            </w:r>
            <w:r>
              <w:t xml:space="preserve">различных </w:t>
            </w:r>
            <w:r>
              <w:rPr>
                <w:spacing w:val="-2"/>
              </w:rPr>
              <w:t>точек</w:t>
            </w:r>
          </w:p>
          <w:p w:rsidR="00775CF8" w:rsidRDefault="00775CF8">
            <w:pPr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</w:pPr>
            <w:r>
              <w:rPr>
                <w:spacing w:val="-1"/>
              </w:rPr>
              <w:lastRenderedPageBreak/>
              <w:t xml:space="preserve">Зрения </w:t>
            </w:r>
            <w:r>
              <w:t>по проблеме</w:t>
            </w:r>
            <w:r>
              <w:rPr>
                <w:spacing w:val="-6"/>
              </w:rPr>
              <w:t xml:space="preserve"> </w:t>
            </w:r>
            <w:r>
              <w:t>изучения;</w:t>
            </w:r>
          </w:p>
          <w:p w:rsidR="00775CF8" w:rsidRDefault="00775CF8">
            <w:pPr>
              <w:tabs>
                <w:tab w:val="left" w:pos="389"/>
              </w:tabs>
              <w:jc w:val="both"/>
            </w:pPr>
            <w:r>
              <w:t>-наличие собственной авторской позиции, самостоятельность суждений;</w:t>
            </w:r>
            <w:r>
              <w:rPr>
                <w:spacing w:val="22"/>
              </w:rPr>
              <w:t xml:space="preserve"> </w:t>
            </w:r>
            <w:r>
              <w:t>формулирование собственного оценочного отношения</w:t>
            </w:r>
            <w:r>
              <w:rPr>
                <w:spacing w:val="4"/>
              </w:rPr>
              <w:t xml:space="preserve"> </w:t>
            </w:r>
            <w:r>
              <w:t>к рассматриваемому</w:t>
            </w:r>
            <w:r>
              <w:rPr>
                <w:spacing w:val="-4"/>
              </w:rPr>
              <w:t xml:space="preserve"> </w:t>
            </w:r>
            <w:r>
              <w:t>вопросу.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CF8" w:rsidRDefault="00775CF8">
            <w:pPr>
              <w:jc w:val="center"/>
            </w:pPr>
            <w:r>
              <w:lastRenderedPageBreak/>
              <w:t>1</w:t>
            </w:r>
          </w:p>
        </w:tc>
      </w:tr>
      <w:tr w:rsidR="00775CF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CF8" w:rsidRDefault="00775CF8">
            <w:r>
              <w:rPr>
                <w:b/>
              </w:rPr>
              <w:lastRenderedPageBreak/>
              <w:t>Умение работать с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первоисточниками:</w:t>
            </w:r>
          </w:p>
          <w:p w:rsidR="00775CF8" w:rsidRDefault="00775CF8">
            <w:pPr>
              <w:tabs>
                <w:tab w:val="left" w:pos="389"/>
              </w:tabs>
            </w:pPr>
            <w:r>
              <w:t>-выделение</w:t>
            </w:r>
            <w:r>
              <w:rPr>
                <w:spacing w:val="-6"/>
              </w:rPr>
              <w:t xml:space="preserve"> </w:t>
            </w:r>
            <w:r>
              <w:t>главного;</w:t>
            </w:r>
          </w:p>
          <w:p w:rsidR="00775CF8" w:rsidRDefault="00775CF8">
            <w:pPr>
              <w:jc w:val="both"/>
            </w:pPr>
            <w:r>
              <w:t>-адекватное изложение мысли</w:t>
            </w:r>
            <w:r>
              <w:rPr>
                <w:spacing w:val="-8"/>
              </w:rPr>
              <w:t xml:space="preserve"> </w:t>
            </w:r>
            <w:r>
              <w:t>автора первоисточника собственными словами или</w:t>
            </w:r>
            <w:r>
              <w:rPr>
                <w:spacing w:val="-13"/>
              </w:rPr>
              <w:t xml:space="preserve"> </w:t>
            </w:r>
            <w:r>
              <w:t>с использованием</w:t>
            </w:r>
            <w:r>
              <w:rPr>
                <w:spacing w:val="1"/>
              </w:rPr>
              <w:t xml:space="preserve"> </w:t>
            </w:r>
            <w:r>
              <w:t>цитирования;</w:t>
            </w:r>
          </w:p>
          <w:p w:rsidR="00775CF8" w:rsidRDefault="00775CF8">
            <w:pPr>
              <w:jc w:val="both"/>
            </w:pPr>
            <w:r>
              <w:t>-уместное и достаточное</w:t>
            </w:r>
            <w:r>
              <w:rPr>
                <w:spacing w:val="-12"/>
              </w:rPr>
              <w:t xml:space="preserve"> </w:t>
            </w:r>
            <w:r>
              <w:t>цитирование первоисточников;</w:t>
            </w:r>
          </w:p>
          <w:p w:rsidR="00775CF8" w:rsidRDefault="00775CF8">
            <w:pPr>
              <w:tabs>
                <w:tab w:val="left" w:pos="389"/>
              </w:tabs>
            </w:pPr>
            <w:r>
              <w:t xml:space="preserve">-использование для освещения выбранной </w:t>
            </w:r>
            <w:r>
              <w:rPr>
                <w:spacing w:val="-3"/>
              </w:rPr>
              <w:t xml:space="preserve">темы </w:t>
            </w:r>
            <w:r>
              <w:t>не менее 5-7</w:t>
            </w:r>
            <w:r>
              <w:rPr>
                <w:spacing w:val="-4"/>
              </w:rPr>
              <w:t xml:space="preserve"> </w:t>
            </w:r>
            <w:r>
              <w:t>источников;</w:t>
            </w:r>
          </w:p>
          <w:p w:rsidR="00775CF8" w:rsidRDefault="00775CF8">
            <w:pPr>
              <w:jc w:val="both"/>
            </w:pPr>
            <w:r>
              <w:t>-круг, полнота использования</w:t>
            </w:r>
            <w:r>
              <w:rPr>
                <w:spacing w:val="-13"/>
              </w:rPr>
              <w:t xml:space="preserve"> </w:t>
            </w:r>
            <w:r>
              <w:t>литературных источников по проблеме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CF8" w:rsidRDefault="00775CF8">
            <w:pPr>
              <w:jc w:val="center"/>
            </w:pPr>
            <w:r>
              <w:t>1</w:t>
            </w:r>
          </w:p>
        </w:tc>
      </w:tr>
      <w:tr w:rsidR="00775CF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CF8" w:rsidRDefault="00775CF8">
            <w:r>
              <w:rPr>
                <w:b/>
              </w:rPr>
              <w:t>Грамотность</w:t>
            </w:r>
          </w:p>
          <w:p w:rsidR="00775CF8" w:rsidRDefault="00775CF8">
            <w:pPr>
              <w:tabs>
                <w:tab w:val="left" w:pos="389"/>
              </w:tabs>
            </w:pPr>
            <w:r>
              <w:t>-отсутствие орфографических,</w:t>
            </w:r>
            <w:r>
              <w:rPr>
                <w:spacing w:val="-21"/>
              </w:rPr>
              <w:t xml:space="preserve"> </w:t>
            </w:r>
            <w:r>
              <w:t>синтаксических, пунктуационных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ошибок</w:t>
            </w:r>
          </w:p>
          <w:p w:rsidR="00775CF8" w:rsidRDefault="00775CF8">
            <w:pPr>
              <w:tabs>
                <w:tab w:val="left" w:pos="389"/>
              </w:tabs>
            </w:pPr>
            <w:r>
              <w:t>-грамотность и культура</w:t>
            </w:r>
            <w:r>
              <w:rPr>
                <w:spacing w:val="8"/>
              </w:rPr>
              <w:t xml:space="preserve"> </w:t>
            </w:r>
            <w:r>
              <w:t>изложения;</w:t>
            </w:r>
          </w:p>
          <w:p w:rsidR="00775CF8" w:rsidRDefault="00775CF8">
            <w:pPr>
              <w:jc w:val="both"/>
            </w:pPr>
            <w:r>
              <w:t>- научный</w:t>
            </w:r>
            <w:r>
              <w:rPr>
                <w:spacing w:val="-1"/>
              </w:rPr>
              <w:t xml:space="preserve"> </w:t>
            </w:r>
            <w:r>
              <w:t>стиль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CF8" w:rsidRDefault="00775CF8">
            <w:pPr>
              <w:jc w:val="center"/>
            </w:pPr>
            <w:r>
              <w:t>1</w:t>
            </w:r>
          </w:p>
        </w:tc>
      </w:tr>
      <w:tr w:rsidR="00775CF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CF8" w:rsidRDefault="00775CF8">
            <w:r>
              <w:rPr>
                <w:b/>
              </w:rPr>
              <w:t>Умение оформлять письменную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работу</w:t>
            </w:r>
          </w:p>
          <w:p w:rsidR="00775CF8" w:rsidRDefault="00775CF8">
            <w:pPr>
              <w:tabs>
                <w:tab w:val="left" w:pos="389"/>
              </w:tabs>
            </w:pPr>
            <w:r>
              <w:t>-правильное оформление ссылок на</w:t>
            </w:r>
            <w:r>
              <w:rPr>
                <w:spacing w:val="-22"/>
              </w:rPr>
              <w:t xml:space="preserve"> </w:t>
            </w:r>
            <w:r>
              <w:t>используемую литературу;</w:t>
            </w:r>
          </w:p>
          <w:p w:rsidR="00775CF8" w:rsidRDefault="00775CF8">
            <w:pPr>
              <w:tabs>
                <w:tab w:val="left" w:pos="389"/>
              </w:tabs>
            </w:pPr>
            <w:r>
              <w:t>-грамотное составление списка</w:t>
            </w:r>
            <w:r>
              <w:rPr>
                <w:spacing w:val="-18"/>
              </w:rPr>
              <w:t xml:space="preserve"> </w:t>
            </w:r>
            <w:r>
              <w:t>использованной литературы;</w:t>
            </w:r>
          </w:p>
          <w:p w:rsidR="00775CF8" w:rsidRDefault="00775CF8">
            <w:pPr>
              <w:jc w:val="both"/>
            </w:pPr>
            <w:r>
              <w:t>-соблюдение требований к оформлению и</w:t>
            </w:r>
            <w:r>
              <w:rPr>
                <w:spacing w:val="-15"/>
              </w:rPr>
              <w:t xml:space="preserve"> </w:t>
            </w:r>
            <w:r>
              <w:t>объёму реферата.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CF8" w:rsidRDefault="00775CF8">
            <w:pPr>
              <w:jc w:val="center"/>
            </w:pPr>
            <w:r>
              <w:t>1</w:t>
            </w:r>
          </w:p>
        </w:tc>
      </w:tr>
      <w:tr w:rsidR="00775CF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CF8" w:rsidRDefault="00775CF8">
            <w:pPr>
              <w:jc w:val="right"/>
            </w:pPr>
            <w:r>
              <w:rPr>
                <w:b/>
              </w:rPr>
              <w:t>Итого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CF8" w:rsidRDefault="00775CF8">
            <w:pPr>
              <w:jc w:val="center"/>
            </w:pPr>
            <w:r>
              <w:rPr>
                <w:lang w:val="en-US"/>
              </w:rPr>
              <w:t>5</w:t>
            </w:r>
          </w:p>
        </w:tc>
      </w:tr>
    </w:tbl>
    <w:p w:rsidR="00775CF8" w:rsidRDefault="00775CF8">
      <w:pPr>
        <w:tabs>
          <w:tab w:val="left" w:pos="-2268"/>
        </w:tabs>
        <w:ind w:left="360" w:right="72"/>
        <w:jc w:val="center"/>
      </w:pPr>
    </w:p>
    <w:p w:rsidR="00775CF8" w:rsidRDefault="00775CF8">
      <w:pPr>
        <w:tabs>
          <w:tab w:val="left" w:pos="-2268"/>
        </w:tabs>
        <w:ind w:left="360" w:right="72"/>
        <w:jc w:val="center"/>
      </w:pPr>
      <w:r>
        <w:t>Шкала оценивания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2982"/>
      </w:tblGrid>
      <w:tr w:rsidR="00775CF8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5CF8" w:rsidRDefault="00775CF8">
            <w:pPr>
              <w:tabs>
                <w:tab w:val="left" w:pos="1760"/>
              </w:tabs>
              <w:ind w:right="72"/>
              <w:jc w:val="center"/>
            </w:pPr>
            <w: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5CF8" w:rsidRDefault="00775CF8">
            <w:pPr>
              <w:tabs>
                <w:tab w:val="left" w:pos="1760"/>
              </w:tabs>
              <w:ind w:right="72"/>
              <w:jc w:val="center"/>
            </w:pPr>
            <w:r>
              <w:t>Уровень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F8" w:rsidRDefault="00775CF8">
            <w:pPr>
              <w:tabs>
                <w:tab w:val="left" w:pos="1760"/>
              </w:tabs>
              <w:ind w:right="72"/>
              <w:jc w:val="center"/>
            </w:pPr>
            <w:r>
              <w:t>Оценка</w:t>
            </w:r>
          </w:p>
        </w:tc>
      </w:tr>
      <w:tr w:rsidR="00775CF8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5CF8" w:rsidRDefault="00775CF8">
            <w:pPr>
              <w:tabs>
                <w:tab w:val="left" w:pos="1760"/>
              </w:tabs>
              <w:ind w:right="72"/>
              <w:jc w:val="center"/>
            </w:pPr>
            <w: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5CF8" w:rsidRDefault="00775CF8">
            <w:pPr>
              <w:tabs>
                <w:tab w:val="left" w:pos="1760"/>
              </w:tabs>
              <w:ind w:right="72"/>
              <w:jc w:val="center"/>
            </w:pPr>
            <w:r>
              <w:t>высокий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F8" w:rsidRDefault="00775CF8">
            <w:pPr>
              <w:tabs>
                <w:tab w:val="left" w:pos="1760"/>
              </w:tabs>
              <w:ind w:right="72"/>
              <w:jc w:val="center"/>
            </w:pPr>
            <w:r>
              <w:t>отлично</w:t>
            </w:r>
          </w:p>
        </w:tc>
      </w:tr>
      <w:tr w:rsidR="00775CF8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5CF8" w:rsidRDefault="00775CF8">
            <w:pPr>
              <w:tabs>
                <w:tab w:val="left" w:pos="1760"/>
              </w:tabs>
              <w:ind w:right="72"/>
              <w:jc w:val="center"/>
            </w:pPr>
            <w: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5CF8" w:rsidRDefault="00775CF8">
            <w:pPr>
              <w:tabs>
                <w:tab w:val="left" w:pos="1760"/>
              </w:tabs>
              <w:ind w:right="72"/>
              <w:jc w:val="center"/>
            </w:pPr>
            <w:r>
              <w:t>выше среднего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F8" w:rsidRDefault="00775CF8">
            <w:pPr>
              <w:tabs>
                <w:tab w:val="left" w:pos="1760"/>
              </w:tabs>
              <w:ind w:right="72"/>
              <w:jc w:val="center"/>
            </w:pPr>
            <w:r>
              <w:t>хорошо</w:t>
            </w:r>
          </w:p>
        </w:tc>
      </w:tr>
      <w:tr w:rsidR="00775CF8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5CF8" w:rsidRDefault="00775CF8">
            <w:pPr>
              <w:tabs>
                <w:tab w:val="left" w:pos="1760"/>
              </w:tabs>
              <w:ind w:right="72"/>
              <w:jc w:val="center"/>
            </w:pPr>
            <w: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5CF8" w:rsidRDefault="00775CF8">
            <w:pPr>
              <w:tabs>
                <w:tab w:val="left" w:pos="1760"/>
              </w:tabs>
              <w:ind w:right="72"/>
              <w:jc w:val="center"/>
            </w:pPr>
            <w:r>
              <w:t>средний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F8" w:rsidRDefault="00775CF8">
            <w:pPr>
              <w:tabs>
                <w:tab w:val="left" w:pos="1760"/>
              </w:tabs>
              <w:ind w:right="72"/>
              <w:jc w:val="center"/>
            </w:pPr>
            <w:r>
              <w:t>удовлетворительно</w:t>
            </w:r>
          </w:p>
        </w:tc>
      </w:tr>
      <w:tr w:rsidR="00775CF8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5CF8" w:rsidRDefault="00775CF8">
            <w:pPr>
              <w:tabs>
                <w:tab w:val="left" w:pos="1760"/>
              </w:tabs>
              <w:ind w:right="72"/>
              <w:jc w:val="center"/>
            </w:pPr>
            <w: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5CF8" w:rsidRDefault="00775CF8">
            <w:pPr>
              <w:tabs>
                <w:tab w:val="left" w:pos="1760"/>
              </w:tabs>
              <w:ind w:right="72"/>
              <w:jc w:val="center"/>
            </w:pPr>
            <w:r>
              <w:t>низкий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CF8" w:rsidRDefault="00775CF8">
            <w:pPr>
              <w:tabs>
                <w:tab w:val="left" w:pos="1760"/>
              </w:tabs>
              <w:ind w:right="72"/>
              <w:jc w:val="center"/>
            </w:pPr>
            <w:r>
              <w:t>неудовлетворительно</w:t>
            </w:r>
          </w:p>
        </w:tc>
      </w:tr>
    </w:tbl>
    <w:p w:rsidR="00775CF8" w:rsidRDefault="00775CF8">
      <w:pPr>
        <w:tabs>
          <w:tab w:val="left" w:pos="2295"/>
        </w:tabs>
        <w:ind w:left="360"/>
      </w:pPr>
    </w:p>
    <w:p w:rsidR="00775CF8" w:rsidRDefault="00775CF8">
      <w:pPr>
        <w:tabs>
          <w:tab w:val="left" w:pos="2295"/>
        </w:tabs>
        <w:ind w:left="360"/>
      </w:pPr>
    </w:p>
    <w:p w:rsidR="00775CF8" w:rsidRDefault="00775CF8">
      <w:pPr>
        <w:widowControl/>
        <w:jc w:val="both"/>
      </w:pPr>
    </w:p>
    <w:p w:rsidR="00A7733D" w:rsidRPr="00A7733D" w:rsidRDefault="00A7733D" w:rsidP="00A7733D">
      <w:pPr>
        <w:widowControl/>
        <w:ind w:left="567"/>
        <w:jc w:val="both"/>
        <w:rPr>
          <w:rFonts w:eastAsia="DejaVu Sans" w:cs="DejaVu Sans"/>
          <w:b/>
          <w:bCs/>
          <w:kern w:val="0"/>
          <w:lang/>
        </w:rPr>
      </w:pPr>
      <w:r w:rsidRPr="00A7733D">
        <w:rPr>
          <w:rFonts w:eastAsia="DejaVu Sans" w:cs="DejaVu Sans"/>
          <w:b/>
          <w:bCs/>
          <w:kern w:val="0"/>
          <w:lang/>
        </w:rPr>
        <w:t>Перечень вопросов к зачету</w:t>
      </w:r>
    </w:p>
    <w:p w:rsidR="00A7733D" w:rsidRPr="00A7733D" w:rsidRDefault="00A7733D" w:rsidP="00A7733D">
      <w:pPr>
        <w:widowControl/>
        <w:ind w:left="567"/>
        <w:jc w:val="both"/>
        <w:rPr>
          <w:rFonts w:eastAsia="DejaVu Sans" w:cs="DejaVu Sans"/>
          <w:b/>
          <w:bCs/>
          <w:kern w:val="0"/>
          <w:lang/>
        </w:rPr>
      </w:pPr>
    </w:p>
    <w:p w:rsidR="00A7733D" w:rsidRPr="00A7733D" w:rsidRDefault="00A7733D" w:rsidP="00A7733D">
      <w:pPr>
        <w:widowControl/>
        <w:tabs>
          <w:tab w:val="left" w:pos="675"/>
        </w:tabs>
        <w:ind w:firstLine="567"/>
        <w:jc w:val="both"/>
        <w:rPr>
          <w:rFonts w:eastAsia="Times New Roman" w:cs="Times New Roman"/>
          <w:kern w:val="0"/>
          <w:lang w:eastAsia="ar-SA" w:bidi="ar-SA"/>
        </w:rPr>
      </w:pPr>
      <w:r w:rsidRPr="00A7733D">
        <w:rPr>
          <w:rFonts w:eastAsia="Times New Roman" w:cs="Times New Roman"/>
          <w:kern w:val="0"/>
          <w:lang w:eastAsia="ar-SA" w:bidi="ar-SA"/>
        </w:rPr>
        <w:t xml:space="preserve">1. Понятие научного закона и закономерности. </w:t>
      </w:r>
    </w:p>
    <w:p w:rsidR="00A7733D" w:rsidRPr="00A7733D" w:rsidRDefault="00A7733D" w:rsidP="00A7733D">
      <w:pPr>
        <w:widowControl/>
        <w:tabs>
          <w:tab w:val="left" w:pos="675"/>
        </w:tabs>
        <w:ind w:firstLine="567"/>
        <w:jc w:val="both"/>
        <w:rPr>
          <w:rFonts w:eastAsia="Times New Roman" w:cs="Times New Roman"/>
          <w:kern w:val="0"/>
          <w:lang w:eastAsia="ar-SA" w:bidi="ar-SA"/>
        </w:rPr>
      </w:pPr>
      <w:r w:rsidRPr="00A7733D">
        <w:rPr>
          <w:rFonts w:eastAsia="Times New Roman" w:cs="Times New Roman"/>
          <w:kern w:val="0"/>
          <w:lang w:eastAsia="ar-SA" w:bidi="ar-SA"/>
        </w:rPr>
        <w:t>2. Дифференциация и интеграция наук. Математизация и теоретизация науки.</w:t>
      </w:r>
    </w:p>
    <w:p w:rsidR="00A7733D" w:rsidRPr="00A7733D" w:rsidRDefault="00A7733D" w:rsidP="00A7733D">
      <w:pPr>
        <w:widowControl/>
        <w:tabs>
          <w:tab w:val="left" w:pos="675"/>
        </w:tabs>
        <w:ind w:firstLine="567"/>
        <w:jc w:val="both"/>
        <w:rPr>
          <w:rFonts w:eastAsia="Times New Roman" w:cs="Times New Roman"/>
          <w:kern w:val="0"/>
          <w:lang w:eastAsia="ar-SA" w:bidi="ar-SA"/>
        </w:rPr>
      </w:pPr>
      <w:r w:rsidRPr="00A7733D">
        <w:rPr>
          <w:rFonts w:eastAsia="Times New Roman" w:cs="Times New Roman"/>
          <w:kern w:val="0"/>
          <w:lang w:eastAsia="ar-SA" w:bidi="ar-SA"/>
        </w:rPr>
        <w:t xml:space="preserve">3. Философский, общенаучный, </w:t>
      </w:r>
      <w:proofErr w:type="spellStart"/>
      <w:r w:rsidRPr="00A7733D">
        <w:rPr>
          <w:rFonts w:eastAsia="Times New Roman" w:cs="Times New Roman"/>
          <w:kern w:val="0"/>
          <w:lang w:eastAsia="ar-SA" w:bidi="ar-SA"/>
        </w:rPr>
        <w:t>частнонаучный</w:t>
      </w:r>
      <w:proofErr w:type="spellEnd"/>
      <w:r w:rsidRPr="00A7733D">
        <w:rPr>
          <w:rFonts w:eastAsia="Times New Roman" w:cs="Times New Roman"/>
          <w:kern w:val="0"/>
          <w:lang w:eastAsia="ar-SA" w:bidi="ar-SA"/>
        </w:rPr>
        <w:t xml:space="preserve"> и </w:t>
      </w:r>
      <w:proofErr w:type="spellStart"/>
      <w:r w:rsidRPr="00A7733D">
        <w:rPr>
          <w:rFonts w:eastAsia="Times New Roman" w:cs="Times New Roman"/>
          <w:kern w:val="0"/>
          <w:lang w:eastAsia="ar-SA" w:bidi="ar-SA"/>
        </w:rPr>
        <w:t>учебнопредметный</w:t>
      </w:r>
      <w:proofErr w:type="spellEnd"/>
      <w:r w:rsidRPr="00A7733D">
        <w:rPr>
          <w:rFonts w:eastAsia="Times New Roman" w:cs="Times New Roman"/>
          <w:kern w:val="0"/>
          <w:lang w:eastAsia="ar-SA" w:bidi="ar-SA"/>
        </w:rPr>
        <w:t xml:space="preserve"> уровни педагогической науки. Педагогическая наука как система.</w:t>
      </w:r>
    </w:p>
    <w:p w:rsidR="00A7733D" w:rsidRPr="00A7733D" w:rsidRDefault="00A7733D" w:rsidP="00A7733D">
      <w:pPr>
        <w:widowControl/>
        <w:tabs>
          <w:tab w:val="left" w:pos="675"/>
        </w:tabs>
        <w:ind w:firstLine="567"/>
        <w:jc w:val="both"/>
        <w:rPr>
          <w:rFonts w:eastAsia="Times New Roman" w:cs="Times New Roman"/>
          <w:kern w:val="0"/>
          <w:lang w:eastAsia="ar-SA" w:bidi="ar-SA"/>
        </w:rPr>
      </w:pPr>
      <w:r w:rsidRPr="00A7733D">
        <w:rPr>
          <w:rFonts w:eastAsia="Times New Roman" w:cs="Times New Roman"/>
          <w:kern w:val="0"/>
          <w:lang w:eastAsia="ar-SA" w:bidi="ar-SA"/>
        </w:rPr>
        <w:t>4. Дифференциация и интеграция в педагогических науках.</w:t>
      </w:r>
    </w:p>
    <w:p w:rsidR="00A7733D" w:rsidRPr="00A7733D" w:rsidRDefault="00A7733D" w:rsidP="00A7733D">
      <w:pPr>
        <w:widowControl/>
        <w:tabs>
          <w:tab w:val="left" w:pos="675"/>
        </w:tabs>
        <w:ind w:firstLine="567"/>
        <w:jc w:val="both"/>
        <w:rPr>
          <w:rFonts w:eastAsia="Times New Roman" w:cs="Times New Roman"/>
          <w:kern w:val="0"/>
          <w:lang w:eastAsia="ar-SA" w:bidi="ar-SA"/>
        </w:rPr>
      </w:pPr>
      <w:r w:rsidRPr="00A7733D">
        <w:rPr>
          <w:rFonts w:eastAsia="Times New Roman" w:cs="Times New Roman"/>
          <w:kern w:val="0"/>
          <w:lang w:eastAsia="ar-SA" w:bidi="ar-SA"/>
        </w:rPr>
        <w:t>5. Взаимосвязь педагогических наук и общей системы наук, их взаимовлияние.</w:t>
      </w:r>
    </w:p>
    <w:p w:rsidR="00A7733D" w:rsidRPr="00A7733D" w:rsidRDefault="00A7733D" w:rsidP="00A7733D">
      <w:pPr>
        <w:widowControl/>
        <w:tabs>
          <w:tab w:val="left" w:pos="675"/>
        </w:tabs>
        <w:ind w:firstLine="567"/>
        <w:jc w:val="both"/>
        <w:rPr>
          <w:rFonts w:eastAsia="Times New Roman" w:cs="Times New Roman"/>
          <w:kern w:val="0"/>
          <w:lang w:eastAsia="ar-SA" w:bidi="ar-SA"/>
        </w:rPr>
      </w:pPr>
      <w:r w:rsidRPr="00A7733D">
        <w:rPr>
          <w:rFonts w:eastAsia="Times New Roman" w:cs="Times New Roman"/>
          <w:kern w:val="0"/>
          <w:lang w:eastAsia="ar-SA" w:bidi="ar-SA"/>
        </w:rPr>
        <w:t>6. Педагогика, психология, социология, экономика и их производные в процессе взаимодействия.</w:t>
      </w:r>
    </w:p>
    <w:p w:rsidR="00A7733D" w:rsidRPr="00A7733D" w:rsidRDefault="00A7733D" w:rsidP="00A7733D">
      <w:pPr>
        <w:widowControl/>
        <w:tabs>
          <w:tab w:val="left" w:pos="675"/>
        </w:tabs>
        <w:ind w:firstLine="567"/>
        <w:jc w:val="both"/>
        <w:rPr>
          <w:rFonts w:eastAsia="Times New Roman" w:cs="Times New Roman"/>
          <w:kern w:val="0"/>
          <w:lang w:eastAsia="ar-SA" w:bidi="ar-SA"/>
        </w:rPr>
      </w:pPr>
      <w:r w:rsidRPr="00A7733D">
        <w:rPr>
          <w:rFonts w:eastAsia="Times New Roman" w:cs="Times New Roman"/>
          <w:kern w:val="0"/>
          <w:lang w:eastAsia="ar-SA" w:bidi="ar-SA"/>
        </w:rPr>
        <w:t>7. Категория «методология». Диалектический и исторический материализм как философский уровень педагогической науки. Системность и детерминизм в педагогике.</w:t>
      </w:r>
    </w:p>
    <w:p w:rsidR="00A7733D" w:rsidRPr="00A7733D" w:rsidRDefault="00A7733D" w:rsidP="00A7733D">
      <w:pPr>
        <w:widowControl/>
        <w:tabs>
          <w:tab w:val="left" w:pos="675"/>
        </w:tabs>
        <w:ind w:firstLine="567"/>
        <w:jc w:val="both"/>
        <w:rPr>
          <w:rFonts w:eastAsia="Times New Roman" w:cs="Times New Roman"/>
          <w:kern w:val="0"/>
          <w:lang w:eastAsia="ar-SA" w:bidi="ar-SA"/>
        </w:rPr>
      </w:pPr>
      <w:r w:rsidRPr="00A7733D">
        <w:rPr>
          <w:rFonts w:eastAsia="Times New Roman" w:cs="Times New Roman"/>
          <w:kern w:val="0"/>
          <w:lang w:eastAsia="ar-SA" w:bidi="ar-SA"/>
        </w:rPr>
        <w:t>8. Действие законов диалектики в педагогике (переход количества в качество, отрицание отрицания, единство и борьба противоположностей).</w:t>
      </w:r>
    </w:p>
    <w:p w:rsidR="00A7733D" w:rsidRPr="00A7733D" w:rsidRDefault="00A7733D" w:rsidP="00A7733D">
      <w:pPr>
        <w:widowControl/>
        <w:tabs>
          <w:tab w:val="left" w:pos="675"/>
        </w:tabs>
        <w:ind w:firstLine="567"/>
        <w:jc w:val="both"/>
        <w:rPr>
          <w:rFonts w:eastAsia="Times New Roman" w:cs="Times New Roman"/>
          <w:kern w:val="0"/>
          <w:lang w:eastAsia="ar-SA" w:bidi="ar-SA"/>
        </w:rPr>
      </w:pPr>
      <w:r w:rsidRPr="00A7733D">
        <w:rPr>
          <w:rFonts w:eastAsia="Times New Roman" w:cs="Times New Roman"/>
          <w:kern w:val="0"/>
          <w:lang w:eastAsia="ar-SA" w:bidi="ar-SA"/>
        </w:rPr>
        <w:t>9. Развитие как порождение новой целостности.</w:t>
      </w:r>
    </w:p>
    <w:p w:rsidR="00A7733D" w:rsidRPr="00A7733D" w:rsidRDefault="00A7733D" w:rsidP="00A7733D">
      <w:pPr>
        <w:widowControl/>
        <w:tabs>
          <w:tab w:val="left" w:pos="675"/>
        </w:tabs>
        <w:ind w:firstLine="567"/>
        <w:jc w:val="both"/>
        <w:rPr>
          <w:rFonts w:eastAsia="Times New Roman" w:cs="Times New Roman"/>
          <w:kern w:val="0"/>
          <w:lang w:eastAsia="ar-SA" w:bidi="ar-SA"/>
        </w:rPr>
      </w:pPr>
      <w:r w:rsidRPr="00A7733D">
        <w:rPr>
          <w:rFonts w:eastAsia="Times New Roman" w:cs="Times New Roman"/>
          <w:kern w:val="0"/>
          <w:lang w:eastAsia="ar-SA" w:bidi="ar-SA"/>
        </w:rPr>
        <w:t>10. Методы получения современного научного знания. Проектирование путей развития образования.</w:t>
      </w:r>
    </w:p>
    <w:p w:rsidR="00A7733D" w:rsidRPr="00A7733D" w:rsidRDefault="00A7733D" w:rsidP="00A7733D">
      <w:pPr>
        <w:widowControl/>
        <w:tabs>
          <w:tab w:val="left" w:pos="675"/>
        </w:tabs>
        <w:ind w:firstLine="567"/>
        <w:jc w:val="both"/>
        <w:rPr>
          <w:rFonts w:eastAsia="Times New Roman" w:cs="Times New Roman"/>
          <w:kern w:val="0"/>
          <w:lang w:eastAsia="ar-SA" w:bidi="ar-SA"/>
        </w:rPr>
      </w:pPr>
      <w:r w:rsidRPr="00A7733D">
        <w:rPr>
          <w:rFonts w:eastAsia="Times New Roman" w:cs="Times New Roman"/>
          <w:kern w:val="0"/>
          <w:lang w:eastAsia="ar-SA" w:bidi="ar-SA"/>
        </w:rPr>
        <w:t>11. Научное понятие. Логика научного понятия. Содержание и объем научного понятия. Совокупность признаков, включенных в содержание и объем понятия. Формирование и функционирование научного понятия.</w:t>
      </w:r>
    </w:p>
    <w:p w:rsidR="00A7733D" w:rsidRPr="00A7733D" w:rsidRDefault="00A7733D" w:rsidP="00A7733D">
      <w:pPr>
        <w:widowControl/>
        <w:tabs>
          <w:tab w:val="left" w:pos="675"/>
        </w:tabs>
        <w:ind w:firstLine="567"/>
        <w:jc w:val="both"/>
        <w:rPr>
          <w:rFonts w:eastAsia="Times New Roman" w:cs="Times New Roman"/>
          <w:kern w:val="0"/>
          <w:lang w:eastAsia="ar-SA" w:bidi="ar-SA"/>
        </w:rPr>
      </w:pPr>
      <w:r w:rsidRPr="00A7733D">
        <w:rPr>
          <w:rFonts w:eastAsia="Times New Roman" w:cs="Times New Roman"/>
          <w:kern w:val="0"/>
          <w:lang w:eastAsia="ar-SA" w:bidi="ar-SA"/>
        </w:rPr>
        <w:lastRenderedPageBreak/>
        <w:t>12. Научный закон как важнейшая составляющая научного знания. Определение и характеристика научного закона. Границы применимости научного закона. Универсальность научного закона.</w:t>
      </w:r>
    </w:p>
    <w:p w:rsidR="00A7733D" w:rsidRPr="00A7733D" w:rsidRDefault="00A7733D" w:rsidP="00A7733D">
      <w:pPr>
        <w:widowControl/>
        <w:tabs>
          <w:tab w:val="left" w:pos="675"/>
        </w:tabs>
        <w:ind w:firstLine="567"/>
        <w:jc w:val="both"/>
        <w:rPr>
          <w:rFonts w:eastAsia="Times New Roman" w:cs="Times New Roman"/>
          <w:kern w:val="0"/>
          <w:lang w:eastAsia="ar-SA" w:bidi="ar-SA"/>
        </w:rPr>
      </w:pPr>
      <w:r w:rsidRPr="00A7733D">
        <w:rPr>
          <w:rFonts w:eastAsia="Times New Roman" w:cs="Times New Roman"/>
          <w:kern w:val="0"/>
          <w:lang w:eastAsia="ar-SA" w:bidi="ar-SA"/>
        </w:rPr>
        <w:t>13. Научное объяснение. Базис и логическая структура научного объяснения. Разнообразие оснований научного объяснения.</w:t>
      </w:r>
    </w:p>
    <w:p w:rsidR="00A7733D" w:rsidRPr="00A7733D" w:rsidRDefault="00A7733D" w:rsidP="00A7733D">
      <w:pPr>
        <w:widowControl/>
        <w:tabs>
          <w:tab w:val="left" w:pos="675"/>
        </w:tabs>
        <w:ind w:firstLine="567"/>
        <w:jc w:val="both"/>
        <w:rPr>
          <w:rFonts w:eastAsia="Times New Roman" w:cs="Times New Roman"/>
          <w:kern w:val="0"/>
          <w:lang w:eastAsia="ar-SA" w:bidi="ar-SA"/>
        </w:rPr>
      </w:pPr>
      <w:r w:rsidRPr="00A7733D">
        <w:rPr>
          <w:rFonts w:eastAsia="Times New Roman" w:cs="Times New Roman"/>
          <w:kern w:val="0"/>
          <w:lang w:eastAsia="ar-SA" w:bidi="ar-SA"/>
        </w:rPr>
        <w:t xml:space="preserve">14. Моделирование в истории науки. Показания к моделированию. Этапы и структура моделирования. Классификация моделей. Проблема сходства оригинала и модели. Моделирование как познавательный процесс. Функции моделей в научном познании. </w:t>
      </w:r>
    </w:p>
    <w:p w:rsidR="00A7733D" w:rsidRPr="00A7733D" w:rsidRDefault="00A7733D" w:rsidP="00A7733D">
      <w:pPr>
        <w:widowControl/>
        <w:tabs>
          <w:tab w:val="left" w:pos="675"/>
        </w:tabs>
        <w:ind w:firstLine="567"/>
        <w:jc w:val="both"/>
        <w:rPr>
          <w:rFonts w:eastAsia="Times New Roman" w:cs="Times New Roman"/>
          <w:kern w:val="0"/>
          <w:lang w:eastAsia="ar-SA" w:bidi="ar-SA"/>
        </w:rPr>
      </w:pPr>
      <w:r w:rsidRPr="00A7733D">
        <w:rPr>
          <w:rFonts w:eastAsia="Times New Roman" w:cs="Times New Roman"/>
          <w:kern w:val="0"/>
          <w:lang w:eastAsia="ar-SA" w:bidi="ar-SA"/>
        </w:rPr>
        <w:t xml:space="preserve">15. Понятие научной парадигмы. Смена научных парадигм — закон развития науки. </w:t>
      </w:r>
      <w:proofErr w:type="spellStart"/>
      <w:r w:rsidRPr="00A7733D">
        <w:rPr>
          <w:rFonts w:eastAsia="Times New Roman" w:cs="Times New Roman"/>
          <w:kern w:val="0"/>
          <w:lang w:eastAsia="ar-SA" w:bidi="ar-SA"/>
        </w:rPr>
        <w:t>Системоцентрическая</w:t>
      </w:r>
      <w:proofErr w:type="spellEnd"/>
      <w:r w:rsidRPr="00A7733D">
        <w:rPr>
          <w:rFonts w:eastAsia="Times New Roman" w:cs="Times New Roman"/>
          <w:kern w:val="0"/>
          <w:lang w:eastAsia="ar-SA" w:bidi="ar-SA"/>
        </w:rPr>
        <w:t xml:space="preserve"> и антропоцентрическая парадигма науки.</w:t>
      </w:r>
    </w:p>
    <w:p w:rsidR="00A7733D" w:rsidRPr="00A7733D" w:rsidRDefault="00A7733D" w:rsidP="00A7733D">
      <w:pPr>
        <w:widowControl/>
        <w:tabs>
          <w:tab w:val="left" w:pos="675"/>
        </w:tabs>
        <w:ind w:firstLine="567"/>
        <w:jc w:val="both"/>
        <w:rPr>
          <w:rFonts w:eastAsia="Times New Roman" w:cs="Times New Roman"/>
          <w:kern w:val="0"/>
          <w:lang w:eastAsia="ar-SA" w:bidi="ar-SA"/>
        </w:rPr>
      </w:pPr>
      <w:r w:rsidRPr="00A7733D">
        <w:rPr>
          <w:rFonts w:eastAsia="Times New Roman" w:cs="Times New Roman"/>
          <w:kern w:val="0"/>
          <w:lang w:eastAsia="ar-SA" w:bidi="ar-SA"/>
        </w:rPr>
        <w:t>16. Природное и культурное явление. Материальные и духовные составляющие культурных образований. Культурное измерение социальной жизни.</w:t>
      </w:r>
    </w:p>
    <w:p w:rsidR="00A7733D" w:rsidRPr="00A7733D" w:rsidRDefault="00A7733D" w:rsidP="00A7733D">
      <w:pPr>
        <w:widowControl/>
        <w:tabs>
          <w:tab w:val="left" w:pos="675"/>
        </w:tabs>
        <w:ind w:firstLine="567"/>
        <w:jc w:val="both"/>
        <w:rPr>
          <w:rFonts w:eastAsia="Times New Roman" w:cs="Times New Roman"/>
          <w:kern w:val="0"/>
          <w:lang w:eastAsia="ar-SA" w:bidi="ar-SA"/>
        </w:rPr>
      </w:pPr>
      <w:r w:rsidRPr="00A7733D">
        <w:rPr>
          <w:rFonts w:eastAsia="Times New Roman" w:cs="Times New Roman"/>
          <w:kern w:val="0"/>
          <w:lang w:eastAsia="ar-SA" w:bidi="ar-SA"/>
        </w:rPr>
        <w:t xml:space="preserve">17. </w:t>
      </w:r>
      <w:proofErr w:type="spellStart"/>
      <w:r w:rsidRPr="00A7733D">
        <w:rPr>
          <w:rFonts w:eastAsia="Times New Roman" w:cs="Times New Roman"/>
          <w:kern w:val="0"/>
          <w:lang w:eastAsia="ar-SA" w:bidi="ar-SA"/>
        </w:rPr>
        <w:t>Социокод</w:t>
      </w:r>
      <w:proofErr w:type="spellEnd"/>
      <w:r w:rsidRPr="00A7733D">
        <w:rPr>
          <w:rFonts w:eastAsia="Times New Roman" w:cs="Times New Roman"/>
          <w:kern w:val="0"/>
          <w:lang w:eastAsia="ar-SA" w:bidi="ar-SA"/>
        </w:rPr>
        <w:t xml:space="preserve"> как передача когнитивной, нормативной, поведенческой и других видов социально необходимой информации. Соотношение понятий «наука» и «культура».</w:t>
      </w:r>
    </w:p>
    <w:p w:rsidR="00A7733D" w:rsidRPr="00A7733D" w:rsidRDefault="00A7733D" w:rsidP="00A7733D">
      <w:pPr>
        <w:widowControl/>
        <w:tabs>
          <w:tab w:val="left" w:pos="675"/>
        </w:tabs>
        <w:ind w:firstLine="567"/>
        <w:jc w:val="both"/>
        <w:rPr>
          <w:rFonts w:eastAsia="Times New Roman" w:cs="Times New Roman"/>
          <w:kern w:val="0"/>
          <w:lang w:eastAsia="ar-SA" w:bidi="ar-SA"/>
        </w:rPr>
      </w:pPr>
      <w:r w:rsidRPr="00A7733D">
        <w:rPr>
          <w:rFonts w:eastAsia="Times New Roman" w:cs="Times New Roman"/>
          <w:kern w:val="0"/>
          <w:lang w:eastAsia="ar-SA" w:bidi="ar-SA"/>
        </w:rPr>
        <w:t xml:space="preserve">18. Целое и система, их сходство и отличие. Целое как единство всех частей. </w:t>
      </w:r>
      <w:proofErr w:type="gramStart"/>
      <w:r w:rsidRPr="00A7733D">
        <w:rPr>
          <w:rFonts w:eastAsia="Times New Roman" w:cs="Times New Roman"/>
          <w:kern w:val="0"/>
          <w:lang w:eastAsia="ar-SA" w:bidi="ar-SA"/>
        </w:rPr>
        <w:t>Соотношение понятий «элемент» и «часть» по аналогии соотношения «система» и «целое».</w:t>
      </w:r>
      <w:proofErr w:type="gramEnd"/>
      <w:r w:rsidRPr="00A7733D">
        <w:rPr>
          <w:rFonts w:eastAsia="Times New Roman" w:cs="Times New Roman"/>
          <w:kern w:val="0"/>
          <w:lang w:eastAsia="ar-SA" w:bidi="ar-SA"/>
        </w:rPr>
        <w:t xml:space="preserve"> Компоненты целого – части, компоненты системы – элементы и структура.</w:t>
      </w:r>
    </w:p>
    <w:p w:rsidR="00A7733D" w:rsidRPr="00A7733D" w:rsidRDefault="00A7733D" w:rsidP="00A7733D">
      <w:pPr>
        <w:widowControl/>
        <w:tabs>
          <w:tab w:val="left" w:pos="675"/>
        </w:tabs>
        <w:ind w:firstLine="567"/>
        <w:jc w:val="both"/>
        <w:rPr>
          <w:rFonts w:eastAsia="Times New Roman" w:cs="Times New Roman"/>
          <w:kern w:val="0"/>
          <w:lang w:eastAsia="ar-SA" w:bidi="ar-SA"/>
        </w:rPr>
      </w:pPr>
      <w:r w:rsidRPr="00A7733D">
        <w:rPr>
          <w:rFonts w:eastAsia="Times New Roman" w:cs="Times New Roman"/>
          <w:kern w:val="0"/>
          <w:lang w:eastAsia="ar-SA" w:bidi="ar-SA"/>
        </w:rPr>
        <w:t xml:space="preserve">19. Диалектика формы и содержания как конкретизация представлений о структурированности системы. </w:t>
      </w:r>
      <w:proofErr w:type="gramStart"/>
      <w:r w:rsidRPr="00A7733D">
        <w:rPr>
          <w:rFonts w:eastAsia="Times New Roman" w:cs="Times New Roman"/>
          <w:kern w:val="0"/>
          <w:lang w:eastAsia="ar-SA" w:bidi="ar-SA"/>
        </w:rPr>
        <w:t>Содержание системы (элементы, отношения, связи, процессы, тенденции развития.</w:t>
      </w:r>
      <w:proofErr w:type="gramEnd"/>
      <w:r w:rsidRPr="00A7733D">
        <w:rPr>
          <w:rFonts w:eastAsia="Times New Roman" w:cs="Times New Roman"/>
          <w:kern w:val="0"/>
          <w:lang w:eastAsia="ar-SA" w:bidi="ar-SA"/>
        </w:rPr>
        <w:t xml:space="preserve"> Фрагмент содержания системы </w:t>
      </w:r>
      <w:proofErr w:type="gramStart"/>
      <w:r w:rsidRPr="00A7733D">
        <w:rPr>
          <w:rFonts w:eastAsia="Times New Roman" w:cs="Times New Roman"/>
          <w:kern w:val="0"/>
          <w:lang w:eastAsia="ar-SA" w:bidi="ar-SA"/>
        </w:rPr>
        <w:t>-«</w:t>
      </w:r>
      <w:proofErr w:type="gramEnd"/>
      <w:r w:rsidRPr="00A7733D">
        <w:rPr>
          <w:rFonts w:eastAsia="Times New Roman" w:cs="Times New Roman"/>
          <w:kern w:val="0"/>
          <w:lang w:eastAsia="ar-SA" w:bidi="ar-SA"/>
        </w:rPr>
        <w:t>компонент».</w:t>
      </w:r>
    </w:p>
    <w:p w:rsidR="00A7733D" w:rsidRPr="00A7733D" w:rsidRDefault="00A7733D" w:rsidP="00A7733D">
      <w:pPr>
        <w:widowControl/>
        <w:tabs>
          <w:tab w:val="left" w:pos="675"/>
        </w:tabs>
        <w:ind w:firstLine="567"/>
        <w:jc w:val="both"/>
        <w:rPr>
          <w:rFonts w:eastAsia="Times New Roman" w:cs="Times New Roman"/>
          <w:kern w:val="0"/>
          <w:lang w:eastAsia="ar-SA" w:bidi="ar-SA"/>
        </w:rPr>
      </w:pPr>
      <w:r w:rsidRPr="00A7733D">
        <w:rPr>
          <w:rFonts w:eastAsia="Times New Roman" w:cs="Times New Roman"/>
          <w:kern w:val="0"/>
          <w:lang w:eastAsia="ar-SA" w:bidi="ar-SA"/>
        </w:rPr>
        <w:t xml:space="preserve">20. Структурный параметр объектов – соотношение между явлением и сущностью (феноменом и эссенцией). Важность данного параметра для познания окружающего мира. Сущность и явление как фундаментальные атрибуты материи. </w:t>
      </w:r>
      <w:proofErr w:type="gramStart"/>
      <w:r w:rsidRPr="00A7733D">
        <w:rPr>
          <w:rFonts w:eastAsia="Times New Roman" w:cs="Times New Roman"/>
          <w:kern w:val="0"/>
          <w:lang w:eastAsia="ar-SA" w:bidi="ar-SA"/>
        </w:rPr>
        <w:t>Стороны атрибутов (различные аспекты взаимоотношения между ними): качество, изменение, закон, возможность, причинность и т.д.</w:t>
      </w:r>
      <w:proofErr w:type="gramEnd"/>
    </w:p>
    <w:p w:rsidR="00A7733D" w:rsidRPr="00A7733D" w:rsidRDefault="00A7733D" w:rsidP="00A7733D">
      <w:pPr>
        <w:widowControl/>
        <w:tabs>
          <w:tab w:val="left" w:pos="675"/>
        </w:tabs>
        <w:ind w:firstLine="567"/>
        <w:jc w:val="both"/>
        <w:rPr>
          <w:rFonts w:eastAsia="Times New Roman" w:cs="Times New Roman"/>
          <w:kern w:val="0"/>
          <w:lang w:eastAsia="ar-SA" w:bidi="ar-SA"/>
        </w:rPr>
      </w:pPr>
      <w:r w:rsidRPr="00A7733D">
        <w:rPr>
          <w:rFonts w:eastAsia="Times New Roman" w:cs="Times New Roman"/>
          <w:kern w:val="0"/>
          <w:lang w:eastAsia="ar-SA" w:bidi="ar-SA"/>
        </w:rPr>
        <w:t xml:space="preserve">21. Связь понятия сущности с понятием системы. Сущность </w:t>
      </w:r>
      <w:proofErr w:type="gramStart"/>
      <w:r w:rsidRPr="00A7733D">
        <w:rPr>
          <w:rFonts w:eastAsia="Times New Roman" w:cs="Times New Roman"/>
          <w:kern w:val="0"/>
          <w:lang w:eastAsia="ar-SA" w:bidi="ar-SA"/>
        </w:rPr>
        <w:t>системы – есть главное от чего зависят</w:t>
      </w:r>
      <w:proofErr w:type="gramEnd"/>
      <w:r w:rsidRPr="00A7733D">
        <w:rPr>
          <w:rFonts w:eastAsia="Times New Roman" w:cs="Times New Roman"/>
          <w:kern w:val="0"/>
          <w:lang w:eastAsia="ar-SA" w:bidi="ar-SA"/>
        </w:rPr>
        <w:t xml:space="preserve"> все другие свойства и отношения. </w:t>
      </w:r>
    </w:p>
    <w:p w:rsidR="00A7733D" w:rsidRPr="00A7733D" w:rsidRDefault="00A7733D" w:rsidP="00A7733D">
      <w:pPr>
        <w:widowControl/>
        <w:tabs>
          <w:tab w:val="left" w:pos="675"/>
        </w:tabs>
        <w:ind w:firstLine="567"/>
        <w:jc w:val="both"/>
        <w:rPr>
          <w:rFonts w:eastAsia="Times New Roman" w:cs="Times New Roman"/>
          <w:kern w:val="0"/>
          <w:lang w:eastAsia="ar-SA" w:bidi="ar-SA"/>
        </w:rPr>
      </w:pPr>
      <w:r w:rsidRPr="00A7733D">
        <w:rPr>
          <w:rFonts w:eastAsia="Times New Roman" w:cs="Times New Roman"/>
          <w:kern w:val="0"/>
          <w:lang w:eastAsia="ar-SA" w:bidi="ar-SA"/>
        </w:rPr>
        <w:t xml:space="preserve">22. Взаимодействие как форма проявления диалектики сущности и явления. Взаимодействие как условие познания сущности (природы, характера, внутренней структуры) системы. </w:t>
      </w:r>
    </w:p>
    <w:p w:rsidR="00A7733D" w:rsidRPr="00A7733D" w:rsidRDefault="00A7733D" w:rsidP="00A7733D">
      <w:pPr>
        <w:widowControl/>
        <w:tabs>
          <w:tab w:val="left" w:pos="675"/>
        </w:tabs>
        <w:ind w:firstLine="567"/>
        <w:jc w:val="both"/>
        <w:rPr>
          <w:rFonts w:eastAsia="DejaVu Sans" w:cs="DejaVu Sans"/>
          <w:kern w:val="0"/>
          <w:lang/>
        </w:rPr>
      </w:pPr>
      <w:r w:rsidRPr="00A7733D">
        <w:rPr>
          <w:rFonts w:eastAsia="DejaVu Sans" w:cs="DejaVu Sans"/>
          <w:kern w:val="0"/>
          <w:lang/>
        </w:rPr>
        <w:t>23. Субъективность восприятия явления и представлений о сущности.</w:t>
      </w:r>
    </w:p>
    <w:p w:rsidR="00775CF8" w:rsidRDefault="00775CF8">
      <w:pPr>
        <w:pStyle w:val="a9"/>
        <w:suppressAutoHyphens w:val="0"/>
        <w:spacing w:after="0"/>
        <w:ind w:firstLine="567"/>
        <w:jc w:val="both"/>
        <w:rPr>
          <w:rFonts w:cs="Times New Roman"/>
          <w:color w:val="000000"/>
        </w:rPr>
      </w:pPr>
    </w:p>
    <w:p w:rsidR="00775CF8" w:rsidRDefault="00775CF8">
      <w:pPr>
        <w:spacing w:line="200" w:lineRule="atLeast"/>
        <w:ind w:right="-34"/>
      </w:pPr>
      <w:r>
        <w:rPr>
          <w:b/>
          <w:bCs/>
        </w:rPr>
        <w:t>Критерии оценки:</w:t>
      </w:r>
    </w:p>
    <w:p w:rsidR="00775CF8" w:rsidRDefault="00775CF8">
      <w:pPr>
        <w:pStyle w:val="230"/>
        <w:spacing w:after="0" w:line="200" w:lineRule="atLeast"/>
        <w:jc w:val="both"/>
      </w:pPr>
      <w:r>
        <w:t>В качестве критерия оценки знаний студентов выбрана следующая система:</w:t>
      </w:r>
    </w:p>
    <w:p w:rsidR="00775CF8" w:rsidRDefault="00775CF8">
      <w:pPr>
        <w:spacing w:line="200" w:lineRule="atLeast"/>
        <w:jc w:val="both"/>
      </w:pPr>
      <w:r>
        <w:rPr>
          <w:b/>
          <w:bCs/>
        </w:rPr>
        <w:t xml:space="preserve">«Зачтено» </w:t>
      </w:r>
      <w:r>
        <w:t>- выставляется при условии, если студент показывает хорошие знания изученного учебного материала; самостоятельно, логично и последовательно излагает и интерпретирует материалы учебного курса; полностью раскрывает смысл предлагаемого вопроса; владеет основными терминами и понятиями изученного курса; показывает умение переложить теоретические знания на предполагаемый практический опыт.</w:t>
      </w:r>
    </w:p>
    <w:p w:rsidR="00775CF8" w:rsidRDefault="00775CF8">
      <w:pPr>
        <w:spacing w:line="200" w:lineRule="atLeast"/>
        <w:jc w:val="both"/>
      </w:pPr>
      <w:proofErr w:type="gramStart"/>
      <w:r>
        <w:rPr>
          <w:b/>
          <w:bCs/>
        </w:rPr>
        <w:t>«Не зачтено»</w:t>
      </w:r>
      <w:r>
        <w:t xml:space="preserve"> - выставляется при наличии серьезных упущений в процессе изложения учебного материала; в случае отсутствия знаний основных понятий и определений курса или присутствии большого количества ошибок при интерпретации основных определений; если студент показывает значительные затруднения при ответе на предложенные основные и дополнительные вопросы; при условии отсутствия ответа на основной и дополнительный вопросы.</w:t>
      </w:r>
      <w:proofErr w:type="gramEnd"/>
    </w:p>
    <w:p w:rsidR="00775CF8" w:rsidRDefault="00775CF8">
      <w:pPr>
        <w:spacing w:line="200" w:lineRule="atLeast"/>
        <w:ind w:right="-34"/>
        <w:jc w:val="center"/>
      </w:pPr>
    </w:p>
    <w:p w:rsidR="00775CF8" w:rsidRDefault="00775CF8">
      <w:pPr>
        <w:spacing w:line="200" w:lineRule="atLeast"/>
        <w:ind w:right="-34"/>
        <w:jc w:val="center"/>
      </w:pPr>
    </w:p>
    <w:p w:rsidR="009E75BC" w:rsidRDefault="009E75BC">
      <w:pPr>
        <w:spacing w:line="200" w:lineRule="atLeast"/>
        <w:ind w:right="-34"/>
        <w:jc w:val="center"/>
      </w:pPr>
    </w:p>
    <w:p w:rsidR="009E75BC" w:rsidRDefault="009E75BC">
      <w:pPr>
        <w:spacing w:line="200" w:lineRule="atLeast"/>
        <w:ind w:right="-34"/>
        <w:jc w:val="center"/>
      </w:pPr>
    </w:p>
    <w:p w:rsidR="009E75BC" w:rsidRDefault="009E75BC">
      <w:pPr>
        <w:spacing w:line="200" w:lineRule="atLeast"/>
        <w:ind w:right="-34"/>
        <w:jc w:val="center"/>
      </w:pPr>
      <w:bookmarkStart w:id="0" w:name="_GoBack"/>
      <w:bookmarkEnd w:id="0"/>
    </w:p>
    <w:p w:rsidR="00775CF8" w:rsidRDefault="00775CF8">
      <w:pPr>
        <w:spacing w:line="200" w:lineRule="atLeast"/>
        <w:ind w:right="-34"/>
        <w:jc w:val="center"/>
      </w:pPr>
    </w:p>
    <w:p w:rsidR="00775CF8" w:rsidRDefault="00775CF8">
      <w:pPr>
        <w:spacing w:line="220" w:lineRule="exact"/>
      </w:pPr>
      <w:r>
        <w:lastRenderedPageBreak/>
        <w:t xml:space="preserve">Шкала </w:t>
      </w:r>
      <w:r>
        <w:rPr>
          <w:rStyle w:val="23"/>
          <w:rFonts w:eastAsia="Droid Sans Fallback"/>
          <w:sz w:val="24"/>
          <w:szCs w:val="24"/>
          <w:u w:val="none"/>
        </w:rPr>
        <w:t xml:space="preserve">оценивания </w:t>
      </w:r>
      <w:proofErr w:type="spellStart"/>
      <w:r>
        <w:rPr>
          <w:rStyle w:val="23"/>
          <w:rFonts w:eastAsia="Droid Sans Fallback"/>
          <w:sz w:val="24"/>
          <w:szCs w:val="24"/>
          <w:u w:val="none"/>
        </w:rPr>
        <w:t>сформированности</w:t>
      </w:r>
      <w:proofErr w:type="spellEnd"/>
      <w:r>
        <w:rPr>
          <w:rStyle w:val="23"/>
          <w:rFonts w:eastAsia="Droid Sans Fallback"/>
          <w:sz w:val="24"/>
          <w:szCs w:val="24"/>
          <w:u w:val="none"/>
        </w:rPr>
        <w:t xml:space="preserve"> каждого из результатов обу</w:t>
      </w:r>
      <w:r>
        <w:t>чения</w:t>
      </w:r>
    </w:p>
    <w:p w:rsidR="00775CF8" w:rsidRDefault="00775CF8">
      <w:pPr>
        <w:spacing w:line="200" w:lineRule="atLeast"/>
        <w:ind w:right="-34"/>
        <w:jc w:val="both"/>
      </w:pPr>
    </w:p>
    <w:tbl>
      <w:tblPr>
        <w:tblW w:w="0" w:type="auto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0"/>
        <w:gridCol w:w="3475"/>
      </w:tblGrid>
      <w:tr w:rsidR="00775CF8">
        <w:trPr>
          <w:trHeight w:hRule="exact" w:val="299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775CF8" w:rsidRDefault="00775CF8">
            <w:pPr>
              <w:pStyle w:val="5"/>
              <w:shd w:val="clear" w:color="auto" w:fill="auto"/>
              <w:spacing w:before="0" w:line="220" w:lineRule="exact"/>
              <w:jc w:val="center"/>
            </w:pPr>
            <w:r>
              <w:rPr>
                <w:rStyle w:val="40"/>
                <w:b/>
                <w:sz w:val="20"/>
                <w:szCs w:val="20"/>
              </w:rPr>
              <w:t>Баллы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75CF8" w:rsidRDefault="00775CF8">
            <w:pPr>
              <w:pStyle w:val="5"/>
              <w:shd w:val="clear" w:color="auto" w:fill="auto"/>
              <w:spacing w:before="0" w:line="220" w:lineRule="exact"/>
              <w:jc w:val="center"/>
            </w:pPr>
            <w:r>
              <w:rPr>
                <w:rStyle w:val="40"/>
              </w:rPr>
              <w:t>Уровень</w:t>
            </w:r>
          </w:p>
        </w:tc>
      </w:tr>
      <w:tr w:rsidR="00775CF8">
        <w:trPr>
          <w:trHeight w:hRule="exact" w:val="28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75CF8" w:rsidRDefault="00775CF8">
            <w:pPr>
              <w:pStyle w:val="5"/>
              <w:shd w:val="clear" w:color="auto" w:fill="auto"/>
              <w:spacing w:before="0" w:line="220" w:lineRule="exact"/>
              <w:jc w:val="center"/>
            </w:pPr>
            <w:r>
              <w:rPr>
                <w:rStyle w:val="40"/>
              </w:rPr>
              <w:t>5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75CF8" w:rsidRDefault="00775CF8">
            <w:pPr>
              <w:pStyle w:val="5"/>
              <w:shd w:val="clear" w:color="auto" w:fill="auto"/>
              <w:spacing w:before="0" w:line="220" w:lineRule="exact"/>
              <w:jc w:val="center"/>
            </w:pPr>
            <w:r>
              <w:rPr>
                <w:rStyle w:val="40"/>
                <w:sz w:val="20"/>
                <w:szCs w:val="20"/>
              </w:rPr>
              <w:t>высокий</w:t>
            </w:r>
          </w:p>
        </w:tc>
      </w:tr>
      <w:tr w:rsidR="00775CF8">
        <w:trPr>
          <w:trHeight w:hRule="exact" w:val="284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775CF8" w:rsidRDefault="00775CF8">
            <w:pPr>
              <w:pStyle w:val="5"/>
              <w:shd w:val="clear" w:color="auto" w:fill="auto"/>
              <w:spacing w:before="0" w:line="220" w:lineRule="exact"/>
              <w:jc w:val="center"/>
            </w:pPr>
            <w:r>
              <w:rPr>
                <w:rStyle w:val="40"/>
              </w:rPr>
              <w:t>4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75CF8" w:rsidRDefault="00775CF8">
            <w:pPr>
              <w:pStyle w:val="5"/>
              <w:shd w:val="clear" w:color="auto" w:fill="auto"/>
              <w:spacing w:before="0" w:line="220" w:lineRule="exact"/>
              <w:jc w:val="center"/>
            </w:pPr>
            <w:r>
              <w:rPr>
                <w:rStyle w:val="40"/>
                <w:sz w:val="20"/>
                <w:szCs w:val="20"/>
              </w:rPr>
              <w:t>выше среднего</w:t>
            </w:r>
          </w:p>
        </w:tc>
      </w:tr>
      <w:tr w:rsidR="00775CF8">
        <w:trPr>
          <w:trHeight w:hRule="exact" w:val="284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775CF8" w:rsidRDefault="00775CF8">
            <w:pPr>
              <w:pStyle w:val="5"/>
              <w:shd w:val="clear" w:color="auto" w:fill="auto"/>
              <w:spacing w:before="0" w:line="220" w:lineRule="exact"/>
              <w:jc w:val="center"/>
            </w:pPr>
            <w:r>
              <w:rPr>
                <w:rStyle w:val="40"/>
              </w:rPr>
              <w:t>3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75CF8" w:rsidRDefault="00775CF8">
            <w:pPr>
              <w:pStyle w:val="5"/>
              <w:shd w:val="clear" w:color="auto" w:fill="auto"/>
              <w:spacing w:before="0" w:line="220" w:lineRule="exact"/>
              <w:jc w:val="center"/>
            </w:pPr>
            <w:r>
              <w:rPr>
                <w:rStyle w:val="40"/>
                <w:sz w:val="20"/>
                <w:szCs w:val="20"/>
              </w:rPr>
              <w:t>средний</w:t>
            </w:r>
          </w:p>
        </w:tc>
      </w:tr>
      <w:tr w:rsidR="00775CF8">
        <w:trPr>
          <w:trHeight w:hRule="exact" w:val="299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775CF8" w:rsidRDefault="00775CF8">
            <w:pPr>
              <w:pStyle w:val="5"/>
              <w:shd w:val="clear" w:color="auto" w:fill="auto"/>
              <w:spacing w:before="0" w:line="220" w:lineRule="exact"/>
              <w:jc w:val="center"/>
            </w:pPr>
            <w:r>
              <w:rPr>
                <w:rStyle w:val="40"/>
              </w:rPr>
              <w:t>2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5CF8" w:rsidRDefault="00775CF8">
            <w:pPr>
              <w:pStyle w:val="5"/>
              <w:shd w:val="clear" w:color="auto" w:fill="auto"/>
              <w:spacing w:before="0" w:line="220" w:lineRule="exact"/>
              <w:jc w:val="center"/>
            </w:pPr>
            <w:r>
              <w:rPr>
                <w:rStyle w:val="40"/>
                <w:sz w:val="20"/>
                <w:szCs w:val="20"/>
              </w:rPr>
              <w:t>низкий</w:t>
            </w:r>
          </w:p>
        </w:tc>
      </w:tr>
    </w:tbl>
    <w:p w:rsidR="00775CF8" w:rsidRDefault="00775CF8">
      <w:pPr>
        <w:spacing w:line="200" w:lineRule="atLeast"/>
        <w:ind w:right="-34"/>
        <w:jc w:val="both"/>
      </w:pPr>
    </w:p>
    <w:p w:rsidR="00775CF8" w:rsidRDefault="00775CF8">
      <w:pPr>
        <w:spacing w:line="200" w:lineRule="atLeast"/>
        <w:ind w:right="-34"/>
        <w:jc w:val="center"/>
      </w:pPr>
    </w:p>
    <w:p w:rsidR="00E26396" w:rsidRDefault="00E26396" w:rsidP="00E26396">
      <w:pPr>
        <w:autoSpaceDE w:val="0"/>
        <w:ind w:left="720"/>
        <w:rPr>
          <w:rFonts w:eastAsia="Times New Roman" w:cs="Times New Roman"/>
          <w:color w:val="000000"/>
        </w:rPr>
      </w:pPr>
    </w:p>
    <w:p w:rsidR="00E26396" w:rsidRDefault="00E26396" w:rsidP="00E26396">
      <w:pPr>
        <w:spacing w:line="200" w:lineRule="atLeast"/>
        <w:ind w:right="-34"/>
      </w:pPr>
      <w:r>
        <w:rPr>
          <w:rFonts w:ascii="Nimbus Roman No9 L" w:hAnsi="Nimbus Roman No9 L" w:cs="Nimbus Roman No9 L"/>
          <w:b/>
          <w:bCs/>
          <w:sz w:val="20"/>
          <w:szCs w:val="20"/>
        </w:rPr>
        <w:t>Критерии оценки</w:t>
      </w:r>
    </w:p>
    <w:tbl>
      <w:tblPr>
        <w:tblW w:w="10311" w:type="dxa"/>
        <w:tblInd w:w="-4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08"/>
        <w:gridCol w:w="1935"/>
        <w:gridCol w:w="1898"/>
        <w:gridCol w:w="1784"/>
        <w:gridCol w:w="1902"/>
        <w:gridCol w:w="1984"/>
      </w:tblGrid>
      <w:tr w:rsidR="00E26396" w:rsidTr="00E26396">
        <w:trPr>
          <w:cantSplit/>
        </w:trPr>
        <w:tc>
          <w:tcPr>
            <w:tcW w:w="8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396" w:rsidRDefault="00E26396" w:rsidP="008411D7">
            <w:pPr>
              <w:pStyle w:val="ac"/>
              <w:snapToGrid w:val="0"/>
              <w:jc w:val="both"/>
              <w:rPr>
                <w:rFonts w:ascii="Nimbus Roman No9 L" w:hAnsi="Nimbus Roman No9 L" w:cs="Nimbus Roman No9 L"/>
                <w:sz w:val="20"/>
                <w:szCs w:val="20"/>
              </w:rPr>
            </w:pPr>
          </w:p>
        </w:tc>
        <w:tc>
          <w:tcPr>
            <w:tcW w:w="19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396" w:rsidRDefault="00E26396" w:rsidP="008411D7">
            <w:pPr>
              <w:pStyle w:val="ac"/>
              <w:snapToGrid w:val="0"/>
              <w:jc w:val="center"/>
            </w:pPr>
            <w:r>
              <w:rPr>
                <w:rFonts w:ascii="Nimbus Roman No9 L" w:hAnsi="Nimbus Roman No9 L" w:cs="Nimbus Roman No9 L"/>
                <w:b/>
                <w:sz w:val="20"/>
                <w:szCs w:val="20"/>
              </w:rPr>
              <w:t>Планируемые результаты обучения</w:t>
            </w:r>
          </w:p>
        </w:tc>
        <w:tc>
          <w:tcPr>
            <w:tcW w:w="75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6396" w:rsidRDefault="00E26396" w:rsidP="008411D7">
            <w:pPr>
              <w:pStyle w:val="ac"/>
              <w:snapToGrid w:val="0"/>
              <w:jc w:val="center"/>
            </w:pPr>
            <w:r>
              <w:rPr>
                <w:rFonts w:ascii="Nimbus Roman No9 L" w:hAnsi="Nimbus Roman No9 L" w:cs="Nimbus Roman No9 L"/>
                <w:b/>
                <w:sz w:val="20"/>
                <w:szCs w:val="20"/>
              </w:rPr>
              <w:t>Критерии оценивания результатов обучения</w:t>
            </w:r>
          </w:p>
        </w:tc>
      </w:tr>
      <w:tr w:rsidR="00E26396" w:rsidTr="00E26396">
        <w:trPr>
          <w:cantSplit/>
        </w:trPr>
        <w:tc>
          <w:tcPr>
            <w:tcW w:w="8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396" w:rsidRDefault="00E26396" w:rsidP="008411D7">
            <w:pPr>
              <w:pStyle w:val="ac"/>
              <w:snapToGrid w:val="0"/>
              <w:jc w:val="both"/>
              <w:rPr>
                <w:rFonts w:ascii="Nimbus Roman No9 L" w:hAnsi="Nimbus Roman No9 L" w:cs="Nimbus Roman No9 L"/>
                <w:b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396" w:rsidRDefault="00E26396" w:rsidP="008411D7">
            <w:pPr>
              <w:pStyle w:val="ac"/>
              <w:snapToGrid w:val="0"/>
              <w:jc w:val="both"/>
              <w:rPr>
                <w:rFonts w:ascii="Nimbus Roman No9 L" w:hAnsi="Nimbus Roman No9 L" w:cs="Nimbus Roman No9 L"/>
                <w:b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396" w:rsidRDefault="00E26396" w:rsidP="008411D7">
            <w:pPr>
              <w:pStyle w:val="ac"/>
              <w:jc w:val="both"/>
            </w:pPr>
            <w:r>
              <w:rPr>
                <w:rFonts w:ascii="Nimbus Roman No9 L" w:hAnsi="Nimbus Roman No9 L" w:cs="Nimbus Roman No9 L"/>
                <w:sz w:val="20"/>
                <w:szCs w:val="20"/>
              </w:rPr>
              <w:t>неудовлетворительно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396" w:rsidRDefault="00E26396" w:rsidP="008411D7">
            <w:pPr>
              <w:pStyle w:val="ac"/>
              <w:jc w:val="both"/>
            </w:pPr>
            <w:r>
              <w:rPr>
                <w:rFonts w:ascii="Nimbus Roman No9 L" w:hAnsi="Nimbus Roman No9 L" w:cs="Nimbus Roman No9 L"/>
                <w:sz w:val="20"/>
                <w:szCs w:val="20"/>
              </w:rPr>
              <w:t>удовлетворительно</w:t>
            </w:r>
          </w:p>
        </w:tc>
        <w:tc>
          <w:tcPr>
            <w:tcW w:w="1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396" w:rsidRDefault="00E26396" w:rsidP="008411D7">
            <w:pPr>
              <w:pStyle w:val="ac"/>
              <w:jc w:val="both"/>
            </w:pPr>
            <w:r>
              <w:rPr>
                <w:rFonts w:ascii="Nimbus Roman No9 L" w:hAnsi="Nimbus Roman No9 L" w:cs="Nimbus Roman No9 L"/>
                <w:sz w:val="20"/>
                <w:szCs w:val="20"/>
              </w:rPr>
              <w:t>хорошо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6396" w:rsidRDefault="00E26396" w:rsidP="008411D7">
            <w:pPr>
              <w:pStyle w:val="ac"/>
              <w:jc w:val="both"/>
            </w:pPr>
            <w:r>
              <w:rPr>
                <w:rFonts w:ascii="Nimbus Roman No9 L" w:hAnsi="Nimbus Roman No9 L" w:cs="Nimbus Roman No9 L"/>
                <w:sz w:val="20"/>
                <w:szCs w:val="20"/>
              </w:rPr>
              <w:t>отлично</w:t>
            </w:r>
          </w:p>
        </w:tc>
      </w:tr>
      <w:tr w:rsidR="00E26396" w:rsidTr="00E26396"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396" w:rsidRDefault="00E26396" w:rsidP="008411D7">
            <w:pPr>
              <w:snapToGrid w:val="0"/>
            </w:pPr>
            <w:r>
              <w:rPr>
                <w:rFonts w:ascii="Nimbus Roman No9 L" w:hAnsi="Nimbus Roman No9 L" w:cs="Nimbus Roman No9 L"/>
                <w:sz w:val="20"/>
                <w:szCs w:val="20"/>
              </w:rPr>
              <w:t>знать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396" w:rsidRDefault="00635C70" w:rsidP="00635C70">
            <w:pPr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</w:pPr>
            <w:r w:rsidRPr="00635C70"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  <w:t>предметную, мировоззренческую и методологическую специфику гуманитарных и философских наук</w:t>
            </w:r>
          </w:p>
          <w:p w:rsidR="00635C70" w:rsidRDefault="00635C70" w:rsidP="00635C70">
            <w:pPr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</w:pPr>
            <w:r w:rsidRPr="00635C70"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  <w:t>научные методы исследования</w:t>
            </w:r>
          </w:p>
          <w:p w:rsidR="00635C70" w:rsidRDefault="00635C70" w:rsidP="00635C70">
            <w:pPr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</w:pPr>
            <w:r w:rsidRPr="00635C70"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  <w:t>методику планирования саморазвития</w:t>
            </w:r>
          </w:p>
          <w:p w:rsidR="00F1547A" w:rsidRDefault="00F1547A" w:rsidP="00635C70">
            <w:pPr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</w:pPr>
            <w:r w:rsidRPr="00F1547A"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  <w:t>методику планирования экспериментов</w:t>
            </w:r>
          </w:p>
          <w:p w:rsidR="00F1547A" w:rsidRDefault="00F1547A" w:rsidP="00635C70">
            <w:pPr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</w:pPr>
            <w:r w:rsidRPr="00F1547A"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  <w:t>современное состояние научного знания и перспективы его развития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411D7" w:rsidRDefault="00E26396" w:rsidP="008411D7">
            <w:pPr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</w:pPr>
            <w:r>
              <w:rPr>
                <w:rFonts w:ascii="Nimbus Roman No9 L" w:hAnsi="Nimbus Roman No9 L" w:cs="Nimbus Roman No9 L"/>
                <w:sz w:val="20"/>
                <w:szCs w:val="20"/>
              </w:rPr>
              <w:t xml:space="preserve">не знает </w:t>
            </w:r>
            <w:r>
              <w:rPr>
                <w:rFonts w:ascii="Nimbus Roman No9 L" w:hAnsi="Nimbus Roman No9 L" w:cs="Nimbus Roman No9 L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8411D7" w:rsidRPr="00635C70"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  <w:t>предметную, мировоззренческую и методологическую специфику гуманитарных и философских наук</w:t>
            </w:r>
          </w:p>
          <w:p w:rsidR="008411D7" w:rsidRDefault="008411D7" w:rsidP="008411D7">
            <w:pPr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</w:pPr>
            <w:r w:rsidRPr="00635C70"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  <w:t>научные методы исследования</w:t>
            </w:r>
          </w:p>
          <w:p w:rsidR="008411D7" w:rsidRDefault="008411D7" w:rsidP="008411D7">
            <w:pPr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</w:pPr>
            <w:r w:rsidRPr="00635C70"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  <w:t>методику планирования саморазвития</w:t>
            </w:r>
          </w:p>
          <w:p w:rsidR="008411D7" w:rsidRDefault="008411D7" w:rsidP="008411D7">
            <w:pPr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</w:pPr>
            <w:r w:rsidRPr="00F1547A"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  <w:t>методику планирования экспериментов</w:t>
            </w:r>
          </w:p>
          <w:p w:rsidR="00E26396" w:rsidRDefault="008411D7" w:rsidP="008411D7">
            <w:pPr>
              <w:widowControl/>
              <w:numPr>
                <w:ilvl w:val="0"/>
                <w:numId w:val="4"/>
              </w:numPr>
              <w:shd w:val="clear" w:color="auto" w:fill="FFFFFF"/>
              <w:suppressAutoHyphens w:val="0"/>
              <w:spacing w:line="276" w:lineRule="auto"/>
              <w:ind w:left="0" w:firstLine="0"/>
              <w:jc w:val="both"/>
            </w:pPr>
            <w:r w:rsidRPr="00F1547A"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  <w:t>современное состояние научного знания и перспективы его развития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411D7" w:rsidRDefault="00E26396" w:rsidP="008411D7">
            <w:pPr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</w:pPr>
            <w:r>
              <w:rPr>
                <w:rFonts w:ascii="Nimbus Roman No9 L" w:hAnsi="Nimbus Roman No9 L" w:cs="Nimbus Roman No9 L"/>
                <w:sz w:val="20"/>
                <w:szCs w:val="20"/>
              </w:rPr>
              <w:t xml:space="preserve">знает </w:t>
            </w:r>
            <w:r w:rsidR="008411D7">
              <w:rPr>
                <w:rFonts w:ascii="Nimbus Roman No9 L" w:hAnsi="Nimbus Roman No9 L" w:cs="Nimbus Roman No9 L"/>
                <w:sz w:val="20"/>
                <w:szCs w:val="20"/>
              </w:rPr>
              <w:t xml:space="preserve">слабо </w:t>
            </w:r>
            <w:r>
              <w:rPr>
                <w:rFonts w:ascii="Nimbus Roman No9 L" w:hAnsi="Nimbus Roman No9 L" w:cs="Nimbus Roman No9 L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8411D7" w:rsidRPr="00635C70"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  <w:t>предметную, мировоззренческую и методологическую специфику гуманитарных и философских наук</w:t>
            </w:r>
          </w:p>
          <w:p w:rsidR="008411D7" w:rsidRDefault="008411D7" w:rsidP="008411D7">
            <w:pPr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</w:pPr>
            <w:r w:rsidRPr="00635C70"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  <w:t>научные методы исследования</w:t>
            </w:r>
          </w:p>
          <w:p w:rsidR="008411D7" w:rsidRDefault="008411D7" w:rsidP="008411D7">
            <w:pPr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</w:pPr>
            <w:r w:rsidRPr="00635C70"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  <w:t>методику планирования саморазвития</w:t>
            </w:r>
          </w:p>
          <w:p w:rsidR="008411D7" w:rsidRDefault="008411D7" w:rsidP="008411D7">
            <w:pPr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</w:pPr>
            <w:r w:rsidRPr="00F1547A"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  <w:t>методику планирования экспериментов</w:t>
            </w:r>
          </w:p>
          <w:p w:rsidR="00E26396" w:rsidRDefault="008411D7" w:rsidP="008411D7">
            <w:pPr>
              <w:widowControl/>
              <w:numPr>
                <w:ilvl w:val="0"/>
                <w:numId w:val="4"/>
              </w:numPr>
              <w:shd w:val="clear" w:color="auto" w:fill="FFFFFF"/>
              <w:suppressAutoHyphens w:val="0"/>
              <w:spacing w:line="276" w:lineRule="auto"/>
              <w:ind w:left="0" w:firstLine="0"/>
              <w:jc w:val="both"/>
            </w:pPr>
            <w:r w:rsidRPr="00F1547A"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  <w:t>современное состояние научного знания и перспективы его развития</w:t>
            </w:r>
          </w:p>
        </w:tc>
        <w:tc>
          <w:tcPr>
            <w:tcW w:w="1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411D7" w:rsidRDefault="00E26396" w:rsidP="008411D7">
            <w:pPr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</w:pPr>
            <w:r>
              <w:rPr>
                <w:rFonts w:ascii="Nimbus Roman No9 L" w:hAnsi="Nimbus Roman No9 L" w:cs="Nimbus Roman No9 L"/>
                <w:sz w:val="20"/>
                <w:szCs w:val="20"/>
              </w:rPr>
              <w:t xml:space="preserve">знает </w:t>
            </w:r>
            <w:r w:rsidR="008411D7" w:rsidRPr="00635C70"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  <w:t>предметную, мировоззренческую и методологическую специфику гуманитарных и философских наук</w:t>
            </w:r>
          </w:p>
          <w:p w:rsidR="008411D7" w:rsidRDefault="008411D7" w:rsidP="008411D7">
            <w:pPr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</w:pPr>
            <w:r w:rsidRPr="00635C70"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  <w:t>научные методы исследования</w:t>
            </w:r>
          </w:p>
          <w:p w:rsidR="008411D7" w:rsidRDefault="008411D7" w:rsidP="008411D7">
            <w:pPr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</w:pPr>
            <w:r w:rsidRPr="00635C70"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  <w:t>методику планирования саморазвития</w:t>
            </w:r>
          </w:p>
          <w:p w:rsidR="008411D7" w:rsidRDefault="008411D7" w:rsidP="008411D7">
            <w:pPr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</w:pPr>
            <w:r w:rsidRPr="00F1547A"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  <w:t>методику планирования экспериментов</w:t>
            </w:r>
          </w:p>
          <w:p w:rsidR="00E26396" w:rsidRDefault="008411D7" w:rsidP="008411D7">
            <w:pPr>
              <w:widowControl/>
              <w:numPr>
                <w:ilvl w:val="0"/>
                <w:numId w:val="4"/>
              </w:numPr>
              <w:shd w:val="clear" w:color="auto" w:fill="FFFFFF"/>
              <w:suppressAutoHyphens w:val="0"/>
              <w:spacing w:line="276" w:lineRule="auto"/>
              <w:ind w:left="0" w:firstLine="0"/>
              <w:jc w:val="both"/>
            </w:pPr>
            <w:r w:rsidRPr="00F1547A"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  <w:t>современное состояние научного знания и перспективы его развития</w:t>
            </w:r>
            <w:r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  <w:t>, допускает незначительные ошибки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1D7" w:rsidRDefault="00E26396" w:rsidP="008411D7">
            <w:pPr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</w:pPr>
            <w:r>
              <w:rPr>
                <w:rFonts w:ascii="Nimbus Roman No9 L" w:hAnsi="Nimbus Roman No9 L" w:cs="Nimbus Roman No9 L"/>
                <w:sz w:val="20"/>
                <w:szCs w:val="20"/>
              </w:rPr>
              <w:t xml:space="preserve">знает </w:t>
            </w:r>
            <w:r w:rsidR="008411D7" w:rsidRPr="00635C70"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  <w:t>предметную, мировоззренческую и методологическую специфику гуманитарных и философских наук</w:t>
            </w:r>
          </w:p>
          <w:p w:rsidR="008411D7" w:rsidRDefault="008411D7" w:rsidP="008411D7">
            <w:pPr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</w:pPr>
            <w:r w:rsidRPr="00635C70"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  <w:t>научные методы исследования</w:t>
            </w:r>
          </w:p>
          <w:p w:rsidR="008411D7" w:rsidRDefault="008411D7" w:rsidP="008411D7">
            <w:pPr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</w:pPr>
            <w:r w:rsidRPr="00635C70"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  <w:t>методику планирования саморазвития</w:t>
            </w:r>
          </w:p>
          <w:p w:rsidR="008411D7" w:rsidRDefault="008411D7" w:rsidP="008411D7">
            <w:pPr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</w:pPr>
            <w:r w:rsidRPr="00F1547A"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  <w:t>методику планирования экспериментов</w:t>
            </w:r>
          </w:p>
          <w:p w:rsidR="00E26396" w:rsidRDefault="008411D7" w:rsidP="008411D7">
            <w:pPr>
              <w:widowControl/>
              <w:numPr>
                <w:ilvl w:val="0"/>
                <w:numId w:val="4"/>
              </w:numPr>
              <w:shd w:val="clear" w:color="auto" w:fill="FFFFFF"/>
              <w:suppressAutoHyphens w:val="0"/>
              <w:spacing w:line="276" w:lineRule="auto"/>
              <w:ind w:left="0" w:firstLine="0"/>
              <w:jc w:val="both"/>
            </w:pPr>
            <w:r w:rsidRPr="00F1547A"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  <w:t>современное состояние научного знания и перспективы его развития</w:t>
            </w:r>
          </w:p>
        </w:tc>
      </w:tr>
      <w:tr w:rsidR="00E26396" w:rsidTr="00E26396"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396" w:rsidRDefault="00E26396" w:rsidP="008411D7">
            <w:pPr>
              <w:snapToGrid w:val="0"/>
            </w:pPr>
            <w:r>
              <w:rPr>
                <w:rFonts w:ascii="Nimbus Roman No9 L" w:hAnsi="Nimbus Roman No9 L" w:cs="Nimbus Roman No9 L"/>
                <w:sz w:val="20"/>
                <w:szCs w:val="20"/>
              </w:rPr>
              <w:t>уметь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396" w:rsidRDefault="00635C70" w:rsidP="00635C70">
            <w:pPr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</w:pPr>
            <w:r w:rsidRPr="00635C70"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  <w:t>решать профессионально-педагогические и научно-педагогические проблемы с помощью прикладных программ</w:t>
            </w:r>
          </w:p>
          <w:p w:rsidR="00635C70" w:rsidRDefault="00635C70" w:rsidP="00635C70">
            <w:pPr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</w:pPr>
            <w:r w:rsidRPr="00635C70"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  <w:t>применять в профессионально-педагогической деятельности современные информационные и коммуникационные технологи</w:t>
            </w:r>
            <w:r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  <w:t>и</w:t>
            </w:r>
          </w:p>
          <w:p w:rsidR="00635C70" w:rsidRDefault="00635C70" w:rsidP="00635C70">
            <w:pPr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</w:pPr>
            <w:r w:rsidRPr="00635C70"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  <w:t xml:space="preserve">анализировать, оценивать и прогнозировать свою профессионально-педагогическую </w:t>
            </w:r>
            <w:r w:rsidRPr="00635C70"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  <w:lastRenderedPageBreak/>
              <w:t>деятельность</w:t>
            </w:r>
          </w:p>
          <w:p w:rsidR="00F1547A" w:rsidRDefault="00F1547A" w:rsidP="00635C70">
            <w:pPr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</w:pPr>
            <w:r w:rsidRPr="00F1547A"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  <w:t>проводить научный эксперимент</w:t>
            </w:r>
          </w:p>
          <w:p w:rsidR="00F1547A" w:rsidRDefault="00F1547A" w:rsidP="00635C70">
            <w:pPr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</w:pPr>
            <w:r w:rsidRPr="00F1547A"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  <w:t>работать с системами мультимедиа.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411D7" w:rsidRDefault="00E26396" w:rsidP="008411D7">
            <w:pPr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</w:pPr>
            <w:r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  <w:lastRenderedPageBreak/>
              <w:t xml:space="preserve">не умеет </w:t>
            </w:r>
            <w:r w:rsidR="008411D7" w:rsidRPr="00635C70"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  <w:t>решать профессионально-педагогические и научно-педагогические проблемы с помощью прикладных программ</w:t>
            </w:r>
          </w:p>
          <w:p w:rsidR="008411D7" w:rsidRDefault="008411D7" w:rsidP="008411D7">
            <w:pPr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</w:pPr>
            <w:r w:rsidRPr="00635C70"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  <w:t>применять в профессионально-педагогической деятельности современные информационные и коммуникационные технологи</w:t>
            </w:r>
            <w:r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  <w:t>и</w:t>
            </w:r>
          </w:p>
          <w:p w:rsidR="008411D7" w:rsidRDefault="008411D7" w:rsidP="008411D7">
            <w:pPr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</w:pPr>
            <w:r w:rsidRPr="00635C70"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  <w:t>анализировать, оценивать и прогнозировать свою профессионально-</w:t>
            </w:r>
            <w:r w:rsidRPr="00635C70"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  <w:lastRenderedPageBreak/>
              <w:t>педагогическую деятельность</w:t>
            </w:r>
          </w:p>
          <w:p w:rsidR="008411D7" w:rsidRDefault="008411D7" w:rsidP="008411D7">
            <w:pPr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</w:pPr>
            <w:r w:rsidRPr="00F1547A"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  <w:t>проводить научный эксперимент</w:t>
            </w:r>
          </w:p>
          <w:p w:rsidR="00E26396" w:rsidRDefault="008411D7" w:rsidP="008411D7">
            <w:pPr>
              <w:widowControl/>
              <w:shd w:val="clear" w:color="auto" w:fill="FFFFFF"/>
              <w:suppressAutoHyphens w:val="0"/>
              <w:spacing w:line="276" w:lineRule="auto"/>
              <w:jc w:val="both"/>
            </w:pPr>
            <w:r w:rsidRPr="00F1547A"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  <w:t>работать с системами мультимедиа</w:t>
            </w:r>
            <w:proofErr w:type="gramStart"/>
            <w:r w:rsidRPr="00F1547A"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  <w:t>.</w:t>
            </w:r>
            <w:r w:rsidR="00E26396">
              <w:rPr>
                <w:rFonts w:ascii="Nimbus Roman No9 L" w:hAnsi="Nimbus Roman No9 L" w:cs="Nimbus Roman No9 L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proofErr w:type="gramEnd"/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411D7" w:rsidRDefault="00E26396" w:rsidP="008411D7">
            <w:pPr>
              <w:shd w:val="clear" w:color="auto" w:fill="FFFFFF"/>
              <w:suppressAutoHyphens w:val="0"/>
              <w:jc w:val="both"/>
              <w:rPr>
                <w:rFonts w:ascii="Nimbus Roman No9 L" w:hAnsi="Nimbus Roman No9 L" w:cs="Nimbus Roman No9 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  <w:lastRenderedPageBreak/>
              <w:t xml:space="preserve">неуверенно умеет </w:t>
            </w:r>
          </w:p>
          <w:p w:rsidR="008411D7" w:rsidRDefault="008411D7" w:rsidP="008411D7">
            <w:pPr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</w:pPr>
            <w:r w:rsidRPr="00635C70"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  <w:t>решать профессионально-педагогические и научно-педагогические проблемы с помощью прикладных программ</w:t>
            </w:r>
          </w:p>
          <w:p w:rsidR="008411D7" w:rsidRDefault="008411D7" w:rsidP="008411D7">
            <w:pPr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</w:pPr>
            <w:r w:rsidRPr="00635C70"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  <w:t>применять в профессионально-педагогической деятельности современные информационные и коммуникационные технологи</w:t>
            </w:r>
            <w:r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  <w:t>и</w:t>
            </w:r>
          </w:p>
          <w:p w:rsidR="008411D7" w:rsidRDefault="008411D7" w:rsidP="008411D7">
            <w:pPr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</w:pPr>
            <w:r w:rsidRPr="00635C70"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  <w:t xml:space="preserve">анализировать, оценивать и прогнозировать свою </w:t>
            </w:r>
            <w:r w:rsidRPr="00635C70"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  <w:lastRenderedPageBreak/>
              <w:t>профессионально-педагогическую деятельность</w:t>
            </w:r>
          </w:p>
          <w:p w:rsidR="008411D7" w:rsidRDefault="008411D7" w:rsidP="008411D7">
            <w:pPr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</w:pPr>
            <w:r w:rsidRPr="00F1547A"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  <w:t>проводить научный эксперимент</w:t>
            </w:r>
          </w:p>
          <w:p w:rsidR="00E26396" w:rsidRDefault="008411D7" w:rsidP="008411D7">
            <w:pPr>
              <w:widowControl/>
              <w:shd w:val="clear" w:color="auto" w:fill="FFFFFF"/>
              <w:suppressAutoHyphens w:val="0"/>
              <w:spacing w:line="276" w:lineRule="auto"/>
              <w:jc w:val="both"/>
            </w:pPr>
            <w:r w:rsidRPr="00F1547A"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  <w:t>работать с системами мультимедиа</w:t>
            </w:r>
            <w:proofErr w:type="gramStart"/>
            <w:r w:rsidRPr="00F1547A"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  <w:t>.</w:t>
            </w:r>
            <w:r w:rsidR="00E26396">
              <w:rPr>
                <w:rFonts w:ascii="Nimbus Roman No9 L" w:hAnsi="Nimbus Roman No9 L" w:cs="Nimbus Roman No9 L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proofErr w:type="gramEnd"/>
          </w:p>
        </w:tc>
        <w:tc>
          <w:tcPr>
            <w:tcW w:w="1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411D7" w:rsidRDefault="00E26396" w:rsidP="008411D7">
            <w:pPr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</w:pPr>
            <w:r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  <w:lastRenderedPageBreak/>
              <w:t>умеет</w:t>
            </w:r>
            <w:r w:rsidR="008411D7" w:rsidRPr="00635C70"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  <w:t xml:space="preserve"> решать профессионально-педагогические и научно-педагогические проблемы с помощью прикладных программ</w:t>
            </w:r>
          </w:p>
          <w:p w:rsidR="008411D7" w:rsidRDefault="008411D7" w:rsidP="008411D7">
            <w:pPr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</w:pPr>
            <w:r w:rsidRPr="00635C70"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  <w:t>применять в профессионально-педагогической деятельности современные информационные и коммуникационные технологи</w:t>
            </w:r>
            <w:r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  <w:t>и</w:t>
            </w:r>
          </w:p>
          <w:p w:rsidR="008411D7" w:rsidRDefault="008411D7" w:rsidP="008411D7">
            <w:pPr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</w:pPr>
            <w:r w:rsidRPr="00635C70"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  <w:t>анализировать, оценивать и прогнозировать свою профессионально-</w:t>
            </w:r>
            <w:r w:rsidRPr="00635C70"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  <w:lastRenderedPageBreak/>
              <w:t>педагогическую деятельность</w:t>
            </w:r>
          </w:p>
          <w:p w:rsidR="008411D7" w:rsidRDefault="008411D7" w:rsidP="008411D7">
            <w:pPr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</w:pPr>
            <w:r w:rsidRPr="00F1547A"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  <w:t>проводить научный эксперимент</w:t>
            </w:r>
          </w:p>
          <w:p w:rsidR="00E26396" w:rsidRPr="008411D7" w:rsidRDefault="008411D7" w:rsidP="008411D7">
            <w:pPr>
              <w:shd w:val="clear" w:color="auto" w:fill="FFFFFF"/>
              <w:suppressAutoHyphens w:val="0"/>
              <w:jc w:val="both"/>
              <w:rPr>
                <w:rFonts w:ascii="Nimbus Roman No9 L" w:hAnsi="Nimbus Roman No9 L" w:cs="Nimbus Roman No9 L"/>
                <w:color w:val="000000"/>
                <w:sz w:val="20"/>
                <w:szCs w:val="20"/>
                <w:shd w:val="clear" w:color="auto" w:fill="FFFFFF"/>
              </w:rPr>
            </w:pPr>
            <w:r w:rsidRPr="00F1547A"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  <w:t>работать с системами мультимедиа</w:t>
            </w:r>
            <w:proofErr w:type="gramStart"/>
            <w:r w:rsidRPr="00F1547A"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  <w:t>.</w:t>
            </w:r>
            <w:r w:rsidR="00E26396">
              <w:rPr>
                <w:rFonts w:ascii="Nimbus Roman No9 L" w:hAnsi="Nimbus Roman No9 L" w:cs="Nimbus Roman No9 L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proofErr w:type="gramEnd"/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1D7" w:rsidRDefault="00E26396" w:rsidP="008411D7">
            <w:pPr>
              <w:shd w:val="clear" w:color="auto" w:fill="FFFFFF"/>
              <w:suppressAutoHyphens w:val="0"/>
              <w:jc w:val="both"/>
              <w:rPr>
                <w:rFonts w:ascii="Nimbus Roman No9 L" w:hAnsi="Nimbus Roman No9 L" w:cs="Nimbus Roman No9 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  <w:lastRenderedPageBreak/>
              <w:t xml:space="preserve">умеет </w:t>
            </w:r>
            <w:r w:rsidR="008411D7"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  <w:t>твердо</w:t>
            </w:r>
          </w:p>
          <w:p w:rsidR="008411D7" w:rsidRDefault="008411D7" w:rsidP="008411D7">
            <w:pPr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</w:pPr>
            <w:r w:rsidRPr="00635C70"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  <w:t>решать профессионально-педагогические и научно-педагогические проблемы с помощью прикладных программ</w:t>
            </w:r>
          </w:p>
          <w:p w:rsidR="008411D7" w:rsidRDefault="008411D7" w:rsidP="008411D7">
            <w:pPr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</w:pPr>
            <w:r w:rsidRPr="00635C70"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  <w:t>применять в профессионально-педагогической деятельности современные информационные и коммуникационные технологи</w:t>
            </w:r>
            <w:r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  <w:t>и</w:t>
            </w:r>
          </w:p>
          <w:p w:rsidR="008411D7" w:rsidRDefault="008411D7" w:rsidP="008411D7">
            <w:pPr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</w:pPr>
            <w:r w:rsidRPr="00635C70"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  <w:t xml:space="preserve">анализировать, оценивать и прогнозировать свою профессионально-педагогическую </w:t>
            </w:r>
            <w:r w:rsidRPr="00635C70"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  <w:lastRenderedPageBreak/>
              <w:t>деятельность</w:t>
            </w:r>
          </w:p>
          <w:p w:rsidR="008411D7" w:rsidRDefault="008411D7" w:rsidP="008411D7">
            <w:pPr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</w:pPr>
            <w:r w:rsidRPr="00F1547A"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  <w:t>проводить научный эксперимент</w:t>
            </w:r>
          </w:p>
          <w:p w:rsidR="00E26396" w:rsidRDefault="008411D7" w:rsidP="008411D7">
            <w:pPr>
              <w:widowControl/>
              <w:shd w:val="clear" w:color="auto" w:fill="FFFFFF"/>
              <w:suppressAutoHyphens w:val="0"/>
              <w:spacing w:line="276" w:lineRule="auto"/>
              <w:jc w:val="both"/>
            </w:pPr>
            <w:r w:rsidRPr="00F1547A"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  <w:t>работать с системами мультимедиа.</w:t>
            </w:r>
          </w:p>
        </w:tc>
      </w:tr>
      <w:tr w:rsidR="00E26396" w:rsidTr="00E26396"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396" w:rsidRDefault="00E26396" w:rsidP="008411D7">
            <w:pPr>
              <w:snapToGrid w:val="0"/>
            </w:pPr>
            <w:r>
              <w:rPr>
                <w:rFonts w:ascii="Nimbus Roman No9 L" w:hAnsi="Nimbus Roman No9 L" w:cs="Nimbus Roman No9 L"/>
                <w:sz w:val="20"/>
                <w:szCs w:val="20"/>
              </w:rPr>
              <w:lastRenderedPageBreak/>
              <w:t>владеть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6396" w:rsidRDefault="00635C70" w:rsidP="00635C70">
            <w:pPr>
              <w:rPr>
                <w:rFonts w:ascii="Nimbus Roman No9 L" w:hAnsi="Nimbus Roman No9 L" w:cs="Nimbus Roman No9 L"/>
                <w:sz w:val="20"/>
                <w:szCs w:val="20"/>
              </w:rPr>
            </w:pPr>
            <w:r w:rsidRPr="00635C70">
              <w:rPr>
                <w:rFonts w:ascii="Nimbus Roman No9 L" w:hAnsi="Nimbus Roman No9 L" w:cs="Nimbus Roman No9 L"/>
                <w:sz w:val="20"/>
                <w:szCs w:val="20"/>
              </w:rPr>
              <w:t>методологией и методами научных исследований в области педагогического образования</w:t>
            </w:r>
          </w:p>
          <w:p w:rsidR="00635C70" w:rsidRDefault="00635C70" w:rsidP="00635C70">
            <w:pPr>
              <w:rPr>
                <w:rFonts w:ascii="Nimbus Roman No9 L" w:hAnsi="Nimbus Roman No9 L" w:cs="Nimbus Roman No9 L"/>
                <w:sz w:val="20"/>
                <w:szCs w:val="20"/>
              </w:rPr>
            </w:pPr>
            <w:r w:rsidRPr="00635C70">
              <w:rPr>
                <w:rFonts w:ascii="Nimbus Roman No9 L" w:hAnsi="Nimbus Roman No9 L" w:cs="Nimbus Roman No9 L"/>
                <w:sz w:val="20"/>
                <w:szCs w:val="20"/>
              </w:rPr>
              <w:t>методами организации научно-исследовательской работы в системе общего образования</w:t>
            </w:r>
          </w:p>
          <w:p w:rsidR="00635C70" w:rsidRDefault="00635C70" w:rsidP="00635C70">
            <w:pPr>
              <w:rPr>
                <w:rFonts w:ascii="Nimbus Roman No9 L" w:hAnsi="Nimbus Roman No9 L" w:cs="Nimbus Roman No9 L"/>
                <w:sz w:val="20"/>
                <w:szCs w:val="20"/>
              </w:rPr>
            </w:pPr>
            <w:r w:rsidRPr="00635C70">
              <w:rPr>
                <w:rFonts w:ascii="Nimbus Roman No9 L" w:hAnsi="Nimbus Roman No9 L" w:cs="Nimbus Roman No9 L"/>
                <w:sz w:val="20"/>
                <w:szCs w:val="20"/>
              </w:rPr>
              <w:t>методами стратегического развития личного педагогического образования</w:t>
            </w:r>
          </w:p>
          <w:p w:rsidR="00F1547A" w:rsidRDefault="00F1547A" w:rsidP="00635C70">
            <w:pPr>
              <w:rPr>
                <w:rFonts w:ascii="Nimbus Roman No9 L" w:hAnsi="Nimbus Roman No9 L" w:cs="Nimbus Roman No9 L"/>
                <w:sz w:val="20"/>
                <w:szCs w:val="20"/>
              </w:rPr>
            </w:pPr>
            <w:r w:rsidRPr="00F1547A">
              <w:rPr>
                <w:rFonts w:ascii="Nimbus Roman No9 L" w:hAnsi="Nimbus Roman No9 L" w:cs="Nimbus Roman No9 L"/>
                <w:sz w:val="20"/>
                <w:szCs w:val="20"/>
              </w:rPr>
              <w:t>способами развития интеллектуального и общекультурного уровня</w:t>
            </w:r>
          </w:p>
          <w:p w:rsidR="00F1547A" w:rsidRDefault="00F1547A" w:rsidP="00635C70">
            <w:pPr>
              <w:rPr>
                <w:rFonts w:ascii="Nimbus Roman No9 L" w:hAnsi="Nimbus Roman No9 L" w:cs="Nimbus Roman No9 L"/>
                <w:sz w:val="20"/>
                <w:szCs w:val="20"/>
              </w:rPr>
            </w:pPr>
            <w:r w:rsidRPr="00F1547A">
              <w:rPr>
                <w:rFonts w:ascii="Nimbus Roman No9 L" w:hAnsi="Nimbus Roman No9 L" w:cs="Nimbus Roman No9 L"/>
                <w:sz w:val="20"/>
                <w:szCs w:val="20"/>
              </w:rPr>
              <w:t>методами получения, хранения и переработки информации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411D7" w:rsidRDefault="00E26396" w:rsidP="008411D7">
            <w:pPr>
              <w:rPr>
                <w:rFonts w:ascii="Nimbus Roman No9 L" w:hAnsi="Nimbus Roman No9 L" w:cs="Nimbus Roman No9 L"/>
                <w:sz w:val="20"/>
                <w:szCs w:val="20"/>
              </w:rPr>
            </w:pPr>
            <w:r>
              <w:rPr>
                <w:rFonts w:ascii="Nimbus Roman No9 L" w:hAnsi="Nimbus Roman No9 L" w:cs="Nimbus Roman No9 L"/>
                <w:sz w:val="20"/>
                <w:szCs w:val="20"/>
              </w:rPr>
              <w:t xml:space="preserve">не владеет </w:t>
            </w:r>
            <w:r w:rsidR="008411D7" w:rsidRPr="00635C70">
              <w:rPr>
                <w:rFonts w:ascii="Nimbus Roman No9 L" w:hAnsi="Nimbus Roman No9 L" w:cs="Nimbus Roman No9 L"/>
                <w:sz w:val="20"/>
                <w:szCs w:val="20"/>
              </w:rPr>
              <w:t>методологией и методами научных исследований в области педагогического образования</w:t>
            </w:r>
          </w:p>
          <w:p w:rsidR="008411D7" w:rsidRDefault="008411D7" w:rsidP="008411D7">
            <w:pPr>
              <w:rPr>
                <w:rFonts w:ascii="Nimbus Roman No9 L" w:hAnsi="Nimbus Roman No9 L" w:cs="Nimbus Roman No9 L"/>
                <w:sz w:val="20"/>
                <w:szCs w:val="20"/>
              </w:rPr>
            </w:pPr>
            <w:r w:rsidRPr="00635C70">
              <w:rPr>
                <w:rFonts w:ascii="Nimbus Roman No9 L" w:hAnsi="Nimbus Roman No9 L" w:cs="Nimbus Roman No9 L"/>
                <w:sz w:val="20"/>
                <w:szCs w:val="20"/>
              </w:rPr>
              <w:t>методами организации научно-исследовательской работы в системе общего образования</w:t>
            </w:r>
          </w:p>
          <w:p w:rsidR="008411D7" w:rsidRDefault="008411D7" w:rsidP="008411D7">
            <w:pPr>
              <w:rPr>
                <w:rFonts w:ascii="Nimbus Roman No9 L" w:hAnsi="Nimbus Roman No9 L" w:cs="Nimbus Roman No9 L"/>
                <w:sz w:val="20"/>
                <w:szCs w:val="20"/>
              </w:rPr>
            </w:pPr>
            <w:r w:rsidRPr="00635C70">
              <w:rPr>
                <w:rFonts w:ascii="Nimbus Roman No9 L" w:hAnsi="Nimbus Roman No9 L" w:cs="Nimbus Roman No9 L"/>
                <w:sz w:val="20"/>
                <w:szCs w:val="20"/>
              </w:rPr>
              <w:t>методами стратегического развития личного педагогического образования</w:t>
            </w:r>
          </w:p>
          <w:p w:rsidR="008411D7" w:rsidRDefault="008411D7" w:rsidP="008411D7">
            <w:pPr>
              <w:rPr>
                <w:rFonts w:ascii="Nimbus Roman No9 L" w:hAnsi="Nimbus Roman No9 L" w:cs="Nimbus Roman No9 L"/>
                <w:sz w:val="20"/>
                <w:szCs w:val="20"/>
              </w:rPr>
            </w:pPr>
            <w:r w:rsidRPr="00F1547A">
              <w:rPr>
                <w:rFonts w:ascii="Nimbus Roman No9 L" w:hAnsi="Nimbus Roman No9 L" w:cs="Nimbus Roman No9 L"/>
                <w:sz w:val="20"/>
                <w:szCs w:val="20"/>
              </w:rPr>
              <w:t>способами развития интеллектуального и общекультурного уровня</w:t>
            </w:r>
          </w:p>
          <w:p w:rsidR="00E26396" w:rsidRDefault="008411D7" w:rsidP="008411D7">
            <w:r w:rsidRPr="00F1547A">
              <w:rPr>
                <w:rFonts w:ascii="Nimbus Roman No9 L" w:hAnsi="Nimbus Roman No9 L" w:cs="Nimbus Roman No9 L"/>
                <w:sz w:val="20"/>
                <w:szCs w:val="20"/>
              </w:rPr>
              <w:t>методами получения, хранения и переработки информации</w:t>
            </w:r>
            <w:r w:rsidR="00E26396">
              <w:rPr>
                <w:rFonts w:ascii="Nimbus Roman No9 L" w:hAnsi="Nimbus Roman No9 L" w:cs="Nimbus Roman No9 L"/>
                <w:color w:val="000000"/>
                <w:sz w:val="20"/>
                <w:szCs w:val="20"/>
                <w:highlight w:val="white"/>
              </w:rPr>
              <w:t xml:space="preserve">. </w:t>
            </w:r>
          </w:p>
          <w:p w:rsidR="00E26396" w:rsidRDefault="00E26396" w:rsidP="008411D7">
            <w:pPr>
              <w:pStyle w:val="ad"/>
              <w:suppressAutoHyphens w:val="0"/>
              <w:spacing w:after="0" w:line="240" w:lineRule="auto"/>
              <w:ind w:left="0"/>
              <w:jc w:val="both"/>
              <w:rPr>
                <w:rFonts w:ascii="Nimbus Roman No9 L" w:hAnsi="Nimbus Roman No9 L" w:cs="Nimbus Roman No9 L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411D7" w:rsidRDefault="00E26396" w:rsidP="008411D7">
            <w:pPr>
              <w:rPr>
                <w:rFonts w:ascii="Nimbus Roman No9 L" w:hAnsi="Nimbus Roman No9 L" w:cs="Nimbus Roman No9 L"/>
                <w:sz w:val="20"/>
                <w:szCs w:val="20"/>
              </w:rPr>
            </w:pPr>
            <w:r>
              <w:rPr>
                <w:rFonts w:ascii="Nimbus Roman No9 L" w:hAnsi="Nimbus Roman No9 L" w:cs="Nimbus Roman No9 L"/>
                <w:sz w:val="20"/>
                <w:szCs w:val="20"/>
              </w:rPr>
              <w:t xml:space="preserve">слабо </w:t>
            </w:r>
            <w:r w:rsidR="008411D7" w:rsidRPr="00635C70">
              <w:rPr>
                <w:rFonts w:ascii="Nimbus Roman No9 L" w:hAnsi="Nimbus Roman No9 L" w:cs="Nimbus Roman No9 L"/>
                <w:sz w:val="20"/>
                <w:szCs w:val="20"/>
              </w:rPr>
              <w:t>методологией и методами научных исследований в области педагогического образования</w:t>
            </w:r>
          </w:p>
          <w:p w:rsidR="008411D7" w:rsidRDefault="008411D7" w:rsidP="008411D7">
            <w:pPr>
              <w:rPr>
                <w:rFonts w:ascii="Nimbus Roman No9 L" w:hAnsi="Nimbus Roman No9 L" w:cs="Nimbus Roman No9 L"/>
                <w:sz w:val="20"/>
                <w:szCs w:val="20"/>
              </w:rPr>
            </w:pPr>
            <w:r w:rsidRPr="00635C70">
              <w:rPr>
                <w:rFonts w:ascii="Nimbus Roman No9 L" w:hAnsi="Nimbus Roman No9 L" w:cs="Nimbus Roman No9 L"/>
                <w:sz w:val="20"/>
                <w:szCs w:val="20"/>
              </w:rPr>
              <w:t>методами организации научно-исследовательской работы в системе общего образования</w:t>
            </w:r>
          </w:p>
          <w:p w:rsidR="008411D7" w:rsidRDefault="008411D7" w:rsidP="008411D7">
            <w:pPr>
              <w:rPr>
                <w:rFonts w:ascii="Nimbus Roman No9 L" w:hAnsi="Nimbus Roman No9 L" w:cs="Nimbus Roman No9 L"/>
                <w:sz w:val="20"/>
                <w:szCs w:val="20"/>
              </w:rPr>
            </w:pPr>
            <w:r w:rsidRPr="00635C70">
              <w:rPr>
                <w:rFonts w:ascii="Nimbus Roman No9 L" w:hAnsi="Nimbus Roman No9 L" w:cs="Nimbus Roman No9 L"/>
                <w:sz w:val="20"/>
                <w:szCs w:val="20"/>
              </w:rPr>
              <w:t>методами стратегического развития личного педагогического образования</w:t>
            </w:r>
          </w:p>
          <w:p w:rsidR="008411D7" w:rsidRDefault="008411D7" w:rsidP="008411D7">
            <w:pPr>
              <w:rPr>
                <w:rFonts w:ascii="Nimbus Roman No9 L" w:hAnsi="Nimbus Roman No9 L" w:cs="Nimbus Roman No9 L"/>
                <w:sz w:val="20"/>
                <w:szCs w:val="20"/>
              </w:rPr>
            </w:pPr>
            <w:r w:rsidRPr="00F1547A">
              <w:rPr>
                <w:rFonts w:ascii="Nimbus Roman No9 L" w:hAnsi="Nimbus Roman No9 L" w:cs="Nimbus Roman No9 L"/>
                <w:sz w:val="20"/>
                <w:szCs w:val="20"/>
              </w:rPr>
              <w:t>способами развития интеллектуального и общекультурного уровня</w:t>
            </w:r>
          </w:p>
          <w:p w:rsidR="00E26396" w:rsidRDefault="008411D7" w:rsidP="008411D7">
            <w:pPr>
              <w:pStyle w:val="ad"/>
              <w:suppressAutoHyphens w:val="0"/>
              <w:spacing w:after="0" w:line="240" w:lineRule="auto"/>
              <w:ind w:left="0"/>
              <w:jc w:val="both"/>
              <w:rPr>
                <w:rFonts w:ascii="Nimbus Roman No9 L" w:hAnsi="Nimbus Roman No9 L" w:cs="Nimbus Roman No9 L"/>
                <w:sz w:val="20"/>
                <w:szCs w:val="20"/>
              </w:rPr>
            </w:pPr>
            <w:r w:rsidRPr="00F1547A">
              <w:rPr>
                <w:rFonts w:ascii="Nimbus Roman No9 L" w:hAnsi="Nimbus Roman No9 L" w:cs="Nimbus Roman No9 L"/>
                <w:sz w:val="20"/>
                <w:szCs w:val="20"/>
              </w:rPr>
              <w:t>методами получения, хранения и переработки информации</w:t>
            </w:r>
          </w:p>
        </w:tc>
        <w:tc>
          <w:tcPr>
            <w:tcW w:w="1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411D7" w:rsidRDefault="00E26396" w:rsidP="008411D7">
            <w:pPr>
              <w:rPr>
                <w:rFonts w:ascii="Nimbus Roman No9 L" w:hAnsi="Nimbus Roman No9 L" w:cs="Nimbus Roman No9 L"/>
                <w:sz w:val="20"/>
                <w:szCs w:val="20"/>
              </w:rPr>
            </w:pPr>
            <w:r>
              <w:rPr>
                <w:rFonts w:ascii="Nimbus Roman No9 L" w:hAnsi="Nimbus Roman No9 L" w:cs="Nimbus Roman No9 L"/>
                <w:sz w:val="20"/>
                <w:szCs w:val="20"/>
              </w:rPr>
              <w:t xml:space="preserve">владеет </w:t>
            </w:r>
            <w:r w:rsidR="008411D7" w:rsidRPr="00635C70">
              <w:rPr>
                <w:rFonts w:ascii="Nimbus Roman No9 L" w:hAnsi="Nimbus Roman No9 L" w:cs="Nimbus Roman No9 L"/>
                <w:sz w:val="20"/>
                <w:szCs w:val="20"/>
              </w:rPr>
              <w:t>методологией и методами научных исследований в области педагогического образования</w:t>
            </w:r>
          </w:p>
          <w:p w:rsidR="008411D7" w:rsidRDefault="008411D7" w:rsidP="008411D7">
            <w:pPr>
              <w:rPr>
                <w:rFonts w:ascii="Nimbus Roman No9 L" w:hAnsi="Nimbus Roman No9 L" w:cs="Nimbus Roman No9 L"/>
                <w:sz w:val="20"/>
                <w:szCs w:val="20"/>
              </w:rPr>
            </w:pPr>
            <w:r w:rsidRPr="00635C70">
              <w:rPr>
                <w:rFonts w:ascii="Nimbus Roman No9 L" w:hAnsi="Nimbus Roman No9 L" w:cs="Nimbus Roman No9 L"/>
                <w:sz w:val="20"/>
                <w:szCs w:val="20"/>
              </w:rPr>
              <w:t>методами организации научно-исследовательской работы в системе общего образования</w:t>
            </w:r>
          </w:p>
          <w:p w:rsidR="008411D7" w:rsidRDefault="008411D7" w:rsidP="008411D7">
            <w:pPr>
              <w:rPr>
                <w:rFonts w:ascii="Nimbus Roman No9 L" w:hAnsi="Nimbus Roman No9 L" w:cs="Nimbus Roman No9 L"/>
                <w:sz w:val="20"/>
                <w:szCs w:val="20"/>
              </w:rPr>
            </w:pPr>
            <w:r w:rsidRPr="00635C70">
              <w:rPr>
                <w:rFonts w:ascii="Nimbus Roman No9 L" w:hAnsi="Nimbus Roman No9 L" w:cs="Nimbus Roman No9 L"/>
                <w:sz w:val="20"/>
                <w:szCs w:val="20"/>
              </w:rPr>
              <w:t>методами стратегического развития личного педагогического образования</w:t>
            </w:r>
          </w:p>
          <w:p w:rsidR="008411D7" w:rsidRDefault="008411D7" w:rsidP="008411D7">
            <w:pPr>
              <w:rPr>
                <w:rFonts w:ascii="Nimbus Roman No9 L" w:hAnsi="Nimbus Roman No9 L" w:cs="Nimbus Roman No9 L"/>
                <w:sz w:val="20"/>
                <w:szCs w:val="20"/>
              </w:rPr>
            </w:pPr>
            <w:r w:rsidRPr="00F1547A">
              <w:rPr>
                <w:rFonts w:ascii="Nimbus Roman No9 L" w:hAnsi="Nimbus Roman No9 L" w:cs="Nimbus Roman No9 L"/>
                <w:sz w:val="20"/>
                <w:szCs w:val="20"/>
              </w:rPr>
              <w:t>способами развития интеллектуального и общекультурного уровня</w:t>
            </w:r>
          </w:p>
          <w:p w:rsidR="00E26396" w:rsidRDefault="008411D7" w:rsidP="008411D7">
            <w:pPr>
              <w:pStyle w:val="ad"/>
              <w:suppressAutoHyphens w:val="0"/>
              <w:spacing w:after="0" w:line="240" w:lineRule="auto"/>
              <w:ind w:left="0"/>
              <w:jc w:val="both"/>
              <w:rPr>
                <w:rFonts w:ascii="Nimbus Roman No9 L" w:hAnsi="Nimbus Roman No9 L" w:cs="Nimbus Roman No9 L"/>
                <w:sz w:val="20"/>
                <w:szCs w:val="20"/>
              </w:rPr>
            </w:pPr>
            <w:r w:rsidRPr="00F1547A">
              <w:rPr>
                <w:rFonts w:ascii="Nimbus Roman No9 L" w:hAnsi="Nimbus Roman No9 L" w:cs="Nimbus Roman No9 L"/>
                <w:sz w:val="20"/>
                <w:szCs w:val="20"/>
              </w:rPr>
              <w:t>методами получения, хранения и переработки информации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11D7" w:rsidRDefault="00E26396" w:rsidP="008411D7">
            <w:pPr>
              <w:rPr>
                <w:rFonts w:ascii="Nimbus Roman No9 L" w:hAnsi="Nimbus Roman No9 L" w:cs="Nimbus Roman No9 L"/>
                <w:sz w:val="20"/>
                <w:szCs w:val="20"/>
              </w:rPr>
            </w:pPr>
            <w:r>
              <w:rPr>
                <w:rFonts w:ascii="Nimbus Roman No9 L" w:hAnsi="Nimbus Roman No9 L" w:cs="Nimbus Roman No9 L"/>
                <w:sz w:val="20"/>
                <w:szCs w:val="20"/>
              </w:rPr>
              <w:t xml:space="preserve">владеет </w:t>
            </w:r>
            <w:r w:rsidR="008411D7">
              <w:rPr>
                <w:rFonts w:ascii="Nimbus Roman No9 L" w:hAnsi="Nimbus Roman No9 L" w:cs="Nimbus Roman No9 L"/>
                <w:sz w:val="20"/>
                <w:szCs w:val="20"/>
              </w:rPr>
              <w:t xml:space="preserve">отлично </w:t>
            </w:r>
            <w:r w:rsidR="008411D7" w:rsidRPr="00635C70">
              <w:rPr>
                <w:rFonts w:ascii="Nimbus Roman No9 L" w:hAnsi="Nimbus Roman No9 L" w:cs="Nimbus Roman No9 L"/>
                <w:sz w:val="20"/>
                <w:szCs w:val="20"/>
              </w:rPr>
              <w:t>методологией и методами научных исследований в области педагогического образования</w:t>
            </w:r>
          </w:p>
          <w:p w:rsidR="008411D7" w:rsidRDefault="008411D7" w:rsidP="008411D7">
            <w:pPr>
              <w:rPr>
                <w:rFonts w:ascii="Nimbus Roman No9 L" w:hAnsi="Nimbus Roman No9 L" w:cs="Nimbus Roman No9 L"/>
                <w:sz w:val="20"/>
                <w:szCs w:val="20"/>
              </w:rPr>
            </w:pPr>
            <w:r w:rsidRPr="00635C70">
              <w:rPr>
                <w:rFonts w:ascii="Nimbus Roman No9 L" w:hAnsi="Nimbus Roman No9 L" w:cs="Nimbus Roman No9 L"/>
                <w:sz w:val="20"/>
                <w:szCs w:val="20"/>
              </w:rPr>
              <w:t>методами организации научно-исследовательской работы в системе общего образования</w:t>
            </w:r>
          </w:p>
          <w:p w:rsidR="008411D7" w:rsidRDefault="008411D7" w:rsidP="008411D7">
            <w:pPr>
              <w:rPr>
                <w:rFonts w:ascii="Nimbus Roman No9 L" w:hAnsi="Nimbus Roman No9 L" w:cs="Nimbus Roman No9 L"/>
                <w:sz w:val="20"/>
                <w:szCs w:val="20"/>
              </w:rPr>
            </w:pPr>
            <w:r w:rsidRPr="00635C70">
              <w:rPr>
                <w:rFonts w:ascii="Nimbus Roman No9 L" w:hAnsi="Nimbus Roman No9 L" w:cs="Nimbus Roman No9 L"/>
                <w:sz w:val="20"/>
                <w:szCs w:val="20"/>
              </w:rPr>
              <w:t>методами стратегического развития личного педагогического образования</w:t>
            </w:r>
          </w:p>
          <w:p w:rsidR="008411D7" w:rsidRDefault="008411D7" w:rsidP="008411D7">
            <w:pPr>
              <w:rPr>
                <w:rFonts w:ascii="Nimbus Roman No9 L" w:hAnsi="Nimbus Roman No9 L" w:cs="Nimbus Roman No9 L"/>
                <w:sz w:val="20"/>
                <w:szCs w:val="20"/>
              </w:rPr>
            </w:pPr>
            <w:r w:rsidRPr="00F1547A">
              <w:rPr>
                <w:rFonts w:ascii="Nimbus Roman No9 L" w:hAnsi="Nimbus Roman No9 L" w:cs="Nimbus Roman No9 L"/>
                <w:sz w:val="20"/>
                <w:szCs w:val="20"/>
              </w:rPr>
              <w:t>способами развития интеллектуального и общекультурного уровня</w:t>
            </w:r>
          </w:p>
          <w:p w:rsidR="00E26396" w:rsidRDefault="008411D7" w:rsidP="008411D7">
            <w:pPr>
              <w:pStyle w:val="ad"/>
              <w:suppressAutoHyphens w:val="0"/>
              <w:spacing w:after="0" w:line="240" w:lineRule="auto"/>
              <w:ind w:left="0"/>
              <w:jc w:val="both"/>
              <w:rPr>
                <w:rFonts w:ascii="Nimbus Roman No9 L" w:hAnsi="Nimbus Roman No9 L" w:cs="Nimbus Roman No9 L"/>
                <w:sz w:val="20"/>
                <w:szCs w:val="20"/>
              </w:rPr>
            </w:pPr>
            <w:r w:rsidRPr="00F1547A">
              <w:rPr>
                <w:rFonts w:ascii="Nimbus Roman No9 L" w:hAnsi="Nimbus Roman No9 L" w:cs="Nimbus Roman No9 L"/>
                <w:sz w:val="20"/>
                <w:szCs w:val="20"/>
              </w:rPr>
              <w:t>методами получения, хранения и переработки информации</w:t>
            </w:r>
          </w:p>
        </w:tc>
      </w:tr>
    </w:tbl>
    <w:p w:rsidR="00775CF8" w:rsidRDefault="00775CF8">
      <w:pPr>
        <w:spacing w:line="200" w:lineRule="atLeast"/>
        <w:ind w:right="-34"/>
        <w:jc w:val="center"/>
      </w:pPr>
    </w:p>
    <w:p w:rsidR="00775CF8" w:rsidRDefault="00775CF8">
      <w:pPr>
        <w:spacing w:line="200" w:lineRule="atLeast"/>
        <w:ind w:right="-34"/>
        <w:jc w:val="center"/>
      </w:pPr>
    </w:p>
    <w:p w:rsidR="00F264C2" w:rsidRDefault="00E05469" w:rsidP="006848F6">
      <w:pPr>
        <w:spacing w:line="200" w:lineRule="atLeast"/>
        <w:ind w:right="-34"/>
        <w:jc w:val="both"/>
      </w:pPr>
      <w:r w:rsidRPr="007A0AE3">
        <w:t>Оценочные и методические материалы</w:t>
      </w:r>
      <w:r w:rsidRPr="007A0AE3">
        <w:rPr>
          <w:b/>
        </w:rPr>
        <w:t xml:space="preserve"> </w:t>
      </w:r>
      <w:r w:rsidRPr="007A0AE3">
        <w:rPr>
          <w:rFonts w:cs="Times New Roman"/>
        </w:rPr>
        <w:t>составлены:</w:t>
      </w:r>
      <w:r>
        <w:rPr>
          <w:rFonts w:cs="Times New Roman"/>
        </w:rPr>
        <w:t xml:space="preserve"> </w:t>
      </w:r>
      <w:proofErr w:type="spellStart"/>
      <w:r w:rsidR="00A7733D">
        <w:t>Куровский</w:t>
      </w:r>
      <w:proofErr w:type="spellEnd"/>
      <w:r w:rsidR="00A7733D">
        <w:t xml:space="preserve"> Василий Николаевич, профессор</w:t>
      </w:r>
    </w:p>
    <w:p w:rsidR="00775CF8" w:rsidRDefault="00E05469" w:rsidP="006848F6">
      <w:r>
        <w:t xml:space="preserve"> </w:t>
      </w:r>
    </w:p>
    <w:sectPr w:rsidR="00775CF8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charset w:val="CC"/>
    <w:family w:val="roman"/>
    <w:pitch w:val="default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Noto Sans CJK SC Regular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Yu Gothic"/>
    <w:charset w:val="80"/>
    <w:family w:val="auto"/>
    <w:pitch w:val="variable"/>
  </w:font>
  <w:font w:name="Thorndale AMT">
    <w:altName w:val="Times New Roman"/>
    <w:charset w:val="00"/>
    <w:family w:val="roman"/>
    <w:pitch w:val="variable"/>
  </w:font>
  <w:font w:name="DejaVu Sans">
    <w:charset w:val="CC"/>
    <w:family w:val="swiss"/>
    <w:pitch w:val="variable"/>
    <w:sig w:usb0="E7000EFF" w:usb1="5200F5FF" w:usb2="0A242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1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0"/>
        <w:szCs w:val="20"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NewRomanPSMT" w:hAnsi="Times New Roman" w:cs="Times New Roman"/>
        <w:b w:val="0"/>
        <w:bCs/>
        <w:iCs/>
      </w:rPr>
    </w:lvl>
  </w:abstractNum>
  <w:abstractNum w:abstractNumId="3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0"/>
        <w:szCs w:val="20"/>
      </w:rPr>
    </w:lvl>
  </w:abstractNum>
  <w:abstractNum w:abstractNumId="4">
    <w:nsid w:val="00000005"/>
    <w:multiLevelType w:val="singleLevel"/>
    <w:tmpl w:val="00000005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/>
        <w:sz w:val="20"/>
        <w:szCs w:val="20"/>
      </w:rPr>
    </w:lvl>
  </w:abstractNum>
  <w:abstractNum w:abstractNumId="5">
    <w:nsid w:val="00000006"/>
    <w:multiLevelType w:val="single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4"/>
        <w:w w:val="100"/>
        <w:position w:val="0"/>
        <w:sz w:val="21"/>
        <w:szCs w:val="21"/>
        <w:u w:val="none"/>
        <w:vertAlign w:val="baseline"/>
        <w:lang w:eastAsia="en-US"/>
      </w:rPr>
    </w:lvl>
  </w:abstractNum>
  <w:abstractNum w:abstractNumId="6">
    <w:nsid w:val="00000007"/>
    <w:multiLevelType w:val="singleLevel"/>
    <w:tmpl w:val="00000007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  <w:szCs w:val="20"/>
      </w:rPr>
    </w:lvl>
  </w:abstractNum>
  <w:abstractNum w:abstractNumId="7">
    <w:nsid w:val="00000008"/>
    <w:multiLevelType w:val="multi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550"/>
        </w:tabs>
        <w:ind w:left="55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910"/>
        </w:tabs>
        <w:ind w:left="910" w:hanging="360"/>
      </w:pPr>
    </w:lvl>
    <w:lvl w:ilvl="2">
      <w:start w:val="1"/>
      <w:numFmt w:val="decimal"/>
      <w:lvlText w:val="%3."/>
      <w:lvlJc w:val="left"/>
      <w:pPr>
        <w:tabs>
          <w:tab w:val="num" w:pos="1270"/>
        </w:tabs>
        <w:ind w:left="1270" w:hanging="360"/>
      </w:pPr>
    </w:lvl>
    <w:lvl w:ilvl="3">
      <w:start w:val="1"/>
      <w:numFmt w:val="decimal"/>
      <w:lvlText w:val="%4."/>
      <w:lvlJc w:val="left"/>
      <w:pPr>
        <w:tabs>
          <w:tab w:val="num" w:pos="1630"/>
        </w:tabs>
        <w:ind w:left="1630" w:hanging="360"/>
      </w:pPr>
    </w:lvl>
    <w:lvl w:ilvl="4">
      <w:start w:val="1"/>
      <w:numFmt w:val="decimal"/>
      <w:lvlText w:val="%5."/>
      <w:lvlJc w:val="left"/>
      <w:pPr>
        <w:tabs>
          <w:tab w:val="num" w:pos="1990"/>
        </w:tabs>
        <w:ind w:left="1990" w:hanging="360"/>
      </w:pPr>
    </w:lvl>
    <w:lvl w:ilvl="5">
      <w:start w:val="1"/>
      <w:numFmt w:val="decimal"/>
      <w:lvlText w:val="%6."/>
      <w:lvlJc w:val="left"/>
      <w:pPr>
        <w:tabs>
          <w:tab w:val="num" w:pos="2350"/>
        </w:tabs>
        <w:ind w:left="2350" w:hanging="360"/>
      </w:pPr>
    </w:lvl>
    <w:lvl w:ilvl="6">
      <w:start w:val="1"/>
      <w:numFmt w:val="decimal"/>
      <w:lvlText w:val="%7."/>
      <w:lvlJc w:val="left"/>
      <w:pPr>
        <w:tabs>
          <w:tab w:val="num" w:pos="2710"/>
        </w:tabs>
        <w:ind w:left="2710" w:hanging="360"/>
      </w:pPr>
    </w:lvl>
    <w:lvl w:ilvl="7">
      <w:start w:val="1"/>
      <w:numFmt w:val="decimal"/>
      <w:lvlText w:val="%8."/>
      <w:lvlJc w:val="left"/>
      <w:pPr>
        <w:tabs>
          <w:tab w:val="num" w:pos="3070"/>
        </w:tabs>
        <w:ind w:left="3070" w:hanging="360"/>
      </w:pPr>
    </w:lvl>
    <w:lvl w:ilvl="8">
      <w:start w:val="1"/>
      <w:numFmt w:val="decimal"/>
      <w:lvlText w:val="%9."/>
      <w:lvlJc w:val="left"/>
      <w:pPr>
        <w:tabs>
          <w:tab w:val="num" w:pos="3430"/>
        </w:tabs>
        <w:ind w:left="3430" w:hanging="360"/>
      </w:pPr>
    </w:lvl>
  </w:abstractNum>
  <w:abstractNum w:abstractNumId="8">
    <w:nsid w:val="00000009"/>
    <w:multiLevelType w:val="singleLevel"/>
    <w:tmpl w:val="00000009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>
    <w:nsid w:val="0000000A"/>
    <w:multiLevelType w:val="singleLevel"/>
    <w:tmpl w:val="0000000A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</w:lvl>
  </w:abstractNum>
  <w:abstractNum w:abstractNumId="10">
    <w:nsid w:val="0000000B"/>
    <w:multiLevelType w:val="singleLevel"/>
    <w:tmpl w:val="0000000B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</w:lvl>
  </w:abstractNum>
  <w:abstractNum w:abstractNumId="11">
    <w:nsid w:val="0000000C"/>
    <w:multiLevelType w:val="multilevel"/>
    <w:tmpl w:val="0000000C"/>
    <w:name w:val="WWNum22"/>
    <w:lvl w:ilvl="0">
      <w:start w:val="1"/>
      <w:numFmt w:val="bullet"/>
      <w:lvlText w:val=""/>
      <w:lvlJc w:val="left"/>
      <w:pPr>
        <w:tabs>
          <w:tab w:val="num" w:pos="0"/>
        </w:tabs>
        <w:ind w:left="9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2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8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60" w:hanging="360"/>
      </w:pPr>
      <w:rPr>
        <w:rFonts w:ascii="Wingdings" w:hAnsi="Wingdings"/>
      </w:rPr>
    </w:lvl>
  </w:abstractNum>
  <w:abstractNum w:abstractNumId="12">
    <w:nsid w:val="0000000D"/>
    <w:multiLevelType w:val="multilevel"/>
    <w:tmpl w:val="0000000D"/>
    <w:name w:val="WW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multilevel"/>
    <w:tmpl w:val="0000000E"/>
    <w:name w:val="WW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>
    <w:nsid w:val="532C76CB"/>
    <w:multiLevelType w:val="hybridMultilevel"/>
    <w:tmpl w:val="53E02F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4DC"/>
    <w:rsid w:val="000D46D7"/>
    <w:rsid w:val="002C59BB"/>
    <w:rsid w:val="00324BAB"/>
    <w:rsid w:val="003258A5"/>
    <w:rsid w:val="00447633"/>
    <w:rsid w:val="00635C70"/>
    <w:rsid w:val="006848F6"/>
    <w:rsid w:val="006924DC"/>
    <w:rsid w:val="006C43E2"/>
    <w:rsid w:val="00775CF8"/>
    <w:rsid w:val="008411D7"/>
    <w:rsid w:val="009E75BC"/>
    <w:rsid w:val="00A7733D"/>
    <w:rsid w:val="00A93813"/>
    <w:rsid w:val="00A9387F"/>
    <w:rsid w:val="00AF29BF"/>
    <w:rsid w:val="00AF65F7"/>
    <w:rsid w:val="00E051F3"/>
    <w:rsid w:val="00E05469"/>
    <w:rsid w:val="00E26396"/>
    <w:rsid w:val="00EA3501"/>
    <w:rsid w:val="00F1547A"/>
    <w:rsid w:val="00F264C2"/>
    <w:rsid w:val="00F7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Droid Sans Fallback" w:cs="Lohit Hindi"/>
      <w:kern w:val="1"/>
      <w:sz w:val="24"/>
      <w:szCs w:val="24"/>
      <w:lang w:eastAsia="zh-CN" w:bidi="hi-IN"/>
    </w:rPr>
  </w:style>
  <w:style w:type="paragraph" w:styleId="4">
    <w:name w:val="heading 4"/>
    <w:basedOn w:val="a"/>
    <w:next w:val="a"/>
    <w:qFormat/>
    <w:pPr>
      <w:keepNext/>
      <w:keepLines/>
      <w:widowControl/>
      <w:numPr>
        <w:ilvl w:val="3"/>
        <w:numId w:val="1"/>
      </w:numPr>
      <w:suppressAutoHyphens w:val="0"/>
      <w:spacing w:before="20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  <w:color w:val="000000"/>
      <w:sz w:val="20"/>
      <w:szCs w:val="20"/>
    </w:rPr>
  </w:style>
  <w:style w:type="character" w:customStyle="1" w:styleId="WW8Num4z0">
    <w:name w:val="WW8Num4z0"/>
  </w:style>
  <w:style w:type="character" w:customStyle="1" w:styleId="WW8Num5z0">
    <w:name w:val="WW8Num5z0"/>
    <w:rPr>
      <w:rFonts w:ascii="Times New Roman" w:eastAsia="TimesNewRomanPSMT" w:hAnsi="Times New Roman" w:cs="Times New Roman"/>
      <w:b w:val="0"/>
      <w:bCs/>
      <w:iCs/>
    </w:rPr>
  </w:style>
  <w:style w:type="character" w:customStyle="1" w:styleId="WW8Num6z0">
    <w:name w:val="WW8Num6z0"/>
    <w:rPr>
      <w:rFonts w:ascii="Symbol" w:hAnsi="Symbol" w:cs="Symbol"/>
      <w:color w:val="000000"/>
      <w:sz w:val="20"/>
      <w:szCs w:val="20"/>
    </w:rPr>
  </w:style>
  <w:style w:type="character" w:customStyle="1" w:styleId="WW8Num7z0">
    <w:name w:val="WW8Num7z0"/>
  </w:style>
  <w:style w:type="character" w:customStyle="1" w:styleId="WW8Num8z0">
    <w:name w:val="WW8Num8z0"/>
    <w:rPr>
      <w:rFonts w:ascii="Symbol" w:hAnsi="Symbol" w:cs="Symbol"/>
      <w:sz w:val="20"/>
      <w:szCs w:val="20"/>
    </w:rPr>
  </w:style>
  <w:style w:type="character" w:customStyle="1" w:styleId="WW8Num9z0">
    <w:name w:val="WW8Num9z0"/>
    <w:rPr>
      <w:rFonts w:ascii="Symbol" w:hAnsi="Symbol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21"/>
      <w:szCs w:val="21"/>
      <w:u w:val="none"/>
      <w:vertAlign w:val="baseline"/>
      <w:lang w:eastAsia="en-US"/>
    </w:rPr>
  </w:style>
  <w:style w:type="character" w:customStyle="1" w:styleId="WW8Num10z0">
    <w:name w:val="WW8Num10z0"/>
    <w:rPr>
      <w:rFonts w:ascii="Symbol" w:hAnsi="Symbol" w:cs="Symbol"/>
      <w:sz w:val="20"/>
      <w:szCs w:val="20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Times New Roman"/>
    </w:rPr>
  </w:style>
  <w:style w:type="character" w:customStyle="1" w:styleId="WW8Num13z0">
    <w:name w:val="WW8Num13z0"/>
    <w:rPr>
      <w:rFonts w:ascii="Symbol" w:hAnsi="Symbol" w:cs="Times New Roman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  <w:sz w:val="20"/>
      <w:szCs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ascii="Symbol" w:hAnsi="Symbol" w:cs="Symbol" w:hint="default"/>
      <w:sz w:val="20"/>
      <w:szCs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 w:hint="default"/>
      <w:sz w:val="20"/>
      <w:szCs w:val="20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21"/>
      <w:szCs w:val="21"/>
      <w:u w:val="none"/>
      <w:vertAlign w:val="baseline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21"/>
      <w:szCs w:val="21"/>
      <w:u w:val="none"/>
      <w:vertAlign w:val="baseline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21"/>
      <w:szCs w:val="21"/>
      <w:u w:val="none"/>
      <w:vertAlign w:val="baseline"/>
    </w:rPr>
  </w:style>
  <w:style w:type="character" w:customStyle="1" w:styleId="WW8Num32z0">
    <w:name w:val="WW8Num32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21"/>
      <w:szCs w:val="21"/>
      <w:u w:val="none"/>
      <w:vertAlign w:val="baseline"/>
    </w:rPr>
  </w:style>
  <w:style w:type="character" w:customStyle="1" w:styleId="WW8Num33z0">
    <w:name w:val="WW8Num33z0"/>
    <w:rPr>
      <w:rFonts w:ascii="Symbol" w:hAnsi="Symbol" w:cs="Symbol"/>
      <w:sz w:val="20"/>
      <w:szCs w:val="20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Symbol" w:hAnsi="Symbol" w:cs="Symbol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6z0">
    <w:name w:val="WW8Num36z0"/>
    <w:rPr>
      <w:rFonts w:eastAsia="TimesNewRomanPS-BoldMT" w:cs="TimesNewRomanPS-BoldMT"/>
      <w:bCs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Symbol" w:hAnsi="Symbol" w:cs="Symbol"/>
      <w:sz w:val="20"/>
      <w:szCs w:val="20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/>
      <w:sz w:val="20"/>
      <w:szCs w:val="20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40z0">
    <w:name w:val="WW8Num40z0"/>
    <w:rPr>
      <w:rFonts w:ascii="Symbol" w:hAnsi="Symbol" w:cs="Symbol"/>
      <w:sz w:val="20"/>
      <w:szCs w:val="20"/>
      <w:lang w:bidi="en-US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1z0">
    <w:name w:val="WW8Num41z0"/>
    <w:rPr>
      <w:rFonts w:ascii="Symbol" w:hAnsi="Symbol" w:cs="Symbol"/>
      <w:sz w:val="20"/>
      <w:szCs w:val="20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1">
    <w:name w:val="Основной шрифт абзаца1"/>
  </w:style>
  <w:style w:type="character" w:customStyle="1" w:styleId="a3">
    <w:name w:val="Основной текст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a4">
    <w:name w:val="Основной текст Знак"/>
    <w:rPr>
      <w:rFonts w:ascii="Times New Roman" w:eastAsia="Droid Sans Fallback" w:hAnsi="Times New Roman" w:cs="Lohit Hindi"/>
      <w:kern w:val="1"/>
      <w:sz w:val="24"/>
      <w:szCs w:val="24"/>
      <w:lang w:eastAsia="zh-CN" w:bidi="hi-IN"/>
    </w:rPr>
  </w:style>
  <w:style w:type="character" w:customStyle="1" w:styleId="10pt">
    <w:name w:val="Основной текст + 10 pt"/>
    <w:rPr>
      <w:rFonts w:ascii="Times New Roman" w:hAnsi="Times New Roman" w:cs="Times New Roman"/>
      <w:spacing w:val="5"/>
      <w:sz w:val="20"/>
      <w:szCs w:val="20"/>
      <w:u w:val="none"/>
      <w:shd w:val="clear" w:color="auto" w:fill="FFFFFF"/>
    </w:rPr>
  </w:style>
  <w:style w:type="character" w:customStyle="1" w:styleId="apple-converted-space">
    <w:name w:val="apple-converted-space"/>
    <w:basedOn w:val="1"/>
  </w:style>
  <w:style w:type="character" w:styleId="a5">
    <w:name w:val="Emphasis"/>
    <w:qFormat/>
    <w:rPr>
      <w:i/>
      <w:iCs/>
    </w:rPr>
  </w:style>
  <w:style w:type="character" w:customStyle="1" w:styleId="WW-Absatz-Standardschriftart">
    <w:name w:val="WW-Absatz-Standardschriftart"/>
  </w:style>
  <w:style w:type="character" w:customStyle="1" w:styleId="20">
    <w:name w:val="Основной текст (2)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1"/>
      <w:w w:val="100"/>
      <w:position w:val="0"/>
      <w:sz w:val="22"/>
      <w:szCs w:val="22"/>
      <w:u w:val="single"/>
      <w:vertAlign w:val="baseline"/>
      <w:lang w:val="ru-RU" w:bidi="ru-RU"/>
    </w:rPr>
  </w:style>
  <w:style w:type="character" w:customStyle="1" w:styleId="21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position w:val="0"/>
      <w:sz w:val="22"/>
      <w:szCs w:val="22"/>
      <w:u w:val="single"/>
      <w:shd w:val="clear" w:color="auto" w:fill="FFFFFF"/>
      <w:vertAlign w:val="baseline"/>
      <w:lang w:val="ru-RU" w:bidi="ru-RU"/>
    </w:rPr>
  </w:style>
  <w:style w:type="character" w:customStyle="1" w:styleId="a6">
    <w:name w:val="Основной текст + 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1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40">
    <w:name w:val="Основной текст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7">
    <w:name w:val="Символ нумерации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22">
    <w:name w:val="Подпись к таблице (2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1"/>
      <w:sz w:val="22"/>
      <w:szCs w:val="22"/>
      <w:u w:val="none"/>
    </w:rPr>
  </w:style>
  <w:style w:type="character" w:customStyle="1" w:styleId="23">
    <w:name w:val="Подпись к таблице (2)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position w:val="0"/>
      <w:sz w:val="22"/>
      <w:szCs w:val="22"/>
      <w:u w:val="single"/>
      <w:vertAlign w:val="baseline"/>
      <w:lang w:val="ru-RU" w:bidi="ru-RU"/>
    </w:rPr>
  </w:style>
  <w:style w:type="character" w:customStyle="1" w:styleId="41">
    <w:name w:val="Заголовок 4 Знак"/>
    <w:rPr>
      <w:rFonts w:ascii="Cambria" w:hAnsi="Cambria" w:cs="Cambria"/>
      <w:b/>
      <w:bCs/>
      <w:i/>
      <w:iCs/>
      <w:color w:val="4F81BD"/>
      <w:sz w:val="22"/>
      <w:szCs w:val="22"/>
    </w:rPr>
  </w:style>
  <w:style w:type="character" w:customStyle="1" w:styleId="ListLabel46">
    <w:name w:val="ListLabel 46"/>
    <w:rPr>
      <w:rFonts w:cs="Courier New"/>
    </w:rPr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Courier New"/>
    </w:rPr>
  </w:style>
  <w:style w:type="character" w:customStyle="1" w:styleId="ListLabel50">
    <w:name w:val="ListLabel 50"/>
    <w:rPr>
      <w:rFonts w:cs="Courier New"/>
    </w:rPr>
  </w:style>
  <w:style w:type="character" w:customStyle="1" w:styleId="ListLabel51">
    <w:name w:val="ListLabel 51"/>
    <w:rPr>
      <w:rFonts w:cs="Courier New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Free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24">
    <w:name w:val="Указатель2"/>
    <w:basedOn w:val="a"/>
    <w:pPr>
      <w:suppressLineNumbers/>
    </w:pPr>
    <w:rPr>
      <w:rFonts w:cs="FreeSans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customStyle="1" w:styleId="ConsPlusNormal">
    <w:name w:val="ConsPlusNormal"/>
    <w:pPr>
      <w:widowControl w:val="0"/>
      <w:suppressAutoHyphens/>
      <w:spacing w:line="100" w:lineRule="atLeast"/>
    </w:pPr>
    <w:rPr>
      <w:rFonts w:ascii="Arial" w:hAnsi="Arial" w:cs="Arial"/>
      <w:kern w:val="1"/>
      <w:lang w:eastAsia="zh-CN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210">
    <w:name w:val="Основной текст 21"/>
    <w:basedOn w:val="a"/>
    <w:pPr>
      <w:widowControl/>
      <w:suppressAutoHyphens w:val="0"/>
    </w:pPr>
    <w:rPr>
      <w:rFonts w:eastAsia="Times New Roman" w:cs="Times New Roman"/>
      <w:b/>
      <w:szCs w:val="20"/>
      <w:lang w:bidi="ar-SA"/>
    </w:rPr>
  </w:style>
  <w:style w:type="paragraph" w:styleId="ad">
    <w:name w:val="List Paragraph"/>
    <w:basedOn w:val="a"/>
    <w:qFormat/>
    <w:pPr>
      <w:widowControl/>
      <w:spacing w:after="200" w:line="276" w:lineRule="auto"/>
      <w:ind w:left="720"/>
    </w:pPr>
    <w:rPr>
      <w:rFonts w:ascii="Calibri" w:eastAsia="WenQuanYi Micro Hei" w:hAnsi="Calibri" w:cs="Calibri"/>
      <w:sz w:val="22"/>
      <w:szCs w:val="22"/>
      <w:lang w:bidi="ar-SA"/>
    </w:rPr>
  </w:style>
  <w:style w:type="paragraph" w:styleId="ae">
    <w:name w:val="Normal (Web)"/>
    <w:basedOn w:val="a"/>
    <w:pPr>
      <w:widowControl/>
      <w:suppressAutoHyphens w:val="0"/>
      <w:spacing w:before="280" w:after="280"/>
    </w:pPr>
    <w:rPr>
      <w:rFonts w:eastAsia="Times New Roman" w:cs="Times New Roman"/>
      <w:lang w:bidi="ar-SA"/>
    </w:rPr>
  </w:style>
  <w:style w:type="paragraph" w:customStyle="1" w:styleId="3">
    <w:name w:val="Основной текст3"/>
    <w:basedOn w:val="a"/>
    <w:pPr>
      <w:shd w:val="clear" w:color="auto" w:fill="FFFFFF"/>
      <w:suppressAutoHyphens w:val="0"/>
      <w:spacing w:line="0" w:lineRule="atLeast"/>
    </w:pPr>
    <w:rPr>
      <w:rFonts w:eastAsia="Times New Roman" w:cs="Times New Roman"/>
      <w:sz w:val="20"/>
      <w:szCs w:val="20"/>
      <w:lang w:bidi="ar-SA"/>
    </w:rPr>
  </w:style>
  <w:style w:type="paragraph" w:customStyle="1" w:styleId="5">
    <w:name w:val="Основной текст5"/>
    <w:basedOn w:val="a"/>
    <w:pPr>
      <w:shd w:val="clear" w:color="auto" w:fill="FFFFFF"/>
      <w:suppressAutoHyphens w:val="0"/>
      <w:spacing w:before="240" w:line="270" w:lineRule="exact"/>
      <w:jc w:val="both"/>
    </w:pPr>
    <w:rPr>
      <w:rFonts w:eastAsia="Times New Roman" w:cs="Times New Roman"/>
      <w:spacing w:val="1"/>
      <w:sz w:val="22"/>
      <w:szCs w:val="22"/>
      <w:lang w:bidi="ar-SA"/>
    </w:rPr>
  </w:style>
  <w:style w:type="paragraph" w:customStyle="1" w:styleId="230">
    <w:name w:val="Основной текст 23"/>
    <w:basedOn w:val="a"/>
    <w:pPr>
      <w:widowControl/>
      <w:spacing w:after="120" w:line="480" w:lineRule="auto"/>
    </w:pPr>
    <w:rPr>
      <w:rFonts w:eastAsia="Times New Roman" w:cs="Times New Roman"/>
      <w:lang w:bidi="ar-SA"/>
    </w:rPr>
  </w:style>
  <w:style w:type="paragraph" w:customStyle="1" w:styleId="BodyText2">
    <w:name w:val="Body Text 2"/>
    <w:basedOn w:val="a"/>
    <w:rPr>
      <w:rFonts w:ascii="Thorndale AMT" w:eastAsia="DejaVu Sans" w:hAnsi="Thorndale AMT" w:cs="Thorndale AMT"/>
      <w:lang w:bidi="ar-SA"/>
    </w:rPr>
  </w:style>
  <w:style w:type="paragraph" w:customStyle="1" w:styleId="af">
    <w:name w:val="Заголовок таблицы"/>
    <w:basedOn w:val="ac"/>
    <w:pPr>
      <w:jc w:val="center"/>
    </w:pPr>
    <w:rPr>
      <w:b/>
      <w:bCs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Droid Sans Fallback" w:cs="Lohit Hindi"/>
      <w:kern w:val="1"/>
      <w:sz w:val="24"/>
      <w:szCs w:val="24"/>
      <w:lang w:eastAsia="zh-CN" w:bidi="hi-IN"/>
    </w:rPr>
  </w:style>
  <w:style w:type="paragraph" w:styleId="4">
    <w:name w:val="heading 4"/>
    <w:basedOn w:val="a"/>
    <w:next w:val="a"/>
    <w:qFormat/>
    <w:pPr>
      <w:keepNext/>
      <w:keepLines/>
      <w:widowControl/>
      <w:numPr>
        <w:ilvl w:val="3"/>
        <w:numId w:val="1"/>
      </w:numPr>
      <w:suppressAutoHyphens w:val="0"/>
      <w:spacing w:before="20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  <w:color w:val="000000"/>
      <w:sz w:val="20"/>
      <w:szCs w:val="20"/>
    </w:rPr>
  </w:style>
  <w:style w:type="character" w:customStyle="1" w:styleId="WW8Num4z0">
    <w:name w:val="WW8Num4z0"/>
  </w:style>
  <w:style w:type="character" w:customStyle="1" w:styleId="WW8Num5z0">
    <w:name w:val="WW8Num5z0"/>
    <w:rPr>
      <w:rFonts w:ascii="Times New Roman" w:eastAsia="TimesNewRomanPSMT" w:hAnsi="Times New Roman" w:cs="Times New Roman"/>
      <w:b w:val="0"/>
      <w:bCs/>
      <w:iCs/>
    </w:rPr>
  </w:style>
  <w:style w:type="character" w:customStyle="1" w:styleId="WW8Num6z0">
    <w:name w:val="WW8Num6z0"/>
    <w:rPr>
      <w:rFonts w:ascii="Symbol" w:hAnsi="Symbol" w:cs="Symbol"/>
      <w:color w:val="000000"/>
      <w:sz w:val="20"/>
      <w:szCs w:val="20"/>
    </w:rPr>
  </w:style>
  <w:style w:type="character" w:customStyle="1" w:styleId="WW8Num7z0">
    <w:name w:val="WW8Num7z0"/>
  </w:style>
  <w:style w:type="character" w:customStyle="1" w:styleId="WW8Num8z0">
    <w:name w:val="WW8Num8z0"/>
    <w:rPr>
      <w:rFonts w:ascii="Symbol" w:hAnsi="Symbol" w:cs="Symbol"/>
      <w:sz w:val="20"/>
      <w:szCs w:val="20"/>
    </w:rPr>
  </w:style>
  <w:style w:type="character" w:customStyle="1" w:styleId="WW8Num9z0">
    <w:name w:val="WW8Num9z0"/>
    <w:rPr>
      <w:rFonts w:ascii="Symbol" w:hAnsi="Symbol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21"/>
      <w:szCs w:val="21"/>
      <w:u w:val="none"/>
      <w:vertAlign w:val="baseline"/>
      <w:lang w:eastAsia="en-US"/>
    </w:rPr>
  </w:style>
  <w:style w:type="character" w:customStyle="1" w:styleId="WW8Num10z0">
    <w:name w:val="WW8Num10z0"/>
    <w:rPr>
      <w:rFonts w:ascii="Symbol" w:hAnsi="Symbol" w:cs="Symbol"/>
      <w:sz w:val="20"/>
      <w:szCs w:val="20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Times New Roman"/>
    </w:rPr>
  </w:style>
  <w:style w:type="character" w:customStyle="1" w:styleId="WW8Num13z0">
    <w:name w:val="WW8Num13z0"/>
    <w:rPr>
      <w:rFonts w:ascii="Symbol" w:hAnsi="Symbol" w:cs="Times New Roman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  <w:sz w:val="20"/>
      <w:szCs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ascii="Symbol" w:hAnsi="Symbol" w:cs="Symbol" w:hint="default"/>
      <w:sz w:val="20"/>
      <w:szCs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 w:hint="default"/>
      <w:sz w:val="20"/>
      <w:szCs w:val="20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21"/>
      <w:szCs w:val="21"/>
      <w:u w:val="none"/>
      <w:vertAlign w:val="baseline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21"/>
      <w:szCs w:val="21"/>
      <w:u w:val="none"/>
      <w:vertAlign w:val="baseline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21"/>
      <w:szCs w:val="21"/>
      <w:u w:val="none"/>
      <w:vertAlign w:val="baseline"/>
    </w:rPr>
  </w:style>
  <w:style w:type="character" w:customStyle="1" w:styleId="WW8Num32z0">
    <w:name w:val="WW8Num32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21"/>
      <w:szCs w:val="21"/>
      <w:u w:val="none"/>
      <w:vertAlign w:val="baseline"/>
    </w:rPr>
  </w:style>
  <w:style w:type="character" w:customStyle="1" w:styleId="WW8Num33z0">
    <w:name w:val="WW8Num33z0"/>
    <w:rPr>
      <w:rFonts w:ascii="Symbol" w:hAnsi="Symbol" w:cs="Symbol"/>
      <w:sz w:val="20"/>
      <w:szCs w:val="20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Symbol" w:hAnsi="Symbol" w:cs="Symbol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6z0">
    <w:name w:val="WW8Num36z0"/>
    <w:rPr>
      <w:rFonts w:eastAsia="TimesNewRomanPS-BoldMT" w:cs="TimesNewRomanPS-BoldMT"/>
      <w:bCs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Symbol" w:hAnsi="Symbol" w:cs="Symbol"/>
      <w:sz w:val="20"/>
      <w:szCs w:val="20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/>
      <w:sz w:val="20"/>
      <w:szCs w:val="20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40z0">
    <w:name w:val="WW8Num40z0"/>
    <w:rPr>
      <w:rFonts w:ascii="Symbol" w:hAnsi="Symbol" w:cs="Symbol"/>
      <w:sz w:val="20"/>
      <w:szCs w:val="20"/>
      <w:lang w:bidi="en-US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1z0">
    <w:name w:val="WW8Num41z0"/>
    <w:rPr>
      <w:rFonts w:ascii="Symbol" w:hAnsi="Symbol" w:cs="Symbol"/>
      <w:sz w:val="20"/>
      <w:szCs w:val="20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1">
    <w:name w:val="Основной шрифт абзаца1"/>
  </w:style>
  <w:style w:type="character" w:customStyle="1" w:styleId="a3">
    <w:name w:val="Основной текст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a4">
    <w:name w:val="Основной текст Знак"/>
    <w:rPr>
      <w:rFonts w:ascii="Times New Roman" w:eastAsia="Droid Sans Fallback" w:hAnsi="Times New Roman" w:cs="Lohit Hindi"/>
      <w:kern w:val="1"/>
      <w:sz w:val="24"/>
      <w:szCs w:val="24"/>
      <w:lang w:eastAsia="zh-CN" w:bidi="hi-IN"/>
    </w:rPr>
  </w:style>
  <w:style w:type="character" w:customStyle="1" w:styleId="10pt">
    <w:name w:val="Основной текст + 10 pt"/>
    <w:rPr>
      <w:rFonts w:ascii="Times New Roman" w:hAnsi="Times New Roman" w:cs="Times New Roman"/>
      <w:spacing w:val="5"/>
      <w:sz w:val="20"/>
      <w:szCs w:val="20"/>
      <w:u w:val="none"/>
      <w:shd w:val="clear" w:color="auto" w:fill="FFFFFF"/>
    </w:rPr>
  </w:style>
  <w:style w:type="character" w:customStyle="1" w:styleId="apple-converted-space">
    <w:name w:val="apple-converted-space"/>
    <w:basedOn w:val="1"/>
  </w:style>
  <w:style w:type="character" w:styleId="a5">
    <w:name w:val="Emphasis"/>
    <w:qFormat/>
    <w:rPr>
      <w:i/>
      <w:iCs/>
    </w:rPr>
  </w:style>
  <w:style w:type="character" w:customStyle="1" w:styleId="WW-Absatz-Standardschriftart">
    <w:name w:val="WW-Absatz-Standardschriftart"/>
  </w:style>
  <w:style w:type="character" w:customStyle="1" w:styleId="20">
    <w:name w:val="Основной текст (2)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1"/>
      <w:w w:val="100"/>
      <w:position w:val="0"/>
      <w:sz w:val="22"/>
      <w:szCs w:val="22"/>
      <w:u w:val="single"/>
      <w:vertAlign w:val="baseline"/>
      <w:lang w:val="ru-RU" w:bidi="ru-RU"/>
    </w:rPr>
  </w:style>
  <w:style w:type="character" w:customStyle="1" w:styleId="21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position w:val="0"/>
      <w:sz w:val="22"/>
      <w:szCs w:val="22"/>
      <w:u w:val="single"/>
      <w:shd w:val="clear" w:color="auto" w:fill="FFFFFF"/>
      <w:vertAlign w:val="baseline"/>
      <w:lang w:val="ru-RU" w:bidi="ru-RU"/>
    </w:rPr>
  </w:style>
  <w:style w:type="character" w:customStyle="1" w:styleId="a6">
    <w:name w:val="Основной текст + 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1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40">
    <w:name w:val="Основной текст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7">
    <w:name w:val="Символ нумерации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22">
    <w:name w:val="Подпись к таблице (2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1"/>
      <w:sz w:val="22"/>
      <w:szCs w:val="22"/>
      <w:u w:val="none"/>
    </w:rPr>
  </w:style>
  <w:style w:type="character" w:customStyle="1" w:styleId="23">
    <w:name w:val="Подпись к таблице (2)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position w:val="0"/>
      <w:sz w:val="22"/>
      <w:szCs w:val="22"/>
      <w:u w:val="single"/>
      <w:vertAlign w:val="baseline"/>
      <w:lang w:val="ru-RU" w:bidi="ru-RU"/>
    </w:rPr>
  </w:style>
  <w:style w:type="character" w:customStyle="1" w:styleId="41">
    <w:name w:val="Заголовок 4 Знак"/>
    <w:rPr>
      <w:rFonts w:ascii="Cambria" w:hAnsi="Cambria" w:cs="Cambria"/>
      <w:b/>
      <w:bCs/>
      <w:i/>
      <w:iCs/>
      <w:color w:val="4F81BD"/>
      <w:sz w:val="22"/>
      <w:szCs w:val="22"/>
    </w:rPr>
  </w:style>
  <w:style w:type="character" w:customStyle="1" w:styleId="ListLabel46">
    <w:name w:val="ListLabel 46"/>
    <w:rPr>
      <w:rFonts w:cs="Courier New"/>
    </w:rPr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Courier New"/>
    </w:rPr>
  </w:style>
  <w:style w:type="character" w:customStyle="1" w:styleId="ListLabel50">
    <w:name w:val="ListLabel 50"/>
    <w:rPr>
      <w:rFonts w:cs="Courier New"/>
    </w:rPr>
  </w:style>
  <w:style w:type="character" w:customStyle="1" w:styleId="ListLabel51">
    <w:name w:val="ListLabel 51"/>
    <w:rPr>
      <w:rFonts w:cs="Courier New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Free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24">
    <w:name w:val="Указатель2"/>
    <w:basedOn w:val="a"/>
    <w:pPr>
      <w:suppressLineNumbers/>
    </w:pPr>
    <w:rPr>
      <w:rFonts w:cs="FreeSans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customStyle="1" w:styleId="ConsPlusNormal">
    <w:name w:val="ConsPlusNormal"/>
    <w:pPr>
      <w:widowControl w:val="0"/>
      <w:suppressAutoHyphens/>
      <w:spacing w:line="100" w:lineRule="atLeast"/>
    </w:pPr>
    <w:rPr>
      <w:rFonts w:ascii="Arial" w:hAnsi="Arial" w:cs="Arial"/>
      <w:kern w:val="1"/>
      <w:lang w:eastAsia="zh-CN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210">
    <w:name w:val="Основной текст 21"/>
    <w:basedOn w:val="a"/>
    <w:pPr>
      <w:widowControl/>
      <w:suppressAutoHyphens w:val="0"/>
    </w:pPr>
    <w:rPr>
      <w:rFonts w:eastAsia="Times New Roman" w:cs="Times New Roman"/>
      <w:b/>
      <w:szCs w:val="20"/>
      <w:lang w:bidi="ar-SA"/>
    </w:rPr>
  </w:style>
  <w:style w:type="paragraph" w:styleId="ad">
    <w:name w:val="List Paragraph"/>
    <w:basedOn w:val="a"/>
    <w:qFormat/>
    <w:pPr>
      <w:widowControl/>
      <w:spacing w:after="200" w:line="276" w:lineRule="auto"/>
      <w:ind w:left="720"/>
    </w:pPr>
    <w:rPr>
      <w:rFonts w:ascii="Calibri" w:eastAsia="WenQuanYi Micro Hei" w:hAnsi="Calibri" w:cs="Calibri"/>
      <w:sz w:val="22"/>
      <w:szCs w:val="22"/>
      <w:lang w:bidi="ar-SA"/>
    </w:rPr>
  </w:style>
  <w:style w:type="paragraph" w:styleId="ae">
    <w:name w:val="Normal (Web)"/>
    <w:basedOn w:val="a"/>
    <w:pPr>
      <w:widowControl/>
      <w:suppressAutoHyphens w:val="0"/>
      <w:spacing w:before="280" w:after="280"/>
    </w:pPr>
    <w:rPr>
      <w:rFonts w:eastAsia="Times New Roman" w:cs="Times New Roman"/>
      <w:lang w:bidi="ar-SA"/>
    </w:rPr>
  </w:style>
  <w:style w:type="paragraph" w:customStyle="1" w:styleId="3">
    <w:name w:val="Основной текст3"/>
    <w:basedOn w:val="a"/>
    <w:pPr>
      <w:shd w:val="clear" w:color="auto" w:fill="FFFFFF"/>
      <w:suppressAutoHyphens w:val="0"/>
      <w:spacing w:line="0" w:lineRule="atLeast"/>
    </w:pPr>
    <w:rPr>
      <w:rFonts w:eastAsia="Times New Roman" w:cs="Times New Roman"/>
      <w:sz w:val="20"/>
      <w:szCs w:val="20"/>
      <w:lang w:bidi="ar-SA"/>
    </w:rPr>
  </w:style>
  <w:style w:type="paragraph" w:customStyle="1" w:styleId="5">
    <w:name w:val="Основной текст5"/>
    <w:basedOn w:val="a"/>
    <w:pPr>
      <w:shd w:val="clear" w:color="auto" w:fill="FFFFFF"/>
      <w:suppressAutoHyphens w:val="0"/>
      <w:spacing w:before="240" w:line="270" w:lineRule="exact"/>
      <w:jc w:val="both"/>
    </w:pPr>
    <w:rPr>
      <w:rFonts w:eastAsia="Times New Roman" w:cs="Times New Roman"/>
      <w:spacing w:val="1"/>
      <w:sz w:val="22"/>
      <w:szCs w:val="22"/>
      <w:lang w:bidi="ar-SA"/>
    </w:rPr>
  </w:style>
  <w:style w:type="paragraph" w:customStyle="1" w:styleId="230">
    <w:name w:val="Основной текст 23"/>
    <w:basedOn w:val="a"/>
    <w:pPr>
      <w:widowControl/>
      <w:spacing w:after="120" w:line="480" w:lineRule="auto"/>
    </w:pPr>
    <w:rPr>
      <w:rFonts w:eastAsia="Times New Roman" w:cs="Times New Roman"/>
      <w:lang w:bidi="ar-SA"/>
    </w:rPr>
  </w:style>
  <w:style w:type="paragraph" w:customStyle="1" w:styleId="BodyText2">
    <w:name w:val="Body Text 2"/>
    <w:basedOn w:val="a"/>
    <w:rPr>
      <w:rFonts w:ascii="Thorndale AMT" w:eastAsia="DejaVu Sans" w:hAnsi="Thorndale AMT" w:cs="Thorndale AMT"/>
      <w:lang w:bidi="ar-SA"/>
    </w:rPr>
  </w:style>
  <w:style w:type="paragraph" w:customStyle="1" w:styleId="af">
    <w:name w:val="Заголовок таблицы"/>
    <w:basedOn w:val="ac"/>
    <w:pPr>
      <w:jc w:val="center"/>
    </w:pPr>
    <w:rPr>
      <w:b/>
      <w:bCs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2443</Words>
  <Characters>13931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1601-01-01T00:00:00Z</cp:lastPrinted>
  <dcterms:created xsi:type="dcterms:W3CDTF">2025-06-09T07:56:00Z</dcterms:created>
  <dcterms:modified xsi:type="dcterms:W3CDTF">2025-06-09T08:13:00Z</dcterms:modified>
</cp:coreProperties>
</file>