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014" w:rsidRPr="00CC15C8" w:rsidRDefault="00A13014" w:rsidP="00CC15C8">
      <w:pPr>
        <w:jc w:val="center"/>
        <w:rPr>
          <w:rFonts w:cs="Times New Roman"/>
          <w:b/>
        </w:rPr>
      </w:pPr>
      <w:r w:rsidRPr="00CC15C8">
        <w:rPr>
          <w:rFonts w:cs="Times New Roman"/>
          <w:b/>
        </w:rPr>
        <w:t xml:space="preserve">Наименование оценочных средств по контролируемым разделам </w:t>
      </w:r>
    </w:p>
    <w:p w:rsidR="00A13014" w:rsidRPr="00CC15C8" w:rsidRDefault="00A13014" w:rsidP="00CC15C8">
      <w:pPr>
        <w:jc w:val="center"/>
        <w:rPr>
          <w:rFonts w:cs="Times New Roman"/>
          <w:b/>
        </w:rPr>
      </w:pPr>
      <w:r w:rsidRPr="00CC15C8">
        <w:rPr>
          <w:rFonts w:cs="Times New Roman"/>
          <w:b/>
        </w:rPr>
        <w:t xml:space="preserve">дисциплины </w:t>
      </w:r>
    </w:p>
    <w:p w:rsidR="00A13014" w:rsidRPr="00CC15C8" w:rsidRDefault="00A13014" w:rsidP="00CC15C8">
      <w:pPr>
        <w:jc w:val="center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529"/>
        <w:gridCol w:w="2542"/>
        <w:gridCol w:w="3111"/>
      </w:tblGrid>
      <w:tr w:rsidR="00A13014" w:rsidRPr="005E0700" w:rsidTr="004B7D4A">
        <w:tc>
          <w:tcPr>
            <w:tcW w:w="0" w:type="auto"/>
            <w:vAlign w:val="center"/>
          </w:tcPr>
          <w:p w:rsidR="00A13014" w:rsidRPr="005E0700" w:rsidRDefault="00A13014" w:rsidP="005E0700">
            <w:pPr>
              <w:jc w:val="center"/>
              <w:rPr>
                <w:rFonts w:cs="Times New Roman"/>
              </w:rPr>
            </w:pPr>
            <w:r w:rsidRPr="005E0700">
              <w:rPr>
                <w:rFonts w:cs="Times New Roman"/>
              </w:rPr>
              <w:t>№</w:t>
            </w:r>
          </w:p>
        </w:tc>
        <w:tc>
          <w:tcPr>
            <w:tcW w:w="3529" w:type="dxa"/>
            <w:vAlign w:val="center"/>
          </w:tcPr>
          <w:p w:rsidR="00A13014" w:rsidRPr="005E0700" w:rsidRDefault="00A13014" w:rsidP="005E0700">
            <w:pPr>
              <w:jc w:val="center"/>
              <w:rPr>
                <w:rFonts w:cs="Times New Roman"/>
              </w:rPr>
            </w:pPr>
            <w:r w:rsidRPr="005E0700">
              <w:rPr>
                <w:rFonts w:cs="Times New Roman"/>
              </w:rPr>
              <w:t xml:space="preserve">Контролируемые разделы </w:t>
            </w:r>
          </w:p>
          <w:p w:rsidR="00A13014" w:rsidRPr="005E0700" w:rsidRDefault="00A13014" w:rsidP="005E0700">
            <w:pPr>
              <w:jc w:val="center"/>
              <w:rPr>
                <w:rFonts w:cs="Times New Roman"/>
              </w:rPr>
            </w:pPr>
            <w:r w:rsidRPr="005E0700">
              <w:rPr>
                <w:rFonts w:cs="Times New Roman"/>
              </w:rPr>
              <w:t>(темы) дисциплины*</w:t>
            </w:r>
          </w:p>
        </w:tc>
        <w:tc>
          <w:tcPr>
            <w:tcW w:w="2542" w:type="dxa"/>
            <w:vAlign w:val="center"/>
          </w:tcPr>
          <w:p w:rsidR="004B7D4A" w:rsidRDefault="00A13014" w:rsidP="005E0700">
            <w:pPr>
              <w:jc w:val="center"/>
              <w:rPr>
                <w:rFonts w:cs="Times New Roman"/>
              </w:rPr>
            </w:pPr>
            <w:r w:rsidRPr="005E0700">
              <w:rPr>
                <w:rFonts w:cs="Times New Roman"/>
              </w:rPr>
              <w:t xml:space="preserve">Код контролируемой компетенции </w:t>
            </w:r>
          </w:p>
          <w:p w:rsidR="00A13014" w:rsidRPr="005E0700" w:rsidRDefault="00A13014" w:rsidP="005E0700">
            <w:pPr>
              <w:jc w:val="center"/>
              <w:rPr>
                <w:rFonts w:cs="Times New Roman"/>
              </w:rPr>
            </w:pPr>
            <w:r w:rsidRPr="005E0700">
              <w:rPr>
                <w:rFonts w:cs="Times New Roman"/>
              </w:rPr>
              <w:t>(или ее части)</w:t>
            </w:r>
          </w:p>
        </w:tc>
        <w:tc>
          <w:tcPr>
            <w:tcW w:w="3111" w:type="dxa"/>
            <w:vAlign w:val="center"/>
          </w:tcPr>
          <w:p w:rsidR="00A13014" w:rsidRPr="005E0700" w:rsidRDefault="00A13014" w:rsidP="005E0700">
            <w:pPr>
              <w:jc w:val="center"/>
              <w:rPr>
                <w:rFonts w:cs="Times New Roman"/>
              </w:rPr>
            </w:pPr>
            <w:r w:rsidRPr="005E0700">
              <w:rPr>
                <w:rFonts w:cs="Times New Roman"/>
              </w:rPr>
              <w:t>Наименование оценочного средства</w:t>
            </w:r>
          </w:p>
        </w:tc>
      </w:tr>
      <w:tr w:rsidR="00A13014" w:rsidRPr="005E0700" w:rsidTr="004B7D4A">
        <w:tc>
          <w:tcPr>
            <w:tcW w:w="0" w:type="auto"/>
            <w:vAlign w:val="center"/>
          </w:tcPr>
          <w:p w:rsidR="00A13014" w:rsidRPr="005E0700" w:rsidRDefault="00A13014" w:rsidP="005E0700">
            <w:pPr>
              <w:jc w:val="center"/>
              <w:rPr>
                <w:rFonts w:cs="Times New Roman"/>
              </w:rPr>
            </w:pPr>
            <w:r w:rsidRPr="005E0700">
              <w:rPr>
                <w:rFonts w:cs="Times New Roman"/>
              </w:rPr>
              <w:t>1</w:t>
            </w:r>
          </w:p>
        </w:tc>
        <w:tc>
          <w:tcPr>
            <w:tcW w:w="3529" w:type="dxa"/>
          </w:tcPr>
          <w:p w:rsidR="00A13014" w:rsidRPr="005E0700" w:rsidRDefault="005E0700" w:rsidP="005E0700">
            <w:pPr>
              <w:suppressAutoHyphens w:val="0"/>
              <w:autoSpaceDN/>
              <w:contextualSpacing/>
              <w:rPr>
                <w:rFonts w:cs="Times New Roman"/>
                <w:lang w:val="ru-RU"/>
              </w:rPr>
            </w:pPr>
            <w:r w:rsidRPr="005E0700">
              <w:rPr>
                <w:rFonts w:eastAsia="Times New Roman"/>
                <w:lang w:eastAsia="ru-RU"/>
              </w:rPr>
              <w:t xml:space="preserve">Основы моделирования бизнес-процессов </w:t>
            </w:r>
          </w:p>
        </w:tc>
        <w:tc>
          <w:tcPr>
            <w:tcW w:w="2542" w:type="dxa"/>
            <w:vAlign w:val="center"/>
          </w:tcPr>
          <w:p w:rsidR="00840CE2" w:rsidRPr="005E0700" w:rsidRDefault="004B7D4A" w:rsidP="005E0700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ОПК-9</w:t>
            </w:r>
          </w:p>
        </w:tc>
        <w:tc>
          <w:tcPr>
            <w:tcW w:w="3111" w:type="dxa"/>
            <w:vAlign w:val="center"/>
          </w:tcPr>
          <w:p w:rsidR="00A13014" w:rsidRPr="005E0700" w:rsidRDefault="00A13014" w:rsidP="005E0700">
            <w:pPr>
              <w:rPr>
                <w:rFonts w:cs="Times New Roman"/>
                <w:lang w:val="ru-RU"/>
              </w:rPr>
            </w:pPr>
            <w:r w:rsidRPr="005E0700">
              <w:rPr>
                <w:rFonts w:cs="Times New Roman"/>
              </w:rPr>
              <w:t xml:space="preserve">Реферат, </w:t>
            </w:r>
            <w:r w:rsidR="005E0700" w:rsidRPr="005E0700">
              <w:rPr>
                <w:rFonts w:cs="Times New Roman"/>
                <w:lang w:val="ru-RU"/>
              </w:rPr>
              <w:t>зачет</w:t>
            </w:r>
          </w:p>
        </w:tc>
      </w:tr>
      <w:tr w:rsidR="005E0700" w:rsidRPr="005E0700" w:rsidTr="004B7D4A">
        <w:tc>
          <w:tcPr>
            <w:tcW w:w="0" w:type="auto"/>
            <w:vAlign w:val="center"/>
          </w:tcPr>
          <w:p w:rsidR="005E0700" w:rsidRPr="005E0700" w:rsidRDefault="005E0700" w:rsidP="005E0700">
            <w:pPr>
              <w:jc w:val="center"/>
              <w:rPr>
                <w:rFonts w:cs="Times New Roman"/>
              </w:rPr>
            </w:pPr>
            <w:r w:rsidRPr="005E0700">
              <w:rPr>
                <w:rFonts w:cs="Times New Roman"/>
              </w:rPr>
              <w:t>2</w:t>
            </w:r>
          </w:p>
        </w:tc>
        <w:tc>
          <w:tcPr>
            <w:tcW w:w="3529" w:type="dxa"/>
          </w:tcPr>
          <w:p w:rsidR="005E0700" w:rsidRPr="005E0700" w:rsidRDefault="005E0700" w:rsidP="005E0700">
            <w:pPr>
              <w:suppressAutoHyphens w:val="0"/>
              <w:autoSpaceDN/>
              <w:contextualSpacing/>
              <w:rPr>
                <w:rFonts w:cs="Times New Roman"/>
              </w:rPr>
            </w:pPr>
            <w:r w:rsidRPr="005E0700">
              <w:rPr>
                <w:rFonts w:eastAsia="Times New Roman"/>
                <w:lang w:eastAsia="ru-RU"/>
              </w:rPr>
              <w:t xml:space="preserve">Основы языка Python, как основного для анализа баз данных и моделирования бизнес-процессов </w:t>
            </w:r>
          </w:p>
        </w:tc>
        <w:tc>
          <w:tcPr>
            <w:tcW w:w="2542" w:type="dxa"/>
            <w:vAlign w:val="center"/>
          </w:tcPr>
          <w:p w:rsidR="005E0700" w:rsidRPr="005E0700" w:rsidRDefault="004B7D4A" w:rsidP="005E0700">
            <w:pPr>
              <w:jc w:val="center"/>
            </w:pPr>
            <w:r>
              <w:rPr>
                <w:rFonts w:cs="Times New Roman"/>
                <w:color w:val="000000"/>
                <w:lang w:val="ru-RU"/>
              </w:rPr>
              <w:t>ОПК-9</w:t>
            </w:r>
          </w:p>
        </w:tc>
        <w:tc>
          <w:tcPr>
            <w:tcW w:w="3111" w:type="dxa"/>
          </w:tcPr>
          <w:p w:rsidR="005E0700" w:rsidRPr="005E0700" w:rsidRDefault="005E0700" w:rsidP="005E0700">
            <w:r w:rsidRPr="005E0700">
              <w:rPr>
                <w:rFonts w:cs="Times New Roman"/>
              </w:rPr>
              <w:t xml:space="preserve">Реферат, </w:t>
            </w:r>
            <w:r w:rsidRPr="005E0700">
              <w:rPr>
                <w:rFonts w:cs="Times New Roman"/>
                <w:lang w:val="ru-RU"/>
              </w:rPr>
              <w:t>зачет</w:t>
            </w:r>
            <w:r>
              <w:rPr>
                <w:rFonts w:cs="Times New Roman"/>
                <w:lang w:val="ru-RU"/>
              </w:rPr>
              <w:t>, практическая работа, кейсы, презентации, работа с ПО</w:t>
            </w:r>
          </w:p>
        </w:tc>
      </w:tr>
      <w:tr w:rsidR="005E0700" w:rsidRPr="005E0700" w:rsidTr="004B7D4A">
        <w:tc>
          <w:tcPr>
            <w:tcW w:w="0" w:type="auto"/>
            <w:vAlign w:val="center"/>
          </w:tcPr>
          <w:p w:rsidR="005E0700" w:rsidRPr="005E0700" w:rsidRDefault="005E0700" w:rsidP="005E0700">
            <w:pPr>
              <w:jc w:val="center"/>
              <w:rPr>
                <w:rFonts w:cs="Times New Roman"/>
              </w:rPr>
            </w:pPr>
            <w:r w:rsidRPr="005E0700">
              <w:rPr>
                <w:rFonts w:cs="Times New Roman"/>
              </w:rPr>
              <w:t>3</w:t>
            </w:r>
          </w:p>
        </w:tc>
        <w:tc>
          <w:tcPr>
            <w:tcW w:w="3529" w:type="dxa"/>
          </w:tcPr>
          <w:p w:rsidR="005E0700" w:rsidRPr="005E0700" w:rsidRDefault="005E0700" w:rsidP="005E0700">
            <w:pPr>
              <w:suppressAutoHyphens w:val="0"/>
              <w:autoSpaceDN/>
              <w:contextualSpacing/>
              <w:rPr>
                <w:rFonts w:cs="Times New Roman"/>
              </w:rPr>
            </w:pPr>
            <w:r w:rsidRPr="005E0700">
              <w:rPr>
                <w:rFonts w:eastAsia="Times New Roman"/>
                <w:lang w:eastAsia="ru-RU"/>
              </w:rPr>
              <w:t xml:space="preserve">Базы данных. Модели данных </w:t>
            </w:r>
          </w:p>
        </w:tc>
        <w:tc>
          <w:tcPr>
            <w:tcW w:w="2542" w:type="dxa"/>
            <w:vAlign w:val="center"/>
          </w:tcPr>
          <w:p w:rsidR="005E0700" w:rsidRPr="005E0700" w:rsidRDefault="004B7D4A" w:rsidP="005E0700">
            <w:pPr>
              <w:jc w:val="center"/>
            </w:pPr>
            <w:r>
              <w:rPr>
                <w:rFonts w:cs="Times New Roman"/>
                <w:color w:val="000000"/>
                <w:lang w:val="ru-RU"/>
              </w:rPr>
              <w:t>ОПК-9</w:t>
            </w:r>
          </w:p>
        </w:tc>
        <w:tc>
          <w:tcPr>
            <w:tcW w:w="3111" w:type="dxa"/>
          </w:tcPr>
          <w:p w:rsidR="005E0700" w:rsidRPr="005E0700" w:rsidRDefault="005E0700" w:rsidP="005E0700">
            <w:r w:rsidRPr="005E0700">
              <w:rPr>
                <w:rFonts w:cs="Times New Roman"/>
              </w:rPr>
              <w:t xml:space="preserve">Реферат, </w:t>
            </w:r>
            <w:r w:rsidRPr="005E0700">
              <w:rPr>
                <w:rFonts w:cs="Times New Roman"/>
                <w:lang w:val="ru-RU"/>
              </w:rPr>
              <w:t>зачет</w:t>
            </w:r>
            <w:r>
              <w:rPr>
                <w:rFonts w:cs="Times New Roman"/>
                <w:lang w:val="ru-RU"/>
              </w:rPr>
              <w:t>, практическая работа, кейсы, презентации, работа с ПО</w:t>
            </w:r>
          </w:p>
        </w:tc>
      </w:tr>
      <w:tr w:rsidR="005E0700" w:rsidRPr="005E0700" w:rsidTr="004B7D4A">
        <w:trPr>
          <w:trHeight w:val="1229"/>
        </w:trPr>
        <w:tc>
          <w:tcPr>
            <w:tcW w:w="0" w:type="auto"/>
            <w:vAlign w:val="center"/>
          </w:tcPr>
          <w:p w:rsidR="005E0700" w:rsidRPr="005E0700" w:rsidRDefault="005E0700" w:rsidP="005E0700">
            <w:pPr>
              <w:jc w:val="center"/>
              <w:rPr>
                <w:rFonts w:cs="Times New Roman"/>
              </w:rPr>
            </w:pPr>
            <w:r w:rsidRPr="005E0700">
              <w:rPr>
                <w:rFonts w:cs="Times New Roman"/>
              </w:rPr>
              <w:t>4</w:t>
            </w:r>
          </w:p>
        </w:tc>
        <w:tc>
          <w:tcPr>
            <w:tcW w:w="3529" w:type="dxa"/>
          </w:tcPr>
          <w:p w:rsidR="005E0700" w:rsidRPr="005E0700" w:rsidRDefault="005E0700" w:rsidP="005E0700">
            <w:pPr>
              <w:jc w:val="both"/>
              <w:rPr>
                <w:rFonts w:eastAsia="Calibri" w:cs="Times New Roman"/>
              </w:rPr>
            </w:pPr>
          </w:p>
          <w:p w:rsidR="005E0700" w:rsidRPr="005E0700" w:rsidRDefault="005E0700" w:rsidP="005E0700">
            <w:pPr>
              <w:jc w:val="both"/>
              <w:rPr>
                <w:rFonts w:eastAsia="Calibri" w:cs="Times New Roman"/>
              </w:rPr>
            </w:pPr>
            <w:r w:rsidRPr="005E0700">
              <w:rPr>
                <w:rFonts w:eastAsia="Times New Roman"/>
                <w:lang w:eastAsia="ru-RU"/>
              </w:rPr>
              <w:t xml:space="preserve">Элементы проектирования баз данных </w:t>
            </w:r>
          </w:p>
          <w:p w:rsidR="005E0700" w:rsidRPr="005E0700" w:rsidRDefault="005E0700" w:rsidP="005E0700">
            <w:pPr>
              <w:suppressAutoHyphens w:val="0"/>
              <w:autoSpaceDN/>
              <w:contextualSpacing/>
              <w:rPr>
                <w:rFonts w:cs="Times New Roman"/>
              </w:rPr>
            </w:pPr>
          </w:p>
        </w:tc>
        <w:tc>
          <w:tcPr>
            <w:tcW w:w="2542" w:type="dxa"/>
            <w:vAlign w:val="center"/>
          </w:tcPr>
          <w:p w:rsidR="005E0700" w:rsidRPr="005E0700" w:rsidRDefault="004B7D4A" w:rsidP="005E0700">
            <w:pPr>
              <w:jc w:val="center"/>
            </w:pPr>
            <w:r>
              <w:rPr>
                <w:rFonts w:cs="Times New Roman"/>
                <w:color w:val="000000"/>
                <w:lang w:val="ru-RU"/>
              </w:rPr>
              <w:t>ОПК-9</w:t>
            </w:r>
          </w:p>
        </w:tc>
        <w:tc>
          <w:tcPr>
            <w:tcW w:w="3111" w:type="dxa"/>
          </w:tcPr>
          <w:p w:rsidR="005E0700" w:rsidRPr="005E0700" w:rsidRDefault="005E0700" w:rsidP="005E0700">
            <w:r w:rsidRPr="005E0700">
              <w:rPr>
                <w:rFonts w:cs="Times New Roman"/>
              </w:rPr>
              <w:t xml:space="preserve">Реферат, </w:t>
            </w:r>
            <w:r w:rsidRPr="005E0700">
              <w:rPr>
                <w:rFonts w:cs="Times New Roman"/>
                <w:lang w:val="ru-RU"/>
              </w:rPr>
              <w:t>зачет</w:t>
            </w:r>
          </w:p>
        </w:tc>
      </w:tr>
      <w:tr w:rsidR="005E0700" w:rsidRPr="005E0700" w:rsidTr="004B7D4A">
        <w:trPr>
          <w:trHeight w:val="1229"/>
        </w:trPr>
        <w:tc>
          <w:tcPr>
            <w:tcW w:w="0" w:type="auto"/>
            <w:vAlign w:val="center"/>
          </w:tcPr>
          <w:p w:rsidR="005E0700" w:rsidRPr="005E0700" w:rsidRDefault="005E0700" w:rsidP="005E0700">
            <w:pPr>
              <w:jc w:val="center"/>
              <w:rPr>
                <w:rFonts w:cs="Times New Roman"/>
              </w:rPr>
            </w:pPr>
          </w:p>
        </w:tc>
        <w:tc>
          <w:tcPr>
            <w:tcW w:w="3529" w:type="dxa"/>
          </w:tcPr>
          <w:p w:rsidR="005E0700" w:rsidRPr="005E0700" w:rsidRDefault="005E0700" w:rsidP="005E0700">
            <w:pPr>
              <w:jc w:val="both"/>
              <w:rPr>
                <w:rFonts w:eastAsia="Calibri" w:cs="Times New Roman"/>
              </w:rPr>
            </w:pPr>
            <w:r w:rsidRPr="005E0700">
              <w:rPr>
                <w:rFonts w:eastAsia="Calibri" w:cs="Times New Roman"/>
              </w:rPr>
              <w:t>Основные положения концепции реинжиниринга бизнеса. Инструменты реинжиниринга бизнес - процессов</w:t>
            </w:r>
          </w:p>
        </w:tc>
        <w:tc>
          <w:tcPr>
            <w:tcW w:w="2542" w:type="dxa"/>
            <w:vAlign w:val="center"/>
          </w:tcPr>
          <w:p w:rsidR="005E0700" w:rsidRPr="005E0700" w:rsidRDefault="004B7D4A" w:rsidP="005E0700">
            <w:pPr>
              <w:jc w:val="center"/>
            </w:pPr>
            <w:r>
              <w:rPr>
                <w:rFonts w:cs="Times New Roman"/>
                <w:color w:val="000000"/>
                <w:lang w:val="ru-RU"/>
              </w:rPr>
              <w:t>ОПК-9</w:t>
            </w:r>
          </w:p>
        </w:tc>
        <w:tc>
          <w:tcPr>
            <w:tcW w:w="3111" w:type="dxa"/>
          </w:tcPr>
          <w:p w:rsidR="005E0700" w:rsidRPr="005E0700" w:rsidRDefault="005E0700" w:rsidP="005E0700">
            <w:r w:rsidRPr="005E0700">
              <w:rPr>
                <w:rFonts w:cs="Times New Roman"/>
              </w:rPr>
              <w:t xml:space="preserve">Реферат, </w:t>
            </w:r>
            <w:r w:rsidRPr="005E0700">
              <w:rPr>
                <w:rFonts w:cs="Times New Roman"/>
                <w:lang w:val="ru-RU"/>
              </w:rPr>
              <w:t>зачет</w:t>
            </w:r>
            <w:r>
              <w:rPr>
                <w:rFonts w:cs="Times New Roman"/>
                <w:lang w:val="ru-RU"/>
              </w:rPr>
              <w:t>, практическая работа, кейсы, презентации, работа с ПО</w:t>
            </w:r>
          </w:p>
        </w:tc>
      </w:tr>
      <w:tr w:rsidR="005E0700" w:rsidRPr="005E0700" w:rsidTr="004B7D4A">
        <w:trPr>
          <w:trHeight w:val="1229"/>
        </w:trPr>
        <w:tc>
          <w:tcPr>
            <w:tcW w:w="0" w:type="auto"/>
            <w:vAlign w:val="center"/>
          </w:tcPr>
          <w:p w:rsidR="005E0700" w:rsidRPr="005E0700" w:rsidRDefault="005E0700" w:rsidP="005E0700">
            <w:pPr>
              <w:jc w:val="center"/>
              <w:rPr>
                <w:rFonts w:cs="Times New Roman"/>
              </w:rPr>
            </w:pPr>
          </w:p>
        </w:tc>
        <w:tc>
          <w:tcPr>
            <w:tcW w:w="3529" w:type="dxa"/>
          </w:tcPr>
          <w:p w:rsidR="005E0700" w:rsidRPr="005E0700" w:rsidRDefault="005E0700" w:rsidP="005E0700">
            <w:pPr>
              <w:jc w:val="both"/>
              <w:rPr>
                <w:rFonts w:eastAsia="Calibri" w:cs="Times New Roman"/>
              </w:rPr>
            </w:pPr>
            <w:r w:rsidRPr="005E0700">
              <w:rPr>
                <w:rFonts w:eastAsia="Calibri" w:cs="Times New Roman"/>
              </w:rPr>
              <w:t>Основные этапы моделирования бизнес-процессов</w:t>
            </w:r>
          </w:p>
        </w:tc>
        <w:tc>
          <w:tcPr>
            <w:tcW w:w="2542" w:type="dxa"/>
            <w:vAlign w:val="center"/>
          </w:tcPr>
          <w:p w:rsidR="005E0700" w:rsidRPr="005E0700" w:rsidRDefault="004B7D4A" w:rsidP="005E0700">
            <w:pPr>
              <w:jc w:val="center"/>
            </w:pPr>
            <w:r>
              <w:rPr>
                <w:rFonts w:cs="Times New Roman"/>
                <w:color w:val="000000"/>
                <w:lang w:val="ru-RU"/>
              </w:rPr>
              <w:t>ОПК-9</w:t>
            </w:r>
          </w:p>
        </w:tc>
        <w:tc>
          <w:tcPr>
            <w:tcW w:w="3111" w:type="dxa"/>
          </w:tcPr>
          <w:p w:rsidR="005E0700" w:rsidRPr="005E0700" w:rsidRDefault="005E0700" w:rsidP="005E0700">
            <w:r w:rsidRPr="005E0700">
              <w:rPr>
                <w:rFonts w:cs="Times New Roman"/>
              </w:rPr>
              <w:t xml:space="preserve">Реферат, </w:t>
            </w:r>
            <w:r w:rsidRPr="005E0700">
              <w:rPr>
                <w:rFonts w:cs="Times New Roman"/>
                <w:lang w:val="ru-RU"/>
              </w:rPr>
              <w:t>зачет</w:t>
            </w:r>
            <w:r>
              <w:rPr>
                <w:rFonts w:cs="Times New Roman"/>
                <w:lang w:val="ru-RU"/>
              </w:rPr>
              <w:t>, практическая работа, кейсы, презентации, работа с ПО</w:t>
            </w:r>
          </w:p>
        </w:tc>
      </w:tr>
      <w:tr w:rsidR="005E0700" w:rsidRPr="005E0700" w:rsidTr="004B7D4A">
        <w:trPr>
          <w:trHeight w:val="1229"/>
        </w:trPr>
        <w:tc>
          <w:tcPr>
            <w:tcW w:w="0" w:type="auto"/>
            <w:vAlign w:val="center"/>
          </w:tcPr>
          <w:p w:rsidR="005E0700" w:rsidRPr="005E0700" w:rsidRDefault="005E0700" w:rsidP="005E0700">
            <w:pPr>
              <w:jc w:val="center"/>
              <w:rPr>
                <w:rFonts w:cs="Times New Roman"/>
              </w:rPr>
            </w:pPr>
          </w:p>
        </w:tc>
        <w:tc>
          <w:tcPr>
            <w:tcW w:w="3529" w:type="dxa"/>
          </w:tcPr>
          <w:p w:rsidR="005E0700" w:rsidRPr="005E0700" w:rsidRDefault="005E0700" w:rsidP="005E0700">
            <w:pPr>
              <w:jc w:val="both"/>
              <w:rPr>
                <w:rFonts w:eastAsia="Calibri" w:cs="Times New Roman"/>
              </w:rPr>
            </w:pPr>
            <w:r w:rsidRPr="005E0700">
              <w:rPr>
                <w:rFonts w:eastAsia="Calibri" w:cs="Times New Roman"/>
              </w:rPr>
              <w:t>Моделирование бизнес-процессов и разработка прикладных решений для бизнеса</w:t>
            </w:r>
          </w:p>
        </w:tc>
        <w:tc>
          <w:tcPr>
            <w:tcW w:w="2542" w:type="dxa"/>
            <w:vAlign w:val="center"/>
          </w:tcPr>
          <w:p w:rsidR="005E0700" w:rsidRPr="005E0700" w:rsidRDefault="004B7D4A" w:rsidP="005E0700">
            <w:pPr>
              <w:jc w:val="center"/>
            </w:pPr>
            <w:r>
              <w:rPr>
                <w:rFonts w:cs="Times New Roman"/>
                <w:color w:val="000000"/>
                <w:lang w:val="ru-RU"/>
              </w:rPr>
              <w:t>ОПК-9</w:t>
            </w:r>
          </w:p>
        </w:tc>
        <w:tc>
          <w:tcPr>
            <w:tcW w:w="3111" w:type="dxa"/>
          </w:tcPr>
          <w:p w:rsidR="005E0700" w:rsidRPr="005E0700" w:rsidRDefault="005E0700" w:rsidP="005E0700">
            <w:r w:rsidRPr="005E0700">
              <w:rPr>
                <w:rFonts w:cs="Times New Roman"/>
              </w:rPr>
              <w:t xml:space="preserve">Реферат, </w:t>
            </w:r>
            <w:r w:rsidRPr="005E0700">
              <w:rPr>
                <w:rFonts w:cs="Times New Roman"/>
                <w:lang w:val="ru-RU"/>
              </w:rPr>
              <w:t>зачет</w:t>
            </w:r>
            <w:r>
              <w:rPr>
                <w:rFonts w:cs="Times New Roman"/>
                <w:lang w:val="ru-RU"/>
              </w:rPr>
              <w:t>, практическая работа, кейсы, презентации, работа с ПО</w:t>
            </w:r>
          </w:p>
        </w:tc>
      </w:tr>
    </w:tbl>
    <w:p w:rsidR="00DB365B" w:rsidRPr="00CC15C8" w:rsidRDefault="00DB365B" w:rsidP="00CC15C8">
      <w:pPr>
        <w:pageBreakBefore/>
        <w:widowControl/>
        <w:tabs>
          <w:tab w:val="left" w:pos="708"/>
        </w:tabs>
        <w:autoSpaceDN/>
        <w:ind w:right="-34"/>
        <w:jc w:val="center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b/>
          <w:bCs/>
          <w:kern w:val="0"/>
          <w:lang w:val="ru-RU" w:eastAsia="ar-SA" w:bidi="ar-SA"/>
        </w:rPr>
        <w:lastRenderedPageBreak/>
        <w:t>Темы для рефератов</w:t>
      </w:r>
    </w:p>
    <w:p w:rsidR="003A39DE" w:rsidRPr="0098402B" w:rsidRDefault="00DB365B" w:rsidP="003A39DE">
      <w:pPr>
        <w:jc w:val="center"/>
        <w:rPr>
          <w:rFonts w:cs="Times New Roman"/>
          <w:b/>
        </w:rPr>
      </w:pPr>
      <w:r w:rsidRPr="00CC15C8">
        <w:rPr>
          <w:rFonts w:eastAsia="Times New Roman" w:cs="Times New Roman"/>
          <w:b/>
          <w:kern w:val="0"/>
          <w:lang w:val="ru-RU" w:eastAsia="ar-SA" w:bidi="ar-SA"/>
        </w:rPr>
        <w:t xml:space="preserve">по дисциплине </w:t>
      </w:r>
      <w:r w:rsidR="005E0700" w:rsidRPr="005E0700">
        <w:rPr>
          <w:rFonts w:cs="Times New Roman"/>
          <w:b/>
        </w:rPr>
        <w:t>Анализ базы данных и моделирование бизнес-процессов</w:t>
      </w:r>
    </w:p>
    <w:p w:rsidR="00250D6A" w:rsidRPr="00CC15C8" w:rsidRDefault="00250D6A" w:rsidP="00CC15C8">
      <w:pPr>
        <w:jc w:val="center"/>
        <w:rPr>
          <w:rFonts w:cs="Times New Roman"/>
          <w:b/>
        </w:rPr>
      </w:pPr>
    </w:p>
    <w:p w:rsidR="005E0700" w:rsidRDefault="00DB365B" w:rsidP="00445E15">
      <w:pPr>
        <w:widowControl/>
        <w:tabs>
          <w:tab w:val="left" w:pos="708"/>
          <w:tab w:val="left" w:pos="852"/>
        </w:tabs>
        <w:suppressAutoHyphens w:val="0"/>
        <w:autoSpaceDN/>
        <w:ind w:left="426" w:hanging="284"/>
        <w:jc w:val="both"/>
        <w:rPr>
          <w:rFonts w:eastAsia="Times New Roman" w:cs="Times New Roman"/>
          <w:kern w:val="0"/>
          <w:lang w:val="ru-RU" w:eastAsia="ru-RU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 xml:space="preserve">1. </w:t>
      </w:r>
      <w:r w:rsidR="005E0700" w:rsidRPr="005E0700">
        <w:rPr>
          <w:rFonts w:eastAsia="Times New Roman" w:cs="Times New Roman"/>
          <w:kern w:val="0"/>
          <w:lang w:val="ru-RU" w:eastAsia="ru-RU" w:bidi="ar-SA"/>
        </w:rPr>
        <w:t xml:space="preserve">Реинжиниринг бизнес-процессов: теория и практика внедрения </w:t>
      </w:r>
    </w:p>
    <w:p w:rsidR="00DB365B" w:rsidRPr="00CC15C8" w:rsidRDefault="00DB365B" w:rsidP="00445E15">
      <w:pPr>
        <w:widowControl/>
        <w:tabs>
          <w:tab w:val="left" w:pos="708"/>
          <w:tab w:val="left" w:pos="852"/>
        </w:tabs>
        <w:suppressAutoHyphens w:val="0"/>
        <w:autoSpaceDN/>
        <w:ind w:left="426" w:hanging="284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 xml:space="preserve">2. </w:t>
      </w:r>
      <w:r w:rsidR="005E0700" w:rsidRPr="005E0700">
        <w:rPr>
          <w:rFonts w:eastAsia="Times New Roman" w:cs="Times New Roman"/>
          <w:kern w:val="0"/>
          <w:lang w:val="ru-RU" w:eastAsia="ru-RU" w:bidi="ar-SA"/>
        </w:rPr>
        <w:t>Технологические разработки и управлен</w:t>
      </w:r>
      <w:r w:rsidR="005E0700">
        <w:rPr>
          <w:rFonts w:eastAsia="Times New Roman" w:cs="Times New Roman"/>
          <w:kern w:val="0"/>
          <w:lang w:val="ru-RU" w:eastAsia="ru-RU" w:bidi="ar-SA"/>
        </w:rPr>
        <w:t>ие бизнес проектами предприятия</w:t>
      </w:r>
    </w:p>
    <w:p w:rsidR="00C35EB6" w:rsidRDefault="00DB365B" w:rsidP="00445E15">
      <w:pPr>
        <w:widowControl/>
        <w:tabs>
          <w:tab w:val="left" w:pos="708"/>
          <w:tab w:val="left" w:pos="852"/>
        </w:tabs>
        <w:suppressAutoHyphens w:val="0"/>
        <w:autoSpaceDN/>
        <w:ind w:left="426" w:hanging="284"/>
        <w:jc w:val="both"/>
        <w:rPr>
          <w:rFonts w:eastAsia="Times New Roman" w:cs="Times New Roman"/>
          <w:kern w:val="0"/>
          <w:lang w:val="ru-RU" w:eastAsia="ru-RU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 xml:space="preserve">3. </w:t>
      </w:r>
      <w:r w:rsidR="005E0700" w:rsidRPr="005E0700">
        <w:rPr>
          <w:rFonts w:eastAsia="Times New Roman" w:cs="Times New Roman"/>
          <w:kern w:val="0"/>
          <w:lang w:val="ru-RU" w:eastAsia="ru-RU" w:bidi="ar-SA"/>
        </w:rPr>
        <w:t>Методология моделировани</w:t>
      </w:r>
      <w:r w:rsidR="00C35EB6">
        <w:rPr>
          <w:rFonts w:eastAsia="Times New Roman" w:cs="Times New Roman"/>
          <w:kern w:val="0"/>
          <w:lang w:val="ru-RU" w:eastAsia="ru-RU" w:bidi="ar-SA"/>
        </w:rPr>
        <w:t>я бизнес-процессов предприятия</w:t>
      </w:r>
    </w:p>
    <w:p w:rsidR="005E0700" w:rsidRDefault="00C35EB6" w:rsidP="00445E15">
      <w:pPr>
        <w:widowControl/>
        <w:tabs>
          <w:tab w:val="left" w:pos="708"/>
          <w:tab w:val="left" w:pos="852"/>
        </w:tabs>
        <w:suppressAutoHyphens w:val="0"/>
        <w:autoSpaceDN/>
        <w:ind w:left="426" w:hanging="284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4. </w:t>
      </w:r>
      <w:r w:rsidR="005E0700" w:rsidRPr="005E0700">
        <w:rPr>
          <w:rFonts w:eastAsia="Times New Roman" w:cs="Times New Roman"/>
          <w:kern w:val="0"/>
          <w:lang w:val="ru-RU" w:eastAsia="ru-RU" w:bidi="ar-SA"/>
        </w:rPr>
        <w:t>Информационное обес</w:t>
      </w:r>
      <w:r>
        <w:rPr>
          <w:rFonts w:eastAsia="Times New Roman" w:cs="Times New Roman"/>
          <w:kern w:val="0"/>
          <w:lang w:val="ru-RU" w:eastAsia="ru-RU" w:bidi="ar-SA"/>
        </w:rPr>
        <w:t>печение создания бизнес-проекта</w:t>
      </w:r>
    </w:p>
    <w:p w:rsidR="00C35EB6" w:rsidRDefault="00DB365B" w:rsidP="00445E15">
      <w:pPr>
        <w:widowControl/>
        <w:tabs>
          <w:tab w:val="left" w:pos="708"/>
          <w:tab w:val="left" w:pos="852"/>
        </w:tabs>
        <w:suppressAutoHyphens w:val="0"/>
        <w:autoSpaceDN/>
        <w:ind w:left="426" w:hanging="284"/>
        <w:jc w:val="both"/>
        <w:rPr>
          <w:rFonts w:eastAsia="Times New Roman" w:cs="Times New Roman"/>
          <w:kern w:val="0"/>
          <w:lang w:val="ru-RU" w:eastAsia="ru-RU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 xml:space="preserve">5. </w:t>
      </w:r>
      <w:r w:rsidR="00C35EB6" w:rsidRPr="00C35EB6">
        <w:rPr>
          <w:rFonts w:eastAsia="Times New Roman" w:cs="Times New Roman"/>
          <w:kern w:val="0"/>
          <w:lang w:val="ru-RU" w:eastAsia="ru-RU" w:bidi="ar-SA"/>
        </w:rPr>
        <w:t xml:space="preserve">Реструктуризация бизнес-процессов организации </w:t>
      </w:r>
    </w:p>
    <w:p w:rsidR="00C35EB6" w:rsidRDefault="00250D6A" w:rsidP="00445E15">
      <w:pPr>
        <w:widowControl/>
        <w:tabs>
          <w:tab w:val="left" w:pos="708"/>
          <w:tab w:val="left" w:pos="852"/>
        </w:tabs>
        <w:suppressAutoHyphens w:val="0"/>
        <w:autoSpaceDN/>
        <w:ind w:left="426" w:hanging="284"/>
        <w:jc w:val="both"/>
        <w:rPr>
          <w:rFonts w:eastAsia="Times New Roman" w:cs="Times New Roman"/>
          <w:kern w:val="0"/>
          <w:lang w:val="ru-RU" w:eastAsia="ru-RU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 xml:space="preserve">6. </w:t>
      </w:r>
      <w:r w:rsidR="00C35EB6" w:rsidRPr="00C35EB6">
        <w:rPr>
          <w:rFonts w:eastAsia="Times New Roman" w:cs="Times New Roman"/>
          <w:kern w:val="0"/>
          <w:lang w:val="ru-RU" w:eastAsia="ru-RU" w:bidi="ar-SA"/>
        </w:rPr>
        <w:t>Цикл Деминга РД</w:t>
      </w:r>
      <w:r w:rsidR="00C35EB6">
        <w:rPr>
          <w:rFonts w:eastAsia="Times New Roman" w:cs="Times New Roman"/>
          <w:kern w:val="0"/>
          <w:lang w:val="ru-RU" w:eastAsia="ru-RU" w:bidi="ar-SA"/>
        </w:rPr>
        <w:t>СА применительно к процессам</w:t>
      </w:r>
    </w:p>
    <w:p w:rsidR="00C35EB6" w:rsidRDefault="00C35EB6" w:rsidP="00445E15">
      <w:pPr>
        <w:widowControl/>
        <w:tabs>
          <w:tab w:val="left" w:pos="708"/>
          <w:tab w:val="left" w:pos="852"/>
        </w:tabs>
        <w:suppressAutoHyphens w:val="0"/>
        <w:autoSpaceDN/>
        <w:ind w:left="426" w:hanging="284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7. </w:t>
      </w:r>
      <w:r w:rsidRPr="00C35EB6">
        <w:rPr>
          <w:rFonts w:eastAsia="Times New Roman" w:cs="Times New Roman"/>
          <w:kern w:val="0"/>
          <w:lang w:val="ru-RU" w:eastAsia="ru-RU" w:bidi="ar-SA"/>
        </w:rPr>
        <w:t xml:space="preserve">Классификация бизнес процессов. Сеть процессов </w:t>
      </w:r>
    </w:p>
    <w:p w:rsidR="003A39DE" w:rsidRDefault="003A39DE" w:rsidP="00445E15">
      <w:pPr>
        <w:widowControl/>
        <w:tabs>
          <w:tab w:val="left" w:pos="708"/>
          <w:tab w:val="left" w:pos="852"/>
        </w:tabs>
        <w:suppressAutoHyphens w:val="0"/>
        <w:autoSpaceDN/>
        <w:ind w:left="426" w:hanging="284"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 xml:space="preserve">8. </w:t>
      </w:r>
      <w:r w:rsidR="00C35EB6" w:rsidRPr="00C35EB6">
        <w:rPr>
          <w:rFonts w:eastAsia="Calibri" w:cs="Times New Roman"/>
          <w:kern w:val="0"/>
          <w:lang w:val="ru-RU" w:eastAsia="en-US" w:bidi="ar-SA"/>
        </w:rPr>
        <w:t xml:space="preserve">Логистическая стратегия: понятие, ключевые определяющие факторы, основные виды и их </w:t>
      </w:r>
      <w:r w:rsidR="00C35EB6">
        <w:rPr>
          <w:rFonts w:eastAsia="Calibri" w:cs="Times New Roman"/>
          <w:kern w:val="0"/>
          <w:lang w:val="ru-RU" w:eastAsia="en-US" w:bidi="ar-SA"/>
        </w:rPr>
        <w:t xml:space="preserve">сравнительная характеристика </w:t>
      </w:r>
      <w:r w:rsidR="00C35EB6" w:rsidRPr="00C35EB6">
        <w:rPr>
          <w:rFonts w:eastAsia="Calibri" w:cs="Times New Roman"/>
          <w:kern w:val="0"/>
          <w:lang w:val="ru-RU" w:eastAsia="en-US" w:bidi="ar-SA"/>
        </w:rPr>
        <w:t>Интеграция управления по кл</w:t>
      </w:r>
      <w:r w:rsidR="00C35EB6">
        <w:rPr>
          <w:rFonts w:eastAsia="Calibri" w:cs="Times New Roman"/>
          <w:kern w:val="0"/>
          <w:lang w:val="ru-RU" w:eastAsia="en-US" w:bidi="ar-SA"/>
        </w:rPr>
        <w:t>ючевым логистическим параметрам</w:t>
      </w:r>
    </w:p>
    <w:p w:rsidR="003A39DE" w:rsidRPr="00445E15" w:rsidRDefault="003A39DE" w:rsidP="00445E15">
      <w:pPr>
        <w:ind w:left="426" w:hanging="284"/>
        <w:rPr>
          <w:lang w:val="ru-RU"/>
        </w:rPr>
      </w:pPr>
      <w:r w:rsidRPr="003A39DE">
        <w:rPr>
          <w:rFonts w:eastAsia="Calibri" w:cs="Times New Roman"/>
          <w:kern w:val="0"/>
          <w:lang w:val="ru-RU" w:eastAsia="en-US" w:bidi="ar-SA"/>
        </w:rPr>
        <w:t xml:space="preserve">9. </w:t>
      </w:r>
      <w:r w:rsidR="00C35EB6" w:rsidRPr="00C35EB6">
        <w:t>Место финансово-экономического анализа в оценке бизнеса</w:t>
      </w:r>
    </w:p>
    <w:p w:rsidR="00BB099D" w:rsidRDefault="003A39DE" w:rsidP="00445E15">
      <w:pPr>
        <w:ind w:left="426" w:hanging="284"/>
      </w:pPr>
      <w:r>
        <w:rPr>
          <w:lang w:val="ru-RU"/>
        </w:rPr>
        <w:t xml:space="preserve">10. </w:t>
      </w:r>
      <w:r w:rsidR="00BB099D">
        <w:rPr>
          <w:lang w:val="en-US"/>
        </w:rPr>
        <w:t>C</w:t>
      </w:r>
      <w:r w:rsidR="00C35EB6" w:rsidRPr="00C35EB6">
        <w:t xml:space="preserve">пециализированное программное обеспечение для визуализации данных </w:t>
      </w:r>
    </w:p>
    <w:p w:rsidR="003A39DE" w:rsidRDefault="003A39DE" w:rsidP="00445E15">
      <w:pPr>
        <w:ind w:left="426" w:hanging="284"/>
        <w:rPr>
          <w:lang w:val="ru-RU"/>
        </w:rPr>
      </w:pPr>
      <w:r>
        <w:rPr>
          <w:lang w:val="ru-RU"/>
        </w:rPr>
        <w:t xml:space="preserve">11. </w:t>
      </w:r>
      <w:r w:rsidR="00BB099D" w:rsidRPr="00BB099D">
        <w:rPr>
          <w:lang w:val="ru-RU"/>
        </w:rPr>
        <w:t xml:space="preserve"> </w:t>
      </w:r>
      <w:r w:rsidR="00BB099D">
        <w:rPr>
          <w:lang w:val="ru-RU"/>
        </w:rPr>
        <w:t>Проверка гипотез</w:t>
      </w:r>
      <w:r w:rsidR="00BB099D" w:rsidRPr="00BB099D">
        <w:rPr>
          <w:lang w:val="ru-RU"/>
        </w:rPr>
        <w:t xml:space="preserve">, </w:t>
      </w:r>
      <w:r w:rsidR="00BB099D">
        <w:rPr>
          <w:lang w:val="ru-RU"/>
        </w:rPr>
        <w:t>по</w:t>
      </w:r>
      <w:r w:rsidR="00BB099D" w:rsidRPr="00BB099D">
        <w:rPr>
          <w:lang w:val="ru-RU"/>
        </w:rPr>
        <w:t>иск закономерности c помощью методов Data Mining</w:t>
      </w:r>
    </w:p>
    <w:p w:rsidR="00BB099D" w:rsidRDefault="003A39DE" w:rsidP="00445E15">
      <w:pPr>
        <w:ind w:left="426" w:hanging="284"/>
        <w:rPr>
          <w:lang w:val="ru-RU"/>
        </w:rPr>
      </w:pPr>
      <w:r>
        <w:rPr>
          <w:lang w:val="ru-RU"/>
        </w:rPr>
        <w:t xml:space="preserve">12. </w:t>
      </w:r>
      <w:r w:rsidR="00BB099D">
        <w:rPr>
          <w:lang w:val="ru-RU"/>
        </w:rPr>
        <w:t>С</w:t>
      </w:r>
      <w:r w:rsidR="00BB099D" w:rsidRPr="00BB099D">
        <w:rPr>
          <w:lang w:val="ru-RU"/>
        </w:rPr>
        <w:t xml:space="preserve">овременный скрапинг открытых источников с помощью Python </w:t>
      </w:r>
    </w:p>
    <w:p w:rsidR="00BB099D" w:rsidRPr="00BB099D" w:rsidRDefault="00445E15" w:rsidP="00445E15">
      <w:pPr>
        <w:ind w:left="426" w:hanging="284"/>
        <w:rPr>
          <w:lang w:val="ru-RU"/>
        </w:rPr>
      </w:pPr>
      <w:r>
        <w:rPr>
          <w:lang w:val="ru-RU"/>
        </w:rPr>
        <w:t xml:space="preserve">13. </w:t>
      </w:r>
      <w:r w:rsidR="00BB099D">
        <w:rPr>
          <w:lang w:val="ru-RU"/>
        </w:rPr>
        <w:t>Теоретические основы управления бизнес-процессом</w:t>
      </w:r>
    </w:p>
    <w:p w:rsidR="003A39DE" w:rsidRDefault="003A39DE" w:rsidP="00445E15">
      <w:pPr>
        <w:ind w:left="426" w:hanging="284"/>
        <w:rPr>
          <w:lang w:val="ru-RU"/>
        </w:rPr>
      </w:pPr>
      <w:r>
        <w:rPr>
          <w:lang w:val="ru-RU"/>
        </w:rPr>
        <w:t xml:space="preserve">14. </w:t>
      </w:r>
      <w:r w:rsidR="00445E15">
        <w:rPr>
          <w:lang w:val="ru-RU"/>
        </w:rPr>
        <w:t>.</w:t>
      </w:r>
      <w:r w:rsidR="00BB099D" w:rsidRPr="00BB099D">
        <w:rPr>
          <w:lang w:val="ru-RU"/>
        </w:rPr>
        <w:t>Методы инфологического проектирования</w:t>
      </w:r>
    </w:p>
    <w:p w:rsidR="00445E15" w:rsidRDefault="00445E15" w:rsidP="00445E15">
      <w:pPr>
        <w:ind w:left="426" w:hanging="284"/>
        <w:rPr>
          <w:lang w:val="ru-RU"/>
        </w:rPr>
      </w:pPr>
      <w:r>
        <w:rPr>
          <w:lang w:val="ru-RU"/>
        </w:rPr>
        <w:t xml:space="preserve">15. </w:t>
      </w:r>
      <w:r w:rsidRPr="00445E15">
        <w:rPr>
          <w:lang w:val="ru-RU"/>
        </w:rPr>
        <w:t>Необходимые и достаточные условия успешного реинжиниринга</w:t>
      </w:r>
    </w:p>
    <w:p w:rsidR="00445E15" w:rsidRDefault="00445E15" w:rsidP="00445E15">
      <w:pPr>
        <w:ind w:left="426" w:hanging="284"/>
      </w:pPr>
      <w:r>
        <w:rPr>
          <w:lang w:val="ru-RU"/>
        </w:rPr>
        <w:t xml:space="preserve">16. </w:t>
      </w:r>
      <w:r w:rsidRPr="00445E15">
        <w:rPr>
          <w:lang w:val="ru-RU"/>
        </w:rPr>
        <w:t>Позиционирование компаний на этапах жизненного цикла</w:t>
      </w:r>
    </w:p>
    <w:p w:rsidR="00445E15" w:rsidRDefault="00445E15" w:rsidP="00445E15">
      <w:pPr>
        <w:ind w:left="426" w:hanging="284"/>
        <w:rPr>
          <w:lang w:val="ru-RU"/>
        </w:rPr>
      </w:pPr>
      <w:r>
        <w:rPr>
          <w:lang w:val="ru-RU"/>
        </w:rPr>
        <w:t xml:space="preserve">17. </w:t>
      </w:r>
      <w:r w:rsidRPr="00445E15">
        <w:rPr>
          <w:lang w:val="ru-RU"/>
        </w:rPr>
        <w:t>Понятие бизнес-системы и бизнес - процесса, виды бизнес – процессов</w:t>
      </w:r>
    </w:p>
    <w:p w:rsidR="00445E15" w:rsidRDefault="00445E15" w:rsidP="00445E15">
      <w:pPr>
        <w:ind w:left="426" w:hanging="284"/>
        <w:rPr>
          <w:lang w:val="ru-RU"/>
        </w:rPr>
      </w:pPr>
      <w:r>
        <w:rPr>
          <w:lang w:val="ru-RU"/>
        </w:rPr>
        <w:t xml:space="preserve">18. </w:t>
      </w:r>
      <w:r w:rsidRPr="00445E15">
        <w:rPr>
          <w:lang w:val="ru-RU"/>
        </w:rPr>
        <w:t>Бизнес-метрики</w:t>
      </w:r>
    </w:p>
    <w:p w:rsidR="00445E15" w:rsidRDefault="00445E15" w:rsidP="00445E15">
      <w:pPr>
        <w:ind w:left="426" w:hanging="284"/>
        <w:rPr>
          <w:lang w:val="ru-RU"/>
        </w:rPr>
      </w:pPr>
      <w:r>
        <w:rPr>
          <w:lang w:val="ru-RU"/>
        </w:rPr>
        <w:t xml:space="preserve">19. </w:t>
      </w:r>
      <w:r w:rsidRPr="00445E15">
        <w:rPr>
          <w:lang w:val="ru-RU"/>
        </w:rPr>
        <w:t>Организационно-функ</w:t>
      </w:r>
      <w:r>
        <w:rPr>
          <w:lang w:val="ru-RU"/>
        </w:rPr>
        <w:t>циональное моделирование</w:t>
      </w:r>
    </w:p>
    <w:p w:rsidR="003A39DE" w:rsidRPr="003A39DE" w:rsidRDefault="00445E15" w:rsidP="00445E15">
      <w:pPr>
        <w:ind w:left="426" w:hanging="284"/>
        <w:rPr>
          <w:lang w:val="ru-RU"/>
        </w:rPr>
      </w:pPr>
      <w:r>
        <w:rPr>
          <w:lang w:val="ru-RU"/>
        </w:rPr>
        <w:t xml:space="preserve">20. </w:t>
      </w:r>
      <w:r w:rsidRPr="00445E15">
        <w:rPr>
          <w:lang w:val="ru-RU"/>
        </w:rPr>
        <w:t>Бизнес-процессное моделирование</w:t>
      </w:r>
    </w:p>
    <w:p w:rsidR="003A39DE" w:rsidRPr="003A39DE" w:rsidRDefault="003A39DE" w:rsidP="003A39DE">
      <w:pPr>
        <w:ind w:hanging="284"/>
      </w:pPr>
      <w:r w:rsidRPr="003A39DE">
        <w:t xml:space="preserve"> 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b/>
          <w:kern w:val="0"/>
          <w:lang w:val="ru-RU" w:bidi="ar-SA"/>
        </w:rPr>
        <w:t>Краткая характеристика продукта деятельности студента — реферата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614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614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bidi="ar-SA"/>
        </w:rPr>
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</w:p>
    <w:p w:rsidR="00DB365B" w:rsidRPr="00CC15C8" w:rsidRDefault="00DB365B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b/>
          <w:kern w:val="0"/>
          <w:lang w:val="ru-RU" w:bidi="ar-SA"/>
        </w:rPr>
        <w:t>Требования к структуре и оформлению реферата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1) титульный лист (оформляется по образцу, утвержденному кафедрой);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2) план работы с указанием страниц каждого пункта;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3) введение (обоснование актуальности выбранной для изучения темы для теории и практики, для автора реферата);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5) заключение;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6) список использованной литературы;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bidi="ar-SA"/>
        </w:rPr>
        <w:t>7) приложения, которые состоят из таблиц, фотографий, диаграмм, графиков, рисунков, схем (необязательная часть реферата).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</w:p>
    <w:p w:rsidR="00DB365B" w:rsidRPr="00CC15C8" w:rsidRDefault="00DB365B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b/>
          <w:kern w:val="0"/>
          <w:lang w:val="ru-RU" w:bidi="ar-SA"/>
        </w:rPr>
        <w:t>Критерии оценки:</w:t>
      </w:r>
    </w:p>
    <w:p w:rsidR="00DB365B" w:rsidRDefault="00DB365B" w:rsidP="00CC15C8">
      <w:pPr>
        <w:widowControl/>
        <w:tabs>
          <w:tab w:val="left" w:pos="708"/>
        </w:tabs>
        <w:autoSpaceDN/>
        <w:ind w:firstLine="709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 xml:space="preserve">Оцениваются умение структурировать, выделять главное и обобщать материал, умение работать с библиографическим материалом, грамотность представленного текста, соответствие оформления реферата принятым на факультете технологии и </w:t>
      </w:r>
      <w:r w:rsidRPr="00CC15C8">
        <w:rPr>
          <w:rFonts w:eastAsia="Times New Roman" w:cs="Times New Roman"/>
          <w:kern w:val="0"/>
          <w:lang w:val="ru-RU" w:eastAsia="ar-SA" w:bidi="ar-SA"/>
        </w:rPr>
        <w:lastRenderedPageBreak/>
        <w:t>предпринимательства нормам, логическая структура выступления, ответы на дополнительные вопросы преподавателя после защиты реферата.</w:t>
      </w:r>
    </w:p>
    <w:p w:rsidR="00B03E9D" w:rsidRPr="00CC15C8" w:rsidRDefault="00B03E9D" w:rsidP="00CC15C8">
      <w:pPr>
        <w:widowControl/>
        <w:tabs>
          <w:tab w:val="left" w:pos="708"/>
        </w:tabs>
        <w:autoSpaceDN/>
        <w:ind w:firstLine="709"/>
        <w:jc w:val="both"/>
        <w:rPr>
          <w:rFonts w:eastAsia="Times New Roman" w:cs="Times New Roman"/>
          <w:kern w:val="0"/>
          <w:lang w:val="ru-RU" w:eastAsia="ar-SA" w:bidi="ar-SA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6"/>
        <w:gridCol w:w="2255"/>
        <w:gridCol w:w="2016"/>
        <w:gridCol w:w="2950"/>
      </w:tblGrid>
      <w:tr w:rsidR="00DB365B" w:rsidRPr="00B03E9D" w:rsidTr="00E24C96">
        <w:trPr>
          <w:trHeight w:val="252"/>
        </w:trPr>
        <w:tc>
          <w:tcPr>
            <w:tcW w:w="5000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B03E9D" w:rsidRDefault="00DB365B" w:rsidP="00CC15C8">
            <w:pPr>
              <w:widowControl/>
              <w:tabs>
                <w:tab w:val="left" w:pos="708"/>
              </w:tabs>
              <w:autoSpaceDN/>
              <w:ind w:right="-64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Calibri" w:cs="Times New Roman"/>
                <w:kern w:val="0"/>
                <w:sz w:val="20"/>
                <w:szCs w:val="20"/>
                <w:lang w:val="ru-RU" w:bidi="ar-SA"/>
              </w:rPr>
              <w:t>Шкала оценивания</w:t>
            </w:r>
          </w:p>
        </w:tc>
      </w:tr>
      <w:tr w:rsidR="00DB365B" w:rsidRPr="00B03E9D" w:rsidTr="00E24C96">
        <w:trPr>
          <w:trHeight w:val="382"/>
        </w:trPr>
        <w:tc>
          <w:tcPr>
            <w:tcW w:w="1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B03E9D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Calibri" w:cs="Times New Roman"/>
                <w:kern w:val="0"/>
                <w:sz w:val="20"/>
                <w:szCs w:val="20"/>
                <w:lang w:val="ru-RU" w:bidi="ar-SA"/>
              </w:rPr>
              <w:t>неудовлетворительно</w:t>
            </w:r>
          </w:p>
        </w:tc>
        <w:tc>
          <w:tcPr>
            <w:tcW w:w="11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B03E9D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Calibri" w:cs="Times New Roman"/>
                <w:kern w:val="0"/>
                <w:sz w:val="20"/>
                <w:szCs w:val="20"/>
                <w:lang w:val="ru-RU" w:bidi="ar-SA"/>
              </w:rPr>
              <w:t>удовлетворительно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B03E9D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Calibri" w:cs="Times New Roman"/>
                <w:kern w:val="0"/>
                <w:sz w:val="20"/>
                <w:szCs w:val="20"/>
                <w:lang w:val="ru-RU" w:bidi="ar-SA"/>
              </w:rPr>
              <w:t>хорошо</w:t>
            </w:r>
          </w:p>
        </w:tc>
        <w:tc>
          <w:tcPr>
            <w:tcW w:w="15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B03E9D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Calibri" w:cs="Times New Roman"/>
                <w:kern w:val="0"/>
                <w:sz w:val="20"/>
                <w:szCs w:val="20"/>
                <w:lang w:val="ru-RU" w:bidi="ar-SA"/>
              </w:rPr>
              <w:t>отлично</w:t>
            </w:r>
          </w:p>
        </w:tc>
      </w:tr>
      <w:tr w:rsidR="00DB365B" w:rsidRPr="00B03E9D" w:rsidTr="00E24C96">
        <w:trPr>
          <w:trHeight w:val="698"/>
        </w:trPr>
        <w:tc>
          <w:tcPr>
            <w:tcW w:w="1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B03E9D" w:rsidRDefault="00DB365B" w:rsidP="00CC15C8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Отсутствует обоснование актуальности темы реферата, цель и задачи, объект и предмет исследования не сформулированы. Проблемы для обсуждения представлена нечетко, вызывает возражения. Встречаются многочисленные орфографические, пунктуационные и стилистические ошибки. Научный стиль изложения повсеместно в тексте реферата нарушается. </w:t>
            </w:r>
            <w:r w:rsidR="00A938FD" w:rsidRPr="00B03E9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О</w:t>
            </w:r>
            <w:r w:rsidRPr="00B03E9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бъем реферата и количество использованных первоисточников недостаточно для полного раскрытия проблемы по теме исследования. </w:t>
            </w:r>
          </w:p>
          <w:p w:rsidR="00DB365B" w:rsidRPr="00B03E9D" w:rsidRDefault="00DB365B" w:rsidP="00CC15C8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Отсутствует правильный ответ даже после наводящих вопросов.</w:t>
            </w:r>
          </w:p>
        </w:tc>
        <w:tc>
          <w:tcPr>
            <w:tcW w:w="11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B03E9D" w:rsidRDefault="00DB365B" w:rsidP="00CC15C8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Цель и задачи сформулированы верно, актуальность темы недостаточно обоснована, отсутствует объект и предмет исследования. В тексте реферата встречаются отдельные орфографические, пунктуационные и стилистические ошибки. Объем реферата и количество использованных первоисточников недостаточно для полного раскрытия проблемы по теме исследования. Показано знание основных понятий раздела учебного модуля, но правильный ответ дан только после наводящих вопросов.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B03E9D" w:rsidRDefault="00DB365B" w:rsidP="00CC15C8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Актуальность темы обоснована, содержание реферата соответствует теме исследования. Выводы по работе сформулированы. Представленный материал систематизирован и структурирован. Показано достаточно полное знание и понимание раздела модуля, без значительных пробелов. В тексте реферата встречаются отдельные опечатки, погрешности стилистики изложения.</w:t>
            </w:r>
          </w:p>
          <w:p w:rsidR="00DB365B" w:rsidRPr="00B03E9D" w:rsidRDefault="00DB365B" w:rsidP="00CC15C8">
            <w:pPr>
              <w:shd w:val="clear" w:color="auto" w:fill="FFFFFF"/>
              <w:tabs>
                <w:tab w:val="left" w:pos="708"/>
              </w:tabs>
              <w:suppressAutoHyphens w:val="0"/>
              <w:autoSpaceDN/>
              <w:ind w:left="11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Требования к оформлению и объему материала соблюдены.</w:t>
            </w:r>
          </w:p>
          <w:p w:rsidR="00DB365B" w:rsidRPr="00B03E9D" w:rsidRDefault="00DB365B" w:rsidP="00CC15C8">
            <w:pPr>
              <w:shd w:val="clear" w:color="auto" w:fill="FFFFFF"/>
              <w:tabs>
                <w:tab w:val="left" w:pos="708"/>
              </w:tabs>
              <w:suppressAutoHyphens w:val="0"/>
              <w:autoSpaceDN/>
              <w:ind w:left="11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Ответы на дополнительные вопросы преподавателя неполные.</w:t>
            </w:r>
          </w:p>
        </w:tc>
        <w:tc>
          <w:tcPr>
            <w:tcW w:w="15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B03E9D" w:rsidRDefault="00DB365B" w:rsidP="00CC15C8">
            <w:pPr>
              <w:shd w:val="clear" w:color="auto" w:fill="FFFFFF"/>
              <w:tabs>
                <w:tab w:val="left" w:pos="708"/>
              </w:tabs>
              <w:suppressAutoHyphens w:val="0"/>
              <w:autoSpaceDN/>
              <w:ind w:left="11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Актуальность проблемы обоснована, содержание реферата соответствует теме, точно сформулированы цель, задачи, объект, предмет. Представленный материал систематизирован и структурирован. Представлены и проанализированы различные точки зрения по проблеме исследования. Полностью раскрыты основные понятия. Терминология использована грамотно. Орфографические, пунктуационные и стилистические ошибки отсутс</w:t>
            </w:r>
            <w:r w:rsidR="00A938FD" w:rsidRPr="00B03E9D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т</w:t>
            </w:r>
            <w:r w:rsidRPr="00B03E9D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вуют. Уместное и достаточное цитирование первоисточников. Стиль изложения материала научный. Требования к оформлению и объему материала соблюдены.</w:t>
            </w:r>
            <w:r w:rsidR="00A938FD" w:rsidRPr="00B03E9D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 w:rsidRPr="00B03E9D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Ответ правильный, материал изложен грамотно и четко, проиллюстрирован примерами. Свободно владеет учебным материалом.</w:t>
            </w:r>
          </w:p>
        </w:tc>
      </w:tr>
    </w:tbl>
    <w:p w:rsidR="00105760" w:rsidRPr="00CC15C8" w:rsidRDefault="00105760" w:rsidP="00CC15C8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760" w:rsidRPr="00CC15C8" w:rsidRDefault="00105760" w:rsidP="00B03E9D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760" w:rsidRPr="0032014D" w:rsidRDefault="00DB365B" w:rsidP="00B03E9D">
      <w:pPr>
        <w:widowControl/>
        <w:suppressAutoHyphens w:val="0"/>
        <w:autoSpaceDN/>
        <w:spacing w:line="276" w:lineRule="auto"/>
        <w:rPr>
          <w:rFonts w:eastAsia="Times New Roman" w:cs="Times New Roman"/>
          <w:b/>
          <w:lang w:val="ru-RU" w:bidi="ar-SA"/>
        </w:rPr>
      </w:pPr>
      <w:r w:rsidRPr="00E24C96">
        <w:rPr>
          <w:b/>
        </w:rPr>
        <w:t xml:space="preserve">Вопросы к </w:t>
      </w:r>
      <w:r w:rsidR="00445E15">
        <w:rPr>
          <w:b/>
        </w:rPr>
        <w:t>зачету</w:t>
      </w:r>
    </w:p>
    <w:p w:rsidR="003A39DE" w:rsidRPr="00272212" w:rsidRDefault="003A39DE" w:rsidP="00B03E9D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62B8" w:rsidRDefault="005162B8" w:rsidP="00B03E9D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Охарактеризуйте текущее состояние и перспективы организационного управления</w:t>
      </w:r>
    </w:p>
    <w:p w:rsidR="005162B8" w:rsidRDefault="005162B8" w:rsidP="00B03E9D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Охарактеризуйте системный подход к о</w:t>
      </w:r>
      <w:r>
        <w:rPr>
          <w:rFonts w:ascii="Times New Roman" w:hAnsi="Times New Roman"/>
          <w:sz w:val="24"/>
          <w:szCs w:val="24"/>
          <w:lang w:val="fr-FR"/>
        </w:rPr>
        <w:t>писанию экономических объектов.</w:t>
      </w:r>
    </w:p>
    <w:p w:rsidR="005162B8" w:rsidRDefault="005162B8" w:rsidP="00B03E9D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Опишите связь "окружение-внутренняя среда" при описании экономических объектов</w:t>
      </w:r>
    </w:p>
    <w:p w:rsidR="005162B8" w:rsidRDefault="005162B8" w:rsidP="00B03E9D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Систематизируйте подходы к описанию бизнес-процессов</w:t>
      </w:r>
    </w:p>
    <w:p w:rsidR="005162B8" w:rsidRDefault="005162B8" w:rsidP="00B03E9D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Приведите примеры существующих методов моделирования бизнес-процессов и примеры их использования</w:t>
      </w:r>
    </w:p>
    <w:p w:rsidR="005162B8" w:rsidRDefault="005162B8" w:rsidP="00B03E9D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Перечислите основные положения концепции реинжиниринга бизнеса</w:t>
      </w:r>
    </w:p>
    <w:p w:rsidR="005162B8" w:rsidRDefault="005162B8" w:rsidP="00B03E9D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Охарактеризуйте понятие бизнес-системы и бизнес - процесса, виды бизнес – процессов.   Перечислите составные части и этапы процесса реинжиниринга</w:t>
      </w:r>
    </w:p>
    <w:p w:rsidR="005162B8" w:rsidRDefault="005162B8" w:rsidP="00B03E9D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Назовите необходимые и достаточные условия успешного реинжиниринг</w:t>
      </w:r>
      <w:r>
        <w:rPr>
          <w:rFonts w:ascii="Times New Roman" w:hAnsi="Times New Roman"/>
          <w:sz w:val="24"/>
          <w:szCs w:val="24"/>
          <w:lang w:val="fr-FR"/>
        </w:rPr>
        <w:t>а.</w:t>
      </w:r>
    </w:p>
    <w:p w:rsidR="005162B8" w:rsidRDefault="005162B8" w:rsidP="00B03E9D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Приведите примеры п</w:t>
      </w:r>
      <w:r>
        <w:rPr>
          <w:rFonts w:ascii="Times New Roman" w:hAnsi="Times New Roman"/>
          <w:sz w:val="24"/>
          <w:szCs w:val="24"/>
          <w:lang w:val="fr-FR"/>
        </w:rPr>
        <w:t>оследствия осуществления реинжиниринга.</w:t>
      </w:r>
    </w:p>
    <w:p w:rsidR="005162B8" w:rsidRDefault="005162B8" w:rsidP="00B03E9D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Назовите причины и приведите примеры неудач при проведении реинжиниринга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 xml:space="preserve">Охарактеризуйте инструменты реинжиниринга бизнес </w:t>
      </w:r>
      <w:r>
        <w:rPr>
          <w:rFonts w:ascii="Times New Roman" w:hAnsi="Times New Roman"/>
          <w:sz w:val="24"/>
          <w:szCs w:val="24"/>
          <w:lang w:val="fr-FR"/>
        </w:rPr>
        <w:t>–</w:t>
      </w:r>
      <w:r w:rsidRPr="005162B8">
        <w:rPr>
          <w:rFonts w:ascii="Times New Roman" w:hAnsi="Times New Roman"/>
          <w:sz w:val="24"/>
          <w:szCs w:val="24"/>
          <w:lang w:val="fr-FR"/>
        </w:rPr>
        <w:t xml:space="preserve"> процессов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Расскажите о позиционировании компаний на этапах жизненного цикла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Приведите примеры системы оценочных параметров компаний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lastRenderedPageBreak/>
        <w:t>Проведите функционально-стоимостной анализ бизнеспроцесса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Проведите анализ добавочной стоимости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Охарактеризуйте конкурентный профиль компании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Перечислите прикладные инструменты анализа и моделирования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Перечислите основные этапы моделирования бизнеспроцессов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Приведите пример стратегии, бизнес – процесса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Охарактеризуйте инжиниринг компании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Проведите оценку проекта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Охарактеризуйте инструментальные средства моделирования бизнес-процессов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Перечислите прикладные аспекты моделирования бизнеспроцессов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Приведите пример организационно-функционального моделирования бизнес-процессов.   Бизнес-процессное моделирование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Приведите примеры модели финансовой структуры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Приведите примеры информационных моделей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Охарактеризуйте особенности практической реализации реинжиниринга бизнес – процессов.  Составьте программу реинжиниринга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 xml:space="preserve">Приведите примеры критерии оценки реинжиниринга бизнес – процессов.  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Опишите цели предприятия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Опишите состав бизнес-процессов предприятия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Назовите параметры и окружение бизнес-процессов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Опишите цели предприятия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 xml:space="preserve">Опишите состав </w:t>
      </w:r>
      <w:r>
        <w:rPr>
          <w:rFonts w:ascii="Times New Roman" w:hAnsi="Times New Roman"/>
          <w:sz w:val="24"/>
          <w:szCs w:val="24"/>
          <w:lang w:val="fr-FR"/>
        </w:rPr>
        <w:t>бизнес-процессов предприятия.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Перечислите параметры и окружение бизнес-процессов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Составьте модель бизнес-процессов предприятия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Расскажите о практическом использовании UML по подготовке к разработке и внедрению системы управления производством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Методика организации и проведения работ по бизнесмоделированию с использованием пакета UML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Приведите примеры управления производством на практике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Приведите примеры моделей бизнес-процессов предприятия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Охарактеризуйте историю моделирования бизнеспроцессов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Охарактеризуйте текущее состояние и перспективы организационного управления</w:t>
      </w:r>
    </w:p>
    <w:p w:rsidR="005162B8" w:rsidRDefault="005162B8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5162B8">
        <w:rPr>
          <w:rFonts w:ascii="Times New Roman" w:hAnsi="Times New Roman"/>
          <w:sz w:val="24"/>
          <w:szCs w:val="24"/>
          <w:lang w:val="fr-FR"/>
        </w:rPr>
        <w:t>Примените системный подход к описанию экономических объектов</w:t>
      </w:r>
    </w:p>
    <w:p w:rsidR="003A39DE" w:rsidRDefault="00FC0747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основные методы, применяемые для анализа баз данных</w:t>
      </w:r>
    </w:p>
    <w:p w:rsidR="00FC0747" w:rsidRDefault="00FC0747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приемы и методы могут быть использованы для моделирования бизнес-процессов предприятия</w:t>
      </w:r>
    </w:p>
    <w:p w:rsidR="00FC0747" w:rsidRDefault="00FC0747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моделирование бизнес-процессов, и для чего оно необходимо</w:t>
      </w:r>
    </w:p>
    <w:p w:rsidR="00FC0747" w:rsidRDefault="00FC0747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Плюсы и минусы моделирования бизнес-процессов</w:t>
      </w:r>
    </w:p>
    <w:p w:rsidR="00FC0747" w:rsidRDefault="00FC0747" w:rsidP="00FC0747">
      <w:pPr>
        <w:pStyle w:val="Standard"/>
        <w:numPr>
          <w:ilvl w:val="0"/>
          <w:numId w:val="2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чего необходимо проводить анализ баз-данных</w:t>
      </w:r>
    </w:p>
    <w:p w:rsidR="00FC0747" w:rsidRPr="00FC0747" w:rsidRDefault="00FC0747" w:rsidP="003A39D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9DE" w:rsidRDefault="003A39DE" w:rsidP="003A39DE">
      <w:pPr>
        <w:pStyle w:val="Standard"/>
        <w:spacing w:after="0" w:line="240" w:lineRule="auto"/>
        <w:rPr>
          <w:rFonts w:ascii="Times New Roman" w:hAnsi="Times New Roman"/>
          <w:bCs/>
          <w:kern w:val="0"/>
          <w:sz w:val="24"/>
          <w:szCs w:val="24"/>
          <w:lang w:eastAsia="ar-SA"/>
        </w:rPr>
      </w:pPr>
    </w:p>
    <w:p w:rsidR="00B03E9D" w:rsidRDefault="00B03E9D" w:rsidP="003A39DE">
      <w:pPr>
        <w:pStyle w:val="Standard"/>
        <w:spacing w:after="0" w:line="240" w:lineRule="auto"/>
        <w:rPr>
          <w:rFonts w:ascii="Times New Roman" w:hAnsi="Times New Roman"/>
          <w:bCs/>
          <w:kern w:val="0"/>
          <w:sz w:val="24"/>
          <w:szCs w:val="24"/>
          <w:lang w:eastAsia="ar-SA"/>
        </w:rPr>
      </w:pPr>
    </w:p>
    <w:p w:rsidR="00B03E9D" w:rsidRDefault="00B03E9D" w:rsidP="003A39DE">
      <w:pPr>
        <w:pStyle w:val="Standard"/>
        <w:spacing w:after="0" w:line="240" w:lineRule="auto"/>
        <w:rPr>
          <w:rFonts w:ascii="Times New Roman" w:hAnsi="Times New Roman"/>
          <w:bCs/>
          <w:kern w:val="0"/>
          <w:sz w:val="24"/>
          <w:szCs w:val="24"/>
          <w:lang w:eastAsia="ar-SA"/>
        </w:rPr>
      </w:pPr>
    </w:p>
    <w:p w:rsidR="00B03E9D" w:rsidRDefault="00B03E9D" w:rsidP="003A39DE">
      <w:pPr>
        <w:pStyle w:val="Standard"/>
        <w:spacing w:after="0" w:line="240" w:lineRule="auto"/>
        <w:rPr>
          <w:rFonts w:ascii="Times New Roman" w:hAnsi="Times New Roman"/>
          <w:bCs/>
          <w:kern w:val="0"/>
          <w:sz w:val="24"/>
          <w:szCs w:val="24"/>
          <w:lang w:eastAsia="ar-SA"/>
        </w:rPr>
      </w:pPr>
    </w:p>
    <w:p w:rsidR="00B03E9D" w:rsidRDefault="00B03E9D" w:rsidP="003A39DE">
      <w:pPr>
        <w:pStyle w:val="Standard"/>
        <w:spacing w:after="0" w:line="240" w:lineRule="auto"/>
        <w:rPr>
          <w:rFonts w:ascii="Times New Roman" w:hAnsi="Times New Roman"/>
          <w:bCs/>
          <w:kern w:val="0"/>
          <w:sz w:val="24"/>
          <w:szCs w:val="24"/>
          <w:lang w:eastAsia="ar-SA"/>
        </w:rPr>
      </w:pPr>
    </w:p>
    <w:p w:rsidR="00B03E9D" w:rsidRDefault="00B03E9D" w:rsidP="003A39DE">
      <w:pPr>
        <w:pStyle w:val="Standard"/>
        <w:spacing w:after="0" w:line="240" w:lineRule="auto"/>
        <w:rPr>
          <w:rFonts w:ascii="Times New Roman" w:hAnsi="Times New Roman"/>
          <w:bCs/>
          <w:kern w:val="0"/>
          <w:sz w:val="24"/>
          <w:szCs w:val="24"/>
          <w:lang w:eastAsia="ar-SA"/>
        </w:rPr>
      </w:pPr>
    </w:p>
    <w:p w:rsidR="00B03E9D" w:rsidRDefault="00B03E9D" w:rsidP="003A39DE">
      <w:pPr>
        <w:pStyle w:val="Standard"/>
        <w:spacing w:after="0" w:line="240" w:lineRule="auto"/>
        <w:rPr>
          <w:rFonts w:ascii="Times New Roman" w:hAnsi="Times New Roman"/>
          <w:bCs/>
          <w:kern w:val="0"/>
          <w:sz w:val="24"/>
          <w:szCs w:val="24"/>
          <w:lang w:eastAsia="ar-SA"/>
        </w:rPr>
      </w:pPr>
    </w:p>
    <w:p w:rsidR="00B03E9D" w:rsidRDefault="00B03E9D" w:rsidP="003A39DE">
      <w:pPr>
        <w:pStyle w:val="Standard"/>
        <w:spacing w:after="0" w:line="240" w:lineRule="auto"/>
        <w:rPr>
          <w:rFonts w:ascii="Times New Roman" w:hAnsi="Times New Roman"/>
          <w:bCs/>
          <w:kern w:val="0"/>
          <w:sz w:val="24"/>
          <w:szCs w:val="24"/>
          <w:lang w:eastAsia="ar-SA"/>
        </w:rPr>
      </w:pPr>
    </w:p>
    <w:p w:rsidR="00B03E9D" w:rsidRDefault="00B03E9D" w:rsidP="003A39DE">
      <w:pPr>
        <w:pStyle w:val="Standard"/>
        <w:spacing w:after="0" w:line="240" w:lineRule="auto"/>
        <w:rPr>
          <w:rFonts w:ascii="Times New Roman" w:hAnsi="Times New Roman"/>
          <w:bCs/>
          <w:kern w:val="0"/>
          <w:sz w:val="24"/>
          <w:szCs w:val="24"/>
          <w:lang w:eastAsia="ar-SA"/>
        </w:rPr>
      </w:pPr>
    </w:p>
    <w:p w:rsidR="00B03E9D" w:rsidRDefault="00B03E9D" w:rsidP="003A39DE">
      <w:pPr>
        <w:pStyle w:val="Standard"/>
        <w:spacing w:after="0" w:line="240" w:lineRule="auto"/>
        <w:rPr>
          <w:rFonts w:ascii="Times New Roman" w:hAnsi="Times New Roman"/>
          <w:bCs/>
          <w:kern w:val="0"/>
          <w:sz w:val="24"/>
          <w:szCs w:val="24"/>
          <w:lang w:eastAsia="ar-SA"/>
        </w:rPr>
      </w:pPr>
    </w:p>
    <w:p w:rsidR="00B03E9D" w:rsidRDefault="00B03E9D" w:rsidP="003A39DE">
      <w:pPr>
        <w:pStyle w:val="Standard"/>
        <w:spacing w:after="0" w:line="240" w:lineRule="auto"/>
        <w:rPr>
          <w:rFonts w:ascii="Times New Roman" w:hAnsi="Times New Roman"/>
          <w:bCs/>
          <w:kern w:val="0"/>
          <w:sz w:val="24"/>
          <w:szCs w:val="24"/>
          <w:lang w:eastAsia="ar-SA"/>
        </w:rPr>
      </w:pPr>
    </w:p>
    <w:p w:rsidR="00B03E9D" w:rsidRPr="00272212" w:rsidRDefault="00B03E9D" w:rsidP="003A39DE">
      <w:pPr>
        <w:pStyle w:val="Standard"/>
        <w:spacing w:after="0" w:line="240" w:lineRule="auto"/>
        <w:rPr>
          <w:rFonts w:ascii="Times New Roman" w:hAnsi="Times New Roman"/>
          <w:bCs/>
          <w:kern w:val="0"/>
          <w:sz w:val="24"/>
          <w:szCs w:val="24"/>
          <w:lang w:eastAsia="ar-SA"/>
        </w:rPr>
      </w:pPr>
    </w:p>
    <w:p w:rsidR="00105760" w:rsidRPr="00D71E05" w:rsidRDefault="00105760" w:rsidP="00D71E05">
      <w:pPr>
        <w:widowControl/>
        <w:tabs>
          <w:tab w:val="left" w:pos="708"/>
        </w:tabs>
        <w:autoSpaceDN/>
        <w:ind w:right="-34"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  <w:r w:rsidRPr="00D71E05">
        <w:rPr>
          <w:rFonts w:eastAsia="Times New Roman" w:cs="Times New Roman"/>
          <w:b/>
          <w:bCs/>
          <w:kern w:val="0"/>
          <w:lang w:val="ru-RU" w:eastAsia="ar-SA" w:bidi="ar-SA"/>
        </w:rPr>
        <w:lastRenderedPageBreak/>
        <w:t>Методические материалы</w:t>
      </w:r>
    </w:p>
    <w:p w:rsidR="00DB365B" w:rsidRPr="00272212" w:rsidRDefault="00DB365B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  <w:r w:rsidRPr="00272212">
        <w:rPr>
          <w:rFonts w:eastAsia="Times New Roman" w:cs="Times New Roman"/>
          <w:bCs/>
          <w:kern w:val="0"/>
          <w:lang w:val="ru-RU" w:eastAsia="ar-SA" w:bidi="ar-SA"/>
        </w:rPr>
        <w:t>Критерии оценки:</w:t>
      </w:r>
    </w:p>
    <w:tbl>
      <w:tblPr>
        <w:tblW w:w="0" w:type="auto"/>
        <w:tblInd w:w="-29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2659"/>
        <w:gridCol w:w="2303"/>
        <w:gridCol w:w="2501"/>
      </w:tblGrid>
      <w:tr w:rsidR="00DB365B" w:rsidRPr="00B03E9D" w:rsidTr="00184E0E">
        <w:trPr>
          <w:trHeight w:val="392"/>
        </w:trPr>
        <w:tc>
          <w:tcPr>
            <w:tcW w:w="989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B03E9D" w:rsidRDefault="00DB365B" w:rsidP="00CC15C8">
            <w:pPr>
              <w:widowControl/>
              <w:tabs>
                <w:tab w:val="left" w:pos="708"/>
              </w:tabs>
              <w:autoSpaceDN/>
              <w:ind w:right="-64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Calibri" w:cs="Times New Roman"/>
                <w:kern w:val="0"/>
                <w:sz w:val="20"/>
                <w:szCs w:val="20"/>
                <w:lang w:val="ru-RU" w:eastAsia="ar-SA" w:bidi="ar-SA"/>
              </w:rPr>
              <w:t>Шкала оценивания</w:t>
            </w:r>
          </w:p>
        </w:tc>
      </w:tr>
      <w:tr w:rsidR="00DB365B" w:rsidRPr="00B03E9D" w:rsidTr="00184E0E">
        <w:trPr>
          <w:trHeight w:val="405"/>
        </w:trPr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B03E9D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Calibri" w:cs="Times New Roman"/>
                <w:kern w:val="0"/>
                <w:sz w:val="20"/>
                <w:szCs w:val="20"/>
                <w:lang w:val="ru-RU" w:eastAsia="ar-SA" w:bidi="ar-SA"/>
              </w:rPr>
              <w:t>неудовлетворительно</w:t>
            </w:r>
          </w:p>
        </w:tc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B03E9D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Calibri" w:cs="Times New Roman"/>
                <w:kern w:val="0"/>
                <w:sz w:val="20"/>
                <w:szCs w:val="20"/>
                <w:lang w:val="ru-RU" w:eastAsia="ar-SA" w:bidi="ar-SA"/>
              </w:rPr>
              <w:t>удовлетворительно</w:t>
            </w: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B03E9D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Calibri" w:cs="Times New Roman"/>
                <w:kern w:val="0"/>
                <w:sz w:val="20"/>
                <w:szCs w:val="20"/>
                <w:lang w:val="ru-RU" w:eastAsia="ar-SA" w:bidi="ar-SA"/>
              </w:rPr>
              <w:t>хорошо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B03E9D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Calibri" w:cs="Times New Roman"/>
                <w:kern w:val="0"/>
                <w:sz w:val="20"/>
                <w:szCs w:val="20"/>
                <w:lang w:val="ru-RU" w:eastAsia="ar-SA" w:bidi="ar-SA"/>
              </w:rPr>
              <w:t>отлично</w:t>
            </w:r>
          </w:p>
        </w:tc>
      </w:tr>
      <w:tr w:rsidR="00DB365B" w:rsidRPr="00B03E9D" w:rsidTr="00184E0E">
        <w:trPr>
          <w:trHeight w:val="739"/>
        </w:trPr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B03E9D" w:rsidRDefault="00DB365B" w:rsidP="00CC15C8">
            <w:pPr>
              <w:widowControl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>Ответ представляет собой разрозненные знания с существенными ошибками по вопросу.</w:t>
            </w:r>
            <w:r w:rsidRPr="00B03E9D"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 xml:space="preserve"> </w:t>
            </w:r>
            <w:r w:rsidRPr="00B03E9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>Присутствуют фрагментарность, нелогичность изложения. Студент не осознает связь обсуждаемого вопроса по билету с другими объектами дисциплины. Речь неграмотная. Ответы на дополнительные вопросы неправильные.</w:t>
            </w:r>
            <w:r w:rsidR="00836643" w:rsidRPr="00B03E9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 xml:space="preserve"> Заявленные компетенции не сформированы. </w:t>
            </w:r>
          </w:p>
        </w:tc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B03E9D" w:rsidRDefault="00DB365B" w:rsidP="00CC15C8">
            <w:pPr>
              <w:widowControl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 xml:space="preserve">Ответ </w:t>
            </w:r>
            <w:r w:rsidR="00836643" w:rsidRPr="00B03E9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>недостаточно</w:t>
            </w:r>
            <w:r w:rsidRPr="00B03E9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 xml:space="preserve"> полный, с ошибками в деталях. Умение раскрыть значение понятий не показано. Речевое оформление требует поправок, коррекции. Логика и последовательность изложения имеют нарушения. Студент не способен самостоятельно разделить существенные и несущественные стороны раскрываемой темы. Ответы на дополнительные вопросы неаргументированные, с ошибками.</w:t>
            </w:r>
            <w:r w:rsidR="00836643" w:rsidRPr="00B03E9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 xml:space="preserve"> Заявленные компетенции частично сформированы.</w:t>
            </w: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B03E9D" w:rsidRDefault="00DB365B" w:rsidP="00CC15C8">
            <w:pPr>
              <w:widowControl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>Дан развернутый ответ на поставленный вопрос. Ответ недостаточно логичен с единичными ошибками в частностях, исправленными студентом с помощью преподавателя.</w:t>
            </w:r>
          </w:p>
          <w:p w:rsidR="00DB365B" w:rsidRPr="00B03E9D" w:rsidRDefault="00DB365B" w:rsidP="00CC15C8">
            <w:pPr>
              <w:widowControl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 xml:space="preserve"> Ответы на дополнительные вопросы недостаточно четкие.</w:t>
            </w:r>
            <w:r w:rsidR="00836643" w:rsidRPr="00B03E9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 xml:space="preserve"> Большая часть поведенческих индикаторов заявленных компетенций сформированы. 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B03E9D" w:rsidRDefault="00DB365B" w:rsidP="00CC15C8">
            <w:pPr>
              <w:widowControl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B03E9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>Ответ логичный и последовательный, показывает прочные знания основных процессов изучаемой предметной области, отличается глубиной и полнотой раскрытия темы, показывает умение делать выводы и обобщения, приводить примеры. Владение терминологическим аппаратом уверенное.</w:t>
            </w:r>
            <w:r w:rsidR="00440C1B" w:rsidRPr="00B03E9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 xml:space="preserve"> </w:t>
            </w:r>
            <w:r w:rsidRPr="00B03E9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>Ответы на дополнительные вопросы краткие и аргументированные.</w:t>
            </w:r>
            <w:r w:rsidR="00836643" w:rsidRPr="00B03E9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 xml:space="preserve"> Четко прослеживаются компетентностные заявленные знания умения и навыки </w:t>
            </w:r>
          </w:p>
        </w:tc>
      </w:tr>
    </w:tbl>
    <w:p w:rsidR="00DB365B" w:rsidRPr="00CC15C8" w:rsidRDefault="00DB365B" w:rsidP="00CC15C8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E05" w:rsidRDefault="00596C7C" w:rsidP="00CC15C8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>Оценочные и методические материалы составлены</w:t>
      </w:r>
      <w:r w:rsidR="00D71E05">
        <w:rPr>
          <w:rFonts w:ascii="Times New Roman" w:hAnsi="Times New Roman"/>
          <w:sz w:val="24"/>
          <w:szCs w:val="24"/>
        </w:rPr>
        <w:t>:</w:t>
      </w:r>
    </w:p>
    <w:p w:rsidR="00D71E05" w:rsidRPr="00CC15C8" w:rsidRDefault="00FC0747" w:rsidP="00CC15C8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FC0747">
        <w:rPr>
          <w:rFonts w:ascii="Times New Roman" w:hAnsi="Times New Roman"/>
          <w:i/>
          <w:sz w:val="24"/>
          <w:szCs w:val="24"/>
        </w:rPr>
        <w:t>Окушко К.Э.</w:t>
      </w:r>
      <w:r>
        <w:rPr>
          <w:rFonts w:ascii="Times New Roman" w:hAnsi="Times New Roman"/>
          <w:sz w:val="24"/>
          <w:szCs w:val="24"/>
        </w:rPr>
        <w:t xml:space="preserve"> старшим препод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авателем кафедры экономики и предпринимательства</w:t>
      </w:r>
    </w:p>
    <w:sectPr w:rsidR="00D71E05" w:rsidRPr="00CC15C8" w:rsidSect="002113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3D2" w:rsidRDefault="002C03D2" w:rsidP="009F2654">
      <w:r>
        <w:separator/>
      </w:r>
    </w:p>
  </w:endnote>
  <w:endnote w:type="continuationSeparator" w:id="0">
    <w:p w:rsidR="002C03D2" w:rsidRDefault="002C03D2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3D2" w:rsidRDefault="002C03D2" w:rsidP="009F2654">
      <w:r>
        <w:separator/>
      </w:r>
    </w:p>
  </w:footnote>
  <w:footnote w:type="continuationSeparator" w:id="0">
    <w:p w:rsidR="002C03D2" w:rsidRDefault="002C03D2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099F504C"/>
    <w:multiLevelType w:val="hybridMultilevel"/>
    <w:tmpl w:val="F9FE10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9259C"/>
    <w:multiLevelType w:val="hybridMultilevel"/>
    <w:tmpl w:val="1A14E6F4"/>
    <w:lvl w:ilvl="0" w:tplc="92FEA1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50501"/>
    <w:multiLevelType w:val="hybridMultilevel"/>
    <w:tmpl w:val="401C04DE"/>
    <w:lvl w:ilvl="0" w:tplc="81F4E5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D28F2"/>
    <w:multiLevelType w:val="hybridMultilevel"/>
    <w:tmpl w:val="1A14E6F4"/>
    <w:lvl w:ilvl="0" w:tplc="92FEA1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02763"/>
    <w:multiLevelType w:val="hybridMultilevel"/>
    <w:tmpl w:val="5972F82E"/>
    <w:numStyleLink w:val="a"/>
  </w:abstractNum>
  <w:abstractNum w:abstractNumId="10">
    <w:nsid w:val="255D0970"/>
    <w:multiLevelType w:val="hybridMultilevel"/>
    <w:tmpl w:val="5972F82E"/>
    <w:styleLink w:val="a"/>
    <w:lvl w:ilvl="0" w:tplc="C2B0783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70445E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A89944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D83BD8">
      <w:start w:val="1"/>
      <w:numFmt w:val="decimal"/>
      <w:lvlText w:val="%4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AC976C">
      <w:start w:val="1"/>
      <w:numFmt w:val="decimal"/>
      <w:lvlText w:val="%5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58C868">
      <w:start w:val="1"/>
      <w:numFmt w:val="decimal"/>
      <w:lvlText w:val="%6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B2F680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1E9770">
      <w:start w:val="1"/>
      <w:numFmt w:val="decimal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D812E8">
      <w:start w:val="1"/>
      <w:numFmt w:val="decimal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45F0F"/>
    <w:multiLevelType w:val="hybridMultilevel"/>
    <w:tmpl w:val="F54A9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EE4B26"/>
    <w:multiLevelType w:val="hybridMultilevel"/>
    <w:tmpl w:val="60FE4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42EA51D9"/>
    <w:multiLevelType w:val="hybridMultilevel"/>
    <w:tmpl w:val="7452FD82"/>
    <w:lvl w:ilvl="0" w:tplc="92FEA1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7">
    <w:nsid w:val="45366C40"/>
    <w:multiLevelType w:val="hybridMultilevel"/>
    <w:tmpl w:val="49CC8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9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0">
    <w:nsid w:val="550C7E32"/>
    <w:multiLevelType w:val="hybridMultilevel"/>
    <w:tmpl w:val="01EAB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22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23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24">
    <w:nsid w:val="68C64095"/>
    <w:multiLevelType w:val="hybridMultilevel"/>
    <w:tmpl w:val="F9FE10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D7893"/>
    <w:multiLevelType w:val="hybridMultilevel"/>
    <w:tmpl w:val="DCCA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EC28E4"/>
    <w:multiLevelType w:val="hybridMultilevel"/>
    <w:tmpl w:val="FB101A06"/>
    <w:lvl w:ilvl="0" w:tplc="92FEA1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14"/>
  </w:num>
  <w:num w:numId="10">
    <w:abstractNumId w:val="16"/>
  </w:num>
  <w:num w:numId="11">
    <w:abstractNumId w:val="18"/>
  </w:num>
  <w:num w:numId="12">
    <w:abstractNumId w:val="19"/>
  </w:num>
  <w:num w:numId="13">
    <w:abstractNumId w:val="21"/>
  </w:num>
  <w:num w:numId="14">
    <w:abstractNumId w:val="22"/>
  </w:num>
  <w:num w:numId="15">
    <w:abstractNumId w:val="23"/>
  </w:num>
  <w:num w:numId="16">
    <w:abstractNumId w:val="10"/>
  </w:num>
  <w:num w:numId="17">
    <w:abstractNumId w:val="9"/>
  </w:num>
  <w:num w:numId="18">
    <w:abstractNumId w:val="13"/>
  </w:num>
  <w:num w:numId="19">
    <w:abstractNumId w:val="6"/>
  </w:num>
  <w:num w:numId="20">
    <w:abstractNumId w:val="12"/>
  </w:num>
  <w:num w:numId="21">
    <w:abstractNumId w:val="4"/>
  </w:num>
  <w:num w:numId="22">
    <w:abstractNumId w:val="24"/>
  </w:num>
  <w:num w:numId="23">
    <w:abstractNumId w:val="17"/>
  </w:num>
  <w:num w:numId="24">
    <w:abstractNumId w:val="7"/>
  </w:num>
  <w:num w:numId="25">
    <w:abstractNumId w:val="5"/>
  </w:num>
  <w:num w:numId="26">
    <w:abstractNumId w:val="26"/>
  </w:num>
  <w:num w:numId="27">
    <w:abstractNumId w:val="15"/>
  </w:num>
  <w:num w:numId="28">
    <w:abstractNumId w:val="2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17"/>
    <w:rsid w:val="00044AB0"/>
    <w:rsid w:val="0005606B"/>
    <w:rsid w:val="000B2D3D"/>
    <w:rsid w:val="000F5104"/>
    <w:rsid w:val="00105760"/>
    <w:rsid w:val="00184E0E"/>
    <w:rsid w:val="00211329"/>
    <w:rsid w:val="002235DF"/>
    <w:rsid w:val="00250D6A"/>
    <w:rsid w:val="00272212"/>
    <w:rsid w:val="002C03D2"/>
    <w:rsid w:val="0032014D"/>
    <w:rsid w:val="0035057C"/>
    <w:rsid w:val="003A39DE"/>
    <w:rsid w:val="003D147B"/>
    <w:rsid w:val="00440C1B"/>
    <w:rsid w:val="00445E15"/>
    <w:rsid w:val="004A7E58"/>
    <w:rsid w:val="004B7D4A"/>
    <w:rsid w:val="005162B8"/>
    <w:rsid w:val="005809E8"/>
    <w:rsid w:val="00596C7C"/>
    <w:rsid w:val="005E0700"/>
    <w:rsid w:val="00651980"/>
    <w:rsid w:val="006E0ECE"/>
    <w:rsid w:val="00753D21"/>
    <w:rsid w:val="00790A5E"/>
    <w:rsid w:val="007A7946"/>
    <w:rsid w:val="007D7804"/>
    <w:rsid w:val="00836643"/>
    <w:rsid w:val="00840CE2"/>
    <w:rsid w:val="008B3889"/>
    <w:rsid w:val="00913311"/>
    <w:rsid w:val="009318C7"/>
    <w:rsid w:val="009812EB"/>
    <w:rsid w:val="00997F58"/>
    <w:rsid w:val="009A1ACF"/>
    <w:rsid w:val="009F2654"/>
    <w:rsid w:val="00A13014"/>
    <w:rsid w:val="00A938FD"/>
    <w:rsid w:val="00B03E9D"/>
    <w:rsid w:val="00B350F5"/>
    <w:rsid w:val="00BB099D"/>
    <w:rsid w:val="00C26F04"/>
    <w:rsid w:val="00C35EB6"/>
    <w:rsid w:val="00CC15C8"/>
    <w:rsid w:val="00D227FC"/>
    <w:rsid w:val="00D6743E"/>
    <w:rsid w:val="00D71E05"/>
    <w:rsid w:val="00D8323D"/>
    <w:rsid w:val="00D965E7"/>
    <w:rsid w:val="00DB365B"/>
    <w:rsid w:val="00DB60A9"/>
    <w:rsid w:val="00DE3C15"/>
    <w:rsid w:val="00E24C96"/>
    <w:rsid w:val="00E30717"/>
    <w:rsid w:val="00E56FE0"/>
    <w:rsid w:val="00ED51C4"/>
    <w:rsid w:val="00EF3FED"/>
    <w:rsid w:val="00FC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9DE9A-02FC-45C2-B464-511AD8A3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0"/>
    <w:next w:val="a0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0"/>
    <w:next w:val="a0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0"/>
    <w:next w:val="a0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0"/>
    <w:next w:val="a0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0"/>
    <w:next w:val="a0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0"/>
    <w:next w:val="a0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0"/>
    <w:next w:val="a0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1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1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1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1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1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1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1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4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5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6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7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8">
    <w:name w:val="List Paragraph"/>
    <w:basedOn w:val="Standard"/>
    <w:uiPriority w:val="34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9">
    <w:name w:val="Заголовок ФОС"/>
    <w:basedOn w:val="a8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a">
    <w:name w:val="footnote reference"/>
    <w:uiPriority w:val="99"/>
    <w:semiHidden/>
    <w:unhideWhenUsed/>
    <w:rsid w:val="009F2654"/>
    <w:rPr>
      <w:vertAlign w:val="superscript"/>
    </w:rPr>
  </w:style>
  <w:style w:type="paragraph" w:styleId="ab">
    <w:name w:val="Title"/>
    <w:basedOn w:val="a0"/>
    <w:next w:val="a0"/>
    <w:link w:val="ac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c">
    <w:name w:val="Название Знак"/>
    <w:basedOn w:val="a1"/>
    <w:link w:val="ab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d">
    <w:name w:val="Subtitle"/>
    <w:basedOn w:val="a0"/>
    <w:next w:val="a0"/>
    <w:link w:val="ae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e">
    <w:name w:val="Подзаголовок Знак"/>
    <w:basedOn w:val="a1"/>
    <w:link w:val="ad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f">
    <w:name w:val="footer"/>
    <w:basedOn w:val="a0"/>
    <w:link w:val="af0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1"/>
    <w:link w:val="af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1">
    <w:name w:val="header"/>
    <w:basedOn w:val="a0"/>
    <w:link w:val="af2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Верхний колонтитул Знак"/>
    <w:basedOn w:val="a1"/>
    <w:link w:val="af1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3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4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5">
    <w:name w:val="Текст Знак"/>
    <w:link w:val="af6"/>
    <w:rsid w:val="009F2654"/>
    <w:rPr>
      <w:rFonts w:ascii="Courier New" w:eastAsia="Times New Roman" w:hAnsi="Courier New" w:cs="Courier New" w:hint="default"/>
    </w:rPr>
  </w:style>
  <w:style w:type="character" w:customStyle="1" w:styleId="af7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8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9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a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b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c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character" w:customStyle="1" w:styleId="afe">
    <w:name w:val="Основной текст_"/>
    <w:link w:val="30"/>
    <w:locked/>
    <w:rsid w:val="00211329"/>
    <w:rPr>
      <w:sz w:val="23"/>
      <w:szCs w:val="23"/>
      <w:shd w:val="clear" w:color="auto" w:fill="FFFFFF"/>
    </w:rPr>
  </w:style>
  <w:style w:type="paragraph" w:customStyle="1" w:styleId="30">
    <w:name w:val="Основной текст3"/>
    <w:basedOn w:val="a0"/>
    <w:link w:val="afe"/>
    <w:rsid w:val="00211329"/>
    <w:pPr>
      <w:widowControl/>
      <w:shd w:val="clear" w:color="auto" w:fill="FFFFFF"/>
      <w:suppressAutoHyphens w:val="0"/>
      <w:autoSpaceDN/>
      <w:spacing w:line="274" w:lineRule="exact"/>
      <w:ind w:hanging="380"/>
      <w:jc w:val="center"/>
    </w:pPr>
    <w:rPr>
      <w:rFonts w:asciiTheme="minorHAnsi" w:eastAsiaTheme="minorHAnsi" w:hAnsiTheme="minorHAnsi" w:cstheme="minorBidi"/>
      <w:kern w:val="0"/>
      <w:sz w:val="23"/>
      <w:szCs w:val="23"/>
      <w:lang w:val="ru-RU" w:eastAsia="en-US" w:bidi="ar-SA"/>
    </w:rPr>
  </w:style>
  <w:style w:type="character" w:customStyle="1" w:styleId="aff">
    <w:name w:val="Основной текст + Полужирный"/>
    <w:aliases w:val="Курсив"/>
    <w:rsid w:val="0021132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af6">
    <w:name w:val="Plain Text"/>
    <w:link w:val="af5"/>
    <w:rsid w:val="002113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8">
    <w:name w:val="Текст Знак1"/>
    <w:basedOn w:val="a1"/>
    <w:uiPriority w:val="99"/>
    <w:semiHidden/>
    <w:rsid w:val="00211329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numbering" w:customStyle="1" w:styleId="a">
    <w:name w:val="С числами"/>
    <w:rsid w:val="00211329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dcterms:created xsi:type="dcterms:W3CDTF">2022-06-21T11:49:00Z</dcterms:created>
  <dcterms:modified xsi:type="dcterms:W3CDTF">2023-08-07T04:26:00Z</dcterms:modified>
</cp:coreProperties>
</file>