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33" w:rsidRDefault="00750381" w:rsidP="00B16B3B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Наименование</w:t>
      </w:r>
      <w:r w:rsidR="000F2633">
        <w:rPr>
          <w:b/>
          <w:bCs/>
        </w:rPr>
        <w:t xml:space="preserve"> оценочных средств</w:t>
      </w:r>
      <w:r>
        <w:rPr>
          <w:b/>
          <w:bCs/>
        </w:rPr>
        <w:t xml:space="preserve"> по контролируемым разделам</w:t>
      </w:r>
    </w:p>
    <w:p w:rsidR="000F2633" w:rsidRDefault="00750381">
      <w:pPr>
        <w:spacing w:line="200" w:lineRule="atLeast"/>
        <w:ind w:right="-34"/>
        <w:jc w:val="center"/>
        <w:rPr>
          <w:b/>
          <w:bCs/>
          <w:u w:val="single"/>
        </w:rPr>
      </w:pPr>
      <w:r>
        <w:rPr>
          <w:b/>
          <w:bCs/>
        </w:rPr>
        <w:t>дисциплины (модуля</w:t>
      </w:r>
      <w:r w:rsidR="000F2633">
        <w:rPr>
          <w:b/>
          <w:bCs/>
        </w:rPr>
        <w:t xml:space="preserve">) </w:t>
      </w:r>
      <w:r w:rsidR="003943F0" w:rsidRPr="003943F0">
        <w:rPr>
          <w:b/>
          <w:u w:val="single"/>
        </w:rPr>
        <w:t xml:space="preserve"> </w:t>
      </w:r>
      <w:r w:rsidR="00DA033B" w:rsidRPr="00DA033B">
        <w:rPr>
          <w:b/>
          <w:u w:val="single"/>
        </w:rPr>
        <w:t>Бизнес-проектирование малых предприятий отраслевого производства</w:t>
      </w:r>
    </w:p>
    <w:p w:rsidR="000F2633" w:rsidRDefault="000F2633">
      <w:pPr>
        <w:spacing w:line="200" w:lineRule="atLeast"/>
        <w:ind w:right="-34"/>
        <w:jc w:val="center"/>
        <w:rPr>
          <w:b/>
          <w:bCs/>
        </w:rPr>
      </w:pPr>
    </w:p>
    <w:p w:rsidR="000F2633" w:rsidRDefault="000F2633">
      <w:pPr>
        <w:spacing w:line="200" w:lineRule="atLeast"/>
        <w:ind w:right="-34"/>
        <w:jc w:val="center"/>
        <w:rPr>
          <w:b/>
          <w:bCs/>
        </w:rPr>
      </w:pPr>
    </w:p>
    <w:tbl>
      <w:tblPr>
        <w:tblW w:w="86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2"/>
        <w:gridCol w:w="3734"/>
        <w:gridCol w:w="2127"/>
        <w:gridCol w:w="1984"/>
      </w:tblGrid>
      <w:tr w:rsidR="000F2633" w:rsidTr="00AE3A76"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633" w:rsidRPr="00653BA5" w:rsidRDefault="000F2633">
            <w:pPr>
              <w:pStyle w:val="a9"/>
              <w:snapToGrid w:val="0"/>
            </w:pPr>
            <w:r w:rsidRPr="00653BA5">
              <w:t>№ п/п</w:t>
            </w:r>
          </w:p>
        </w:tc>
        <w:tc>
          <w:tcPr>
            <w:tcW w:w="3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633" w:rsidRPr="00653BA5" w:rsidRDefault="000F2633">
            <w:pPr>
              <w:pStyle w:val="a9"/>
              <w:snapToGrid w:val="0"/>
            </w:pPr>
            <w:r w:rsidRPr="00653BA5">
              <w:t xml:space="preserve">Контролируемые </w:t>
            </w:r>
            <w:r w:rsidR="00750381" w:rsidRPr="00653BA5">
              <w:t>темы (разделы)</w:t>
            </w:r>
          </w:p>
          <w:p w:rsidR="000F2633" w:rsidRPr="00653BA5" w:rsidRDefault="000F2633">
            <w:pPr>
              <w:pStyle w:val="a9"/>
            </w:pPr>
            <w:r w:rsidRPr="00653BA5">
              <w:t xml:space="preserve">дисциплины* 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2633" w:rsidRPr="00653BA5" w:rsidRDefault="000F2633">
            <w:pPr>
              <w:pStyle w:val="a9"/>
              <w:snapToGrid w:val="0"/>
            </w:pPr>
            <w:r w:rsidRPr="00653BA5">
              <w:t xml:space="preserve">Код контролируемой компетенции (или ее части) 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2633" w:rsidRPr="00653BA5" w:rsidRDefault="000F2633">
            <w:pPr>
              <w:pStyle w:val="a9"/>
              <w:snapToGrid w:val="0"/>
            </w:pPr>
            <w:r w:rsidRPr="00653BA5">
              <w:t>Наименование оценочного средства</w:t>
            </w:r>
          </w:p>
        </w:tc>
      </w:tr>
      <w:tr w:rsidR="0016380F" w:rsidTr="00AE3A76"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80F" w:rsidRPr="00595BAA" w:rsidRDefault="0016380F" w:rsidP="00D676A5">
            <w:pPr>
              <w:widowControl w:val="0"/>
              <w:snapToGrid w:val="0"/>
              <w:spacing w:line="200" w:lineRule="atLeast"/>
              <w:jc w:val="center"/>
              <w:rPr>
                <w:kern w:val="1"/>
              </w:rPr>
            </w:pPr>
            <w:r w:rsidRPr="00595BAA">
              <w:rPr>
                <w:rFonts w:eastAsia="DejaVu Sans"/>
                <w:kern w:val="1"/>
              </w:rPr>
              <w:t>1</w:t>
            </w:r>
          </w:p>
        </w:tc>
        <w:tc>
          <w:tcPr>
            <w:tcW w:w="3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80F" w:rsidRPr="00595BAA" w:rsidRDefault="005C3961" w:rsidP="00D676A5">
            <w:pPr>
              <w:widowControl w:val="0"/>
              <w:snapToGrid w:val="0"/>
              <w:jc w:val="both"/>
              <w:rPr>
                <w:kern w:val="1"/>
              </w:rPr>
            </w:pPr>
            <w:r w:rsidRPr="005C3961">
              <w:rPr>
                <w:kern w:val="1"/>
              </w:rPr>
              <w:t>Основные понятия менеджмента и бизнес-планирования.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6380F" w:rsidRDefault="005C3961" w:rsidP="00D676A5">
            <w:pPr>
              <w:snapToGrid w:val="0"/>
              <w:jc w:val="center"/>
            </w:pPr>
            <w:r>
              <w:t xml:space="preserve">УК-1, </w:t>
            </w:r>
            <w:r w:rsidR="00750381">
              <w:t>ПК</w:t>
            </w:r>
            <w:r w:rsidR="00B16B3B">
              <w:t>-1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80F" w:rsidRPr="00DC7398" w:rsidRDefault="00DC7398" w:rsidP="00582964">
            <w:pPr>
              <w:pStyle w:val="a9"/>
              <w:snapToGrid w:val="0"/>
            </w:pPr>
            <w:r>
              <w:t>Реферат</w:t>
            </w:r>
          </w:p>
        </w:tc>
      </w:tr>
      <w:tr w:rsidR="005C3961" w:rsidTr="0080322E"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3961" w:rsidRPr="00595BAA" w:rsidRDefault="005C3961" w:rsidP="00D676A5">
            <w:pPr>
              <w:widowControl w:val="0"/>
              <w:snapToGrid w:val="0"/>
              <w:spacing w:line="200" w:lineRule="atLeast"/>
              <w:jc w:val="center"/>
              <w:rPr>
                <w:kern w:val="1"/>
              </w:rPr>
            </w:pPr>
            <w:r w:rsidRPr="00595BAA">
              <w:rPr>
                <w:rFonts w:eastAsia="DejaVu Sans"/>
                <w:kern w:val="1"/>
              </w:rPr>
              <w:t>2</w:t>
            </w:r>
          </w:p>
        </w:tc>
        <w:tc>
          <w:tcPr>
            <w:tcW w:w="3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3961" w:rsidRPr="00595BAA" w:rsidRDefault="005C3961" w:rsidP="00D676A5">
            <w:pPr>
              <w:widowControl w:val="0"/>
              <w:snapToGrid w:val="0"/>
              <w:jc w:val="both"/>
              <w:rPr>
                <w:kern w:val="1"/>
              </w:rPr>
            </w:pPr>
            <w:r w:rsidRPr="005C3961">
              <w:rPr>
                <w:kern w:val="1"/>
              </w:rPr>
              <w:t>Понятие и сущность бизнес-плана.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3961" w:rsidRDefault="004F7353" w:rsidP="005C3961">
            <w:pPr>
              <w:jc w:val="center"/>
            </w:pPr>
            <w:r>
              <w:t>УК-1, ПК</w:t>
            </w:r>
            <w:r w:rsidR="005C3961" w:rsidRPr="00FF0A8D">
              <w:t>-1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3961" w:rsidRPr="00AE3A76" w:rsidRDefault="005C3961" w:rsidP="00582964">
            <w:pPr>
              <w:pStyle w:val="a9"/>
              <w:snapToGrid w:val="0"/>
            </w:pPr>
            <w:r>
              <w:t>Реферат</w:t>
            </w:r>
          </w:p>
        </w:tc>
      </w:tr>
      <w:tr w:rsidR="005C3961" w:rsidTr="0080322E"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3961" w:rsidRPr="00595BAA" w:rsidRDefault="005C3961" w:rsidP="00D676A5">
            <w:pPr>
              <w:widowControl w:val="0"/>
              <w:snapToGrid w:val="0"/>
              <w:spacing w:line="200" w:lineRule="atLeast"/>
              <w:jc w:val="center"/>
              <w:rPr>
                <w:kern w:val="1"/>
              </w:rPr>
            </w:pPr>
            <w:r w:rsidRPr="00595BAA">
              <w:rPr>
                <w:rFonts w:eastAsia="DejaVu Sans"/>
                <w:kern w:val="1"/>
              </w:rPr>
              <w:t>3</w:t>
            </w:r>
          </w:p>
        </w:tc>
        <w:tc>
          <w:tcPr>
            <w:tcW w:w="3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3961" w:rsidRPr="00595BAA" w:rsidRDefault="005C3961" w:rsidP="00D676A5">
            <w:pPr>
              <w:widowControl w:val="0"/>
              <w:snapToGrid w:val="0"/>
              <w:jc w:val="both"/>
              <w:rPr>
                <w:kern w:val="1"/>
              </w:rPr>
            </w:pPr>
            <w:r w:rsidRPr="005C3961">
              <w:rPr>
                <w:kern w:val="1"/>
              </w:rPr>
              <w:t>Последовательность разработки бизнес-плана.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3961" w:rsidRDefault="004F7353" w:rsidP="005C3961">
            <w:pPr>
              <w:jc w:val="center"/>
            </w:pPr>
            <w:r>
              <w:t>УК-1, ПК</w:t>
            </w:r>
            <w:r w:rsidR="005C3961" w:rsidRPr="00FF0A8D">
              <w:t>-1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3961" w:rsidRPr="00AE3A76" w:rsidRDefault="008A51C4" w:rsidP="00582964">
            <w:pPr>
              <w:pStyle w:val="a9"/>
              <w:snapToGrid w:val="0"/>
            </w:pPr>
            <w:r>
              <w:t>Реферат, тест</w:t>
            </w:r>
          </w:p>
        </w:tc>
      </w:tr>
      <w:tr w:rsidR="005C3961" w:rsidTr="0080322E"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3961" w:rsidRPr="00595BAA" w:rsidRDefault="005C3961" w:rsidP="00D676A5">
            <w:pPr>
              <w:widowControl w:val="0"/>
              <w:snapToGrid w:val="0"/>
              <w:spacing w:line="200" w:lineRule="atLeast"/>
              <w:jc w:val="center"/>
              <w:rPr>
                <w:kern w:val="1"/>
              </w:rPr>
            </w:pPr>
            <w:r w:rsidRPr="00595BAA">
              <w:rPr>
                <w:rFonts w:eastAsia="DejaVu Sans"/>
                <w:kern w:val="1"/>
              </w:rPr>
              <w:t>4</w:t>
            </w:r>
          </w:p>
        </w:tc>
        <w:tc>
          <w:tcPr>
            <w:tcW w:w="3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3961" w:rsidRPr="00595BAA" w:rsidRDefault="005C3961" w:rsidP="00D676A5">
            <w:pPr>
              <w:widowControl w:val="0"/>
              <w:snapToGrid w:val="0"/>
              <w:jc w:val="both"/>
              <w:rPr>
                <w:kern w:val="1"/>
              </w:rPr>
            </w:pPr>
            <w:r w:rsidRPr="005C3961">
              <w:rPr>
                <w:kern w:val="1"/>
              </w:rPr>
              <w:t>Понятие и виды риска при разработке бизнес-плана.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3961" w:rsidRDefault="004F7353" w:rsidP="005C3961">
            <w:pPr>
              <w:jc w:val="center"/>
            </w:pPr>
            <w:r>
              <w:t>УК-1, ПК</w:t>
            </w:r>
            <w:r w:rsidR="005C3961" w:rsidRPr="00FF0A8D">
              <w:t>-1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3961" w:rsidRPr="00AE3A76" w:rsidRDefault="008A51C4">
            <w:pPr>
              <w:pStyle w:val="a9"/>
              <w:snapToGrid w:val="0"/>
            </w:pPr>
            <w:r>
              <w:t>Тест</w:t>
            </w:r>
          </w:p>
        </w:tc>
      </w:tr>
      <w:tr w:rsidR="008A51C4" w:rsidTr="008215FE"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51C4" w:rsidRPr="00595BAA" w:rsidRDefault="008A51C4" w:rsidP="008A51C4">
            <w:pPr>
              <w:widowControl w:val="0"/>
              <w:snapToGrid w:val="0"/>
              <w:spacing w:line="200" w:lineRule="atLeast"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3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1C4" w:rsidRDefault="008A51C4" w:rsidP="008A51C4">
            <w:pPr>
              <w:snapToGrid w:val="0"/>
              <w:spacing w:line="256" w:lineRule="auto"/>
              <w:jc w:val="both"/>
              <w:rPr>
                <w:lang w:eastAsia="hi-IN"/>
              </w:rPr>
            </w:pPr>
            <w:r>
              <w:t>Форма промежуточной аттестации - зачет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51C4" w:rsidRDefault="004F7353" w:rsidP="008A51C4">
            <w:pPr>
              <w:jc w:val="center"/>
            </w:pPr>
            <w:r>
              <w:t>УК-1, ПК</w:t>
            </w:r>
            <w:r w:rsidR="008A51C4" w:rsidRPr="00FF0A8D">
              <w:t>-1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A51C4" w:rsidRDefault="008A51C4" w:rsidP="008A51C4">
            <w:pPr>
              <w:snapToGrid w:val="0"/>
              <w:spacing w:line="256" w:lineRule="auto"/>
              <w:jc w:val="center"/>
            </w:pPr>
            <w:r>
              <w:t>Вопросы к зачету</w:t>
            </w:r>
          </w:p>
        </w:tc>
      </w:tr>
    </w:tbl>
    <w:p w:rsidR="000F2633" w:rsidRDefault="000F2633">
      <w:pPr>
        <w:spacing w:line="200" w:lineRule="atLeast"/>
        <w:ind w:right="-34"/>
        <w:jc w:val="both"/>
        <w:rPr>
          <w:b/>
          <w:bCs/>
        </w:rPr>
      </w:pPr>
    </w:p>
    <w:p w:rsidR="00527C4A" w:rsidRDefault="00527C4A" w:rsidP="008B2B7F">
      <w:pPr>
        <w:spacing w:line="200" w:lineRule="atLeast"/>
        <w:ind w:right="-34"/>
        <w:jc w:val="center"/>
      </w:pPr>
    </w:p>
    <w:p w:rsidR="00527C4A" w:rsidRDefault="00527C4A" w:rsidP="008B2B7F">
      <w:pPr>
        <w:spacing w:line="200" w:lineRule="atLeast"/>
        <w:ind w:right="-34"/>
        <w:jc w:val="center"/>
      </w:pPr>
    </w:p>
    <w:p w:rsidR="00527C4A" w:rsidRDefault="00527C4A" w:rsidP="008B2B7F">
      <w:pPr>
        <w:spacing w:line="200" w:lineRule="atLeast"/>
        <w:ind w:right="-34"/>
        <w:jc w:val="center"/>
      </w:pPr>
    </w:p>
    <w:p w:rsidR="005C3961" w:rsidRDefault="005C3961" w:rsidP="008B2B7F">
      <w:pPr>
        <w:spacing w:line="200" w:lineRule="atLeast"/>
        <w:ind w:right="-34"/>
        <w:jc w:val="center"/>
      </w:pPr>
    </w:p>
    <w:p w:rsidR="005C3961" w:rsidRDefault="005C3961" w:rsidP="008B2B7F">
      <w:pPr>
        <w:spacing w:line="200" w:lineRule="atLeast"/>
        <w:ind w:right="-34"/>
        <w:jc w:val="center"/>
      </w:pPr>
    </w:p>
    <w:p w:rsidR="005C3961" w:rsidRDefault="005C3961" w:rsidP="008B2B7F">
      <w:pPr>
        <w:spacing w:line="200" w:lineRule="atLeast"/>
        <w:ind w:right="-34"/>
        <w:jc w:val="center"/>
      </w:pPr>
    </w:p>
    <w:p w:rsidR="005C3961" w:rsidRDefault="005C3961" w:rsidP="008B2B7F">
      <w:pPr>
        <w:spacing w:line="200" w:lineRule="atLeast"/>
        <w:ind w:right="-34"/>
        <w:jc w:val="center"/>
      </w:pPr>
    </w:p>
    <w:p w:rsidR="005C3961" w:rsidRDefault="005C3961" w:rsidP="008B2B7F">
      <w:pPr>
        <w:spacing w:line="200" w:lineRule="atLeast"/>
        <w:ind w:right="-34"/>
        <w:jc w:val="center"/>
      </w:pPr>
    </w:p>
    <w:p w:rsidR="005C3961" w:rsidRDefault="005C3961" w:rsidP="008B2B7F">
      <w:pPr>
        <w:spacing w:line="200" w:lineRule="atLeast"/>
        <w:ind w:right="-34"/>
        <w:jc w:val="center"/>
      </w:pPr>
    </w:p>
    <w:p w:rsidR="005C3961" w:rsidRDefault="005C3961" w:rsidP="008B2B7F">
      <w:pPr>
        <w:spacing w:line="200" w:lineRule="atLeast"/>
        <w:ind w:right="-34"/>
        <w:jc w:val="center"/>
      </w:pPr>
    </w:p>
    <w:p w:rsidR="005C3961" w:rsidRDefault="005C3961" w:rsidP="008B2B7F">
      <w:pPr>
        <w:spacing w:line="200" w:lineRule="atLeast"/>
        <w:ind w:right="-34"/>
        <w:jc w:val="center"/>
      </w:pPr>
    </w:p>
    <w:p w:rsidR="005C3961" w:rsidRDefault="005C3961" w:rsidP="008B2B7F">
      <w:pPr>
        <w:spacing w:line="200" w:lineRule="atLeast"/>
        <w:ind w:right="-34"/>
        <w:jc w:val="center"/>
      </w:pPr>
    </w:p>
    <w:p w:rsidR="005C3961" w:rsidRDefault="005C3961" w:rsidP="008B2B7F">
      <w:pPr>
        <w:spacing w:line="200" w:lineRule="atLeast"/>
        <w:ind w:right="-34"/>
        <w:jc w:val="center"/>
      </w:pPr>
    </w:p>
    <w:p w:rsidR="005C3961" w:rsidRDefault="005C3961" w:rsidP="008B2B7F">
      <w:pPr>
        <w:spacing w:line="200" w:lineRule="atLeast"/>
        <w:ind w:right="-34"/>
        <w:jc w:val="center"/>
      </w:pPr>
    </w:p>
    <w:p w:rsidR="005C3961" w:rsidRDefault="005C3961" w:rsidP="008B2B7F">
      <w:pPr>
        <w:spacing w:line="200" w:lineRule="atLeast"/>
        <w:ind w:right="-34"/>
        <w:jc w:val="center"/>
      </w:pPr>
    </w:p>
    <w:p w:rsidR="005C3961" w:rsidRDefault="005C3961" w:rsidP="008B2B7F">
      <w:pPr>
        <w:spacing w:line="200" w:lineRule="atLeast"/>
        <w:ind w:right="-34"/>
        <w:jc w:val="center"/>
      </w:pPr>
    </w:p>
    <w:p w:rsidR="005C3961" w:rsidRDefault="005C3961" w:rsidP="008B2B7F">
      <w:pPr>
        <w:spacing w:line="200" w:lineRule="atLeast"/>
        <w:ind w:right="-34"/>
        <w:jc w:val="center"/>
      </w:pPr>
    </w:p>
    <w:p w:rsidR="005C3961" w:rsidRDefault="005C3961" w:rsidP="008B2B7F">
      <w:pPr>
        <w:spacing w:line="200" w:lineRule="atLeast"/>
        <w:ind w:right="-34"/>
        <w:jc w:val="center"/>
      </w:pPr>
    </w:p>
    <w:p w:rsidR="005C3961" w:rsidRDefault="005C3961" w:rsidP="008B2B7F">
      <w:pPr>
        <w:spacing w:line="200" w:lineRule="atLeast"/>
        <w:ind w:right="-34"/>
        <w:jc w:val="center"/>
      </w:pPr>
    </w:p>
    <w:p w:rsidR="00527C4A" w:rsidRDefault="00527C4A" w:rsidP="008B2B7F">
      <w:pPr>
        <w:spacing w:line="200" w:lineRule="atLeast"/>
        <w:ind w:right="-34"/>
        <w:jc w:val="center"/>
      </w:pPr>
    </w:p>
    <w:p w:rsidR="00DA398D" w:rsidRDefault="00DA398D" w:rsidP="008B2B7F">
      <w:pPr>
        <w:spacing w:line="200" w:lineRule="atLeast"/>
        <w:ind w:right="-34"/>
        <w:jc w:val="center"/>
      </w:pPr>
    </w:p>
    <w:p w:rsidR="00527C4A" w:rsidRDefault="00527C4A" w:rsidP="008B2B7F">
      <w:pPr>
        <w:spacing w:line="200" w:lineRule="atLeast"/>
        <w:ind w:right="-34"/>
        <w:jc w:val="center"/>
      </w:pPr>
    </w:p>
    <w:p w:rsidR="00527C4A" w:rsidRDefault="00527C4A" w:rsidP="008B2B7F">
      <w:pPr>
        <w:spacing w:line="200" w:lineRule="atLeast"/>
        <w:ind w:right="-34"/>
        <w:jc w:val="center"/>
      </w:pPr>
    </w:p>
    <w:p w:rsidR="00527C4A" w:rsidRDefault="00527C4A" w:rsidP="008B2B7F">
      <w:pPr>
        <w:spacing w:line="200" w:lineRule="atLeast"/>
        <w:ind w:right="-34"/>
        <w:jc w:val="center"/>
      </w:pPr>
    </w:p>
    <w:p w:rsidR="00527C4A" w:rsidRDefault="00527C4A" w:rsidP="008B2B7F">
      <w:pPr>
        <w:spacing w:line="200" w:lineRule="atLeast"/>
        <w:ind w:right="-34"/>
        <w:jc w:val="center"/>
      </w:pPr>
    </w:p>
    <w:p w:rsidR="00527C4A" w:rsidRDefault="00527C4A" w:rsidP="008B2B7F">
      <w:pPr>
        <w:spacing w:line="200" w:lineRule="atLeast"/>
        <w:ind w:right="-34"/>
        <w:jc w:val="center"/>
      </w:pPr>
    </w:p>
    <w:p w:rsidR="00527C4A" w:rsidRDefault="00527C4A" w:rsidP="008B2B7F">
      <w:pPr>
        <w:spacing w:line="200" w:lineRule="atLeast"/>
        <w:ind w:right="-34"/>
        <w:jc w:val="center"/>
      </w:pPr>
    </w:p>
    <w:p w:rsidR="00527C4A" w:rsidRDefault="00527C4A" w:rsidP="008B2B7F">
      <w:pPr>
        <w:spacing w:line="200" w:lineRule="atLeast"/>
        <w:ind w:right="-34"/>
        <w:jc w:val="center"/>
      </w:pPr>
    </w:p>
    <w:p w:rsidR="00FB707E" w:rsidRDefault="00FB707E" w:rsidP="00FB707E">
      <w:pPr>
        <w:spacing w:line="200" w:lineRule="atLeast"/>
        <w:ind w:right="-34"/>
      </w:pPr>
    </w:p>
    <w:p w:rsidR="00DC7398" w:rsidRPr="00582964" w:rsidRDefault="00DC7398" w:rsidP="008B2B7F">
      <w:pPr>
        <w:spacing w:line="200" w:lineRule="atLeast"/>
        <w:ind w:right="-34"/>
        <w:jc w:val="center"/>
        <w:rPr>
          <w:b/>
          <w:bCs/>
        </w:rPr>
      </w:pPr>
      <w:r w:rsidRPr="00582964">
        <w:rPr>
          <w:b/>
          <w:bCs/>
        </w:rPr>
        <w:t xml:space="preserve">Комплект </w:t>
      </w:r>
      <w:proofErr w:type="spellStart"/>
      <w:r w:rsidRPr="00582964">
        <w:rPr>
          <w:b/>
          <w:bCs/>
        </w:rPr>
        <w:t>компетентностно</w:t>
      </w:r>
      <w:proofErr w:type="spellEnd"/>
      <w:r w:rsidRPr="00582964">
        <w:rPr>
          <w:b/>
          <w:bCs/>
        </w:rPr>
        <w:t>-ориентированных заданий</w:t>
      </w:r>
    </w:p>
    <w:p w:rsidR="008B2B7F" w:rsidRPr="00582964" w:rsidRDefault="008B2B7F" w:rsidP="008B2B7F">
      <w:pPr>
        <w:spacing w:line="200" w:lineRule="atLeast"/>
        <w:ind w:right="-34"/>
        <w:jc w:val="center"/>
      </w:pPr>
      <w:r w:rsidRPr="00582964">
        <w:rPr>
          <w:b/>
          <w:bCs/>
        </w:rPr>
        <w:t xml:space="preserve">Тест </w:t>
      </w:r>
    </w:p>
    <w:p w:rsidR="008B2B7F" w:rsidRPr="00582964" w:rsidRDefault="008B2B7F" w:rsidP="008B2B7F">
      <w:pPr>
        <w:spacing w:line="200" w:lineRule="atLeast"/>
        <w:ind w:right="-34"/>
        <w:jc w:val="center"/>
        <w:rPr>
          <w:u w:val="single"/>
        </w:rPr>
      </w:pPr>
      <w:r w:rsidRPr="00582964">
        <w:t>по дисциплине (модулю)</w:t>
      </w:r>
      <w:r w:rsidRPr="00582964">
        <w:rPr>
          <w:b/>
          <w:u w:val="single"/>
        </w:rPr>
        <w:t xml:space="preserve"> </w:t>
      </w:r>
      <w:r w:rsidR="00DA033B" w:rsidRPr="00DA033B">
        <w:rPr>
          <w:u w:val="single"/>
        </w:rPr>
        <w:t>Бизнес-проектирование малых предприятий отраслевого производства</w:t>
      </w:r>
    </w:p>
    <w:p w:rsidR="0016380F" w:rsidRPr="00582964" w:rsidRDefault="0016380F" w:rsidP="008B2B7F">
      <w:pPr>
        <w:spacing w:line="200" w:lineRule="atLeast"/>
        <w:ind w:right="-34"/>
        <w:jc w:val="center"/>
        <w:rPr>
          <w:bCs/>
          <w:u w:val="single"/>
        </w:rPr>
      </w:pP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b/>
          <w:lang w:eastAsia="en-US"/>
        </w:rPr>
      </w:pPr>
      <w:r w:rsidRPr="00582964">
        <w:rPr>
          <w:rFonts w:eastAsia="Calibri"/>
          <w:b/>
          <w:lang w:eastAsia="en-US"/>
        </w:rPr>
        <w:t xml:space="preserve">1. Определение - процесс целенаправленного воздействия на объект - это?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1. Менеджмент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2. Управление 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3. Функция менеджмента 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b/>
          <w:lang w:eastAsia="en-US"/>
        </w:rPr>
      </w:pPr>
      <w:r w:rsidRPr="00582964">
        <w:rPr>
          <w:rFonts w:eastAsia="Calibri"/>
          <w:b/>
          <w:lang w:eastAsia="en-US"/>
        </w:rPr>
        <w:t xml:space="preserve">2. Определение - особый вид деятельности, который позволяет объединить усилия работников организации по достижению общей цели - это?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1. Менеджмент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2. Управление 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3. Функция менеджмента 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b/>
          <w:lang w:eastAsia="en-US"/>
        </w:rPr>
      </w:pPr>
      <w:r w:rsidRPr="00582964">
        <w:rPr>
          <w:rFonts w:eastAsia="Calibri"/>
          <w:b/>
          <w:lang w:eastAsia="en-US"/>
        </w:rPr>
        <w:t xml:space="preserve">3. Определение - совокупность приемов методов и средств осуществления управления - это?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1. Менеджмент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2. Управление 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3. Функция менеджмента 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b/>
          <w:lang w:eastAsia="en-US"/>
        </w:rPr>
      </w:pPr>
      <w:r w:rsidRPr="00582964">
        <w:rPr>
          <w:rFonts w:eastAsia="Calibri"/>
          <w:b/>
          <w:lang w:eastAsia="en-US"/>
        </w:rPr>
        <w:t xml:space="preserve">4. Определение - вид управленческой деятельности, который характеризуется однородностью целей, действий или объектов их приложения - это?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1. Менеджмент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2. Функция менеджмента 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3. Метод менеджмента 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b/>
          <w:lang w:eastAsia="en-US"/>
        </w:rPr>
      </w:pPr>
      <w:r w:rsidRPr="00582964">
        <w:rPr>
          <w:rFonts w:eastAsia="Calibri"/>
          <w:b/>
          <w:lang w:eastAsia="en-US"/>
        </w:rPr>
        <w:t xml:space="preserve">5. Определение - способ воздействия  на объект управления - это?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1. Менеджмент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2. Функция менеджмента 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3. Метод менеджмента 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b/>
          <w:lang w:eastAsia="en-US"/>
        </w:rPr>
      </w:pPr>
      <w:r w:rsidRPr="00582964">
        <w:rPr>
          <w:rFonts w:eastAsia="Calibri"/>
          <w:b/>
          <w:lang w:eastAsia="en-US"/>
        </w:rPr>
        <w:t xml:space="preserve">6. В системе управления организацией  - субъект управления - это?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1. Управляющая подсистема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2. Управляемая подсистема 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3. Связующая подсистема 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b/>
          <w:lang w:eastAsia="en-US"/>
        </w:rPr>
      </w:pPr>
      <w:r w:rsidRPr="00582964">
        <w:rPr>
          <w:rFonts w:eastAsia="Calibri"/>
          <w:b/>
          <w:lang w:eastAsia="en-US"/>
        </w:rPr>
        <w:t xml:space="preserve">7. В системе управления организацией - объект управления - это?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1. Управляющая подсистема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2. Управляемая подсистема 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>3. Связующая подсистема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b/>
          <w:lang w:eastAsia="en-US"/>
        </w:rPr>
      </w:pPr>
      <w:r w:rsidRPr="00582964">
        <w:rPr>
          <w:rFonts w:eastAsia="Calibri"/>
          <w:b/>
          <w:lang w:eastAsia="en-US"/>
        </w:rPr>
        <w:lastRenderedPageBreak/>
        <w:t xml:space="preserve">8. В каком виде может реализовано  в процессе управления управляющее воздействие?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1. Приказ, распоряжение, указание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2. План, задание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3. Отчет 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4. Данные контроля 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b/>
          <w:lang w:eastAsia="en-US"/>
        </w:rPr>
      </w:pPr>
      <w:r w:rsidRPr="00582964">
        <w:rPr>
          <w:rFonts w:eastAsia="Calibri"/>
          <w:b/>
          <w:lang w:eastAsia="en-US"/>
        </w:rPr>
        <w:t xml:space="preserve">9. В каком виде может быть реализована в процессе управления  обратная связь?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1. Приказ, распоряжение, указание                   2. План, задание 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3. Отчет                                                               4. Данные контроля 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b/>
          <w:lang w:eastAsia="en-US"/>
        </w:rPr>
      </w:pPr>
      <w:r w:rsidRPr="00582964">
        <w:rPr>
          <w:rFonts w:eastAsia="Calibri"/>
          <w:b/>
          <w:lang w:eastAsia="en-US"/>
        </w:rPr>
        <w:t xml:space="preserve">10. Что поступает в организацию  из внешней среды?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1. Цели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2. Информация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3. Ресурсы </w:t>
      </w:r>
    </w:p>
    <w:p w:rsidR="0016380F" w:rsidRPr="00582964" w:rsidRDefault="0016380F" w:rsidP="0016380F">
      <w:pPr>
        <w:suppressAutoHyphens w:val="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4. Директивные указания </w:t>
      </w:r>
    </w:p>
    <w:p w:rsidR="0016380F" w:rsidRPr="00582964" w:rsidRDefault="0016380F" w:rsidP="0016380F">
      <w:pPr>
        <w:suppressAutoHyphens w:val="0"/>
        <w:spacing w:after="200"/>
        <w:jc w:val="both"/>
        <w:rPr>
          <w:rFonts w:eastAsia="Calibri"/>
          <w:lang w:eastAsia="en-US"/>
        </w:rPr>
      </w:pPr>
      <w:r w:rsidRPr="00582964">
        <w:rPr>
          <w:rFonts w:eastAsia="Calibri"/>
          <w:lang w:eastAsia="en-US"/>
        </w:rPr>
        <w:t xml:space="preserve">5. Отчетные данные </w:t>
      </w:r>
    </w:p>
    <w:p w:rsidR="008B2B7F" w:rsidRPr="00582964" w:rsidRDefault="008B2B7F" w:rsidP="008B2B7F">
      <w:pPr>
        <w:tabs>
          <w:tab w:val="left" w:pos="357"/>
        </w:tabs>
        <w:suppressAutoHyphens w:val="0"/>
        <w:spacing w:before="240"/>
        <w:ind w:left="14"/>
        <w:jc w:val="both"/>
      </w:pPr>
    </w:p>
    <w:p w:rsidR="008B2B7F" w:rsidRPr="00582964" w:rsidRDefault="008B2B7F" w:rsidP="008B2B7F">
      <w:pPr>
        <w:spacing w:line="200" w:lineRule="atLeast"/>
        <w:ind w:right="-34"/>
        <w:jc w:val="both"/>
        <w:rPr>
          <w:b/>
          <w:bCs/>
        </w:rPr>
      </w:pPr>
      <w:r w:rsidRPr="00582964">
        <w:rPr>
          <w:b/>
          <w:bCs/>
        </w:rPr>
        <w:t>Проверка и оценка результатов выполнения заданий</w:t>
      </w:r>
    </w:p>
    <w:p w:rsidR="008B2B7F" w:rsidRPr="00582964" w:rsidRDefault="008B2B7F" w:rsidP="008B2B7F">
      <w:pPr>
        <w:spacing w:line="200" w:lineRule="atLeast"/>
        <w:ind w:right="-34"/>
        <w:jc w:val="both"/>
      </w:pPr>
      <w:r w:rsidRPr="00582964">
        <w:t>Оценка выставляется в 4-х  балльной шкале:</w:t>
      </w:r>
    </w:p>
    <w:p w:rsidR="008B2B7F" w:rsidRPr="00582964" w:rsidRDefault="008B2B7F" w:rsidP="008B2B7F">
      <w:pPr>
        <w:spacing w:line="200" w:lineRule="atLeast"/>
        <w:ind w:right="-34"/>
        <w:jc w:val="both"/>
      </w:pPr>
      <w:r w:rsidRPr="00582964">
        <w:t>- оценка «отлично» выставляется в случае, если студент выполнил 87-100% заданий;</w:t>
      </w:r>
    </w:p>
    <w:p w:rsidR="008B2B7F" w:rsidRPr="00582964" w:rsidRDefault="008B2B7F" w:rsidP="008B2B7F">
      <w:pPr>
        <w:spacing w:line="200" w:lineRule="atLeast"/>
        <w:ind w:right="-34"/>
        <w:jc w:val="both"/>
      </w:pPr>
      <w:r w:rsidRPr="00582964">
        <w:t>- оценка «хорошо» - если студент выполнил 75-86% заданий;</w:t>
      </w:r>
    </w:p>
    <w:p w:rsidR="008B2B7F" w:rsidRPr="00582964" w:rsidRDefault="008B2B7F" w:rsidP="008B2B7F">
      <w:pPr>
        <w:spacing w:line="200" w:lineRule="atLeast"/>
        <w:ind w:right="-34"/>
        <w:jc w:val="both"/>
      </w:pPr>
      <w:r w:rsidRPr="00582964">
        <w:t>- оценка «удовлетворительно» -  если студент выполнил 50-74% заданий;</w:t>
      </w:r>
    </w:p>
    <w:p w:rsidR="002C3F44" w:rsidRPr="00582964" w:rsidRDefault="008B2B7F" w:rsidP="008B2B7F">
      <w:pPr>
        <w:spacing w:line="200" w:lineRule="atLeast"/>
        <w:ind w:right="-34"/>
        <w:jc w:val="both"/>
      </w:pPr>
      <w:r w:rsidRPr="00582964">
        <w:t>- оценка «неудовлетворительно» - менее 50% заданий.</w:t>
      </w:r>
    </w:p>
    <w:p w:rsidR="004A7399" w:rsidRDefault="004A7399" w:rsidP="008B2B7F">
      <w:pPr>
        <w:spacing w:line="200" w:lineRule="atLeast"/>
        <w:ind w:right="-34"/>
        <w:jc w:val="both"/>
      </w:pPr>
    </w:p>
    <w:p w:rsidR="002C3F44" w:rsidRDefault="002C3F44">
      <w:pPr>
        <w:suppressAutoHyphens w:val="0"/>
      </w:pPr>
    </w:p>
    <w:p w:rsidR="002C3F44" w:rsidRDefault="002C3F44" w:rsidP="002C3F44">
      <w:pPr>
        <w:spacing w:line="200" w:lineRule="atLeast"/>
        <w:ind w:right="-34"/>
        <w:jc w:val="center"/>
        <w:rPr>
          <w:b/>
          <w:bCs/>
        </w:rPr>
      </w:pPr>
      <w:r>
        <w:rPr>
          <w:b/>
          <w:bCs/>
        </w:rPr>
        <w:t>Темы рефератов</w:t>
      </w:r>
    </w:p>
    <w:p w:rsidR="002C3F44" w:rsidRDefault="002C3F44" w:rsidP="002C3F44">
      <w:pPr>
        <w:spacing w:line="200" w:lineRule="atLeast"/>
        <w:jc w:val="center"/>
        <w:rPr>
          <w:u w:val="single"/>
        </w:rPr>
      </w:pPr>
      <w:r>
        <w:t>по дисциплине (модулю)</w:t>
      </w:r>
      <w:r>
        <w:rPr>
          <w:u w:val="single"/>
        </w:rPr>
        <w:t xml:space="preserve"> </w:t>
      </w:r>
      <w:r w:rsidR="003943F0" w:rsidRPr="003943F0">
        <w:rPr>
          <w:u w:val="single"/>
        </w:rPr>
        <w:t xml:space="preserve"> </w:t>
      </w:r>
      <w:r w:rsidR="00DA033B" w:rsidRPr="00DA033B">
        <w:rPr>
          <w:u w:val="single"/>
        </w:rPr>
        <w:t>Бизнес-проектирование малых предприятий отраслевого производства</w:t>
      </w:r>
    </w:p>
    <w:p w:rsidR="002C3F44" w:rsidRDefault="002C3F44" w:rsidP="002C3F44">
      <w:pPr>
        <w:spacing w:line="200" w:lineRule="atLeast"/>
        <w:jc w:val="center"/>
        <w:rPr>
          <w:b/>
          <w:bCs/>
        </w:rPr>
      </w:pPr>
    </w:p>
    <w:p w:rsidR="0016380F" w:rsidRPr="00A7536F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Концепции и функции менеджмента. </w:t>
      </w:r>
    </w:p>
    <w:p w:rsidR="0016380F" w:rsidRPr="00A7536F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Характеристика и виду организационных структур управления. </w:t>
      </w:r>
    </w:p>
    <w:p w:rsidR="0016380F" w:rsidRPr="00A7536F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Особенности ведения деловых переговоров. </w:t>
      </w:r>
    </w:p>
    <w:p w:rsidR="0016380F" w:rsidRPr="00A7536F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Власть и лидерство: сущность и значение". </w:t>
      </w:r>
    </w:p>
    <w:p w:rsidR="0016380F" w:rsidRPr="00A7536F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 конфликтов в организации и пути выхода из них. </w:t>
      </w:r>
    </w:p>
    <w:p w:rsidR="0016380F" w:rsidRPr="00A7536F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персоналом на предприятии. </w:t>
      </w:r>
    </w:p>
    <w:p w:rsidR="0016380F" w:rsidRPr="00A7536F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Мотивация персонала: виды и значение для деятельности фирмы. </w:t>
      </w:r>
    </w:p>
    <w:p w:rsidR="0016380F" w:rsidRPr="00A7536F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Коммуникация и коммуникационные процессы в организации. </w:t>
      </w:r>
    </w:p>
    <w:p w:rsidR="0016380F" w:rsidRPr="00A7536F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управленческих решений. </w:t>
      </w:r>
    </w:p>
    <w:p w:rsidR="0016380F" w:rsidRPr="00A7536F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Характеристика деловой этики. </w:t>
      </w:r>
    </w:p>
    <w:p w:rsidR="0016380F" w:rsidRPr="00A7536F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Сущность и значение </w:t>
      </w:r>
      <w:proofErr w:type="spellStart"/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>самоменеджмента</w:t>
      </w:r>
      <w:proofErr w:type="spellEnd"/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6380F" w:rsidRPr="00A7536F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 Зарубежный опыт управления организацией. </w:t>
      </w:r>
    </w:p>
    <w:p w:rsidR="0016380F" w:rsidRPr="00A7536F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>Харизматичность</w:t>
      </w:r>
      <w:proofErr w:type="spellEnd"/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: сущность, значение и способы развития харизмы. </w:t>
      </w:r>
    </w:p>
    <w:p w:rsidR="0016380F" w:rsidRPr="00A7536F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 w:right="-19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  Мероприятия, способствующие повышению конкурентоспособности фирмы. </w:t>
      </w:r>
    </w:p>
    <w:p w:rsidR="0016380F" w:rsidRPr="00A7536F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Применение конкурентных стратегий. </w:t>
      </w:r>
    </w:p>
    <w:p w:rsidR="0016380F" w:rsidRPr="00A7536F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  Влияние информационных технологий на успех деятельности фирмы. </w:t>
      </w:r>
    </w:p>
    <w:p w:rsidR="0016380F" w:rsidRPr="006E66FB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66FB">
        <w:rPr>
          <w:rFonts w:ascii="Times New Roman" w:eastAsia="Times New Roman" w:hAnsi="Times New Roman"/>
          <w:sz w:val="24"/>
          <w:szCs w:val="24"/>
          <w:lang w:eastAsia="ru-RU"/>
        </w:rPr>
        <w:t xml:space="preserve">  Миссия и цели организации. </w:t>
      </w:r>
    </w:p>
    <w:p w:rsidR="0016380F" w:rsidRPr="00A7536F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  Виды рисков в менеджменте. </w:t>
      </w:r>
    </w:p>
    <w:p w:rsidR="0016380F" w:rsidRDefault="0016380F" w:rsidP="004A7399">
      <w:pPr>
        <w:pStyle w:val="af2"/>
        <w:numPr>
          <w:ilvl w:val="0"/>
          <w:numId w:val="10"/>
        </w:numPr>
        <w:tabs>
          <w:tab w:val="clear" w:pos="720"/>
          <w:tab w:val="num" w:pos="426"/>
        </w:tabs>
        <w:ind w:left="426"/>
      </w:pPr>
      <w:r w:rsidRPr="00A7536F">
        <w:rPr>
          <w:rFonts w:ascii="Times New Roman" w:eastAsia="Times New Roman" w:hAnsi="Times New Roman"/>
          <w:sz w:val="24"/>
          <w:szCs w:val="24"/>
          <w:lang w:eastAsia="ru-RU"/>
        </w:rPr>
        <w:t xml:space="preserve">  Отличительные черты систем управления зарубежных стран.</w:t>
      </w:r>
    </w:p>
    <w:p w:rsidR="00B476C4" w:rsidRDefault="00B476C4" w:rsidP="00B476C4">
      <w:pPr>
        <w:spacing w:line="200" w:lineRule="atLeast"/>
        <w:ind w:right="-34"/>
      </w:pPr>
      <w:r>
        <w:rPr>
          <w:b/>
        </w:rPr>
        <w:t>Критерии оценки:</w:t>
      </w:r>
    </w:p>
    <w:p w:rsidR="00B476C4" w:rsidRDefault="00B476C4" w:rsidP="00B476C4">
      <w:pPr>
        <w:suppressAutoHyphens w:val="0"/>
        <w:ind w:firstLine="709"/>
      </w:pPr>
    </w:p>
    <w:tbl>
      <w:tblPr>
        <w:tblW w:w="0" w:type="auto"/>
        <w:tblInd w:w="-753" w:type="dxa"/>
        <w:tblLayout w:type="fixed"/>
        <w:tblLook w:val="04A0" w:firstRow="1" w:lastRow="0" w:firstColumn="1" w:lastColumn="0" w:noHBand="0" w:noVBand="1"/>
      </w:tblPr>
      <w:tblGrid>
        <w:gridCol w:w="1986"/>
        <w:gridCol w:w="3118"/>
        <w:gridCol w:w="2409"/>
        <w:gridCol w:w="2785"/>
      </w:tblGrid>
      <w:tr w:rsidR="00B476C4" w:rsidTr="00B476C4">
        <w:trPr>
          <w:trHeight w:val="392"/>
        </w:trPr>
        <w:tc>
          <w:tcPr>
            <w:tcW w:w="10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6C4" w:rsidRDefault="00B476C4">
            <w:pPr>
              <w:autoSpaceDE w:val="0"/>
              <w:ind w:right="-64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>Шкала оценивания</w:t>
            </w:r>
          </w:p>
        </w:tc>
      </w:tr>
      <w:tr w:rsidR="00B476C4" w:rsidTr="00B476C4">
        <w:trPr>
          <w:trHeight w:val="40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6C4" w:rsidRDefault="00B476C4">
            <w:pPr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>неудовлетворительно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6C4" w:rsidRDefault="00B476C4">
            <w:pPr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>удовлетворительно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6C4" w:rsidRDefault="00B476C4">
            <w:pPr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>хорошо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6C4" w:rsidRDefault="00B476C4">
            <w:pPr>
              <w:autoSpaceDE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/>
              </w:rPr>
              <w:t>отлично</w:t>
            </w:r>
          </w:p>
        </w:tc>
      </w:tr>
      <w:tr w:rsidR="00B476C4" w:rsidTr="00B476C4">
        <w:trPr>
          <w:trHeight w:val="73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6C4" w:rsidRDefault="00B476C4">
            <w:pPr>
              <w:pStyle w:val="af1"/>
              <w:shd w:val="clear" w:color="auto" w:fill="FFFFFF"/>
              <w:spacing w:before="5" w:after="30" w:line="235" w:lineRule="atLeast"/>
              <w:jc w:val="both"/>
              <w:rPr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>Отсутствует правильный ответ даже после наводящих вопросов.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6C4" w:rsidRDefault="00B476C4">
            <w:pPr>
              <w:pStyle w:val="af1"/>
              <w:shd w:val="clear" w:color="auto" w:fill="FFFFFF"/>
              <w:spacing w:before="30" w:after="30" w:line="235" w:lineRule="atLeast"/>
              <w:jc w:val="both"/>
              <w:rPr>
                <w:lang w:eastAsia="zh-CN"/>
              </w:rPr>
            </w:pPr>
            <w:r>
              <w:t>Показано знание основных понятий раздела учебного модуля, но правильный ответ дан только после наводящих вопросов.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76C4" w:rsidRDefault="00B476C4">
            <w:pPr>
              <w:pStyle w:val="af1"/>
              <w:shd w:val="clear" w:color="auto" w:fill="FFFFFF"/>
              <w:spacing w:before="30" w:after="30" w:line="235" w:lineRule="atLeast"/>
              <w:jc w:val="both"/>
              <w:rPr>
                <w:lang w:eastAsia="zh-CN"/>
              </w:rPr>
            </w:pPr>
            <w:r>
              <w:t xml:space="preserve">Показано достаточно полное знание и понимание раздела модуля, без значительных пробелов.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6C4" w:rsidRDefault="00B476C4">
            <w:pPr>
              <w:pStyle w:val="af1"/>
              <w:widowControl w:val="0"/>
              <w:shd w:val="clear" w:color="auto" w:fill="FFFFFF"/>
              <w:spacing w:before="0" w:after="0"/>
              <w:ind w:left="11"/>
              <w:jc w:val="both"/>
              <w:rPr>
                <w:lang w:eastAsia="zh-CN"/>
              </w:rPr>
            </w:pPr>
            <w:r>
              <w:t>Ответ правильный, материал изложен грамотно и четко, проиллюстрирован примерами. Свободно владеет учебным материалом.</w:t>
            </w:r>
          </w:p>
        </w:tc>
      </w:tr>
    </w:tbl>
    <w:p w:rsidR="002C3F44" w:rsidRDefault="002C3F44" w:rsidP="002C3F44">
      <w:pPr>
        <w:spacing w:line="200" w:lineRule="atLeast"/>
        <w:ind w:right="-34"/>
        <w:rPr>
          <w:b/>
          <w:bCs/>
        </w:rPr>
      </w:pPr>
    </w:p>
    <w:p w:rsidR="004A7399" w:rsidRDefault="002C3F44" w:rsidP="00527C4A">
      <w:pPr>
        <w:suppressAutoHyphens w:val="0"/>
      </w:pPr>
      <w:r>
        <w:br w:type="page"/>
      </w:r>
    </w:p>
    <w:p w:rsidR="000F2633" w:rsidRDefault="000F2633" w:rsidP="008B2B7F">
      <w:pPr>
        <w:spacing w:line="200" w:lineRule="atLeast"/>
        <w:ind w:right="-34"/>
        <w:jc w:val="center"/>
        <w:rPr>
          <w:b/>
          <w:bCs/>
        </w:rPr>
      </w:pPr>
      <w:r>
        <w:rPr>
          <w:b/>
          <w:bCs/>
        </w:rPr>
        <w:lastRenderedPageBreak/>
        <w:t xml:space="preserve">Вопросы к </w:t>
      </w:r>
      <w:r w:rsidR="005C3961">
        <w:rPr>
          <w:b/>
          <w:bCs/>
        </w:rPr>
        <w:t>зачету</w:t>
      </w:r>
      <w:r w:rsidR="00527C4A">
        <w:rPr>
          <w:b/>
          <w:bCs/>
        </w:rPr>
        <w:t>:</w:t>
      </w:r>
    </w:p>
    <w:p w:rsidR="004A7399" w:rsidRDefault="004A7399" w:rsidP="008B2B7F">
      <w:pPr>
        <w:spacing w:line="200" w:lineRule="atLeast"/>
        <w:ind w:right="-34"/>
        <w:jc w:val="center"/>
        <w:rPr>
          <w:b/>
          <w:bCs/>
        </w:rPr>
      </w:pPr>
    </w:p>
    <w:p w:rsidR="0016380F" w:rsidRPr="003F0096" w:rsidRDefault="0016380F" w:rsidP="0016380F">
      <w:pPr>
        <w:widowControl w:val="0"/>
        <w:numPr>
          <w:ilvl w:val="0"/>
          <w:numId w:val="11"/>
        </w:numPr>
        <w:spacing w:line="200" w:lineRule="atLeast"/>
        <w:jc w:val="both"/>
        <w:rPr>
          <w:rFonts w:eastAsia="DejaVu Sans"/>
          <w:kern w:val="1"/>
        </w:rPr>
      </w:pPr>
      <w:r w:rsidRPr="003F0096">
        <w:rPr>
          <w:rFonts w:eastAsia="DejaVu Sans"/>
          <w:kern w:val="1"/>
        </w:rPr>
        <w:t>Определение стратегии и стратегического менеджмента.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spacing w:line="200" w:lineRule="atLeast"/>
        <w:jc w:val="both"/>
        <w:rPr>
          <w:kern w:val="1"/>
        </w:rPr>
      </w:pPr>
      <w:r w:rsidRPr="003F0096">
        <w:rPr>
          <w:rFonts w:eastAsia="DejaVu Sans"/>
          <w:kern w:val="1"/>
        </w:rPr>
        <w:t>Определение миссии, формулирование целей и постановка задач стратегического менеджмента.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spacing w:line="200" w:lineRule="atLeast"/>
        <w:jc w:val="both"/>
        <w:rPr>
          <w:kern w:val="1"/>
        </w:rPr>
      </w:pPr>
      <w:r w:rsidRPr="003F0096">
        <w:rPr>
          <w:kern w:val="1"/>
        </w:rPr>
        <w:t xml:space="preserve"> </w:t>
      </w:r>
      <w:r w:rsidRPr="003F0096">
        <w:rPr>
          <w:rFonts w:eastAsia="DejaVu Sans"/>
          <w:kern w:val="1"/>
        </w:rPr>
        <w:t>Корпоративная стратегия.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spacing w:line="200" w:lineRule="atLeast"/>
        <w:jc w:val="both"/>
        <w:rPr>
          <w:rFonts w:eastAsia="DejaVu Sans"/>
          <w:kern w:val="1"/>
        </w:rPr>
      </w:pPr>
      <w:r w:rsidRPr="003F0096">
        <w:rPr>
          <w:kern w:val="1"/>
        </w:rPr>
        <w:t xml:space="preserve"> </w:t>
      </w:r>
      <w:r w:rsidRPr="003F0096">
        <w:rPr>
          <w:rFonts w:eastAsia="DejaVu Sans"/>
          <w:kern w:val="1"/>
        </w:rPr>
        <w:t>Операционная стратегия.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spacing w:line="200" w:lineRule="atLeast"/>
        <w:jc w:val="both"/>
        <w:rPr>
          <w:rFonts w:eastAsia="DejaVu Sans"/>
          <w:kern w:val="1"/>
        </w:rPr>
      </w:pPr>
      <w:r w:rsidRPr="003F0096">
        <w:rPr>
          <w:rFonts w:eastAsia="DejaVu Sans"/>
          <w:kern w:val="1"/>
        </w:rPr>
        <w:t>Функциональная стратегия.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spacing w:line="200" w:lineRule="atLeast"/>
        <w:jc w:val="both"/>
        <w:rPr>
          <w:rFonts w:eastAsia="DejaVu Sans"/>
          <w:kern w:val="1"/>
        </w:rPr>
      </w:pPr>
      <w:r w:rsidRPr="003F0096">
        <w:rPr>
          <w:rFonts w:eastAsia="DejaVu Sans"/>
          <w:kern w:val="1"/>
        </w:rPr>
        <w:t>Принципы формирования стратегий.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spacing w:line="200" w:lineRule="atLeast"/>
        <w:jc w:val="both"/>
        <w:rPr>
          <w:rFonts w:eastAsia="DejaVu Sans"/>
          <w:kern w:val="1"/>
        </w:rPr>
      </w:pPr>
      <w:r w:rsidRPr="003F0096">
        <w:rPr>
          <w:rFonts w:eastAsia="DejaVu Sans"/>
          <w:kern w:val="1"/>
        </w:rPr>
        <w:t>Анализ внешней и внутренней среды фирмы.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spacing w:line="200" w:lineRule="atLeast"/>
        <w:jc w:val="both"/>
        <w:rPr>
          <w:rFonts w:eastAsia="DejaVu Sans"/>
          <w:kern w:val="1"/>
        </w:rPr>
      </w:pPr>
      <w:r w:rsidRPr="003F0096">
        <w:rPr>
          <w:rFonts w:eastAsia="DejaVu Sans"/>
          <w:kern w:val="1"/>
        </w:rPr>
        <w:t>Анализ макро и микроокружения фирмы.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eastAsia="DejaVu Sans"/>
          <w:kern w:val="1"/>
        </w:rPr>
        <w:t>Методы анализа бизнес- процессов фирмы.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>Информационное обеспечение бизнес-плана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>Этапы стратегического планирования проекта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>Структура бизнес-плана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>Резюме бизнес- плана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Thorndale AMT" w:hAnsi="Thorndale AMT" w:cs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>Технология разработки бизнес- плана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Thorndale AMT" w:hAnsi="Thorndale AMT" w:cs="Thorndale AMT"/>
          <w:kern w:val="1"/>
        </w:rPr>
        <w:t xml:space="preserve"> </w:t>
      </w:r>
      <w:r w:rsidRPr="003F0096">
        <w:rPr>
          <w:rFonts w:ascii="Thorndale AMT" w:eastAsia="DejaVu Sans" w:hAnsi="Thorndale AMT"/>
          <w:kern w:val="1"/>
        </w:rPr>
        <w:t>Анализ внешней и внутренней среды бизнеса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>Ключевые показатели, эффективности проекта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>Риски бизнеса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>Категории и характеристика инвесторов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>Прогнозный баланс и отчет о прибылях и убытках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>Как читать бизнес- план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>Маркетинг в бизнес - планирование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>Бюджет бизнес- плана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 xml:space="preserve">Оценка потребности в средствах </w:t>
      </w:r>
      <w:proofErr w:type="gramStart"/>
      <w:r w:rsidRPr="003F0096">
        <w:rPr>
          <w:rFonts w:ascii="Thorndale AMT" w:eastAsia="DejaVu Sans" w:hAnsi="Thorndale AMT"/>
          <w:kern w:val="1"/>
        </w:rPr>
        <w:t>при</w:t>
      </w:r>
      <w:proofErr w:type="gramEnd"/>
      <w:r w:rsidRPr="003F0096">
        <w:rPr>
          <w:rFonts w:ascii="Thorndale AMT" w:eastAsia="DejaVu Sans" w:hAnsi="Thorndale AMT"/>
          <w:kern w:val="1"/>
        </w:rPr>
        <w:t xml:space="preserve"> </w:t>
      </w:r>
      <w:proofErr w:type="gramStart"/>
      <w:r w:rsidRPr="003F0096">
        <w:rPr>
          <w:rFonts w:ascii="Thorndale AMT" w:eastAsia="DejaVu Sans" w:hAnsi="Thorndale AMT"/>
          <w:kern w:val="1"/>
        </w:rPr>
        <w:t>бизнес</w:t>
      </w:r>
      <w:proofErr w:type="gramEnd"/>
      <w:r w:rsidRPr="003F0096">
        <w:rPr>
          <w:rFonts w:ascii="Thorndale AMT" w:eastAsia="DejaVu Sans" w:hAnsi="Thorndale AMT"/>
          <w:kern w:val="1"/>
        </w:rPr>
        <w:t xml:space="preserve"> - планировании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 xml:space="preserve">Финансовая устойчивость инвестиционного проекта 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>Логика построения плана производства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>Ценообразование в бизнес- планировании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>Жизненный цикл идеи, фирмы и продукты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>Анализ исходного состояния фирмы</w:t>
      </w:r>
    </w:p>
    <w:p w:rsidR="0016380F" w:rsidRPr="003F0096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jc w:val="both"/>
        <w:rPr>
          <w:rFonts w:ascii="Thorndale AMT" w:eastAsia="DejaVu Sans" w:hAnsi="Thorndale AMT"/>
          <w:kern w:val="1"/>
        </w:rPr>
      </w:pPr>
      <w:r w:rsidRPr="003F0096">
        <w:rPr>
          <w:rFonts w:ascii="Thorndale AMT" w:eastAsia="DejaVu Sans" w:hAnsi="Thorndale AMT"/>
          <w:kern w:val="1"/>
        </w:rPr>
        <w:t>Правила презентации бизнес - плана</w:t>
      </w:r>
    </w:p>
    <w:p w:rsidR="004A7399" w:rsidRPr="004A7399" w:rsidRDefault="0016380F" w:rsidP="0016380F">
      <w:pPr>
        <w:widowControl w:val="0"/>
        <w:numPr>
          <w:ilvl w:val="0"/>
          <w:numId w:val="11"/>
        </w:numPr>
        <w:tabs>
          <w:tab w:val="left" w:pos="720"/>
        </w:tabs>
        <w:spacing w:line="200" w:lineRule="atLeast"/>
        <w:ind w:right="-34"/>
        <w:jc w:val="both"/>
        <w:rPr>
          <w:b/>
          <w:bCs/>
        </w:rPr>
      </w:pPr>
      <w:r w:rsidRPr="004A7399">
        <w:rPr>
          <w:rFonts w:ascii="Thorndale AMT" w:eastAsia="DejaVu Sans" w:hAnsi="Thorndale AMT"/>
          <w:kern w:val="1"/>
        </w:rPr>
        <w:t xml:space="preserve">Оценка эффективности бизнес </w:t>
      </w:r>
      <w:r w:rsidR="004A7399">
        <w:rPr>
          <w:rFonts w:ascii="Thorndale AMT" w:eastAsia="DejaVu Sans" w:hAnsi="Thorndale AMT"/>
          <w:kern w:val="1"/>
        </w:rPr>
        <w:t>–</w:t>
      </w:r>
      <w:r w:rsidRPr="004A7399">
        <w:rPr>
          <w:rFonts w:ascii="Thorndale AMT" w:eastAsia="DejaVu Sans" w:hAnsi="Thorndale AMT"/>
          <w:kern w:val="1"/>
        </w:rPr>
        <w:t xml:space="preserve"> решений</w:t>
      </w:r>
    </w:p>
    <w:p w:rsidR="000F2633" w:rsidRDefault="000F2633">
      <w:pPr>
        <w:spacing w:line="200" w:lineRule="atLeast"/>
        <w:ind w:right="-34"/>
        <w:jc w:val="both"/>
        <w:rPr>
          <w:b/>
          <w:bCs/>
        </w:rPr>
      </w:pPr>
    </w:p>
    <w:p w:rsidR="00677D46" w:rsidRDefault="00677D46" w:rsidP="00677D46">
      <w:pPr>
        <w:spacing w:line="100" w:lineRule="atLeast"/>
        <w:jc w:val="both"/>
      </w:pPr>
      <w:r>
        <w:t>Критерии оценки:</w:t>
      </w:r>
    </w:p>
    <w:p w:rsidR="00677D46" w:rsidRDefault="00677D46" w:rsidP="00677D46">
      <w:pPr>
        <w:spacing w:line="100" w:lineRule="atLeast"/>
        <w:jc w:val="both"/>
      </w:pPr>
      <w:r>
        <w:t>(</w:t>
      </w:r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е</w:t>
      </w:r>
      <w:r>
        <w:t>й</w:t>
      </w:r>
      <w:r>
        <w:rPr>
          <w:spacing w:val="8"/>
        </w:rPr>
        <w:t xml:space="preserve"> </w:t>
      </w:r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r>
        <w:rPr>
          <w:spacing w:val="14"/>
        </w:rPr>
        <w:t xml:space="preserve"> </w:t>
      </w:r>
      <w:proofErr w:type="spellStart"/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</w:t>
      </w:r>
      <w:proofErr w:type="spellEnd"/>
      <w:r>
        <w:t xml:space="preserve"> планируемых результатов обучения)</w:t>
      </w:r>
    </w:p>
    <w:tbl>
      <w:tblPr>
        <w:tblW w:w="9828" w:type="dxa"/>
        <w:tblInd w:w="-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1984"/>
        <w:gridCol w:w="1985"/>
        <w:gridCol w:w="2126"/>
        <w:gridCol w:w="1947"/>
      </w:tblGrid>
      <w:tr w:rsidR="0056372A" w:rsidTr="00300951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72A" w:rsidRDefault="0056372A" w:rsidP="00300951">
            <w:pPr>
              <w:spacing w:line="100" w:lineRule="atLeast"/>
              <w:jc w:val="both"/>
              <w:rPr>
                <w:spacing w:val="-2"/>
              </w:rPr>
            </w:pPr>
            <w:r>
              <w:rPr>
                <w:spacing w:val="1"/>
              </w:rPr>
              <w:t>П</w:t>
            </w:r>
            <w:r>
              <w:rPr>
                <w:spacing w:val="2"/>
              </w:rPr>
              <w:t>л</w:t>
            </w:r>
            <w:r>
              <w:t>а</w:t>
            </w:r>
            <w:r>
              <w:rPr>
                <w:spacing w:val="-1"/>
              </w:rPr>
              <w:t>ни</w:t>
            </w:r>
            <w:r>
              <w:rPr>
                <w:spacing w:val="-2"/>
              </w:rPr>
              <w:t>р</w:t>
            </w:r>
            <w:r>
              <w:rPr>
                <w:spacing w:val="-5"/>
              </w:rPr>
              <w:t>у</w:t>
            </w:r>
            <w:r>
              <w:rPr>
                <w:spacing w:val="-3"/>
                <w:w w:val="101"/>
              </w:rPr>
              <w:t>е</w:t>
            </w:r>
            <w:r>
              <w:rPr>
                <w:spacing w:val="2"/>
              </w:rPr>
              <w:t>м</w:t>
            </w:r>
            <w:r>
              <w:rPr>
                <w:spacing w:val="-4"/>
              </w:rPr>
              <w:t>ы</w:t>
            </w:r>
            <w:r>
              <w:rPr>
                <w:w w:val="101"/>
              </w:rPr>
              <w:t>е</w:t>
            </w:r>
          </w:p>
          <w:p w:rsidR="0056372A" w:rsidRDefault="0056372A" w:rsidP="00300951">
            <w:pPr>
              <w:spacing w:line="100" w:lineRule="atLeast"/>
              <w:jc w:val="both"/>
              <w:rPr>
                <w:spacing w:val="1"/>
              </w:rPr>
            </w:pPr>
            <w:r>
              <w:rPr>
                <w:spacing w:val="-2"/>
              </w:rPr>
              <w:t>р</w:t>
            </w:r>
            <w:r>
              <w:rPr>
                <w:spacing w:val="2"/>
              </w:rPr>
              <w:t>е</w:t>
            </w:r>
            <w:r>
              <w:t>зу</w:t>
            </w:r>
            <w:r>
              <w:rPr>
                <w:spacing w:val="2"/>
              </w:rPr>
              <w:t>л</w:t>
            </w:r>
            <w:r>
              <w:rPr>
                <w:spacing w:val="-6"/>
              </w:rPr>
              <w:t>ь</w:t>
            </w:r>
            <w:r>
              <w:rPr>
                <w:spacing w:val="-3"/>
              </w:rPr>
              <w:t>т</w:t>
            </w:r>
            <w:r>
              <w:t>а</w:t>
            </w:r>
            <w:r>
              <w:rPr>
                <w:spacing w:val="-3"/>
              </w:rPr>
              <w:t>т</w:t>
            </w:r>
            <w:r>
              <w:t>ы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об</w:t>
            </w:r>
            <w:r>
              <w:t>у</w:t>
            </w:r>
            <w:r>
              <w:rPr>
                <w:spacing w:val="1"/>
              </w:rPr>
              <w:t>ч</w:t>
            </w:r>
            <w:r>
              <w:rPr>
                <w:spacing w:val="2"/>
                <w:w w:val="101"/>
              </w:rPr>
              <w:t>е</w:t>
            </w:r>
            <w:r>
              <w:rPr>
                <w:spacing w:val="-1"/>
              </w:rPr>
              <w:t>ни</w:t>
            </w:r>
            <w:r>
              <w:t>я</w:t>
            </w:r>
          </w:p>
        </w:tc>
        <w:tc>
          <w:tcPr>
            <w:tcW w:w="8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72A" w:rsidRDefault="0056372A" w:rsidP="00300951">
            <w:pPr>
              <w:spacing w:line="100" w:lineRule="atLeast"/>
              <w:jc w:val="both"/>
            </w:pPr>
            <w:r>
              <w:rPr>
                <w:spacing w:val="1"/>
              </w:rPr>
              <w:t>П</w:t>
            </w:r>
            <w:r>
              <w:rPr>
                <w:spacing w:val="-5"/>
              </w:rPr>
              <w:t>о</w:t>
            </w:r>
            <w:r>
              <w:rPr>
                <w:spacing w:val="-1"/>
              </w:rPr>
              <w:t>к</w:t>
            </w:r>
            <w:r>
              <w:t>аза</w:t>
            </w:r>
            <w:r>
              <w:rPr>
                <w:spacing w:val="-3"/>
              </w:rPr>
              <w:t>т</w:t>
            </w:r>
            <w:r>
              <w:rPr>
                <w:spacing w:val="2"/>
              </w:rPr>
              <w:t>ел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о</w:t>
            </w:r>
            <w:r>
              <w:rPr>
                <w:spacing w:val="-1"/>
              </w:rPr>
              <w:t>ц</w:t>
            </w:r>
            <w:r>
              <w:rPr>
                <w:spacing w:val="2"/>
                <w:w w:val="101"/>
              </w:rPr>
              <w:t>е</w:t>
            </w:r>
            <w:r>
              <w:rPr>
                <w:spacing w:val="-1"/>
              </w:rPr>
              <w:t>ни</w:t>
            </w:r>
            <w:r>
              <w:rPr>
                <w:spacing w:val="1"/>
              </w:rPr>
              <w:t>в</w:t>
            </w:r>
            <w:r>
              <w:t>а</w:t>
            </w:r>
            <w:r>
              <w:rPr>
                <w:spacing w:val="-1"/>
              </w:rPr>
              <w:t>ни</w:t>
            </w:r>
            <w:r>
              <w:t>я, балл</w:t>
            </w:r>
          </w:p>
        </w:tc>
      </w:tr>
      <w:tr w:rsidR="0056372A" w:rsidTr="00300951"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72A" w:rsidRDefault="0056372A" w:rsidP="00300951">
            <w:pPr>
              <w:spacing w:line="100" w:lineRule="atLeast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72A" w:rsidRDefault="0056372A" w:rsidP="00300951">
            <w:pPr>
              <w:spacing w:line="100" w:lineRule="atLeast"/>
              <w:jc w:val="both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72A" w:rsidRDefault="0056372A" w:rsidP="00300951">
            <w:pPr>
              <w:spacing w:line="100" w:lineRule="atLeast"/>
              <w:jc w:val="both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72A" w:rsidRDefault="0056372A" w:rsidP="00300951">
            <w:pPr>
              <w:spacing w:line="100" w:lineRule="atLeast"/>
              <w:jc w:val="both"/>
            </w:pPr>
            <w:r>
              <w:t>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72A" w:rsidRDefault="0056372A" w:rsidP="00300951">
            <w:pPr>
              <w:spacing w:line="100" w:lineRule="atLeast"/>
              <w:jc w:val="both"/>
            </w:pPr>
            <w:r>
              <w:t>5</w:t>
            </w:r>
          </w:p>
        </w:tc>
      </w:tr>
      <w:tr w:rsidR="0056372A" w:rsidTr="00300951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72A" w:rsidRDefault="0056372A" w:rsidP="00300951">
            <w:pPr>
              <w:spacing w:line="100" w:lineRule="atLeast"/>
              <w:jc w:val="both"/>
              <w:rPr>
                <w:spacing w:val="4"/>
                <w:sz w:val="20"/>
                <w:szCs w:val="20"/>
              </w:rPr>
            </w:pPr>
            <w:r w:rsidRPr="00B83986">
              <w:rPr>
                <w:sz w:val="20"/>
                <w:szCs w:val="20"/>
              </w:rPr>
              <w:t>з</w:t>
            </w:r>
            <w:r w:rsidRPr="00B83986">
              <w:rPr>
                <w:spacing w:val="-1"/>
                <w:sz w:val="20"/>
                <w:szCs w:val="20"/>
              </w:rPr>
              <w:t>н</w:t>
            </w:r>
            <w:r w:rsidRPr="00B83986">
              <w:rPr>
                <w:sz w:val="20"/>
                <w:szCs w:val="20"/>
              </w:rPr>
              <w:t>а</w:t>
            </w:r>
            <w:r w:rsidRPr="00B83986">
              <w:rPr>
                <w:spacing w:val="-3"/>
                <w:sz w:val="20"/>
                <w:szCs w:val="20"/>
              </w:rPr>
              <w:t>т</w:t>
            </w:r>
            <w:r w:rsidRPr="00B83986">
              <w:rPr>
                <w:spacing w:val="-6"/>
                <w:sz w:val="20"/>
                <w:szCs w:val="20"/>
              </w:rPr>
              <w:t>ь</w:t>
            </w:r>
            <w:r w:rsidRPr="00B83986">
              <w:rPr>
                <w:sz w:val="20"/>
                <w:szCs w:val="20"/>
              </w:rPr>
              <w:t>:</w:t>
            </w:r>
            <w:r w:rsidRPr="00B83986">
              <w:rPr>
                <w:spacing w:val="4"/>
                <w:sz w:val="20"/>
                <w:szCs w:val="20"/>
              </w:rPr>
              <w:t xml:space="preserve"> мировоззренческую, методологическую и системную специфику бизнес- планирования</w:t>
            </w:r>
            <w:r>
              <w:rPr>
                <w:spacing w:val="4"/>
                <w:sz w:val="20"/>
                <w:szCs w:val="20"/>
              </w:rPr>
              <w:t>;</w:t>
            </w:r>
          </w:p>
          <w:p w:rsidR="0056372A" w:rsidRPr="00B83986" w:rsidRDefault="0056372A" w:rsidP="00300951">
            <w:pPr>
              <w:spacing w:line="100" w:lineRule="atLeast"/>
              <w:jc w:val="both"/>
              <w:rPr>
                <w:spacing w:val="4"/>
                <w:sz w:val="20"/>
                <w:szCs w:val="20"/>
              </w:rPr>
            </w:pPr>
            <w:r w:rsidRPr="0056372A">
              <w:rPr>
                <w:spacing w:val="4"/>
                <w:sz w:val="20"/>
                <w:szCs w:val="20"/>
              </w:rPr>
              <w:t>стратегические установки бизнес-планирования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72A" w:rsidRPr="00B83986" w:rsidRDefault="0056372A" w:rsidP="00300951">
            <w:pPr>
              <w:spacing w:line="100" w:lineRule="atLeast"/>
              <w:jc w:val="both"/>
              <w:rPr>
                <w:spacing w:val="4"/>
                <w:sz w:val="20"/>
                <w:szCs w:val="20"/>
              </w:rPr>
            </w:pPr>
            <w:r w:rsidRPr="00B83986">
              <w:rPr>
                <w:spacing w:val="4"/>
                <w:sz w:val="20"/>
                <w:szCs w:val="20"/>
              </w:rPr>
              <w:t>Фрагментарные знания мировоззренческих, методологических и системных специфик бизнес- планирования</w:t>
            </w:r>
            <w:r>
              <w:rPr>
                <w:spacing w:val="4"/>
                <w:sz w:val="20"/>
                <w:szCs w:val="20"/>
              </w:rPr>
              <w:t>; стратегических установок</w:t>
            </w:r>
            <w:r w:rsidRPr="0056372A">
              <w:rPr>
                <w:spacing w:val="4"/>
                <w:sz w:val="20"/>
                <w:szCs w:val="20"/>
              </w:rPr>
              <w:t xml:space="preserve"> бизнес-планирования</w:t>
            </w:r>
          </w:p>
          <w:p w:rsidR="0056372A" w:rsidRPr="00B83986" w:rsidRDefault="0056372A" w:rsidP="00300951">
            <w:pPr>
              <w:spacing w:line="100" w:lineRule="atLeast"/>
              <w:jc w:val="both"/>
              <w:rPr>
                <w:spacing w:val="-2"/>
                <w:sz w:val="20"/>
                <w:szCs w:val="20"/>
              </w:rPr>
            </w:pPr>
            <w:r w:rsidRPr="00B83986">
              <w:rPr>
                <w:spacing w:val="4"/>
                <w:sz w:val="20"/>
                <w:szCs w:val="20"/>
              </w:rPr>
              <w:lastRenderedPageBreak/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72A" w:rsidRPr="00B83986" w:rsidRDefault="0056372A" w:rsidP="00300951">
            <w:pPr>
              <w:spacing w:line="100" w:lineRule="atLeast"/>
              <w:jc w:val="both"/>
              <w:rPr>
                <w:spacing w:val="-2"/>
                <w:sz w:val="20"/>
                <w:szCs w:val="20"/>
              </w:rPr>
            </w:pPr>
            <w:r w:rsidRPr="00B83986">
              <w:rPr>
                <w:spacing w:val="4"/>
                <w:sz w:val="20"/>
                <w:szCs w:val="20"/>
              </w:rPr>
              <w:lastRenderedPageBreak/>
              <w:t>Общие, но не структурированные знания мировоззренческих, методологических и системных специфик бизнес- планирования</w:t>
            </w:r>
            <w:r>
              <w:rPr>
                <w:spacing w:val="4"/>
                <w:sz w:val="20"/>
                <w:szCs w:val="20"/>
              </w:rPr>
              <w:t>; стратегических установок</w:t>
            </w:r>
            <w:r w:rsidRPr="0056372A">
              <w:rPr>
                <w:spacing w:val="4"/>
                <w:sz w:val="20"/>
                <w:szCs w:val="20"/>
              </w:rPr>
              <w:t xml:space="preserve"> бизнес-</w:t>
            </w:r>
            <w:r w:rsidRPr="0056372A">
              <w:rPr>
                <w:spacing w:val="4"/>
                <w:sz w:val="20"/>
                <w:szCs w:val="20"/>
              </w:rPr>
              <w:lastRenderedPageBreak/>
              <w:t>планирования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72A" w:rsidRPr="00B83986" w:rsidRDefault="0056372A" w:rsidP="00300951">
            <w:pPr>
              <w:spacing w:line="100" w:lineRule="atLeast"/>
              <w:jc w:val="both"/>
              <w:rPr>
                <w:spacing w:val="-2"/>
                <w:sz w:val="20"/>
                <w:szCs w:val="20"/>
              </w:rPr>
            </w:pPr>
            <w:r w:rsidRPr="00B83986">
              <w:rPr>
                <w:spacing w:val="4"/>
                <w:sz w:val="20"/>
                <w:szCs w:val="20"/>
              </w:rPr>
              <w:lastRenderedPageBreak/>
              <w:t>Сформированные, но содержащие отдельные пробелы знания мировоззренческих, методологических и системных специфик бизнес- планирования</w:t>
            </w:r>
            <w:r>
              <w:rPr>
                <w:spacing w:val="4"/>
                <w:sz w:val="20"/>
                <w:szCs w:val="20"/>
              </w:rPr>
              <w:t>; стратегических установок</w:t>
            </w:r>
            <w:r w:rsidRPr="0056372A">
              <w:rPr>
                <w:spacing w:val="4"/>
                <w:sz w:val="20"/>
                <w:szCs w:val="20"/>
              </w:rPr>
              <w:t xml:space="preserve"> бизнес-планирования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72A" w:rsidRPr="00B83986" w:rsidRDefault="0056372A" w:rsidP="00300951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B83986">
              <w:rPr>
                <w:spacing w:val="4"/>
                <w:sz w:val="20"/>
                <w:szCs w:val="20"/>
              </w:rPr>
              <w:t>Сформированные систематические знания мировоззренческих, методологических и системных специфик бизнес- планирования</w:t>
            </w:r>
            <w:r>
              <w:rPr>
                <w:spacing w:val="4"/>
                <w:sz w:val="20"/>
                <w:szCs w:val="20"/>
              </w:rPr>
              <w:t>; стратегических установок</w:t>
            </w:r>
            <w:r w:rsidRPr="0056372A">
              <w:rPr>
                <w:spacing w:val="4"/>
                <w:sz w:val="20"/>
                <w:szCs w:val="20"/>
              </w:rPr>
              <w:t xml:space="preserve"> бизнес-</w:t>
            </w:r>
            <w:r w:rsidRPr="0056372A">
              <w:rPr>
                <w:spacing w:val="4"/>
                <w:sz w:val="20"/>
                <w:szCs w:val="20"/>
              </w:rPr>
              <w:lastRenderedPageBreak/>
              <w:t>планирования</w:t>
            </w:r>
          </w:p>
        </w:tc>
      </w:tr>
      <w:tr w:rsidR="0056372A" w:rsidTr="00300951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72A" w:rsidRPr="007A1B80" w:rsidRDefault="0056372A" w:rsidP="00300951">
            <w:pPr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B83986">
              <w:rPr>
                <w:sz w:val="20"/>
                <w:szCs w:val="20"/>
              </w:rPr>
              <w:lastRenderedPageBreak/>
              <w:t xml:space="preserve">уметь: </w:t>
            </w:r>
            <w:r w:rsidRPr="00B83986">
              <w:rPr>
                <w:color w:val="000000"/>
                <w:sz w:val="20"/>
                <w:szCs w:val="20"/>
              </w:rPr>
              <w:t xml:space="preserve">анализировать источники информации при разработке бизнес-плана </w:t>
            </w:r>
            <w:r w:rsidRPr="0056372A">
              <w:rPr>
                <w:color w:val="000000"/>
                <w:sz w:val="20"/>
                <w:szCs w:val="20"/>
              </w:rPr>
              <w:t>малого технологического предприятия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56372A">
              <w:rPr>
                <w:color w:val="000000"/>
                <w:sz w:val="20"/>
                <w:szCs w:val="20"/>
              </w:rPr>
              <w:t>оценивать конкурентные преимущества действующих предприятий и его конкурентов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72A" w:rsidRPr="00B83986" w:rsidRDefault="0056372A" w:rsidP="00300951">
            <w:pPr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B83986">
              <w:rPr>
                <w:sz w:val="20"/>
                <w:szCs w:val="20"/>
              </w:rPr>
              <w:t xml:space="preserve">Частично освоенное умение </w:t>
            </w:r>
            <w:r w:rsidRPr="00B83986">
              <w:rPr>
                <w:color w:val="000000"/>
                <w:sz w:val="20"/>
                <w:szCs w:val="20"/>
              </w:rPr>
              <w:t xml:space="preserve">анализировать источники информации при разработке бизнес-плана </w:t>
            </w:r>
            <w:r w:rsidRPr="0056372A">
              <w:rPr>
                <w:color w:val="000000"/>
                <w:sz w:val="20"/>
                <w:szCs w:val="20"/>
              </w:rPr>
              <w:t>малого технологического предприятия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56372A">
              <w:rPr>
                <w:color w:val="000000"/>
                <w:sz w:val="20"/>
                <w:szCs w:val="20"/>
              </w:rPr>
              <w:t>оценивать конкурентные преимущества действующих предприятий и его конкурентов</w:t>
            </w:r>
          </w:p>
          <w:p w:rsidR="0056372A" w:rsidRPr="00B83986" w:rsidRDefault="0056372A" w:rsidP="00300951">
            <w:pPr>
              <w:spacing w:line="100" w:lineRule="atLeast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72A" w:rsidRPr="00B83986" w:rsidRDefault="0056372A" w:rsidP="00300951">
            <w:pPr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B83986">
              <w:rPr>
                <w:sz w:val="20"/>
                <w:szCs w:val="20"/>
              </w:rPr>
              <w:t xml:space="preserve">В целом успешное, но не систематическое умение </w:t>
            </w:r>
            <w:r w:rsidRPr="00B83986">
              <w:rPr>
                <w:color w:val="000000"/>
                <w:sz w:val="20"/>
                <w:szCs w:val="20"/>
              </w:rPr>
              <w:t xml:space="preserve">анализировать источники информации при разработке бизнес-плана </w:t>
            </w:r>
            <w:r w:rsidRPr="0056372A">
              <w:rPr>
                <w:color w:val="000000"/>
                <w:sz w:val="20"/>
                <w:szCs w:val="20"/>
              </w:rPr>
              <w:t>малого технологического предприятия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56372A">
              <w:rPr>
                <w:color w:val="000000"/>
                <w:sz w:val="20"/>
                <w:szCs w:val="20"/>
              </w:rPr>
              <w:t>оценивать конкурентные преимущества действующих предприятий и его конкурентов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72A" w:rsidRPr="00B83986" w:rsidRDefault="0056372A" w:rsidP="00300951">
            <w:pPr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B83986">
              <w:rPr>
                <w:sz w:val="20"/>
                <w:szCs w:val="20"/>
              </w:rPr>
              <w:t xml:space="preserve">В целом успешное, но содержащее отдельные пробелы умение </w:t>
            </w:r>
            <w:r w:rsidRPr="00B83986">
              <w:rPr>
                <w:color w:val="000000"/>
                <w:sz w:val="20"/>
                <w:szCs w:val="20"/>
              </w:rPr>
              <w:t xml:space="preserve">анализировать источники информации при разработке бизнес-плана </w:t>
            </w:r>
            <w:r w:rsidRPr="0056372A">
              <w:rPr>
                <w:color w:val="000000"/>
                <w:sz w:val="20"/>
                <w:szCs w:val="20"/>
              </w:rPr>
              <w:t>малого технологического предприятия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56372A">
              <w:rPr>
                <w:color w:val="000000"/>
                <w:sz w:val="20"/>
                <w:szCs w:val="20"/>
              </w:rPr>
              <w:t>оценивать конкурентные преимущества действующих предприятий и его конкурентов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72A" w:rsidRPr="00B83986" w:rsidRDefault="0056372A" w:rsidP="00300951">
            <w:pPr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B83986">
              <w:rPr>
                <w:sz w:val="20"/>
                <w:szCs w:val="20"/>
              </w:rPr>
              <w:t xml:space="preserve">Сформированное умение </w:t>
            </w:r>
            <w:r w:rsidRPr="00B83986">
              <w:rPr>
                <w:color w:val="000000"/>
                <w:sz w:val="20"/>
                <w:szCs w:val="20"/>
              </w:rPr>
              <w:t xml:space="preserve">анализировать источники информации при разработке бизнес-плана </w:t>
            </w:r>
            <w:r w:rsidRPr="0056372A">
              <w:rPr>
                <w:color w:val="000000"/>
                <w:sz w:val="20"/>
                <w:szCs w:val="20"/>
              </w:rPr>
              <w:t>малого технологического предприятия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56372A">
              <w:rPr>
                <w:color w:val="000000"/>
                <w:sz w:val="20"/>
                <w:szCs w:val="20"/>
              </w:rPr>
              <w:t>оценивать конкурентные преимущества действующих предприятий и его конкурентов</w:t>
            </w:r>
          </w:p>
          <w:p w:rsidR="0056372A" w:rsidRPr="00B83986" w:rsidRDefault="0056372A" w:rsidP="00300951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56372A" w:rsidTr="00300951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72A" w:rsidRPr="00B83986" w:rsidRDefault="0056372A" w:rsidP="00300951">
            <w:pPr>
              <w:spacing w:line="100" w:lineRule="atLeast"/>
              <w:jc w:val="both"/>
              <w:rPr>
                <w:spacing w:val="4"/>
                <w:sz w:val="20"/>
                <w:szCs w:val="20"/>
              </w:rPr>
            </w:pPr>
            <w:r w:rsidRPr="00B83986">
              <w:rPr>
                <w:sz w:val="20"/>
                <w:szCs w:val="20"/>
              </w:rPr>
              <w:t xml:space="preserve">владеть: </w:t>
            </w:r>
          </w:p>
          <w:p w:rsidR="0056372A" w:rsidRPr="00B83986" w:rsidRDefault="0056372A" w:rsidP="00300951">
            <w:pPr>
              <w:spacing w:line="100" w:lineRule="atLeast"/>
              <w:jc w:val="both"/>
              <w:rPr>
                <w:spacing w:val="4"/>
                <w:sz w:val="20"/>
                <w:szCs w:val="20"/>
              </w:rPr>
            </w:pPr>
            <w:r w:rsidRPr="0056372A">
              <w:rPr>
                <w:spacing w:val="4"/>
                <w:sz w:val="20"/>
                <w:szCs w:val="20"/>
              </w:rPr>
              <w:t>навыками организации процедуры анализа бизнес-плана</w:t>
            </w:r>
            <w:r>
              <w:rPr>
                <w:spacing w:val="4"/>
                <w:sz w:val="20"/>
                <w:szCs w:val="20"/>
              </w:rPr>
              <w:t xml:space="preserve">; </w:t>
            </w:r>
            <w:r w:rsidRPr="0056372A">
              <w:rPr>
                <w:spacing w:val="4"/>
                <w:sz w:val="20"/>
                <w:szCs w:val="20"/>
              </w:rPr>
              <w:t>навыками аргументации при формировании целей и постановке задач приобретения стратегических преимуществ малого технологического предприятия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72A" w:rsidRPr="00B83986" w:rsidRDefault="0056372A" w:rsidP="00300951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B83986">
              <w:rPr>
                <w:sz w:val="20"/>
                <w:szCs w:val="20"/>
              </w:rPr>
              <w:t>Фрагментарное применение</w:t>
            </w:r>
            <w:r w:rsidRPr="0056372A"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навыков </w:t>
            </w:r>
            <w:r w:rsidRPr="0056372A">
              <w:rPr>
                <w:spacing w:val="4"/>
                <w:sz w:val="20"/>
                <w:szCs w:val="20"/>
              </w:rPr>
              <w:t>организации процедуры анализа бизнес-плана</w:t>
            </w:r>
            <w:r>
              <w:rPr>
                <w:spacing w:val="4"/>
                <w:sz w:val="20"/>
                <w:szCs w:val="20"/>
              </w:rPr>
              <w:t>; навыков</w:t>
            </w:r>
            <w:r w:rsidRPr="0056372A">
              <w:rPr>
                <w:spacing w:val="4"/>
                <w:sz w:val="20"/>
                <w:szCs w:val="20"/>
              </w:rPr>
              <w:t xml:space="preserve"> аргументации при формировании целей и постановке задач приобретения стратегических преимуществ малого технологического предприятия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72A" w:rsidRPr="00B83986" w:rsidRDefault="0056372A" w:rsidP="00300951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B83986">
              <w:rPr>
                <w:sz w:val="20"/>
                <w:szCs w:val="20"/>
              </w:rPr>
              <w:t xml:space="preserve">В целом успешное, но не систематическое применение </w:t>
            </w:r>
            <w:r>
              <w:rPr>
                <w:spacing w:val="4"/>
                <w:sz w:val="20"/>
                <w:szCs w:val="20"/>
              </w:rPr>
              <w:t xml:space="preserve">навыков </w:t>
            </w:r>
            <w:r w:rsidRPr="0056372A">
              <w:rPr>
                <w:spacing w:val="4"/>
                <w:sz w:val="20"/>
                <w:szCs w:val="20"/>
              </w:rPr>
              <w:t>организации процедуры анализа бизнес-плана</w:t>
            </w:r>
            <w:r>
              <w:rPr>
                <w:spacing w:val="4"/>
                <w:sz w:val="20"/>
                <w:szCs w:val="20"/>
              </w:rPr>
              <w:t>; навыков</w:t>
            </w:r>
            <w:r w:rsidRPr="0056372A">
              <w:rPr>
                <w:spacing w:val="4"/>
                <w:sz w:val="20"/>
                <w:szCs w:val="20"/>
              </w:rPr>
              <w:t xml:space="preserve"> аргументации при формировании целей и постановке задач приобретения стратегических преимуществ малого технологического предприятия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72A" w:rsidRPr="00B83986" w:rsidRDefault="0056372A" w:rsidP="00300951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B83986">
              <w:rPr>
                <w:sz w:val="20"/>
                <w:szCs w:val="20"/>
              </w:rPr>
              <w:t xml:space="preserve">В целом успешное, но содержащее отдельные пробелы применение </w:t>
            </w:r>
            <w:r>
              <w:rPr>
                <w:spacing w:val="4"/>
                <w:sz w:val="20"/>
                <w:szCs w:val="20"/>
              </w:rPr>
              <w:t xml:space="preserve">навыков </w:t>
            </w:r>
            <w:r w:rsidRPr="0056372A">
              <w:rPr>
                <w:spacing w:val="4"/>
                <w:sz w:val="20"/>
                <w:szCs w:val="20"/>
              </w:rPr>
              <w:t>организации процедуры анализа бизнес-плана</w:t>
            </w:r>
            <w:r>
              <w:rPr>
                <w:spacing w:val="4"/>
                <w:sz w:val="20"/>
                <w:szCs w:val="20"/>
              </w:rPr>
              <w:t>; навыков</w:t>
            </w:r>
            <w:r w:rsidRPr="0056372A">
              <w:rPr>
                <w:spacing w:val="4"/>
                <w:sz w:val="20"/>
                <w:szCs w:val="20"/>
              </w:rPr>
              <w:t xml:space="preserve"> аргументации при формировании целей и постановке задач приобретения стратегических преимуществ малого технологического предприятия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72A" w:rsidRPr="00B83986" w:rsidRDefault="0056372A" w:rsidP="00300951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B83986">
              <w:rPr>
                <w:sz w:val="20"/>
                <w:szCs w:val="20"/>
              </w:rPr>
              <w:t xml:space="preserve">Успешное и систематическое применение </w:t>
            </w:r>
            <w:r>
              <w:rPr>
                <w:spacing w:val="4"/>
                <w:sz w:val="20"/>
                <w:szCs w:val="20"/>
              </w:rPr>
              <w:t xml:space="preserve">навыков </w:t>
            </w:r>
            <w:r w:rsidRPr="0056372A">
              <w:rPr>
                <w:spacing w:val="4"/>
                <w:sz w:val="20"/>
                <w:szCs w:val="20"/>
              </w:rPr>
              <w:t>организации процедуры анализа бизнес-плана</w:t>
            </w:r>
            <w:r>
              <w:rPr>
                <w:spacing w:val="4"/>
                <w:sz w:val="20"/>
                <w:szCs w:val="20"/>
              </w:rPr>
              <w:t>; навыков</w:t>
            </w:r>
            <w:r w:rsidRPr="0056372A">
              <w:rPr>
                <w:spacing w:val="4"/>
                <w:sz w:val="20"/>
                <w:szCs w:val="20"/>
              </w:rPr>
              <w:t xml:space="preserve"> аргументации при формировании целей и постановке задач приобретения стратегических преимуществ малого технологического предприятия</w:t>
            </w:r>
          </w:p>
        </w:tc>
      </w:tr>
    </w:tbl>
    <w:p w:rsidR="00677D46" w:rsidRDefault="00677D46" w:rsidP="00677D46">
      <w:pPr>
        <w:spacing w:line="100" w:lineRule="atLeast"/>
        <w:jc w:val="both"/>
      </w:pPr>
    </w:p>
    <w:p w:rsidR="0056372A" w:rsidRDefault="0056372A" w:rsidP="0056372A">
      <w:pPr>
        <w:spacing w:line="200" w:lineRule="atLeast"/>
        <w:ind w:right="-34"/>
        <w:jc w:val="center"/>
        <w:rPr>
          <w:lang w:eastAsia="zh-CN"/>
        </w:rPr>
      </w:pPr>
      <w:bookmarkStart w:id="0" w:name="_GoBack"/>
      <w:bookmarkEnd w:id="0"/>
      <w:r>
        <w:t xml:space="preserve">Шкала оценивания </w:t>
      </w:r>
      <w:proofErr w:type="spellStart"/>
      <w:r>
        <w:t>сформированности</w:t>
      </w:r>
      <w:proofErr w:type="spellEnd"/>
      <w:r>
        <w:t xml:space="preserve"> результатов обучения</w:t>
      </w:r>
    </w:p>
    <w:tbl>
      <w:tblPr>
        <w:tblW w:w="935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2692"/>
        <w:gridCol w:w="4678"/>
      </w:tblGrid>
      <w:tr w:rsidR="0056372A" w:rsidTr="0030095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6372A" w:rsidRDefault="0056372A" w:rsidP="00300951">
            <w:pPr>
              <w:pStyle w:val="a9"/>
              <w:spacing w:line="256" w:lineRule="auto"/>
              <w:jc w:val="center"/>
            </w:pPr>
            <w:r>
              <w:t>Баллы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6372A" w:rsidRDefault="0056372A" w:rsidP="00300951">
            <w:pPr>
              <w:pStyle w:val="a9"/>
              <w:spacing w:line="256" w:lineRule="auto"/>
              <w:jc w:val="center"/>
            </w:pPr>
            <w:r>
              <w:t>Оценка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6372A" w:rsidRDefault="0056372A" w:rsidP="00300951">
            <w:pPr>
              <w:pStyle w:val="a9"/>
              <w:spacing w:line="256" w:lineRule="auto"/>
              <w:jc w:val="center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результатов обучения</w:t>
            </w:r>
          </w:p>
        </w:tc>
      </w:tr>
      <w:tr w:rsidR="0056372A" w:rsidTr="00300951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6372A" w:rsidRDefault="0056372A" w:rsidP="00300951">
            <w:pPr>
              <w:pStyle w:val="a9"/>
              <w:spacing w:line="256" w:lineRule="auto"/>
              <w:jc w:val="center"/>
            </w:pPr>
            <w:r>
              <w:t>5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6372A" w:rsidRDefault="0056372A" w:rsidP="00300951">
            <w:pPr>
              <w:pStyle w:val="a9"/>
              <w:spacing w:line="256" w:lineRule="auto"/>
              <w:jc w:val="center"/>
            </w:pPr>
            <w:r>
              <w:t>Отлично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6372A" w:rsidRDefault="0056372A" w:rsidP="00300951">
            <w:pPr>
              <w:pStyle w:val="a9"/>
              <w:spacing w:line="256" w:lineRule="auto"/>
              <w:jc w:val="center"/>
            </w:pPr>
            <w:r>
              <w:t>высокий</w:t>
            </w:r>
          </w:p>
        </w:tc>
      </w:tr>
      <w:tr w:rsidR="0056372A" w:rsidTr="00300951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6372A" w:rsidRDefault="0056372A" w:rsidP="00300951">
            <w:pPr>
              <w:pStyle w:val="a9"/>
              <w:spacing w:line="256" w:lineRule="auto"/>
              <w:jc w:val="center"/>
            </w:pPr>
            <w:r>
              <w:t>4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6372A" w:rsidRDefault="0056372A" w:rsidP="00300951">
            <w:pPr>
              <w:pStyle w:val="a9"/>
              <w:spacing w:line="256" w:lineRule="auto"/>
              <w:jc w:val="center"/>
            </w:pPr>
            <w:r>
              <w:t>Хорошо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6372A" w:rsidRDefault="0056372A" w:rsidP="00300951">
            <w:pPr>
              <w:pStyle w:val="a9"/>
              <w:spacing w:line="256" w:lineRule="auto"/>
              <w:jc w:val="center"/>
            </w:pPr>
            <w:r>
              <w:t>выше среднего</w:t>
            </w:r>
          </w:p>
        </w:tc>
      </w:tr>
      <w:tr w:rsidR="0056372A" w:rsidTr="00300951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6372A" w:rsidRDefault="0056372A" w:rsidP="00300951">
            <w:pPr>
              <w:pStyle w:val="a9"/>
              <w:spacing w:line="256" w:lineRule="auto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6372A" w:rsidRDefault="0056372A" w:rsidP="00300951">
            <w:pPr>
              <w:pStyle w:val="a9"/>
              <w:spacing w:line="256" w:lineRule="auto"/>
              <w:jc w:val="center"/>
            </w:pPr>
            <w:r>
              <w:t>Удовлетворительно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6372A" w:rsidRDefault="0056372A" w:rsidP="00300951">
            <w:pPr>
              <w:pStyle w:val="a9"/>
              <w:spacing w:line="256" w:lineRule="auto"/>
              <w:jc w:val="center"/>
            </w:pPr>
            <w:r>
              <w:t>средний</w:t>
            </w:r>
          </w:p>
        </w:tc>
      </w:tr>
      <w:tr w:rsidR="0056372A" w:rsidTr="00300951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372A" w:rsidRDefault="0056372A" w:rsidP="00300951">
            <w:pPr>
              <w:pStyle w:val="a9"/>
              <w:spacing w:line="256" w:lineRule="auto"/>
              <w:jc w:val="center"/>
            </w:pPr>
            <w:r>
              <w:t>2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56372A" w:rsidRDefault="0056372A" w:rsidP="00300951">
            <w:pPr>
              <w:pStyle w:val="a9"/>
              <w:spacing w:line="256" w:lineRule="auto"/>
              <w:jc w:val="center"/>
            </w:pPr>
            <w:r>
              <w:t>Неудовлетворительно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72A" w:rsidRDefault="0056372A" w:rsidP="00300951">
            <w:pPr>
              <w:pStyle w:val="a9"/>
              <w:spacing w:line="256" w:lineRule="auto"/>
              <w:jc w:val="center"/>
            </w:pPr>
            <w:r>
              <w:t>низкий</w:t>
            </w:r>
          </w:p>
        </w:tc>
      </w:tr>
    </w:tbl>
    <w:p w:rsidR="00677D46" w:rsidRDefault="00677D46" w:rsidP="00677D46">
      <w:pPr>
        <w:tabs>
          <w:tab w:val="left" w:pos="-2268"/>
        </w:tabs>
        <w:spacing w:line="100" w:lineRule="atLeast"/>
        <w:jc w:val="center"/>
      </w:pPr>
    </w:p>
    <w:p w:rsidR="00677D46" w:rsidRDefault="00677D46" w:rsidP="00677D46">
      <w:pPr>
        <w:tabs>
          <w:tab w:val="left" w:pos="-2268"/>
        </w:tabs>
        <w:spacing w:line="100" w:lineRule="atLeast"/>
        <w:jc w:val="center"/>
      </w:pPr>
      <w:r>
        <w:t xml:space="preserve">Шкала оценивания </w:t>
      </w:r>
      <w:proofErr w:type="spellStart"/>
      <w:r>
        <w:t>сформированности</w:t>
      </w:r>
      <w:proofErr w:type="spellEnd"/>
      <w:r>
        <w:t xml:space="preserve"> планируемых результатов обучения по дисциплине (зачет)</w:t>
      </w:r>
    </w:p>
    <w:p w:rsidR="00677D46" w:rsidRDefault="00677D46" w:rsidP="00677D46">
      <w:pPr>
        <w:tabs>
          <w:tab w:val="left" w:pos="-2268"/>
        </w:tabs>
        <w:spacing w:line="100" w:lineRule="atLeast"/>
        <w:jc w:val="center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9"/>
        <w:gridCol w:w="3438"/>
        <w:gridCol w:w="3333"/>
      </w:tblGrid>
      <w:tr w:rsidR="00677D46" w:rsidTr="00AD3D37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D46" w:rsidRDefault="00677D46" w:rsidP="00AD3D37">
            <w:pPr>
              <w:tabs>
                <w:tab w:val="left" w:pos="1760"/>
              </w:tabs>
              <w:spacing w:line="100" w:lineRule="atLeast"/>
              <w:jc w:val="center"/>
            </w:pPr>
            <w:r>
              <w:t>Сумма баллов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D46" w:rsidRDefault="00677D46" w:rsidP="00AD3D37">
            <w:pPr>
              <w:tabs>
                <w:tab w:val="left" w:pos="1760"/>
              </w:tabs>
              <w:spacing w:line="100" w:lineRule="atLeast"/>
              <w:jc w:val="center"/>
            </w:pPr>
            <w:r>
              <w:t>Уровень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D46" w:rsidRDefault="00677D46" w:rsidP="00AD3D37">
            <w:pPr>
              <w:tabs>
                <w:tab w:val="left" w:pos="1760"/>
              </w:tabs>
              <w:spacing w:line="100" w:lineRule="atLeast"/>
              <w:jc w:val="center"/>
              <w:rPr>
                <w:rFonts w:eastAsia="Calibri"/>
              </w:rPr>
            </w:pPr>
            <w:r>
              <w:t>Оценка</w:t>
            </w:r>
          </w:p>
        </w:tc>
      </w:tr>
      <w:tr w:rsidR="00677D46" w:rsidTr="00AD3D37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D46" w:rsidRDefault="00677D46" w:rsidP="00AD3D37">
            <w:pPr>
              <w:tabs>
                <w:tab w:val="left" w:pos="1760"/>
              </w:tabs>
              <w:spacing w:line="100" w:lineRule="atLeast"/>
              <w:jc w:val="center"/>
            </w:pPr>
            <w:r>
              <w:rPr>
                <w:rFonts w:eastAsia="Calibri"/>
              </w:rPr>
              <w:t>14-15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D46" w:rsidRDefault="00677D46" w:rsidP="00AD3D37">
            <w:pPr>
              <w:tabs>
                <w:tab w:val="left" w:pos="1760"/>
              </w:tabs>
              <w:spacing w:line="100" w:lineRule="atLeast"/>
              <w:jc w:val="center"/>
            </w:pPr>
            <w:r>
              <w:t>высокий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D46" w:rsidRDefault="00677D46" w:rsidP="00AD3D37">
            <w:pPr>
              <w:tabs>
                <w:tab w:val="left" w:pos="1760"/>
              </w:tabs>
              <w:spacing w:line="100" w:lineRule="atLeast"/>
              <w:jc w:val="center"/>
              <w:rPr>
                <w:rFonts w:eastAsia="Calibri"/>
              </w:rPr>
            </w:pPr>
            <w:r>
              <w:t>зачтено</w:t>
            </w:r>
          </w:p>
        </w:tc>
      </w:tr>
      <w:tr w:rsidR="00677D46" w:rsidTr="00AD3D37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D46" w:rsidRDefault="00677D46" w:rsidP="00AD3D37">
            <w:pPr>
              <w:tabs>
                <w:tab w:val="left" w:pos="1760"/>
              </w:tabs>
              <w:spacing w:line="100" w:lineRule="atLeast"/>
              <w:jc w:val="center"/>
            </w:pPr>
            <w:r>
              <w:rPr>
                <w:rFonts w:eastAsia="Calibri"/>
              </w:rPr>
              <w:t>11-13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D46" w:rsidRDefault="00677D46" w:rsidP="00AD3D37">
            <w:pPr>
              <w:tabs>
                <w:tab w:val="left" w:pos="1760"/>
              </w:tabs>
              <w:spacing w:line="100" w:lineRule="atLeast"/>
              <w:jc w:val="center"/>
            </w:pPr>
            <w:r>
              <w:t>выше среднего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D46" w:rsidRDefault="00677D46" w:rsidP="00AD3D37">
            <w:pPr>
              <w:tabs>
                <w:tab w:val="left" w:pos="1760"/>
              </w:tabs>
              <w:spacing w:line="100" w:lineRule="atLeast"/>
              <w:jc w:val="center"/>
              <w:rPr>
                <w:rFonts w:eastAsia="Calibri"/>
              </w:rPr>
            </w:pPr>
            <w:r>
              <w:t>зачтено</w:t>
            </w:r>
          </w:p>
        </w:tc>
      </w:tr>
      <w:tr w:rsidR="00677D46" w:rsidTr="00AD3D37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D46" w:rsidRDefault="00677D46" w:rsidP="00AD3D37">
            <w:pPr>
              <w:tabs>
                <w:tab w:val="left" w:pos="1760"/>
              </w:tabs>
              <w:spacing w:line="100" w:lineRule="atLeast"/>
              <w:jc w:val="center"/>
            </w:pPr>
            <w:r>
              <w:rPr>
                <w:rFonts w:eastAsia="Calibri"/>
              </w:rPr>
              <w:t>8-10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D46" w:rsidRDefault="00677D46" w:rsidP="00AD3D37">
            <w:pPr>
              <w:tabs>
                <w:tab w:val="left" w:pos="1760"/>
              </w:tabs>
              <w:spacing w:line="100" w:lineRule="atLeast"/>
              <w:jc w:val="center"/>
            </w:pPr>
            <w:r>
              <w:t>средний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D46" w:rsidRDefault="00677D46" w:rsidP="00AD3D37">
            <w:pPr>
              <w:tabs>
                <w:tab w:val="left" w:pos="1760"/>
              </w:tabs>
              <w:spacing w:line="100" w:lineRule="atLeast"/>
              <w:jc w:val="center"/>
              <w:rPr>
                <w:rFonts w:eastAsia="Calibri"/>
              </w:rPr>
            </w:pPr>
            <w:r>
              <w:t>зачтено</w:t>
            </w:r>
          </w:p>
        </w:tc>
      </w:tr>
      <w:tr w:rsidR="00677D46" w:rsidTr="00AD3D37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D46" w:rsidRDefault="00677D46" w:rsidP="00AD3D37">
            <w:pPr>
              <w:tabs>
                <w:tab w:val="left" w:pos="1760"/>
              </w:tabs>
              <w:spacing w:line="100" w:lineRule="atLeast"/>
              <w:jc w:val="center"/>
            </w:pPr>
            <w:r>
              <w:rPr>
                <w:rFonts w:eastAsia="Calibri"/>
              </w:rPr>
              <w:t>менее 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D46" w:rsidRDefault="00677D46" w:rsidP="00AD3D37">
            <w:pPr>
              <w:tabs>
                <w:tab w:val="left" w:pos="1760"/>
              </w:tabs>
              <w:spacing w:line="100" w:lineRule="atLeast"/>
              <w:jc w:val="center"/>
            </w:pPr>
            <w:r>
              <w:t>низкий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D46" w:rsidRDefault="00677D46" w:rsidP="00AD3D37">
            <w:pPr>
              <w:tabs>
                <w:tab w:val="left" w:pos="1760"/>
              </w:tabs>
              <w:spacing w:line="100" w:lineRule="atLeast"/>
              <w:jc w:val="center"/>
            </w:pPr>
            <w:r>
              <w:t>не зачтено</w:t>
            </w:r>
          </w:p>
        </w:tc>
      </w:tr>
    </w:tbl>
    <w:p w:rsidR="000F2633" w:rsidRDefault="000F2633" w:rsidP="00DA033B">
      <w:pPr>
        <w:ind w:right="-34" w:firstLine="709"/>
        <w:jc w:val="both"/>
      </w:pPr>
    </w:p>
    <w:sectPr w:rsidR="000F2633">
      <w:pgSz w:w="11906" w:h="16838"/>
      <w:pgMar w:top="1716" w:right="1800" w:bottom="1716" w:left="1800" w:header="1440" w:footer="144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A92" w:rsidRDefault="00FB7A92">
      <w:r>
        <w:separator/>
      </w:r>
    </w:p>
  </w:endnote>
  <w:endnote w:type="continuationSeparator" w:id="0">
    <w:p w:rsidR="00FB7A92" w:rsidRDefault="00FB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A92" w:rsidRDefault="00FB7A92">
      <w:r>
        <w:separator/>
      </w:r>
    </w:p>
  </w:footnote>
  <w:footnote w:type="continuationSeparator" w:id="0">
    <w:p w:rsidR="00FB7A92" w:rsidRDefault="00FB7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pStyle w:val="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2"/>
      </w:rPr>
    </w:lvl>
  </w:abstractNum>
  <w:abstractNum w:abstractNumId="2">
    <w:nsid w:val="0000000A"/>
    <w:multiLevelType w:val="multilevel"/>
    <w:tmpl w:val="FC4A424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5C7567D"/>
    <w:multiLevelType w:val="multilevel"/>
    <w:tmpl w:val="77AC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781567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</w:lvl>
  </w:abstractNum>
  <w:abstractNum w:abstractNumId="9">
    <w:nsid w:val="63B90A5C"/>
    <w:multiLevelType w:val="hybridMultilevel"/>
    <w:tmpl w:val="559A6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8C3B0E"/>
    <w:multiLevelType w:val="hybridMultilevel"/>
    <w:tmpl w:val="EC54197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0"/>
  </w:num>
  <w:num w:numId="6">
    <w:abstractNumId w:val="7"/>
    <w:lvlOverride w:ilvl="0">
      <w:startOverride w:val="1"/>
    </w:lvlOverride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F0"/>
    <w:rsid w:val="00085E83"/>
    <w:rsid w:val="000C08EC"/>
    <w:rsid w:val="000C44B7"/>
    <w:rsid w:val="000D5088"/>
    <w:rsid w:val="000D5795"/>
    <w:rsid w:val="000F2633"/>
    <w:rsid w:val="00122C7F"/>
    <w:rsid w:val="0016380F"/>
    <w:rsid w:val="001A5C26"/>
    <w:rsid w:val="00246163"/>
    <w:rsid w:val="00261E1B"/>
    <w:rsid w:val="00264FE1"/>
    <w:rsid w:val="002C3F44"/>
    <w:rsid w:val="00330DE6"/>
    <w:rsid w:val="00336C91"/>
    <w:rsid w:val="003943F0"/>
    <w:rsid w:val="003A2F6F"/>
    <w:rsid w:val="003A325E"/>
    <w:rsid w:val="003A5853"/>
    <w:rsid w:val="003F6BF6"/>
    <w:rsid w:val="0048480D"/>
    <w:rsid w:val="004A7399"/>
    <w:rsid w:val="004F7353"/>
    <w:rsid w:val="00513973"/>
    <w:rsid w:val="00527C4A"/>
    <w:rsid w:val="0056372A"/>
    <w:rsid w:val="005674A9"/>
    <w:rsid w:val="00582964"/>
    <w:rsid w:val="005C3961"/>
    <w:rsid w:val="00642AAF"/>
    <w:rsid w:val="00642E91"/>
    <w:rsid w:val="00653BA5"/>
    <w:rsid w:val="00673EFE"/>
    <w:rsid w:val="00677D46"/>
    <w:rsid w:val="006F1CB5"/>
    <w:rsid w:val="0072133F"/>
    <w:rsid w:val="00721D6C"/>
    <w:rsid w:val="00750381"/>
    <w:rsid w:val="00761CC2"/>
    <w:rsid w:val="00765595"/>
    <w:rsid w:val="007B3EE5"/>
    <w:rsid w:val="008438B8"/>
    <w:rsid w:val="00897010"/>
    <w:rsid w:val="008A51C4"/>
    <w:rsid w:val="008A685F"/>
    <w:rsid w:val="008B2B7F"/>
    <w:rsid w:val="009A41D6"/>
    <w:rsid w:val="009E6817"/>
    <w:rsid w:val="00A17700"/>
    <w:rsid w:val="00AE3A76"/>
    <w:rsid w:val="00AE7109"/>
    <w:rsid w:val="00B10E2D"/>
    <w:rsid w:val="00B16B3B"/>
    <w:rsid w:val="00B2504A"/>
    <w:rsid w:val="00B476C4"/>
    <w:rsid w:val="00B52024"/>
    <w:rsid w:val="00B653F0"/>
    <w:rsid w:val="00BC61F0"/>
    <w:rsid w:val="00C0689E"/>
    <w:rsid w:val="00C43180"/>
    <w:rsid w:val="00C668D4"/>
    <w:rsid w:val="00C87E7A"/>
    <w:rsid w:val="00CD3280"/>
    <w:rsid w:val="00D20B1E"/>
    <w:rsid w:val="00D2399B"/>
    <w:rsid w:val="00D31DBF"/>
    <w:rsid w:val="00D3435A"/>
    <w:rsid w:val="00D519AD"/>
    <w:rsid w:val="00D83687"/>
    <w:rsid w:val="00D9168B"/>
    <w:rsid w:val="00D924DB"/>
    <w:rsid w:val="00D941F5"/>
    <w:rsid w:val="00DA033B"/>
    <w:rsid w:val="00DA398D"/>
    <w:rsid w:val="00DC194E"/>
    <w:rsid w:val="00DC7398"/>
    <w:rsid w:val="00E028C9"/>
    <w:rsid w:val="00E24F1B"/>
    <w:rsid w:val="00E357D4"/>
    <w:rsid w:val="00E75701"/>
    <w:rsid w:val="00EB4C78"/>
    <w:rsid w:val="00F67C50"/>
    <w:rsid w:val="00F91608"/>
    <w:rsid w:val="00FB707E"/>
    <w:rsid w:val="00FB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24z0">
    <w:name w:val="WW8Num24z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3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">
    <w:name w:val="WW-Absatz-Standardschriftart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rPr>
      <w:color w:val="800000"/>
      <w:u w:val="single"/>
    </w:rPr>
  </w:style>
  <w:style w:type="character" w:customStyle="1" w:styleId="11">
    <w:name w:val="Заголовок 1 Знак"/>
    <w:rPr>
      <w:rFonts w:ascii="Arial" w:hAnsi="Arial" w:cs="Arial"/>
      <w:b/>
      <w:bCs/>
      <w:kern w:val="1"/>
      <w:sz w:val="32"/>
      <w:szCs w:val="32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210">
    <w:name w:val="Основной текст 21"/>
    <w:basedOn w:val="a"/>
    <w:pPr>
      <w:widowControl w:val="0"/>
      <w:tabs>
        <w:tab w:val="decimal" w:pos="0"/>
      </w:tabs>
      <w:spacing w:line="360" w:lineRule="auto"/>
      <w:jc w:val="both"/>
    </w:pPr>
    <w:rPr>
      <w:rFonts w:ascii="Arial" w:eastAsia="DejaVu Sans" w:hAnsi="Arial"/>
      <w:kern w:val="1"/>
      <w:lang w:val="en-GB"/>
    </w:r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Subtitle"/>
    <w:basedOn w:val="a"/>
    <w:next w:val="a7"/>
    <w:qFormat/>
    <w:pPr>
      <w:jc w:val="center"/>
    </w:pPr>
    <w:rPr>
      <w:b/>
      <w:bCs/>
    </w:rPr>
  </w:style>
  <w:style w:type="paragraph" w:styleId="ac">
    <w:name w:val="footer"/>
    <w:basedOn w:val="a"/>
    <w:pPr>
      <w:suppressLineNumbers/>
      <w:tabs>
        <w:tab w:val="center" w:pos="4153"/>
        <w:tab w:val="right" w:pos="8306"/>
      </w:tabs>
    </w:pPr>
  </w:style>
  <w:style w:type="paragraph" w:styleId="ad">
    <w:name w:val="header"/>
    <w:basedOn w:val="a"/>
    <w:pPr>
      <w:suppressLineNumbers/>
      <w:tabs>
        <w:tab w:val="center" w:pos="4677"/>
        <w:tab w:val="right" w:pos="9354"/>
      </w:tabs>
    </w:pPr>
  </w:style>
  <w:style w:type="paragraph" w:customStyle="1" w:styleId="ae">
    <w:name w:val="Для таблиц"/>
    <w:basedOn w:val="a"/>
  </w:style>
  <w:style w:type="paragraph" w:customStyle="1" w:styleId="FR5">
    <w:name w:val="FR5"/>
    <w:pPr>
      <w:widowControl w:val="0"/>
      <w:suppressAutoHyphens/>
      <w:jc w:val="center"/>
    </w:pPr>
    <w:rPr>
      <w:rFonts w:ascii="Arial" w:eastAsia="Arial" w:hAnsi="Arial"/>
      <w:sz w:val="24"/>
      <w:lang w:eastAsia="ar-SA"/>
    </w:rPr>
  </w:style>
  <w:style w:type="paragraph" w:customStyle="1" w:styleId="22">
    <w:name w:val="Основной текст 22"/>
    <w:basedOn w:val="a"/>
    <w:pPr>
      <w:tabs>
        <w:tab w:val="decimal" w:pos="0"/>
      </w:tabs>
      <w:spacing w:line="360" w:lineRule="auto"/>
      <w:jc w:val="both"/>
    </w:pPr>
    <w:rPr>
      <w:rFonts w:ascii="Arial" w:hAnsi="Arial"/>
      <w:lang w:val="en-GB"/>
    </w:rPr>
  </w:style>
  <w:style w:type="paragraph" w:customStyle="1" w:styleId="310">
    <w:name w:val="Основной текст с отступом 31"/>
    <w:basedOn w:val="a"/>
    <w:pPr>
      <w:ind w:firstLine="317"/>
      <w:jc w:val="both"/>
    </w:pPr>
    <w:rPr>
      <w:sz w:val="28"/>
      <w:szCs w:val="20"/>
    </w:rPr>
  </w:style>
  <w:style w:type="paragraph" w:customStyle="1" w:styleId="FR1">
    <w:name w:val="FR1"/>
    <w:pPr>
      <w:widowControl w:val="0"/>
      <w:suppressAutoHyphens/>
      <w:jc w:val="right"/>
    </w:pPr>
    <w:rPr>
      <w:rFonts w:ascii="Arial" w:eastAsia="Arial" w:hAnsi="Arial"/>
      <w:sz w:val="28"/>
      <w:lang w:eastAsia="ar-SA"/>
    </w:rPr>
  </w:style>
  <w:style w:type="paragraph" w:customStyle="1" w:styleId="FR2">
    <w:name w:val="FR2"/>
    <w:pPr>
      <w:widowControl w:val="0"/>
      <w:suppressAutoHyphens/>
      <w:spacing w:before="1040"/>
      <w:ind w:left="920"/>
    </w:pPr>
    <w:rPr>
      <w:rFonts w:eastAsia="Arial"/>
      <w:lang w:eastAsia="ar-SA"/>
    </w:rPr>
  </w:style>
  <w:style w:type="paragraph" w:styleId="af">
    <w:name w:val="Body Text Indent"/>
    <w:basedOn w:val="a"/>
    <w:link w:val="af0"/>
    <w:uiPriority w:val="99"/>
    <w:semiHidden/>
    <w:unhideWhenUsed/>
    <w:rsid w:val="003A2F6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3A2F6F"/>
    <w:rPr>
      <w:sz w:val="24"/>
      <w:szCs w:val="24"/>
      <w:lang w:eastAsia="ar-SA"/>
    </w:rPr>
  </w:style>
  <w:style w:type="paragraph" w:styleId="af1">
    <w:name w:val="Normal (Web)"/>
    <w:basedOn w:val="a"/>
    <w:unhideWhenUsed/>
    <w:rsid w:val="008B2B7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2">
    <w:name w:val="List Paragraph"/>
    <w:basedOn w:val="a"/>
    <w:uiPriority w:val="34"/>
    <w:qFormat/>
    <w:rsid w:val="0016380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89701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9701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Обычный1"/>
    <w:rsid w:val="00B16B3B"/>
    <w:pPr>
      <w:suppressAutoHyphens/>
      <w:spacing w:line="100" w:lineRule="atLeast"/>
    </w:pPr>
    <w:rPr>
      <w:color w:val="000000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24z0">
    <w:name w:val="WW8Num24z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3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">
    <w:name w:val="WW-Absatz-Standardschriftart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rPr>
      <w:color w:val="800000"/>
      <w:u w:val="single"/>
    </w:rPr>
  </w:style>
  <w:style w:type="character" w:customStyle="1" w:styleId="11">
    <w:name w:val="Заголовок 1 Знак"/>
    <w:rPr>
      <w:rFonts w:ascii="Arial" w:hAnsi="Arial" w:cs="Arial"/>
      <w:b/>
      <w:bCs/>
      <w:kern w:val="1"/>
      <w:sz w:val="32"/>
      <w:szCs w:val="32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210">
    <w:name w:val="Основной текст 21"/>
    <w:basedOn w:val="a"/>
    <w:pPr>
      <w:widowControl w:val="0"/>
      <w:tabs>
        <w:tab w:val="decimal" w:pos="0"/>
      </w:tabs>
      <w:spacing w:line="360" w:lineRule="auto"/>
      <w:jc w:val="both"/>
    </w:pPr>
    <w:rPr>
      <w:rFonts w:ascii="Arial" w:eastAsia="DejaVu Sans" w:hAnsi="Arial"/>
      <w:kern w:val="1"/>
      <w:lang w:val="en-GB"/>
    </w:r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Subtitle"/>
    <w:basedOn w:val="a"/>
    <w:next w:val="a7"/>
    <w:qFormat/>
    <w:pPr>
      <w:jc w:val="center"/>
    </w:pPr>
    <w:rPr>
      <w:b/>
      <w:bCs/>
    </w:rPr>
  </w:style>
  <w:style w:type="paragraph" w:styleId="ac">
    <w:name w:val="footer"/>
    <w:basedOn w:val="a"/>
    <w:pPr>
      <w:suppressLineNumbers/>
      <w:tabs>
        <w:tab w:val="center" w:pos="4153"/>
        <w:tab w:val="right" w:pos="8306"/>
      </w:tabs>
    </w:pPr>
  </w:style>
  <w:style w:type="paragraph" w:styleId="ad">
    <w:name w:val="header"/>
    <w:basedOn w:val="a"/>
    <w:pPr>
      <w:suppressLineNumbers/>
      <w:tabs>
        <w:tab w:val="center" w:pos="4677"/>
        <w:tab w:val="right" w:pos="9354"/>
      </w:tabs>
    </w:pPr>
  </w:style>
  <w:style w:type="paragraph" w:customStyle="1" w:styleId="ae">
    <w:name w:val="Для таблиц"/>
    <w:basedOn w:val="a"/>
  </w:style>
  <w:style w:type="paragraph" w:customStyle="1" w:styleId="FR5">
    <w:name w:val="FR5"/>
    <w:pPr>
      <w:widowControl w:val="0"/>
      <w:suppressAutoHyphens/>
      <w:jc w:val="center"/>
    </w:pPr>
    <w:rPr>
      <w:rFonts w:ascii="Arial" w:eastAsia="Arial" w:hAnsi="Arial"/>
      <w:sz w:val="24"/>
      <w:lang w:eastAsia="ar-SA"/>
    </w:rPr>
  </w:style>
  <w:style w:type="paragraph" w:customStyle="1" w:styleId="22">
    <w:name w:val="Основной текст 22"/>
    <w:basedOn w:val="a"/>
    <w:pPr>
      <w:tabs>
        <w:tab w:val="decimal" w:pos="0"/>
      </w:tabs>
      <w:spacing w:line="360" w:lineRule="auto"/>
      <w:jc w:val="both"/>
    </w:pPr>
    <w:rPr>
      <w:rFonts w:ascii="Arial" w:hAnsi="Arial"/>
      <w:lang w:val="en-GB"/>
    </w:rPr>
  </w:style>
  <w:style w:type="paragraph" w:customStyle="1" w:styleId="310">
    <w:name w:val="Основной текст с отступом 31"/>
    <w:basedOn w:val="a"/>
    <w:pPr>
      <w:ind w:firstLine="317"/>
      <w:jc w:val="both"/>
    </w:pPr>
    <w:rPr>
      <w:sz w:val="28"/>
      <w:szCs w:val="20"/>
    </w:rPr>
  </w:style>
  <w:style w:type="paragraph" w:customStyle="1" w:styleId="FR1">
    <w:name w:val="FR1"/>
    <w:pPr>
      <w:widowControl w:val="0"/>
      <w:suppressAutoHyphens/>
      <w:jc w:val="right"/>
    </w:pPr>
    <w:rPr>
      <w:rFonts w:ascii="Arial" w:eastAsia="Arial" w:hAnsi="Arial"/>
      <w:sz w:val="28"/>
      <w:lang w:eastAsia="ar-SA"/>
    </w:rPr>
  </w:style>
  <w:style w:type="paragraph" w:customStyle="1" w:styleId="FR2">
    <w:name w:val="FR2"/>
    <w:pPr>
      <w:widowControl w:val="0"/>
      <w:suppressAutoHyphens/>
      <w:spacing w:before="1040"/>
      <w:ind w:left="920"/>
    </w:pPr>
    <w:rPr>
      <w:rFonts w:eastAsia="Arial"/>
      <w:lang w:eastAsia="ar-SA"/>
    </w:rPr>
  </w:style>
  <w:style w:type="paragraph" w:styleId="af">
    <w:name w:val="Body Text Indent"/>
    <w:basedOn w:val="a"/>
    <w:link w:val="af0"/>
    <w:uiPriority w:val="99"/>
    <w:semiHidden/>
    <w:unhideWhenUsed/>
    <w:rsid w:val="003A2F6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3A2F6F"/>
    <w:rPr>
      <w:sz w:val="24"/>
      <w:szCs w:val="24"/>
      <w:lang w:eastAsia="ar-SA"/>
    </w:rPr>
  </w:style>
  <w:style w:type="paragraph" w:styleId="af1">
    <w:name w:val="Normal (Web)"/>
    <w:basedOn w:val="a"/>
    <w:unhideWhenUsed/>
    <w:rsid w:val="008B2B7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2">
    <w:name w:val="List Paragraph"/>
    <w:basedOn w:val="a"/>
    <w:uiPriority w:val="34"/>
    <w:qFormat/>
    <w:rsid w:val="0016380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89701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9701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Обычный1"/>
    <w:rsid w:val="00B16B3B"/>
    <w:pPr>
      <w:suppressAutoHyphens/>
      <w:spacing w:line="100" w:lineRule="atLeast"/>
    </w:pPr>
    <w:rPr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Art</dc:creator>
  <cp:lastModifiedBy>User</cp:lastModifiedBy>
  <cp:revision>13</cp:revision>
  <cp:lastPrinted>2016-07-01T07:54:00Z</cp:lastPrinted>
  <dcterms:created xsi:type="dcterms:W3CDTF">2019-09-11T09:10:00Z</dcterms:created>
  <dcterms:modified xsi:type="dcterms:W3CDTF">2025-05-29T09:04:00Z</dcterms:modified>
</cp:coreProperties>
</file>