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C59B9"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DejaVu Sans" w:cs="DejaVu Sans"/>
          <w:b/>
          <w:kern w:val="1"/>
          <w:sz w:val="24"/>
          <w:szCs w:val="24"/>
          <w:lang w:eastAsia="hi-IN" w:bidi="hi-IN"/>
        </w:rPr>
      </w:pPr>
    </w:p>
    <w:p w14:paraId="01B368CF"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DejaVu Sans" w:cs="DejaVu Sans"/>
          <w:b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eastAsia="DejaVu Sans" w:cs="DejaVu Sans"/>
          <w:b/>
          <w:kern w:val="1"/>
          <w:sz w:val="24"/>
          <w:szCs w:val="24"/>
          <w:lang w:eastAsia="hi-IN" w:bidi="hi-IN"/>
        </w:rPr>
        <w:t>Пояснительная записка</w:t>
      </w:r>
    </w:p>
    <w:p w14:paraId="703BDB8C">
      <w:pPr>
        <w:widowControl w:val="0"/>
        <w:numPr>
          <w:ilvl w:val="0"/>
          <w:numId w:val="1"/>
        </w:numPr>
        <w:suppressAutoHyphens/>
        <w:spacing w:after="0" w:line="240" w:lineRule="atLeast"/>
        <w:ind w:right="-483"/>
        <w:rPr>
          <w:rFonts w:ascii="Times New Roman" w:hAnsi="Times New Roman" w:eastAsia="DejaVu Sans" w:cs="DejaVu Sans"/>
          <w:b/>
          <w:bCs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eastAsia="DejaVu Sans" w:cs="DejaVu Sans"/>
          <w:b/>
          <w:kern w:val="1"/>
          <w:sz w:val="24"/>
          <w:szCs w:val="24"/>
          <w:lang w:eastAsia="hi-IN" w:bidi="hi-IN"/>
        </w:rPr>
        <w:t>Назначение фонда оценочных средств.</w:t>
      </w:r>
      <w:r>
        <w:rPr>
          <w:rFonts w:ascii="Times New Roman" w:hAnsi="Times New Roman" w:eastAsia="DejaVu Sans" w:cs="DejaVu Sans"/>
          <w:kern w:val="1"/>
          <w:sz w:val="24"/>
          <w:szCs w:val="24"/>
          <w:lang w:eastAsia="hi-IN" w:bidi="hi-IN"/>
        </w:rPr>
        <w:t xml:space="preserve"> Оценочные средства предназначены для контроля и оценки образовательных достижений обучающихся, осваивающих </w:t>
      </w:r>
      <w:r>
        <w:rPr>
          <w:rFonts w:ascii="Times New Roman" w:hAnsi="Times New Roman" w:eastAsia="DejaVu Sans" w:cs="DejaVu Sans"/>
          <w:i/>
          <w:kern w:val="1"/>
          <w:sz w:val="24"/>
          <w:szCs w:val="24"/>
          <w:lang w:eastAsia="hi-IN" w:bidi="hi-IN"/>
        </w:rPr>
        <w:t>(освоивших</w:t>
      </w:r>
      <w:r>
        <w:rPr>
          <w:rFonts w:ascii="Times New Roman" w:hAnsi="Times New Roman" w:eastAsia="DejaVu Sans" w:cs="DejaVu Sans"/>
          <w:kern w:val="1"/>
          <w:sz w:val="24"/>
          <w:szCs w:val="24"/>
          <w:lang w:eastAsia="hi-IN" w:bidi="hi-IN"/>
        </w:rPr>
        <w:t xml:space="preserve">) программу учебной дисциплины </w:t>
      </w:r>
      <w:r>
        <w:rPr>
          <w:rFonts w:ascii="Times New Roman" w:hAnsi="Times New Roman" w:eastAsia="DejaVu Sans" w:cs="DejaVu Sans"/>
          <w:b/>
          <w:bCs/>
          <w:kern w:val="1"/>
          <w:sz w:val="24"/>
          <w:szCs w:val="24"/>
          <w:lang w:eastAsia="hi-IN" w:bidi="hi-IN"/>
        </w:rPr>
        <w:t>Заикание</w:t>
      </w:r>
    </w:p>
    <w:p w14:paraId="4D579DBA">
      <w:pPr>
        <w:widowControl w:val="0"/>
        <w:numPr>
          <w:ilvl w:val="0"/>
          <w:numId w:val="1"/>
        </w:numPr>
        <w:suppressAutoHyphens/>
        <w:spacing w:after="0" w:line="240" w:lineRule="atLeast"/>
        <w:ind w:right="-483"/>
        <w:rPr>
          <w:rFonts w:ascii="Times New Roman" w:hAnsi="Times New Roman" w:eastAsia="DejaVu Sans" w:cs="DejaVu Sans"/>
          <w:b/>
          <w:bCs/>
          <w:kern w:val="1"/>
          <w:sz w:val="28"/>
          <w:szCs w:val="28"/>
          <w:lang w:eastAsia="hi-IN" w:bidi="hi-IN"/>
        </w:rPr>
      </w:pPr>
      <w:r>
        <w:rPr>
          <w:rFonts w:ascii="Times New Roman" w:hAnsi="Times New Roman" w:eastAsia="DejaVu Sans" w:cs="DejaVu Sans"/>
          <w:b/>
          <w:kern w:val="1"/>
          <w:sz w:val="24"/>
          <w:szCs w:val="24"/>
          <w:lang w:eastAsia="hi-IN" w:bidi="hi-IN"/>
        </w:rPr>
        <w:t xml:space="preserve">Фонд оценочных средств </w:t>
      </w:r>
      <w:r>
        <w:rPr>
          <w:rFonts w:ascii="Times New Roman" w:hAnsi="Times New Roman" w:eastAsia="DejaVu Sans" w:cs="DejaVu Sans"/>
          <w:kern w:val="1"/>
          <w:sz w:val="24"/>
          <w:szCs w:val="24"/>
          <w:lang w:eastAsia="hi-IN" w:bidi="hi-IN"/>
        </w:rPr>
        <w:t xml:space="preserve">включает контрольные материалы для проведения текущего контроля и промежуточной аттестации в форме Аналитические задания тест, контрольные  вопросы к экзамену </w:t>
      </w:r>
      <w:r>
        <w:rPr>
          <w:rFonts w:ascii="Times New Roman" w:hAnsi="Times New Roman" w:eastAsia="DejaVu Sans" w:cs="DejaVu Sans"/>
          <w:b/>
          <w:kern w:val="1"/>
          <w:sz w:val="24"/>
          <w:szCs w:val="24"/>
          <w:lang w:eastAsia="hi-IN" w:bidi="hi-IN"/>
        </w:rPr>
        <w:t xml:space="preserve">Структура и содержание заданий разработаны в соответствии </w:t>
      </w:r>
      <w:r>
        <w:rPr>
          <w:rFonts w:ascii="Times New Roman" w:hAnsi="Times New Roman" w:eastAsia="DejaVu Sans" w:cs="DejaVu Sans"/>
          <w:kern w:val="1"/>
          <w:sz w:val="24"/>
          <w:szCs w:val="24"/>
          <w:lang w:eastAsia="hi-IN" w:bidi="hi-IN"/>
        </w:rPr>
        <w:t>с рабочей программой учебной дисциплины</w:t>
      </w:r>
      <w:r>
        <w:rPr>
          <w:rFonts w:ascii="Times New Roman" w:hAnsi="Times New Roman" w:eastAsia="DejaVu Sans" w:cs="DejaVu Sans"/>
          <w:bCs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DejaVu Sans" w:cs="DejaVu Sans"/>
          <w:b/>
          <w:bCs/>
          <w:kern w:val="1"/>
          <w:sz w:val="28"/>
          <w:szCs w:val="28"/>
          <w:lang w:eastAsia="hi-IN" w:bidi="hi-IN"/>
        </w:rPr>
        <w:t>Заикание</w:t>
      </w:r>
    </w:p>
    <w:p w14:paraId="13840791">
      <w:pPr>
        <w:widowControl w:val="0"/>
        <w:numPr>
          <w:ilvl w:val="0"/>
          <w:numId w:val="1"/>
        </w:numPr>
        <w:suppressAutoHyphens/>
        <w:spacing w:after="0" w:line="240" w:lineRule="atLeast"/>
        <w:ind w:right="-483"/>
        <w:rPr>
          <w:rFonts w:ascii="Times New Roman" w:hAnsi="Times New Roman" w:eastAsia="DejaVu Sans" w:cs="DejaVu Sans"/>
          <w:b/>
          <w:bCs/>
          <w:kern w:val="1"/>
          <w:sz w:val="28"/>
          <w:szCs w:val="28"/>
          <w:lang w:eastAsia="hi-IN" w:bidi="hi-IN"/>
        </w:rPr>
      </w:pPr>
      <w:r>
        <w:rPr>
          <w:rFonts w:ascii="Times New Roman" w:hAnsi="Times New Roman" w:eastAsia="DejaVu Sans" w:cs="DejaVu Sans"/>
          <w:b/>
          <w:kern w:val="1"/>
          <w:sz w:val="24"/>
          <w:szCs w:val="24"/>
          <w:lang w:eastAsia="hi-IN" w:bidi="hi-IN"/>
        </w:rPr>
        <w:t>Перечень компетенций, формируемых дисциплиной</w:t>
      </w:r>
      <w:r>
        <w:rPr>
          <w:rFonts w:ascii="Times New Roman" w:hAnsi="Times New Roman" w:eastAsia="DejaVu Sans" w:cs="DejaVu Sans"/>
          <w:b/>
          <w:bCs/>
          <w:kern w:val="1"/>
          <w:sz w:val="28"/>
          <w:szCs w:val="28"/>
          <w:lang w:eastAsia="hi-IN" w:bidi="hi-IN"/>
        </w:rPr>
        <w:t xml:space="preserve"> Заикание</w:t>
      </w:r>
    </w:p>
    <w:p w14:paraId="4F72BAD1">
      <w:pPr>
        <w:widowControl w:val="0"/>
        <w:suppressAutoHyphens/>
        <w:spacing w:after="0" w:line="240" w:lineRule="auto"/>
        <w:ind w:left="360" w:firstLine="633"/>
        <w:contextualSpacing/>
        <w:jc w:val="both"/>
        <w:rPr>
          <w:rFonts w:ascii="Times New Roman" w:hAnsi="Times New Roman" w:eastAsia="DejaVu Sans" w:cs="DejaVu Sans"/>
          <w:b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eastAsia="DejaVu Sans" w:cs="DejaVu Sans"/>
          <w:kern w:val="1"/>
          <w:sz w:val="24"/>
          <w:szCs w:val="24"/>
          <w:lang w:eastAsia="hi-IN" w:bidi="hi-IN"/>
        </w:rPr>
        <w:t>Способен 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 ПК-1</w:t>
      </w:r>
    </w:p>
    <w:p w14:paraId="2C223D92">
      <w:pPr>
        <w:widowControl w:val="0"/>
        <w:suppressAutoHyphens/>
        <w:spacing w:after="0" w:line="240" w:lineRule="auto"/>
        <w:ind w:left="360" w:firstLine="1058"/>
        <w:contextualSpacing/>
        <w:jc w:val="both"/>
        <w:rPr>
          <w:rFonts w:ascii="Times New Roman" w:hAnsi="Times New Roman" w:eastAsia="DejaVu Sans" w:cs="DejaVu Sans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eastAsia="DejaVu Sans" w:cs="DejaVu Sans"/>
          <w:kern w:val="1"/>
          <w:sz w:val="24"/>
          <w:szCs w:val="24"/>
          <w:lang w:eastAsia="hi-IN" w:bidi="hi-IN"/>
        </w:rPr>
        <w:t>Способен проводить психолого-педагогическую диагностику особенностей психофизического развития, образовательных возможностей, потребностей и достижений лиц с ОВЗ ПК- 2</w:t>
      </w:r>
    </w:p>
    <w:p w14:paraId="4CAEE4F4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hAnsi="Times New Roman" w:eastAsia="DejaVu Sans" w:cs="DejaVu Sans"/>
          <w:b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eastAsia="DejaVu Sans" w:cs="DejaVu Sans"/>
          <w:b/>
          <w:kern w:val="1"/>
          <w:sz w:val="24"/>
          <w:szCs w:val="24"/>
          <w:lang w:eastAsia="hi-IN" w:bidi="hi-IN"/>
        </w:rPr>
        <w:t>Проверка и оценка результатов выполнения тестовых заданий:</w:t>
      </w:r>
    </w:p>
    <w:p w14:paraId="7FFAB848">
      <w:pPr>
        <w:widowControl w:val="0"/>
        <w:suppressAutoHyphens/>
        <w:spacing w:after="0" w:line="240" w:lineRule="auto"/>
        <w:rPr>
          <w:rFonts w:ascii="Times New Roman" w:hAnsi="Times New Roman" w:eastAsia="DejaVu Sans" w:cs="DejaVu Sans"/>
          <w:b/>
          <w:kern w:val="1"/>
          <w:sz w:val="24"/>
          <w:szCs w:val="24"/>
          <w:lang w:eastAsia="hi-IN" w:bidi="hi-IN"/>
        </w:rPr>
      </w:pPr>
    </w:p>
    <w:p w14:paraId="3D3A7EDC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eastAsia="DejaVu Sans" w:cs="DejaVu Sans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eastAsia="DejaVu Sans" w:cs="DejaVu Sans"/>
          <w:kern w:val="1"/>
          <w:sz w:val="24"/>
          <w:szCs w:val="24"/>
          <w:lang w:eastAsia="hi-IN" w:bidi="hi-IN"/>
        </w:rPr>
        <w:t>Формируется в соответствии с критериями и шкалами оценивания по каждому виду контроля.</w:t>
      </w:r>
    </w:p>
    <w:p w14:paraId="3906C4C0">
      <w:pPr>
        <w:widowControl w:val="0"/>
        <w:suppressAutoHyphens/>
        <w:spacing w:after="0" w:line="240" w:lineRule="auto"/>
        <w:rPr>
          <w:rFonts w:ascii="Times New Roman" w:hAnsi="Times New Roman" w:eastAsia="DejaVu Sans" w:cs="DejaVu Sans"/>
          <w:kern w:val="1"/>
          <w:sz w:val="24"/>
          <w:szCs w:val="24"/>
          <w:lang w:eastAsia="hi-IN" w:bidi="hi-IN"/>
        </w:rPr>
      </w:pPr>
    </w:p>
    <w:p w14:paraId="3F3FA2A1">
      <w:pPr>
        <w:widowControl w:val="0"/>
        <w:suppressAutoHyphens/>
        <w:spacing w:after="0" w:line="240" w:lineRule="auto"/>
        <w:rPr>
          <w:rFonts w:ascii="Times New Roman" w:hAnsi="Times New Roman" w:eastAsia="DejaVu Sans" w:cs="DejaVu Sans"/>
          <w:b/>
          <w:kern w:val="1"/>
          <w:sz w:val="24"/>
          <w:szCs w:val="24"/>
          <w:lang w:eastAsia="hi-IN" w:bidi="hi-IN"/>
        </w:rPr>
      </w:pPr>
    </w:p>
    <w:p w14:paraId="59CE9C13">
      <w:pPr>
        <w:widowControl w:val="0"/>
        <w:suppressAutoHyphens/>
        <w:spacing w:after="0" w:line="240" w:lineRule="auto"/>
        <w:rPr>
          <w:rFonts w:ascii="Times New Roman" w:hAnsi="Times New Roman" w:eastAsia="DejaVu Sans" w:cs="DejaVu Sans"/>
          <w:b/>
          <w:kern w:val="1"/>
          <w:sz w:val="24"/>
          <w:szCs w:val="24"/>
          <w:lang w:eastAsia="hi-IN" w:bidi="hi-IN"/>
        </w:rPr>
      </w:pPr>
    </w:p>
    <w:p w14:paraId="08A6BF5E">
      <w:pPr>
        <w:widowControl w:val="0"/>
        <w:suppressAutoHyphens/>
        <w:spacing w:after="0" w:line="240" w:lineRule="auto"/>
        <w:rPr>
          <w:rFonts w:ascii="Times New Roman" w:hAnsi="Times New Roman" w:eastAsia="DejaVu Sans" w:cs="DejaVu Sans"/>
          <w:b/>
          <w:kern w:val="1"/>
          <w:sz w:val="24"/>
          <w:szCs w:val="24"/>
          <w:lang w:eastAsia="hi-IN" w:bidi="hi-IN"/>
        </w:rPr>
      </w:pPr>
    </w:p>
    <w:p w14:paraId="44032262">
      <w:pPr>
        <w:widowControl w:val="0"/>
        <w:suppressAutoHyphens/>
        <w:spacing w:after="0" w:line="240" w:lineRule="auto"/>
        <w:rPr>
          <w:rFonts w:ascii="Times New Roman" w:hAnsi="Times New Roman" w:eastAsia="DejaVu Sans" w:cs="DejaVu Sans"/>
          <w:b/>
          <w:kern w:val="1"/>
          <w:sz w:val="24"/>
          <w:szCs w:val="24"/>
          <w:lang w:eastAsia="hi-IN" w:bidi="hi-IN"/>
        </w:rPr>
      </w:pPr>
    </w:p>
    <w:p w14:paraId="2FE88DC4">
      <w:pPr>
        <w:widowControl w:val="0"/>
        <w:suppressAutoHyphens/>
        <w:spacing w:after="0" w:line="240" w:lineRule="auto"/>
        <w:rPr>
          <w:rFonts w:ascii="Times New Roman" w:hAnsi="Times New Roman" w:eastAsia="DejaVu Sans" w:cs="DejaVu Sans"/>
          <w:b/>
          <w:kern w:val="1"/>
          <w:sz w:val="24"/>
          <w:szCs w:val="24"/>
          <w:lang w:eastAsia="hi-IN" w:bidi="hi-IN"/>
        </w:rPr>
      </w:pPr>
    </w:p>
    <w:p w14:paraId="727F221C">
      <w:pPr>
        <w:widowControl w:val="0"/>
        <w:suppressAutoHyphens/>
        <w:spacing w:after="0" w:line="240" w:lineRule="auto"/>
        <w:rPr>
          <w:rFonts w:ascii="Times New Roman" w:hAnsi="Times New Roman" w:eastAsia="DejaVu Sans" w:cs="DejaVu Sans"/>
          <w:b/>
          <w:kern w:val="1"/>
          <w:sz w:val="24"/>
          <w:szCs w:val="24"/>
          <w:lang w:eastAsia="hi-IN" w:bidi="hi-IN"/>
        </w:rPr>
      </w:pPr>
    </w:p>
    <w:p w14:paraId="1611AE64">
      <w:pPr>
        <w:widowControl w:val="0"/>
        <w:suppressAutoHyphens/>
        <w:spacing w:after="0" w:line="240" w:lineRule="auto"/>
        <w:rPr>
          <w:rFonts w:ascii="Times New Roman" w:hAnsi="Times New Roman" w:eastAsia="DejaVu Sans" w:cs="DejaVu Sans"/>
          <w:b/>
          <w:kern w:val="1"/>
          <w:sz w:val="24"/>
          <w:szCs w:val="24"/>
          <w:lang w:eastAsia="hi-IN" w:bidi="hi-IN"/>
        </w:rPr>
      </w:pPr>
    </w:p>
    <w:p w14:paraId="6B1248A5">
      <w:pPr>
        <w:widowControl w:val="0"/>
        <w:suppressAutoHyphens/>
        <w:spacing w:after="0" w:line="240" w:lineRule="auto"/>
        <w:rPr>
          <w:rFonts w:ascii="Times New Roman" w:hAnsi="Times New Roman" w:eastAsia="DejaVu Sans" w:cs="DejaVu Sans"/>
          <w:b/>
          <w:kern w:val="1"/>
          <w:sz w:val="24"/>
          <w:szCs w:val="24"/>
          <w:lang w:eastAsia="hi-IN" w:bidi="hi-IN"/>
        </w:rPr>
      </w:pPr>
    </w:p>
    <w:p w14:paraId="7AFADAA6">
      <w:pPr>
        <w:widowControl w:val="0"/>
        <w:suppressAutoHyphens/>
        <w:spacing w:after="0" w:line="240" w:lineRule="auto"/>
        <w:rPr>
          <w:rFonts w:ascii="Times New Roman" w:hAnsi="Times New Roman" w:eastAsia="DejaVu Sans" w:cs="DejaVu Sans"/>
          <w:b/>
          <w:kern w:val="1"/>
          <w:sz w:val="24"/>
          <w:szCs w:val="24"/>
          <w:lang w:eastAsia="hi-IN" w:bidi="hi-IN"/>
        </w:rPr>
      </w:pPr>
    </w:p>
    <w:p w14:paraId="1B8DABE2">
      <w:pPr>
        <w:widowControl w:val="0"/>
        <w:suppressAutoHyphens/>
        <w:spacing w:after="0" w:line="240" w:lineRule="auto"/>
        <w:rPr>
          <w:rFonts w:ascii="Times New Roman" w:hAnsi="Times New Roman" w:eastAsia="DejaVu Sans" w:cs="DejaVu Sans"/>
          <w:b/>
          <w:kern w:val="1"/>
          <w:sz w:val="24"/>
          <w:szCs w:val="24"/>
          <w:lang w:eastAsia="hi-IN" w:bidi="hi-IN"/>
        </w:rPr>
      </w:pPr>
    </w:p>
    <w:p w14:paraId="20B763F9">
      <w:pPr>
        <w:widowControl w:val="0"/>
        <w:suppressAutoHyphens/>
        <w:spacing w:after="0" w:line="240" w:lineRule="auto"/>
        <w:rPr>
          <w:rFonts w:ascii="Times New Roman" w:hAnsi="Times New Roman" w:eastAsia="DejaVu Sans" w:cs="DejaVu Sans"/>
          <w:b/>
          <w:kern w:val="1"/>
          <w:sz w:val="24"/>
          <w:szCs w:val="24"/>
          <w:lang w:eastAsia="hi-IN" w:bidi="hi-IN"/>
        </w:rPr>
      </w:pPr>
    </w:p>
    <w:p w14:paraId="135ABFC6">
      <w:pPr>
        <w:widowControl w:val="0"/>
        <w:suppressAutoHyphens/>
        <w:spacing w:after="0" w:line="240" w:lineRule="auto"/>
        <w:rPr>
          <w:rFonts w:ascii="Times New Roman" w:hAnsi="Times New Roman" w:eastAsia="DejaVu Sans" w:cs="DejaVu Sans"/>
          <w:b/>
          <w:kern w:val="1"/>
          <w:sz w:val="24"/>
          <w:szCs w:val="24"/>
          <w:lang w:eastAsia="hi-IN" w:bidi="hi-IN"/>
        </w:rPr>
      </w:pPr>
    </w:p>
    <w:p w14:paraId="496144D7">
      <w:pPr>
        <w:widowControl w:val="0"/>
        <w:suppressAutoHyphens/>
        <w:spacing w:after="0" w:line="240" w:lineRule="auto"/>
        <w:rPr>
          <w:rFonts w:ascii="Times New Roman" w:hAnsi="Times New Roman" w:eastAsia="DejaVu Sans" w:cs="DejaVu Sans"/>
          <w:b/>
          <w:kern w:val="1"/>
          <w:sz w:val="24"/>
          <w:szCs w:val="24"/>
          <w:lang w:eastAsia="hi-IN" w:bidi="hi-IN"/>
        </w:rPr>
      </w:pPr>
    </w:p>
    <w:p w14:paraId="7C83A395">
      <w:pPr>
        <w:widowControl w:val="0"/>
        <w:suppressAutoHyphens/>
        <w:spacing w:after="0" w:line="240" w:lineRule="auto"/>
        <w:rPr>
          <w:rFonts w:ascii="Times New Roman" w:hAnsi="Times New Roman" w:eastAsia="DejaVu Sans" w:cs="DejaVu Sans"/>
          <w:b/>
          <w:kern w:val="1"/>
          <w:sz w:val="24"/>
          <w:szCs w:val="24"/>
          <w:lang w:eastAsia="hi-IN" w:bidi="hi-IN"/>
        </w:rPr>
      </w:pPr>
    </w:p>
    <w:p w14:paraId="5A6492AB">
      <w:pPr>
        <w:widowControl w:val="0"/>
        <w:suppressAutoHyphens/>
        <w:spacing w:after="0" w:line="240" w:lineRule="auto"/>
        <w:rPr>
          <w:rFonts w:ascii="Times New Roman" w:hAnsi="Times New Roman" w:eastAsia="DejaVu Sans" w:cs="DejaVu Sans"/>
          <w:b/>
          <w:kern w:val="1"/>
          <w:sz w:val="24"/>
          <w:szCs w:val="24"/>
          <w:lang w:eastAsia="hi-IN" w:bidi="hi-IN"/>
        </w:rPr>
      </w:pPr>
    </w:p>
    <w:p w14:paraId="68C19F7D">
      <w:pPr>
        <w:widowControl w:val="0"/>
        <w:suppressAutoHyphens/>
        <w:spacing w:after="0" w:line="240" w:lineRule="auto"/>
        <w:rPr>
          <w:rFonts w:ascii="Times New Roman" w:hAnsi="Times New Roman" w:eastAsia="DejaVu Sans" w:cs="DejaVu Sans"/>
          <w:b/>
          <w:kern w:val="1"/>
          <w:sz w:val="24"/>
          <w:szCs w:val="24"/>
          <w:lang w:eastAsia="hi-IN" w:bidi="hi-IN"/>
        </w:rPr>
      </w:pPr>
    </w:p>
    <w:p w14:paraId="2F646856">
      <w:pPr>
        <w:widowControl w:val="0"/>
        <w:suppressAutoHyphens/>
        <w:spacing w:after="0" w:line="240" w:lineRule="auto"/>
        <w:rPr>
          <w:rFonts w:ascii="Times New Roman" w:hAnsi="Times New Roman" w:eastAsia="DejaVu Sans" w:cs="DejaVu Sans"/>
          <w:b/>
          <w:kern w:val="1"/>
          <w:sz w:val="24"/>
          <w:szCs w:val="24"/>
          <w:lang w:eastAsia="hi-IN" w:bidi="hi-IN"/>
        </w:rPr>
      </w:pPr>
    </w:p>
    <w:p w14:paraId="363A7E87">
      <w:pPr>
        <w:widowControl w:val="0"/>
        <w:suppressAutoHyphens/>
        <w:spacing w:after="0" w:line="240" w:lineRule="auto"/>
        <w:rPr>
          <w:rFonts w:ascii="Times New Roman" w:hAnsi="Times New Roman" w:eastAsia="DejaVu Sans" w:cs="DejaVu Sans"/>
          <w:b/>
          <w:kern w:val="1"/>
          <w:sz w:val="24"/>
          <w:szCs w:val="24"/>
          <w:lang w:eastAsia="hi-IN" w:bidi="hi-IN"/>
        </w:rPr>
      </w:pPr>
    </w:p>
    <w:p w14:paraId="34D5B051">
      <w:pPr>
        <w:widowControl w:val="0"/>
        <w:suppressAutoHyphens/>
        <w:spacing w:after="0" w:line="240" w:lineRule="auto"/>
        <w:rPr>
          <w:rFonts w:ascii="Times New Roman" w:hAnsi="Times New Roman" w:eastAsia="DejaVu Sans" w:cs="DejaVu Sans"/>
          <w:b/>
          <w:kern w:val="1"/>
          <w:sz w:val="24"/>
          <w:szCs w:val="24"/>
          <w:lang w:eastAsia="hi-IN" w:bidi="hi-IN"/>
        </w:rPr>
      </w:pPr>
    </w:p>
    <w:p w14:paraId="4E0C5068">
      <w:pPr>
        <w:widowControl w:val="0"/>
        <w:suppressAutoHyphens/>
        <w:spacing w:after="0" w:line="240" w:lineRule="auto"/>
        <w:rPr>
          <w:rFonts w:ascii="Times New Roman" w:hAnsi="Times New Roman" w:eastAsia="DejaVu Sans" w:cs="DejaVu Sans"/>
          <w:b/>
          <w:kern w:val="1"/>
          <w:sz w:val="24"/>
          <w:szCs w:val="24"/>
          <w:lang w:eastAsia="hi-IN" w:bidi="hi-IN"/>
        </w:rPr>
      </w:pPr>
    </w:p>
    <w:p w14:paraId="5E378B95">
      <w:pPr>
        <w:widowControl w:val="0"/>
        <w:suppressAutoHyphens/>
        <w:spacing w:after="0" w:line="240" w:lineRule="auto"/>
        <w:rPr>
          <w:rFonts w:ascii="Times New Roman" w:hAnsi="Times New Roman" w:eastAsia="DejaVu Sans" w:cs="DejaVu Sans"/>
          <w:b/>
          <w:kern w:val="1"/>
          <w:sz w:val="24"/>
          <w:szCs w:val="24"/>
          <w:lang w:eastAsia="hi-IN" w:bidi="hi-IN"/>
        </w:rPr>
      </w:pPr>
    </w:p>
    <w:p w14:paraId="23D4503D">
      <w:pPr>
        <w:widowControl w:val="0"/>
        <w:suppressAutoHyphens/>
        <w:spacing w:after="0" w:line="240" w:lineRule="auto"/>
        <w:rPr>
          <w:rFonts w:ascii="Times New Roman" w:hAnsi="Times New Roman" w:eastAsia="DejaVu Sans" w:cs="DejaVu Sans"/>
          <w:b/>
          <w:kern w:val="1"/>
          <w:sz w:val="24"/>
          <w:szCs w:val="24"/>
          <w:lang w:eastAsia="hi-IN" w:bidi="hi-IN"/>
        </w:rPr>
      </w:pPr>
    </w:p>
    <w:p w14:paraId="48446074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hAnsi="Times New Roman" w:eastAsia="DejaVu Sans" w:cs="DejaVu Sans"/>
          <w:b/>
          <w:bCs/>
          <w:kern w:val="1"/>
          <w:sz w:val="28"/>
          <w:szCs w:val="28"/>
          <w:lang w:eastAsia="hi-IN" w:bidi="hi-IN"/>
        </w:rPr>
      </w:pPr>
      <w:r>
        <w:rPr>
          <w:rFonts w:ascii="Times New Roman" w:hAnsi="Times New Roman" w:eastAsia="DejaVu Sans" w:cs="DejaVu Sans"/>
          <w:b/>
          <w:kern w:val="1"/>
          <w:sz w:val="24"/>
          <w:szCs w:val="24"/>
          <w:lang w:eastAsia="hi-IN" w:bidi="hi-IN"/>
        </w:rPr>
        <w:t>Оценочные и методические средства по дисциплине: «</w:t>
      </w:r>
      <w:r>
        <w:rPr>
          <w:rFonts w:ascii="Times New Roman" w:hAnsi="Times New Roman" w:eastAsia="DejaVu Sans" w:cs="DejaVu Sans"/>
          <w:b/>
          <w:bCs/>
          <w:kern w:val="1"/>
          <w:sz w:val="28"/>
          <w:szCs w:val="28"/>
          <w:lang w:eastAsia="hi-IN" w:bidi="hi-IN"/>
        </w:rPr>
        <w:t>Заикание</w:t>
      </w:r>
      <w:r>
        <w:rPr>
          <w:rFonts w:ascii="Times New Roman" w:hAnsi="Times New Roman" w:eastAsia="DejaVu Sans" w:cs="DejaVu Sans"/>
          <w:b/>
          <w:bCs/>
          <w:kern w:val="1"/>
          <w:sz w:val="24"/>
          <w:szCs w:val="24"/>
          <w:lang w:eastAsia="hi-IN" w:bidi="hi-IN"/>
        </w:rPr>
        <w:t>».</w:t>
      </w:r>
    </w:p>
    <w:p w14:paraId="77865735"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DejaVu Sans" w:cs="DejaVu Sans"/>
          <w:b/>
          <w:kern w:val="1"/>
          <w:sz w:val="24"/>
          <w:szCs w:val="24"/>
          <w:lang w:eastAsia="hi-IN" w:bidi="hi-IN"/>
        </w:rPr>
      </w:pPr>
    </w:p>
    <w:p w14:paraId="591B4B08"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DejaVu Sans" w:cs="DejaVu Sans"/>
          <w:b/>
          <w:kern w:val="1"/>
          <w:sz w:val="24"/>
          <w:szCs w:val="24"/>
          <w:lang w:eastAsia="hi-IN" w:bidi="hi-I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968"/>
        <w:gridCol w:w="2336"/>
        <w:gridCol w:w="2337"/>
      </w:tblGrid>
      <w:tr w14:paraId="39BBA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704" w:type="dxa"/>
          </w:tcPr>
          <w:p w14:paraId="0772E437">
            <w:pPr>
              <w:widowControl w:val="0"/>
              <w:suppressAutoHyphens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0"/>
                <w:szCs w:val="20"/>
                <w:lang w:eastAsia="hi-IN" w:bidi="hi-IN"/>
              </w:rPr>
              <w:t>№п/п</w:t>
            </w:r>
          </w:p>
        </w:tc>
        <w:tc>
          <w:tcPr>
            <w:tcW w:w="3968" w:type="dxa"/>
          </w:tcPr>
          <w:p w14:paraId="176D6248">
            <w:pPr>
              <w:widowControl w:val="0"/>
              <w:suppressAutoHyphens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0"/>
                <w:szCs w:val="20"/>
                <w:lang w:eastAsia="hi-IN" w:bidi="hi-IN"/>
              </w:rPr>
              <w:t>Контролируемые разделы (темы) дисциплины</w:t>
            </w:r>
          </w:p>
        </w:tc>
        <w:tc>
          <w:tcPr>
            <w:tcW w:w="2336" w:type="dxa"/>
          </w:tcPr>
          <w:p w14:paraId="5D53BD04">
            <w:pPr>
              <w:widowControl w:val="0"/>
              <w:suppressAutoHyphens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0"/>
                <w:szCs w:val="20"/>
                <w:lang w:eastAsia="hi-IN" w:bidi="hi-IN"/>
              </w:rPr>
              <w:t>Код контролируемой компетенции (или ее части)</w:t>
            </w:r>
          </w:p>
        </w:tc>
        <w:tc>
          <w:tcPr>
            <w:tcW w:w="2337" w:type="dxa"/>
          </w:tcPr>
          <w:p w14:paraId="139DC81A">
            <w:pPr>
              <w:widowControl w:val="0"/>
              <w:suppressAutoHyphens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0"/>
                <w:szCs w:val="20"/>
                <w:lang w:eastAsia="hi-IN" w:bidi="hi-IN"/>
              </w:rPr>
              <w:t>Наименование оценочного средства</w:t>
            </w:r>
          </w:p>
        </w:tc>
      </w:tr>
      <w:tr w14:paraId="64D83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0B753C3">
            <w:pPr>
              <w:widowControl w:val="0"/>
              <w:suppressAutoHyphens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3968" w:type="dxa"/>
          </w:tcPr>
          <w:p w14:paraId="35BDAC84">
            <w:pPr>
              <w:widowControl w:val="0"/>
              <w:suppressAutoHyphens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  <w:t>История изучения заикания.</w:t>
            </w:r>
          </w:p>
        </w:tc>
        <w:tc>
          <w:tcPr>
            <w:tcW w:w="2336" w:type="dxa"/>
            <w:vMerge w:val="restart"/>
          </w:tcPr>
          <w:p w14:paraId="21D862AD">
            <w:pPr>
              <w:widowControl w:val="0"/>
              <w:suppressAutoHyphens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 w:eastAsia="DejaVu Sans" w:cs="DejaVu Sans"/>
                <w:bCs/>
                <w:spacing w:val="-3"/>
                <w:kern w:val="1"/>
                <w:sz w:val="24"/>
                <w:szCs w:val="24"/>
                <w:lang w:eastAsia="hi-IN" w:bidi="hi-IN"/>
              </w:rPr>
              <w:t>ПК-1 ПК-2</w:t>
            </w:r>
          </w:p>
        </w:tc>
        <w:tc>
          <w:tcPr>
            <w:tcW w:w="2337" w:type="dxa"/>
          </w:tcPr>
          <w:p w14:paraId="24096703">
            <w:pPr>
              <w:widowControl w:val="0"/>
              <w:suppressAutoHyphens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  <w:t xml:space="preserve"> контрольные  вопросы к экзамену</w:t>
            </w:r>
          </w:p>
        </w:tc>
      </w:tr>
      <w:tr w14:paraId="749BD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EAF2F48">
            <w:pPr>
              <w:widowControl w:val="0"/>
              <w:suppressAutoHyphens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3968" w:type="dxa"/>
          </w:tcPr>
          <w:p w14:paraId="2D99655C">
            <w:pPr>
              <w:widowControl w:val="0"/>
              <w:suppressAutoHyphens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</w:pPr>
            <w:r>
              <w:t xml:space="preserve"> </w:t>
            </w:r>
            <w:r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  <w:t>Современные взгляды на этиологию заикания.</w:t>
            </w:r>
          </w:p>
        </w:tc>
        <w:tc>
          <w:tcPr>
            <w:tcW w:w="2336" w:type="dxa"/>
            <w:vMerge w:val="continue"/>
          </w:tcPr>
          <w:p w14:paraId="0E45C957">
            <w:pPr>
              <w:widowControl w:val="0"/>
              <w:suppressAutoHyphens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37" w:type="dxa"/>
          </w:tcPr>
          <w:p w14:paraId="047C8E0C">
            <w:pPr>
              <w:widowControl w:val="0"/>
              <w:suppressAutoHyphens/>
              <w:spacing w:after="0" w:line="240" w:lineRule="auto"/>
              <w:rPr>
                <w:rFonts w:hint="default" w:ascii="Times New Roman" w:hAnsi="Times New Roman" w:eastAsia="DejaVu Sans" w:cs="DejaVu Sans"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  <w:t xml:space="preserve">контрольные  вопросы к </w:t>
            </w:r>
            <w:r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val="ru-RU" w:eastAsia="hi-IN" w:bidi="hi-IN"/>
              </w:rPr>
              <w:t>экзамену</w:t>
            </w:r>
          </w:p>
        </w:tc>
      </w:tr>
      <w:tr w14:paraId="0F1B3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EE4FB37">
            <w:pPr>
              <w:widowControl w:val="0"/>
              <w:suppressAutoHyphens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  <w:t>3.</w:t>
            </w:r>
          </w:p>
        </w:tc>
        <w:tc>
          <w:tcPr>
            <w:tcW w:w="3968" w:type="dxa"/>
          </w:tcPr>
          <w:p w14:paraId="1C884F1E">
            <w:pPr>
              <w:widowControl w:val="0"/>
              <w:suppressAutoHyphens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  <w:t xml:space="preserve">Феноменология заикания. </w:t>
            </w:r>
          </w:p>
        </w:tc>
        <w:tc>
          <w:tcPr>
            <w:tcW w:w="2336" w:type="dxa"/>
            <w:vMerge w:val="continue"/>
          </w:tcPr>
          <w:p w14:paraId="5F5A9F9E">
            <w:pPr>
              <w:widowControl w:val="0"/>
              <w:suppressAutoHyphens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37" w:type="dxa"/>
          </w:tcPr>
          <w:p w14:paraId="767E821C">
            <w:pPr>
              <w:widowControl w:val="0"/>
              <w:suppressAutoHyphens/>
              <w:spacing w:after="0" w:line="240" w:lineRule="auto"/>
              <w:rPr>
                <w:rFonts w:hint="default" w:ascii="Times New Roman" w:hAnsi="Times New Roman" w:eastAsia="DejaVu Sans" w:cs="DejaVu Sans"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  <w:t xml:space="preserve">контрольные  вопросы к </w:t>
            </w:r>
            <w:r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val="ru-RU" w:eastAsia="hi-IN" w:bidi="hi-IN"/>
              </w:rPr>
              <w:t>экзамену</w:t>
            </w:r>
            <w:r>
              <w:rPr>
                <w:rFonts w:hint="default" w:ascii="Times New Roman" w:hAnsi="Times New Roman" w:eastAsia="DejaVu Sans" w:cs="DejaVu Sans"/>
                <w:kern w:val="1"/>
                <w:sz w:val="24"/>
                <w:szCs w:val="24"/>
                <w:lang w:val="ru-RU" w:eastAsia="hi-IN" w:bidi="hi-IN"/>
              </w:rPr>
              <w:t>, решение педагогических ситуационных задач</w:t>
            </w:r>
          </w:p>
        </w:tc>
      </w:tr>
      <w:tr w14:paraId="0A7E6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2CE72AE">
            <w:pPr>
              <w:widowControl w:val="0"/>
              <w:suppressAutoHyphens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  <w:t>4.</w:t>
            </w:r>
          </w:p>
        </w:tc>
        <w:tc>
          <w:tcPr>
            <w:tcW w:w="3968" w:type="dxa"/>
          </w:tcPr>
          <w:p w14:paraId="13D10B49">
            <w:pPr>
              <w:widowControl w:val="0"/>
              <w:suppressAutoHyphens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  <w:t>Психолого – педагогическая и клиническая характеристика заикающихся при разных формах патологии..</w:t>
            </w:r>
          </w:p>
        </w:tc>
        <w:tc>
          <w:tcPr>
            <w:tcW w:w="2336" w:type="dxa"/>
            <w:vMerge w:val="continue"/>
          </w:tcPr>
          <w:p w14:paraId="0588B5B3">
            <w:pPr>
              <w:widowControl w:val="0"/>
              <w:suppressAutoHyphens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37" w:type="dxa"/>
          </w:tcPr>
          <w:p w14:paraId="3E23F71C">
            <w:pPr>
              <w:widowControl w:val="0"/>
              <w:suppressAutoHyphens/>
              <w:spacing w:after="0" w:line="240" w:lineRule="auto"/>
              <w:rPr>
                <w:rFonts w:hint="default" w:ascii="Times New Roman" w:hAnsi="Times New Roman" w:eastAsia="DejaVu Sans" w:cs="DejaVu Sans"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  <w:t xml:space="preserve"> контрольные  вопросы к экзамену</w:t>
            </w:r>
            <w:r>
              <w:rPr>
                <w:rFonts w:hint="default" w:ascii="Times New Roman" w:hAnsi="Times New Roman" w:eastAsia="DejaVu Sans" w:cs="DejaVu Sans"/>
                <w:kern w:val="1"/>
                <w:sz w:val="24"/>
                <w:szCs w:val="24"/>
                <w:lang w:val="ru-RU" w:eastAsia="hi-IN" w:bidi="hi-IN"/>
              </w:rPr>
              <w:t>,</w:t>
            </w:r>
          </w:p>
          <w:p w14:paraId="2365D0C7">
            <w:pPr>
              <w:widowControl w:val="0"/>
              <w:suppressAutoHyphens/>
              <w:spacing w:after="0" w:line="240" w:lineRule="auto"/>
              <w:rPr>
                <w:rFonts w:hint="default" w:ascii="Times New Roman" w:hAnsi="Times New Roman" w:eastAsia="DejaVu Sans" w:cs="DejaVu Sans"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  <w:t>аналитическое задание</w:t>
            </w:r>
            <w:r>
              <w:rPr>
                <w:rFonts w:hint="default" w:ascii="Times New Roman" w:hAnsi="Times New Roman" w:eastAsia="DejaVu Sans" w:cs="DejaVu Sans"/>
                <w:kern w:val="1"/>
                <w:sz w:val="24"/>
                <w:szCs w:val="24"/>
                <w:lang w:val="ru-RU" w:eastAsia="hi-IN" w:bidi="hi-IN"/>
              </w:rPr>
              <w:t>,</w:t>
            </w:r>
          </w:p>
          <w:p w14:paraId="6499053B">
            <w:pPr>
              <w:widowControl w:val="0"/>
              <w:suppressAutoHyphens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hint="default" w:ascii="Times New Roman" w:hAnsi="Times New Roman" w:eastAsia="DejaVu Sans" w:cs="DejaVu Sans"/>
                <w:kern w:val="1"/>
                <w:sz w:val="24"/>
                <w:szCs w:val="24"/>
                <w:lang w:val="ru-RU" w:eastAsia="hi-IN" w:bidi="hi-IN"/>
              </w:rPr>
              <w:t>решение педагогических ситуационных задач</w:t>
            </w:r>
          </w:p>
        </w:tc>
      </w:tr>
      <w:tr w14:paraId="0917D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8120A6D">
            <w:pPr>
              <w:widowControl w:val="0"/>
              <w:suppressAutoHyphens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968" w:type="dxa"/>
          </w:tcPr>
          <w:p w14:paraId="4591384B">
            <w:pPr>
              <w:widowControl w:val="0"/>
              <w:suppressAutoHyphens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  <w:t>Особенности реабилитации заикающихся с невротической формой речевой патологии.</w:t>
            </w:r>
          </w:p>
        </w:tc>
        <w:tc>
          <w:tcPr>
            <w:tcW w:w="2336" w:type="dxa"/>
            <w:vMerge w:val="restart"/>
          </w:tcPr>
          <w:p w14:paraId="45BA8C1A">
            <w:pPr>
              <w:widowControl w:val="0"/>
              <w:suppressAutoHyphens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  <w:t>ПК-1</w:t>
            </w:r>
            <w:r>
              <w:rPr>
                <w:rFonts w:hint="default" w:ascii="Times New Roman" w:hAnsi="Times New Roman" w:eastAsia="DejaVu Sans" w:cs="DejaVu Sans"/>
                <w:kern w:val="1"/>
                <w:sz w:val="24"/>
                <w:szCs w:val="24"/>
                <w:lang w:val="ru-RU" w:eastAsia="hi-IN" w:bidi="hi-IN"/>
              </w:rPr>
              <w:t>;</w:t>
            </w:r>
            <w:r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  <w:t xml:space="preserve"> ПК-2</w:t>
            </w:r>
          </w:p>
        </w:tc>
        <w:tc>
          <w:tcPr>
            <w:tcW w:w="2337" w:type="dxa"/>
          </w:tcPr>
          <w:p w14:paraId="6902D768">
            <w:pPr>
              <w:widowControl w:val="0"/>
              <w:suppressAutoHyphens/>
              <w:spacing w:after="0" w:line="240" w:lineRule="auto"/>
              <w:rPr>
                <w:rFonts w:hint="default" w:ascii="Times New Roman" w:hAnsi="Times New Roman" w:eastAsia="DejaVu Sans" w:cs="DejaVu Sans"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  <w:t xml:space="preserve"> контрольные  вопросы к экзамену</w:t>
            </w:r>
            <w:r>
              <w:rPr>
                <w:rFonts w:hint="default" w:ascii="Times New Roman" w:hAnsi="Times New Roman" w:eastAsia="DejaVu Sans" w:cs="DejaVu Sans"/>
                <w:kern w:val="1"/>
                <w:sz w:val="24"/>
                <w:szCs w:val="24"/>
                <w:lang w:val="ru-RU" w:eastAsia="hi-IN" w:bidi="hi-IN"/>
              </w:rPr>
              <w:t>,</w:t>
            </w:r>
          </w:p>
          <w:p w14:paraId="16F1C01B">
            <w:pPr>
              <w:widowControl w:val="0"/>
              <w:suppressAutoHyphens/>
              <w:spacing w:after="0" w:line="240" w:lineRule="auto"/>
              <w:rPr>
                <w:rFonts w:hint="default" w:ascii="Times New Roman" w:hAnsi="Times New Roman" w:eastAsia="DejaVu Sans" w:cs="DejaVu Sans"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hint="default" w:ascii="Times New Roman" w:hAnsi="Times New Roman" w:eastAsia="DejaVu Sans" w:cs="DejaVu Sans"/>
                <w:kern w:val="1"/>
                <w:sz w:val="24"/>
                <w:szCs w:val="24"/>
                <w:lang w:val="ru-RU" w:eastAsia="hi-IN" w:bidi="hi-IN"/>
              </w:rPr>
              <w:t>решение педагогических ситуационных задач</w:t>
            </w:r>
          </w:p>
          <w:p w14:paraId="7BC9E111">
            <w:pPr>
              <w:widowControl w:val="0"/>
              <w:suppressAutoHyphens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  <w:t>аналитическое задание.</w:t>
            </w:r>
          </w:p>
        </w:tc>
      </w:tr>
      <w:tr w14:paraId="07B66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A7B638B">
            <w:pPr>
              <w:widowControl w:val="0"/>
              <w:suppressAutoHyphens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3968" w:type="dxa"/>
          </w:tcPr>
          <w:p w14:paraId="6C0979F2">
            <w:pPr>
              <w:widowControl w:val="0"/>
              <w:suppressAutoHyphens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  <w:t>Коррекционно – педагогическое воздействие на заикающихся с неврозоподобной формой.</w:t>
            </w:r>
          </w:p>
        </w:tc>
        <w:tc>
          <w:tcPr>
            <w:tcW w:w="2336" w:type="dxa"/>
            <w:vMerge w:val="continue"/>
          </w:tcPr>
          <w:p w14:paraId="29B9AC2D">
            <w:pPr>
              <w:widowControl w:val="0"/>
              <w:suppressAutoHyphens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37" w:type="dxa"/>
          </w:tcPr>
          <w:p w14:paraId="43EF70D6">
            <w:pPr>
              <w:widowControl w:val="0"/>
              <w:suppressAutoHyphens/>
              <w:spacing w:after="0" w:line="240" w:lineRule="auto"/>
              <w:rPr>
                <w:rFonts w:hint="default" w:ascii="Times New Roman" w:hAnsi="Times New Roman" w:eastAsia="DejaVu Sans" w:cs="DejaVu Sans"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  <w:t xml:space="preserve"> контрольные  вопросы к экзамену</w:t>
            </w:r>
            <w:r>
              <w:rPr>
                <w:rFonts w:hint="default" w:ascii="Times New Roman" w:hAnsi="Times New Roman" w:eastAsia="DejaVu Sans" w:cs="DejaVu Sans"/>
                <w:kern w:val="1"/>
                <w:sz w:val="24"/>
                <w:szCs w:val="24"/>
                <w:lang w:val="ru-RU" w:eastAsia="hi-IN" w:bidi="hi-IN"/>
              </w:rPr>
              <w:t>,</w:t>
            </w:r>
          </w:p>
          <w:p w14:paraId="3F71BFC8">
            <w:pPr>
              <w:widowControl w:val="0"/>
              <w:suppressAutoHyphens/>
              <w:spacing w:after="0" w:line="240" w:lineRule="auto"/>
              <w:rPr>
                <w:rFonts w:hint="default" w:ascii="Times New Roman" w:hAnsi="Times New Roman" w:eastAsia="DejaVu Sans" w:cs="DejaVu Sans"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  <w:t>аналитическое задание</w:t>
            </w:r>
            <w:r>
              <w:rPr>
                <w:rFonts w:hint="default" w:ascii="Times New Roman" w:hAnsi="Times New Roman" w:eastAsia="DejaVu Sans" w:cs="DejaVu Sans"/>
                <w:kern w:val="1"/>
                <w:sz w:val="24"/>
                <w:szCs w:val="24"/>
                <w:lang w:val="ru-RU" w:eastAsia="hi-IN" w:bidi="hi-IN"/>
              </w:rPr>
              <w:t>,решение педагогических ситуационных задач</w:t>
            </w:r>
          </w:p>
        </w:tc>
      </w:tr>
      <w:tr w14:paraId="32F6E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56A0CEE">
            <w:pPr>
              <w:widowControl w:val="0"/>
              <w:suppressAutoHyphens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3968" w:type="dxa"/>
          </w:tcPr>
          <w:p w14:paraId="64EFC3B9">
            <w:pPr>
              <w:widowControl w:val="0"/>
              <w:suppressAutoHyphens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  <w:t>Нейрофизиологический аспект изучения заикания.</w:t>
            </w:r>
          </w:p>
        </w:tc>
        <w:tc>
          <w:tcPr>
            <w:tcW w:w="2336" w:type="dxa"/>
            <w:vMerge w:val="continue"/>
          </w:tcPr>
          <w:p w14:paraId="6AAA4315">
            <w:pPr>
              <w:widowControl w:val="0"/>
              <w:suppressAutoHyphens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37" w:type="dxa"/>
          </w:tcPr>
          <w:p w14:paraId="39C0EEE5">
            <w:pPr>
              <w:widowControl w:val="0"/>
              <w:suppressAutoHyphens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  <w:t>контрольные  вопросы к экзамену</w:t>
            </w:r>
          </w:p>
          <w:p w14:paraId="6B73DF0E">
            <w:pPr>
              <w:widowControl w:val="0"/>
              <w:suppressAutoHyphens/>
              <w:spacing w:after="0" w:line="240" w:lineRule="auto"/>
              <w:rPr>
                <w:rFonts w:hint="default" w:ascii="Times New Roman" w:hAnsi="Times New Roman" w:eastAsia="DejaVu Sans" w:cs="DejaVu Sans"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  <w:t>аналитическое задание</w:t>
            </w:r>
            <w:r>
              <w:rPr>
                <w:rFonts w:hint="default" w:ascii="Times New Roman" w:hAnsi="Times New Roman" w:eastAsia="DejaVu Sans" w:cs="DejaVu Sans"/>
                <w:kern w:val="1"/>
                <w:sz w:val="24"/>
                <w:szCs w:val="24"/>
                <w:lang w:val="ru-RU" w:eastAsia="hi-IN" w:bidi="hi-IN"/>
              </w:rPr>
              <w:t>,</w:t>
            </w:r>
          </w:p>
          <w:p w14:paraId="4509F4BC">
            <w:pPr>
              <w:widowControl w:val="0"/>
              <w:suppressAutoHyphens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hint="default" w:ascii="Times New Roman" w:hAnsi="Times New Roman" w:eastAsia="DejaVu Sans" w:cs="DejaVu Sans"/>
                <w:kern w:val="1"/>
                <w:sz w:val="24"/>
                <w:szCs w:val="24"/>
                <w:lang w:val="ru-RU" w:eastAsia="hi-IN" w:bidi="hi-IN"/>
              </w:rPr>
              <w:t>решение педагогических ситуационных задач</w:t>
            </w:r>
            <w:r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</w:tr>
      <w:tr w14:paraId="0E685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B18D260">
            <w:pPr>
              <w:widowControl w:val="0"/>
              <w:suppressAutoHyphens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3968" w:type="dxa"/>
          </w:tcPr>
          <w:p w14:paraId="6BBB3900">
            <w:pPr>
              <w:widowControl w:val="0"/>
              <w:suppressAutoHyphens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  <w:t xml:space="preserve">Особенности личностных реакций при заикании.  </w:t>
            </w:r>
          </w:p>
        </w:tc>
        <w:tc>
          <w:tcPr>
            <w:tcW w:w="2336" w:type="dxa"/>
            <w:vMerge w:val="continue"/>
          </w:tcPr>
          <w:p w14:paraId="4931FFB6">
            <w:pPr>
              <w:widowControl w:val="0"/>
              <w:suppressAutoHyphens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37" w:type="dxa"/>
          </w:tcPr>
          <w:p w14:paraId="5EDF5FFE">
            <w:pPr>
              <w:widowControl w:val="0"/>
              <w:suppressAutoHyphens/>
              <w:spacing w:after="0" w:line="240" w:lineRule="auto"/>
              <w:rPr>
                <w:rFonts w:hint="default" w:ascii="Times New Roman" w:hAnsi="Times New Roman" w:eastAsia="DejaVu Sans" w:cs="DejaVu Sans"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  <w:t xml:space="preserve"> контрольные  вопросы к экзамену</w:t>
            </w:r>
            <w:r>
              <w:rPr>
                <w:rFonts w:hint="default" w:ascii="Times New Roman" w:hAnsi="Times New Roman" w:eastAsia="DejaVu Sans" w:cs="DejaVu Sans"/>
                <w:kern w:val="1"/>
                <w:sz w:val="24"/>
                <w:szCs w:val="24"/>
                <w:lang w:val="ru-RU" w:eastAsia="hi-IN" w:bidi="hi-IN"/>
              </w:rPr>
              <w:t>,</w:t>
            </w:r>
          </w:p>
          <w:p w14:paraId="60710E4B">
            <w:pPr>
              <w:widowControl w:val="0"/>
              <w:suppressAutoHyphens/>
              <w:spacing w:after="0" w:line="240" w:lineRule="auto"/>
              <w:rPr>
                <w:rFonts w:hint="default" w:ascii="Times New Roman" w:hAnsi="Times New Roman" w:eastAsia="DejaVu Sans" w:cs="DejaVu Sans"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hint="default" w:ascii="Times New Roman" w:hAnsi="Times New Roman" w:eastAsia="DejaVu Sans" w:cs="DejaVu Sans"/>
                <w:kern w:val="1"/>
                <w:sz w:val="24"/>
                <w:szCs w:val="24"/>
                <w:lang w:val="ru-RU" w:eastAsia="hi-IN" w:bidi="hi-IN"/>
              </w:rPr>
              <w:t>решение педагогических ситуационных задач,</w:t>
            </w:r>
          </w:p>
          <w:p w14:paraId="08CAF35F">
            <w:pPr>
              <w:widowControl w:val="0"/>
              <w:suppressAutoHyphens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  <w:t>аналитическое задание.</w:t>
            </w:r>
          </w:p>
        </w:tc>
      </w:tr>
      <w:tr w14:paraId="10B3D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E99E722">
            <w:pPr>
              <w:widowControl w:val="0"/>
              <w:suppressAutoHyphens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3968" w:type="dxa"/>
          </w:tcPr>
          <w:p w14:paraId="3F6B2C25">
            <w:pPr>
              <w:widowControl w:val="0"/>
              <w:suppressAutoHyphens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  <w:t>Комплексный подход к устранению заикания у детей, подростков и взрослых.</w:t>
            </w:r>
          </w:p>
        </w:tc>
        <w:tc>
          <w:tcPr>
            <w:tcW w:w="2336" w:type="dxa"/>
            <w:vMerge w:val="continue"/>
          </w:tcPr>
          <w:p w14:paraId="0C3E5B64">
            <w:pPr>
              <w:widowControl w:val="0"/>
              <w:suppressAutoHyphens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37" w:type="dxa"/>
          </w:tcPr>
          <w:p w14:paraId="5A6D1584">
            <w:pPr>
              <w:widowControl w:val="0"/>
              <w:suppressAutoHyphens/>
              <w:spacing w:after="0" w:line="240" w:lineRule="auto"/>
              <w:rPr>
                <w:rFonts w:hint="default" w:ascii="Times New Roman" w:hAnsi="Times New Roman" w:eastAsia="DejaVu Sans" w:cs="DejaVu Sans"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  <w:t xml:space="preserve"> контрольные  вопросы к экзамену</w:t>
            </w:r>
            <w:r>
              <w:rPr>
                <w:rFonts w:hint="default" w:ascii="Times New Roman" w:hAnsi="Times New Roman" w:eastAsia="DejaVu Sans" w:cs="DejaVu Sans"/>
                <w:kern w:val="1"/>
                <w:sz w:val="24"/>
                <w:szCs w:val="24"/>
                <w:lang w:val="ru-RU" w:eastAsia="hi-IN" w:bidi="hi-IN"/>
              </w:rPr>
              <w:t>,</w:t>
            </w:r>
          </w:p>
          <w:p w14:paraId="53BFF656">
            <w:pPr>
              <w:widowControl w:val="0"/>
              <w:suppressAutoHyphens/>
              <w:spacing w:after="0" w:line="240" w:lineRule="auto"/>
              <w:rPr>
                <w:rFonts w:hint="default" w:ascii="Times New Roman" w:hAnsi="Times New Roman" w:eastAsia="DejaVu Sans" w:cs="DejaVu Sans"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hint="default" w:ascii="Times New Roman" w:hAnsi="Times New Roman" w:eastAsia="DejaVu Sans" w:cs="DejaVu Sans"/>
                <w:kern w:val="1"/>
                <w:sz w:val="24"/>
                <w:szCs w:val="24"/>
                <w:lang w:val="ru-RU" w:eastAsia="hi-IN" w:bidi="hi-IN"/>
              </w:rPr>
              <w:t>решение педагогических ситуационных задач</w:t>
            </w:r>
          </w:p>
          <w:p w14:paraId="187ED743">
            <w:pPr>
              <w:widowControl w:val="0"/>
              <w:suppressAutoHyphens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  <w:t>аналитическое задание.</w:t>
            </w:r>
          </w:p>
        </w:tc>
      </w:tr>
    </w:tbl>
    <w:p w14:paraId="591F5364">
      <w:pPr>
        <w:widowControl w:val="0"/>
        <w:suppressAutoHyphens/>
        <w:spacing w:after="0" w:line="240" w:lineRule="auto"/>
        <w:rPr>
          <w:rFonts w:ascii="Times New Roman" w:hAnsi="Times New Roman" w:eastAsia="DejaVu Sans" w:cs="DejaVu Sans"/>
          <w:kern w:val="1"/>
          <w:sz w:val="24"/>
          <w:szCs w:val="24"/>
          <w:lang w:eastAsia="hi-IN" w:bidi="hi-IN"/>
        </w:rPr>
      </w:pPr>
    </w:p>
    <w:p w14:paraId="0E3F16B8">
      <w:pPr>
        <w:widowControl w:val="0"/>
        <w:suppressAutoHyphens/>
        <w:spacing w:after="0" w:line="240" w:lineRule="auto"/>
        <w:rPr>
          <w:rFonts w:ascii="Times New Roman" w:hAnsi="Times New Roman" w:eastAsia="DejaVu Sans" w:cs="DejaVu Sans"/>
          <w:kern w:val="1"/>
          <w:sz w:val="24"/>
          <w:szCs w:val="24"/>
          <w:lang w:eastAsia="hi-IN" w:bidi="hi-IN"/>
        </w:rPr>
      </w:pPr>
    </w:p>
    <w:p w14:paraId="2C1B9E69">
      <w:pPr>
        <w:widowControl w:val="0"/>
        <w:suppressAutoHyphens/>
        <w:spacing w:after="0" w:line="240" w:lineRule="auto"/>
        <w:rPr>
          <w:rFonts w:ascii="Times New Roman" w:hAnsi="Times New Roman" w:eastAsia="DejaVu Sans" w:cs="DejaVu Sans"/>
          <w:kern w:val="1"/>
          <w:sz w:val="24"/>
          <w:szCs w:val="24"/>
          <w:lang w:eastAsia="hi-IN" w:bidi="hi-IN"/>
        </w:rPr>
      </w:pPr>
    </w:p>
    <w:p w14:paraId="5168F7CB">
      <w:pPr>
        <w:widowControl w:val="0"/>
        <w:suppressAutoHyphens/>
        <w:spacing w:after="0" w:line="240" w:lineRule="auto"/>
        <w:rPr>
          <w:rFonts w:ascii="Times New Roman" w:hAnsi="Times New Roman" w:eastAsia="DejaVu Sans" w:cs="DejaVu Sans"/>
          <w:kern w:val="1"/>
          <w:sz w:val="24"/>
          <w:szCs w:val="24"/>
          <w:lang w:eastAsia="hi-IN" w:bidi="hi-IN"/>
        </w:rPr>
      </w:pPr>
    </w:p>
    <w:p w14:paraId="38BDBDD8">
      <w:pPr>
        <w:widowControl w:val="0"/>
        <w:suppressAutoHyphens/>
        <w:spacing w:after="0" w:line="240" w:lineRule="auto"/>
        <w:rPr>
          <w:rFonts w:ascii="Times New Roman" w:hAnsi="Times New Roman" w:eastAsia="DejaVu Sans" w:cs="DejaVu Sans"/>
          <w:kern w:val="1"/>
          <w:sz w:val="24"/>
          <w:szCs w:val="24"/>
          <w:lang w:eastAsia="hi-IN" w:bidi="hi-IN"/>
        </w:rPr>
      </w:pPr>
    </w:p>
    <w:p w14:paraId="7FBC2EFD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hAnsi="Times New Roman" w:eastAsia="DejaVu Sans" w:cs="DejaVu Sans"/>
          <w:b/>
          <w:bCs/>
          <w:kern w:val="1"/>
          <w:sz w:val="28"/>
          <w:szCs w:val="28"/>
          <w:lang w:eastAsia="hi-IN" w:bidi="hi-IN"/>
        </w:rPr>
      </w:pPr>
      <w:r>
        <w:rPr>
          <w:rFonts w:ascii="Times New Roman" w:hAnsi="Times New Roman" w:eastAsia="DejaVu Sans" w:cs="DejaVu Sans"/>
          <w:b/>
          <w:bCs w:val="0"/>
          <w:kern w:val="1"/>
          <w:sz w:val="24"/>
          <w:szCs w:val="24"/>
          <w:lang w:val="ru-RU" w:eastAsia="hi-IN" w:bidi="hi-IN"/>
        </w:rPr>
        <w:t>Аналитическое</w:t>
      </w:r>
      <w:r>
        <w:rPr>
          <w:rFonts w:hint="default" w:ascii="Times New Roman" w:hAnsi="Times New Roman" w:eastAsia="DejaVu Sans" w:cs="DejaVu Sans"/>
          <w:b/>
          <w:bCs w:val="0"/>
          <w:kern w:val="1"/>
          <w:sz w:val="24"/>
          <w:szCs w:val="24"/>
          <w:lang w:val="ru-RU" w:eastAsia="hi-IN" w:bidi="hi-IN"/>
        </w:rPr>
        <w:t xml:space="preserve"> з</w:t>
      </w:r>
      <w:r>
        <w:rPr>
          <w:rFonts w:ascii="Times New Roman" w:hAnsi="Times New Roman" w:eastAsia="DejaVu Sans" w:cs="DejaVu Sans"/>
          <w:b/>
          <w:bCs w:val="0"/>
          <w:kern w:val="1"/>
          <w:sz w:val="24"/>
          <w:szCs w:val="24"/>
          <w:lang w:val="ru-RU" w:eastAsia="hi-IN" w:bidi="hi-IN"/>
        </w:rPr>
        <w:t>адание</w:t>
      </w:r>
      <w:r>
        <w:rPr>
          <w:rFonts w:hint="default" w:ascii="Times New Roman" w:hAnsi="Times New Roman" w:eastAsia="DejaVu Sans" w:cs="DejaVu Sans"/>
          <w:b w:val="0"/>
          <w:bCs/>
          <w:kern w:val="1"/>
          <w:sz w:val="24"/>
          <w:szCs w:val="24"/>
          <w:lang w:val="ru-RU" w:eastAsia="hi-IN" w:bidi="hi-IN"/>
        </w:rPr>
        <w:t xml:space="preserve"> к с</w:t>
      </w:r>
      <w:r>
        <w:rPr>
          <w:rFonts w:ascii="Times New Roman" w:hAnsi="Times New Roman" w:eastAsia="DejaVu Sans" w:cs="DejaVu Sans"/>
          <w:b/>
          <w:kern w:val="1"/>
          <w:sz w:val="24"/>
          <w:szCs w:val="24"/>
          <w:lang w:val="ru-RU" w:eastAsia="hi-IN" w:bidi="hi-IN"/>
        </w:rPr>
        <w:t>еминару</w:t>
      </w:r>
      <w:r>
        <w:rPr>
          <w:rFonts w:ascii="Times New Roman" w:hAnsi="Times New Roman" w:eastAsia="DejaVu Sans" w:cs="DejaVu Sans"/>
          <w:b/>
          <w:kern w:val="1"/>
          <w:sz w:val="24"/>
          <w:szCs w:val="24"/>
          <w:lang w:eastAsia="hi-IN" w:bidi="hi-IN"/>
        </w:rPr>
        <w:t xml:space="preserve"> по дисциплине </w:t>
      </w:r>
      <w:r>
        <w:rPr>
          <w:rFonts w:ascii="Times New Roman" w:hAnsi="Times New Roman" w:eastAsia="DejaVu Sans" w:cs="DejaVu Sans"/>
          <w:b/>
          <w:bCs/>
          <w:kern w:val="1"/>
          <w:sz w:val="28"/>
          <w:szCs w:val="28"/>
          <w:lang w:eastAsia="hi-IN" w:bidi="hi-IN"/>
        </w:rPr>
        <w:t>Заикание</w:t>
      </w:r>
    </w:p>
    <w:p w14:paraId="35C320B5">
      <w:pPr>
        <w:widowControl w:val="0"/>
        <w:suppressAutoHyphens/>
        <w:spacing w:after="0" w:line="240" w:lineRule="auto"/>
        <w:ind w:firstLine="708"/>
        <w:rPr>
          <w:rFonts w:ascii="Times New Roman" w:hAnsi="Times New Roman" w:eastAsia="DejaVu Sans" w:cs="DejaVu Sans"/>
          <w:kern w:val="1"/>
          <w:sz w:val="24"/>
          <w:szCs w:val="24"/>
          <w:lang w:eastAsia="hi-IN" w:bidi="hi-IN"/>
        </w:rPr>
      </w:pPr>
    </w:p>
    <w:p w14:paraId="09BBA73D">
      <w:pPr>
        <w:widowControl w:val="0"/>
        <w:suppressAutoHyphens/>
        <w:spacing w:before="40" w:after="40" w:line="240" w:lineRule="auto"/>
        <w:rPr>
          <w:rFonts w:ascii="Times New Roman" w:hAnsi="Times New Roman" w:eastAsia="DejaVu Sans" w:cs="DejaVu Sans"/>
          <w:b/>
          <w:kern w:val="1"/>
          <w:sz w:val="24"/>
          <w:szCs w:val="24"/>
          <w:lang w:eastAsia="hi-IN" w:bidi="hi-IN"/>
        </w:rPr>
      </w:pPr>
    </w:p>
    <w:p w14:paraId="7AC425B8">
      <w:pPr>
        <w:tabs>
          <w:tab w:val="left" w:pos="6379"/>
          <w:tab w:val="left" w:pos="921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DejaVu Sans" w:cs="DejaVu Sans"/>
          <w:b w:val="0"/>
          <w:bCs/>
          <w:kern w:val="1"/>
          <w:sz w:val="24"/>
          <w:szCs w:val="24"/>
          <w:lang w:val="ru-RU" w:eastAsia="hi-IN" w:bidi="hi-IN"/>
        </w:rPr>
        <w:t>Познакомиться</w:t>
      </w:r>
      <w:r>
        <w:rPr>
          <w:rFonts w:hint="default" w:ascii="Times New Roman" w:hAnsi="Times New Roman" w:eastAsia="DejaVu Sans" w:cs="DejaVu Sans"/>
          <w:b w:val="0"/>
          <w:bCs/>
          <w:kern w:val="1"/>
          <w:sz w:val="24"/>
          <w:szCs w:val="24"/>
          <w:lang w:val="ru-RU" w:eastAsia="hi-IN" w:bidi="hi-IN"/>
        </w:rPr>
        <w:t xml:space="preserve"> с книгой А.И. Захарова «Неврозы у детей». </w:t>
      </w:r>
      <w:r>
        <w:rPr>
          <w:rFonts w:ascii="Times New Roman" w:hAnsi="Times New Roman"/>
          <w:sz w:val="24"/>
          <w:szCs w:val="24"/>
        </w:rPr>
        <w:t>Автор: Захаров Александр Иванович, доктор психологических наук, профессор Российского государственного педагогического университета им. А. И. Герцена, детский неврозолог, психолог и семейный психотерапевт, имеющий более чем тридцатилетний опыт работы с неврозами у детей и родителей.</w:t>
      </w:r>
    </w:p>
    <w:p w14:paraId="7BA0BE71">
      <w:pPr>
        <w:tabs>
          <w:tab w:val="left" w:pos="6379"/>
          <w:tab w:val="left" w:pos="9214"/>
        </w:tabs>
        <w:spacing w:line="240" w:lineRule="auto"/>
        <w:jc w:val="both"/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Вопросы для самостоятельной работы по книге </w:t>
      </w:r>
      <w:r>
        <w:rPr>
          <w:rFonts w:ascii="Times New Roman" w:hAnsi="Times New Roman"/>
          <w:b/>
          <w:bCs/>
          <w:sz w:val="24"/>
          <w:szCs w:val="24"/>
        </w:rPr>
        <w:t>А.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И. Захаров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 xml:space="preserve"> Неврозы у детей.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 xml:space="preserve">( Захаров, А.И. Неврозы у детей / А.И. Захаров. </w:t>
      </w:r>
      <w:r>
        <w:rPr>
          <w:rFonts w:hint="default" w:ascii="Times New Roman" w:hAnsi="Times New Roman" w:eastAsia="SimSun" w:cs="Times New Roman"/>
          <w:b w:val="0"/>
          <w:bCs w:val="0"/>
          <w:color w:val="231F20"/>
          <w:kern w:val="0"/>
          <w:sz w:val="24"/>
          <w:szCs w:val="24"/>
          <w:lang w:val="en-US" w:eastAsia="zh-CN" w:bidi="ar"/>
        </w:rPr>
        <w:t>–</w:t>
      </w:r>
      <w:r>
        <w:rPr>
          <w:rFonts w:ascii="Times New Roman" w:hAnsi="Times New Roman"/>
          <w:b w:val="0"/>
          <w:bCs w:val="0"/>
          <w:sz w:val="24"/>
          <w:szCs w:val="24"/>
        </w:rPr>
        <w:t>ДЕЛЬТА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>.</w:t>
      </w:r>
      <w:r>
        <w:rPr>
          <w:rFonts w:hint="default" w:ascii="Times New Roman" w:hAnsi="Times New Roman" w:eastAsia="SimSun" w:cs="Times New Roman"/>
          <w:b w:val="0"/>
          <w:bCs w:val="0"/>
          <w:color w:val="231F20"/>
          <w:kern w:val="0"/>
          <w:sz w:val="24"/>
          <w:szCs w:val="24"/>
          <w:lang w:val="en-US" w:eastAsia="zh-CN" w:bidi="ar"/>
        </w:rPr>
        <w:t>–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>Санкт-Петербург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 w:val="0"/>
          <w:bCs w:val="0"/>
          <w:sz w:val="24"/>
          <w:szCs w:val="24"/>
        </w:rPr>
        <w:t>1996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eastAsia="SimSun" w:cs="Times New Roman"/>
          <w:b w:val="0"/>
          <w:bCs w:val="0"/>
          <w:color w:val="231F20"/>
          <w:kern w:val="0"/>
          <w:sz w:val="24"/>
          <w:szCs w:val="24"/>
          <w:lang w:val="en-US" w:eastAsia="zh-CN" w:bidi="ar"/>
        </w:rPr>
        <w:t>–</w:t>
      </w:r>
      <w:r>
        <w:rPr>
          <w:rFonts w:hint="default" w:ascii="Times New Roman" w:hAnsi="Times New Roman" w:eastAsia="SimSun" w:cs="Times New Roman"/>
          <w:b w:val="0"/>
          <w:bCs w:val="0"/>
          <w:color w:val="231F20"/>
          <w:kern w:val="0"/>
          <w:sz w:val="24"/>
          <w:szCs w:val="24"/>
          <w:lang w:val="ru-RU" w:eastAsia="zh-CN" w:bidi="ar"/>
        </w:rPr>
        <w:t xml:space="preserve"> 212 с.)</w:t>
      </w:r>
    </w:p>
    <w:p w14:paraId="75FAAA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754BCD">
      <w:pPr>
        <w:pStyle w:val="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Актуальность проблемы неврозов у детей.</w:t>
      </w:r>
    </w:p>
    <w:p w14:paraId="19C2C1C7">
      <w:pPr>
        <w:pStyle w:val="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Причины энуреза, самоагрессии, онанизма, грызения ногтей, феминизации мальчиков у детей.</w:t>
      </w:r>
    </w:p>
    <w:p w14:paraId="19A94F96">
      <w:pPr>
        <w:pStyle w:val="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Черты матерей и отцов, у которых дети больны неврозами.</w:t>
      </w:r>
      <w:r>
        <w:rPr>
          <w:sz w:val="24"/>
          <w:szCs w:val="24"/>
        </w:rPr>
        <w:t xml:space="preserve"> </w:t>
      </w:r>
    </w:p>
    <w:p w14:paraId="04B833C0">
      <w:pPr>
        <w:pStyle w:val="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патогенные факторы появления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неврозов у детей в семьях.</w:t>
      </w:r>
    </w:p>
    <w:p w14:paraId="27AC045B">
      <w:pPr>
        <w:pStyle w:val="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Стили воспитания в семье невротика.</w:t>
      </w:r>
    </w:p>
    <w:p w14:paraId="26C08CAD">
      <w:pPr>
        <w:pStyle w:val="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Процесс нарушения взаимоотношений в семье и его патогенное влияние на формирование личности детей.</w:t>
      </w:r>
    </w:p>
    <w:p w14:paraId="62E9B4F4">
      <w:pPr>
        <w:pStyle w:val="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Семейные ситуаци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</w:rPr>
        <w:t>, провоцирующие конфликты и ссоры между близкими.</w:t>
      </w:r>
    </w:p>
    <w:p w14:paraId="048382D7">
      <w:pPr>
        <w:pStyle w:val="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невроза и формы проявления невроза.</w:t>
      </w:r>
    </w:p>
    <w:p w14:paraId="361B2AAF">
      <w:pPr>
        <w:pStyle w:val="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Истерический невроз.</w:t>
      </w:r>
    </w:p>
    <w:p w14:paraId="38D70799">
      <w:pPr>
        <w:pStyle w:val="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Невроз навязчивых состояний.</w:t>
      </w:r>
    </w:p>
    <w:p w14:paraId="3E2E16F7">
      <w:pPr>
        <w:pStyle w:val="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изменения личности родителей предшествуют развитию невроза у детей?</w:t>
      </w:r>
    </w:p>
    <w:p w14:paraId="6117F6CD">
      <w:pPr>
        <w:pStyle w:val="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родителям А. И. Захарова.</w:t>
      </w:r>
    </w:p>
    <w:p w14:paraId="0CCBC079">
      <w:pPr>
        <w:pStyle w:val="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Общие проявления у детей, страдающих неврозами. Проявления неврозов в детском саду.</w:t>
      </w:r>
    </w:p>
    <w:p w14:paraId="2D1F4E43">
      <w:pPr>
        <w:pStyle w:val="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Причины сосания пальцев.</w:t>
      </w:r>
    </w:p>
    <w:p w14:paraId="76A7AFF8">
      <w:pPr>
        <w:pStyle w:val="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Приёмы устранения невроза.</w:t>
      </w:r>
    </w:p>
    <w:p w14:paraId="0DBE3EF0">
      <w:pPr>
        <w:pStyle w:val="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Базис безопасности ребёнка.</w:t>
      </w:r>
    </w:p>
    <w:p w14:paraId="643068C1">
      <w:pPr>
        <w:pStyle w:val="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Ясли: минусы и плюсы.</w:t>
      </w:r>
    </w:p>
    <w:p w14:paraId="5DFC307D">
      <w:pPr>
        <w:pStyle w:val="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Проблемы невротичного ребенка в детском саду.</w:t>
      </w:r>
    </w:p>
    <w:p w14:paraId="23E74FAE">
      <w:pPr>
        <w:pStyle w:val="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Плач и «неплач» детей. Причины.</w:t>
      </w:r>
    </w:p>
    <w:p w14:paraId="278BFD61">
      <w:pPr>
        <w:pStyle w:val="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Упрямый ребёнок: причины и методы устранения «упрямства».</w:t>
      </w:r>
    </w:p>
    <w:p w14:paraId="355D5E63">
      <w:pPr>
        <w:pStyle w:val="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Роль сна в работе ЦНС, его нарушения. Причины отсутствия сна и меры.</w:t>
      </w:r>
    </w:p>
    <w:p w14:paraId="6F80F68C">
      <w:pPr>
        <w:pStyle w:val="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Кощей, Бармалей и другие.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Сказки, страхи и приёмы, для слаживания страха сказочных героев.</w:t>
      </w:r>
    </w:p>
    <w:p w14:paraId="3CBB30A4">
      <w:pPr>
        <w:pStyle w:val="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Заикание, анализ примеров.</w:t>
      </w:r>
    </w:p>
    <w:p w14:paraId="453D9280">
      <w:pPr>
        <w:pStyle w:val="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Игры для ослабления страхов.</w:t>
      </w:r>
    </w:p>
    <w:p w14:paraId="6D1441E4">
      <w:pPr>
        <w:pStyle w:val="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 чем говорят сны детей? Кто летает во сне?</w:t>
      </w:r>
    </w:p>
    <w:p w14:paraId="1E3AF7C9">
      <w:pPr>
        <w:pStyle w:val="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Решите тест о наличие внутреннего конфликта (для самопознания, результаты необязательно озвучивать).</w:t>
      </w:r>
    </w:p>
    <w:p w14:paraId="7D1117EA">
      <w:pPr>
        <w:pStyle w:val="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Возможно ли самостоятельно преодолеть невроз? </w:t>
      </w:r>
    </w:p>
    <w:p w14:paraId="4B52532D">
      <w:pPr>
        <w:pStyle w:val="5"/>
        <w:numPr>
          <w:ilvl w:val="0"/>
          <w:numId w:val="2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Профилактика неврозов.</w:t>
      </w:r>
    </w:p>
    <w:p w14:paraId="77E3C276">
      <w:pPr>
        <w:widowControl w:val="0"/>
        <w:suppressAutoHyphens/>
        <w:autoSpaceDE w:val="0"/>
        <w:spacing w:after="0" w:line="240" w:lineRule="auto"/>
        <w:rPr>
          <w:rFonts w:ascii="Times New Roman" w:hAnsi="Times New Roman" w:eastAsia="DejaVu Sans" w:cs="DejaVu Sans"/>
          <w:bCs/>
          <w:kern w:val="1"/>
          <w:sz w:val="16"/>
          <w:szCs w:val="16"/>
          <w:lang w:eastAsia="hi-IN" w:bidi="hi-IN"/>
        </w:rPr>
      </w:pPr>
    </w:p>
    <w:p w14:paraId="7646C043">
      <w:pPr>
        <w:widowControl w:val="0"/>
        <w:suppressAutoHyphens/>
        <w:spacing w:after="0" w:line="240" w:lineRule="auto"/>
        <w:rPr>
          <w:rFonts w:ascii="Times New Roman" w:hAnsi="Times New Roman" w:eastAsia="DejaVu Sans" w:cs="DejaVu Sans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eastAsia="DejaVu Sans" w:cs="DejaVu Sans"/>
          <w:kern w:val="1"/>
          <w:sz w:val="24"/>
          <w:szCs w:val="24"/>
          <w:lang w:eastAsia="hi-IN" w:bidi="hi-IN"/>
        </w:rPr>
        <w:t xml:space="preserve">Разработчик: </w:t>
      </w:r>
      <w:r>
        <w:rPr>
          <w:rFonts w:ascii="Times New Roman" w:hAnsi="Times New Roman" w:eastAsia="DejaVu Sans" w:cs="DejaVu Sans"/>
          <w:kern w:val="1"/>
          <w:sz w:val="24"/>
          <w:szCs w:val="24"/>
          <w:lang w:val="ru-RU" w:eastAsia="hi-IN" w:bidi="hi-IN"/>
        </w:rPr>
        <w:t>доцент</w:t>
      </w:r>
      <w:r>
        <w:rPr>
          <w:rFonts w:hint="default" w:ascii="Times New Roman" w:hAnsi="Times New Roman" w:eastAsia="DejaVu Sans" w:cs="DejaVu Sans"/>
          <w:kern w:val="1"/>
          <w:sz w:val="24"/>
          <w:szCs w:val="24"/>
          <w:lang w:val="ru-RU" w:eastAsia="hi-IN" w:bidi="hi-IN"/>
        </w:rPr>
        <w:t xml:space="preserve"> кафедры дефектологии </w:t>
      </w:r>
      <w:r>
        <w:rPr>
          <w:rFonts w:ascii="Times New Roman" w:hAnsi="Times New Roman" w:eastAsia="DejaVu Sans" w:cs="DejaVu Sans"/>
          <w:kern w:val="1"/>
          <w:sz w:val="24"/>
          <w:szCs w:val="24"/>
          <w:lang w:eastAsia="hi-IN" w:bidi="hi-IN"/>
        </w:rPr>
        <w:t>А. И. Сергеева</w:t>
      </w:r>
    </w:p>
    <w:p w14:paraId="5C10ED5A">
      <w:pPr>
        <w:widowControl w:val="0"/>
        <w:suppressAutoHyphens/>
        <w:spacing w:after="0" w:line="240" w:lineRule="auto"/>
        <w:rPr>
          <w:rFonts w:ascii="Times New Roman" w:hAnsi="Times New Roman" w:eastAsia="DejaVu Sans" w:cs="DejaVu Sans"/>
          <w:kern w:val="1"/>
          <w:sz w:val="24"/>
          <w:szCs w:val="24"/>
          <w:lang w:eastAsia="hi-IN" w:bidi="hi-IN"/>
        </w:rPr>
      </w:pPr>
    </w:p>
    <w:p w14:paraId="0099B2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Педагогические ситуационные задачи</w:t>
      </w:r>
    </w:p>
    <w:p w14:paraId="4C64C55F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Егора (мальчику 5 лет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диагноз «логоневроз») считают, что ребёнок в дошкольном возрасте не может молчать в период охранительного режима молчания. Верно ли такое суждение родителей? Обоснуйте необходимость охранительного речевого режима.</w:t>
      </w:r>
    </w:p>
    <w:p w14:paraId="696F7822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Игоря (</w:t>
      </w:r>
      <w:r>
        <w:rPr>
          <w:rFonts w:ascii="Times New Roman" w:hAnsi="Times New Roman" w:cs="Times New Roman"/>
          <w:sz w:val="24"/>
          <w:szCs w:val="24"/>
          <w:lang w:val="ru-RU"/>
        </w:rPr>
        <w:t>Игорю</w:t>
      </w:r>
      <w:r>
        <w:rPr>
          <w:rFonts w:ascii="Times New Roman" w:hAnsi="Times New Roman" w:cs="Times New Roman"/>
          <w:sz w:val="24"/>
          <w:szCs w:val="24"/>
        </w:rPr>
        <w:t xml:space="preserve"> 4 г. 8 мес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диагноз «логоневроз».) не представляет, какие игры не навредят ребёнку во время охранительного режима. Порекомендуйте родителям ряд конкретных игр, приемлемых в период «молчания» для ребёнка дошкольного возраста.</w:t>
      </w:r>
    </w:p>
    <w:p w14:paraId="01EE901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Степы (мальчику 7 лет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диагноз «логоневроз») интересуются, каким видам спорта  лучше отдать предпочтение, если у ребёнка заикание. Сформулируйте и обоснуйте рекомендации для родителей. Посоветуйте родителям дошкольника с заиканием, каких специалистов им желательно посетить для оказания оптимальной помощи ребёнку.</w:t>
      </w:r>
    </w:p>
    <w:p w14:paraId="55D1B2E8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Славы (ребёнку 4 года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диагноз «логоневроз») получили консультацию невролога, к которому обратились с жалобой на то, что мальчик стал иногда спотыкаться во время речи. Невролог назначил комплексное лечение, в том числе,  медикаментозное. Родители мальчика весьма скептически относятся к назначениям невролога, резко отказываются пройти курс лечения, утверждают, что лекарственные препараты только навредят ребёнку, затормозят его развитие. Правильно ли они поступают?  Сформулируйте свои рекомендации.</w:t>
      </w:r>
    </w:p>
    <w:p w14:paraId="56CFF139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Мама Димы (мальчику 5 лет, диагноз «логоневроз») рассказывает, что в вечерние часы перед сном, они с сыном любят смотреть мультфильмы, танцевать быстрые танцы, играть в шумные игры, например, в догонялки. Объясните последствия такого времяпровождения, охарактеризуйте совместные занятия с ребёнком, способствующие появлению и хронификации заикания. </w:t>
      </w:r>
    </w:p>
    <w:p w14:paraId="266CBAC9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Ани (девочке 4 г. 9 м., диагноз «логоневроз») считают, что ребенок с заиканием «сама снова нормально заговорит», что «оно (заикание) само проходит». Верно ли такое суждение родителей? Опишите необходимые действия учителя-логопеда или педагога-психолога в данной ситуации.</w:t>
      </w:r>
    </w:p>
    <w:p w14:paraId="00A0D127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Папа Саши (мальчику 6 лет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диагноз «логоневроз») рассказывает на консультации учителю-логопеду, каким образом он «борется с заиканием»:</w:t>
      </w:r>
    </w:p>
    <w:p w14:paraId="1FD1547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«Если сын начинает спотыкаться, я его одергиваю, говоря, что он – мужик! А будущие солдаты и мужики так не должны говорить!». Какие рекомендации необходимо озвучить и обосновать в ситуации? Опишите возможные варианты диалога с отцом ребёнка.</w:t>
      </w:r>
    </w:p>
    <w:p w14:paraId="54C6D6F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консультацию к учителю-логопеду пришла мама, воспитывающая пятилетнего сына с заиканием. Она находится в подавленном состоянии, считает, что она сама виновата в появлении у сына заикания, потом что «давала в обиду ребёнка папе, который очень грубый, мог накричать на меня и ребёнка, жестоко наказать». Объясните, каким образом построить беседу с мамой, какие рекомендации необходимо озвучить?</w:t>
      </w:r>
    </w:p>
    <w:p w14:paraId="04D25E1B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Ярослава (мальчику 5 лет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диагноз «логоневроз») часто обращается к воспитателям сына. Её речь отличает быстрый темп, голос очень громкий. Во время одевания она постоянно торопит сына, покрикивая на него. Как влияет поведение матери на психическое состояние и речь ребёнка? Опишите, какая речь и её темп должны быть у взрослых, окружающих ребёнка с заиканием, чтобы не способствовать хронификации заикания?</w:t>
      </w:r>
    </w:p>
    <w:p w14:paraId="6BA856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Родители на консультаци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с  дошкольником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sz w:val="24"/>
          <w:szCs w:val="24"/>
        </w:rPr>
        <w:t>диагноз «логоневроз»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постоянно акцентируют внимание на то, что он не так, как все говорит, считают, что ребёнок болен. Неоднократно при ребёнке употребляют</w:t>
      </w:r>
      <w:r>
        <w:rPr>
          <w:rFonts w:ascii="Times New Roman" w:hAnsi="Times New Roman" w:cs="Times New Roman"/>
          <w:sz w:val="24"/>
          <w:szCs w:val="24"/>
          <w:lang w:val="ru-RU"/>
        </w:rPr>
        <w:t>ся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 речи родителей</w:t>
      </w:r>
      <w:r>
        <w:rPr>
          <w:rFonts w:ascii="Times New Roman" w:hAnsi="Times New Roman" w:cs="Times New Roman"/>
          <w:sz w:val="24"/>
          <w:szCs w:val="24"/>
        </w:rPr>
        <w:t xml:space="preserve"> слова: «заика», «запинается», «заикающийся», «слабый физически». Мать считает, что ребёнок «часто болеет». Опишите, Ваш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обращение к родителям</w:t>
      </w:r>
      <w:r>
        <w:rPr>
          <w:rFonts w:ascii="Times New Roman" w:hAnsi="Times New Roman" w:cs="Times New Roman"/>
          <w:sz w:val="24"/>
          <w:szCs w:val="24"/>
        </w:rPr>
        <w:t>, как специалиста, в процессе диалога с родителями ребёнка.</w:t>
      </w:r>
    </w:p>
    <w:p w14:paraId="01A908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Родители рассказывают, что их 4 –х - летний ребёнок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диагноз «логоневроз»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старается пользоваться в процессе общения жестами, «боится говорить». Взрослые в семье понимают его по мимике и жестам, не стремясь вовлечь ребёнка в речевое общение. Ваши рекомендации.</w:t>
      </w:r>
    </w:p>
    <w:p w14:paraId="308097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Мама, воспитывающая 5ти-летнего ребёнка с заиканием, рассказала на консультации, что её беспокоит то, что ребёнок не только заикается, но предпочитает пользоваться левой рукой при выполнении различных действий: «держит ложку, лучше рисует левой рукой и пытается уже «печатать» буквы. Сформулируйте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обоснуйте</w:t>
      </w:r>
      <w:r>
        <w:rPr>
          <w:rFonts w:ascii="Times New Roman" w:hAnsi="Times New Roman" w:cs="Times New Roman"/>
          <w:sz w:val="24"/>
          <w:szCs w:val="24"/>
        </w:rPr>
        <w:t xml:space="preserve"> Ваши рекомендации маме ребёнка с леворукостью.</w:t>
      </w:r>
    </w:p>
    <w:p w14:paraId="39AAA3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Мама воспитывает одна сына 5-ти лет, у которого легкая степень выраженности заикания. Ребёнок посещает секцию по плаванию, кружок по изучению английского языка, хореографию. Мальчик очень подвижный с хорошо развитой речью и памятью, знает много стихов наизусть, быстро вступает в контакт, общительный. Мама имеет несколько высших образований, она очень гордится сыном. Считает сына необыкновенно одаренным для его возраста. Ваши рекомендации по организации режима дня 5ти-летнего ребёнка с заиканием в легкой степени.</w:t>
      </w:r>
    </w:p>
    <w:p w14:paraId="0CA29B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Список литературы для решения педагогических задач:</w:t>
      </w:r>
    </w:p>
    <w:p w14:paraId="3475C0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396A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Абелева, И. Ю.  Если ребенок заикается. Пособие для родителей / И.Ю. Абелева. – Москва: АСТ: АСтрель, 2011. –  43 с.</w:t>
      </w:r>
    </w:p>
    <w:p w14:paraId="3BC5B3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Арефьева, Э. А. Работа логопункта в дошкольном образовательном учреждении / Э. А. Арефьева, С. О. Подобед // Дефектология. – 2005. – № 5. – С. 61 – 64.</w:t>
      </w:r>
    </w:p>
    <w:p w14:paraId="39B902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Арутюнян, Л. З. Мифы о рецидивах заикания / Л. З. Арютюнян.  //Логопедия.  – 2005. – № 4.  – С. 53 – 55.</w:t>
      </w:r>
    </w:p>
    <w:p w14:paraId="33A6E2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Арутюнян, Л. З. Симптоматика заикания и стратегия терапии / Л. З. Арутюнян, М. А. Арутюнян // Логопедия.  – 2012.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 № 1.  – С. 14 – 15.</w:t>
      </w:r>
    </w:p>
    <w:p w14:paraId="617A0F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Белякова, Л. И. Основные логопедические технологии, формирование плавной речи у заикающихся / Л. И. Белякова, Е. А. Дьякова // Дефектология.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2001.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№ 4. – С. 49 – 53.</w:t>
      </w:r>
    </w:p>
    <w:p w14:paraId="27D32F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Борисова, Е. А. Совместная работа воспитателя и логопеда по преодолению заикания и ОНР у детей старшей группы / Е. А. Борисова, Н. С. Прокопцева // Логопед. – 2005. – № 4. – С. 73 – 93.</w:t>
      </w:r>
    </w:p>
    <w:p w14:paraId="32283A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Боровцева, Л. Н. Детский сад и семья: как воспитать у детей уверенность в себе / Л. Н. Боровцева // Дошкольное воспитание. – 2003. – № 12. – С. 72 –78.</w:t>
      </w:r>
    </w:p>
    <w:p w14:paraId="314021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Вакуленко, Л. С. Социально-педагогические особенности семей, воспитывающих дошкольников с проблемами в речевом развитии / Л. С. Вакуленко // Логопед в детском саду. – 2012. – № 7. – С. 23 – 25.</w:t>
      </w:r>
    </w:p>
    <w:p w14:paraId="59F1E3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Визель, Т. Г.  Коррекция заикания у детей / Т. Г. Визель – Москва: АСТ: Астрель; Владимир:   ВКТ, 2009. – 222  с.</w:t>
      </w:r>
    </w:p>
    <w:p w14:paraId="1214F1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Волкова, Г. А. Игровая деятельность в устранении заикания у дошкольников. Книга для логопедов: 2-е изд., доп. и перераб. / Г. А. Волкова – Санкт-Петербург: Детство  – Пресс, 2003. – 427 с.</w:t>
      </w:r>
    </w:p>
    <w:p w14:paraId="469048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Волкова, Г. А. Логопедическая ритмика / Г. А. Волкова. – Москва:  Владос, 2010. – 272 с.</w:t>
      </w:r>
    </w:p>
    <w:p w14:paraId="1776CC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Ворошилова, Е. Л.  Коррекция заикания у дошкольников / Е. Л. Ворошилова. – Москва: ТЦ Сфера, 2012. – 64 с.</w:t>
      </w:r>
    </w:p>
    <w:p w14:paraId="16C6CF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Воронова, А. Е.  Логоритмика в речевых группах ДОУ для детей 5-7 лет / А. Е. Воронова. – Москва: Творческий Центр «СФЕРА», 2006. – 284 с.</w:t>
      </w:r>
    </w:p>
    <w:p w14:paraId="029AA1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Гадасина, Л. Я. Дидактические игры в работе логопеда - Актуальные проблемы логопатологии: исследования и коррекция Материалы научно-практической конференции на тему: Диагностика и коррекция речевых нарушений: исторические традиции и пути совершенствования // Л. Я. Гадасина. –  Санкт-Петербург: 2001. – 275 с.</w:t>
      </w:r>
    </w:p>
    <w:p w14:paraId="71D740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Гегелия, Н. А. Родителям о заикании детей и подростков / Н. А. Гегелия // Дефектология. – 1998. – № 4. – С. 88-93.</w:t>
      </w:r>
    </w:p>
    <w:p w14:paraId="580655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Гладковская, Л. М. Использование песка и воды в индивидуальной работе с заикающимися детьми 5-6 лет / Л. М. Гладковская // Логопед.  – 2008. – № 1. – С. 49 – 54.</w:t>
      </w:r>
    </w:p>
    <w:p w14:paraId="58B826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Гладковская, Л. М. Подгрупповые комплексные занятия для старших дошкольников, страдающих заиканием / Л. М. Гладковская // Логопед. – 2008. – № 8. – С. 60 - 67.</w:t>
      </w:r>
    </w:p>
    <w:p w14:paraId="0A1156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Гончарова, Н. И. Коррекция заикания / Н. И. Гончарова, Л. Е. Виноградова // Дошкольное воспитание. – 2005. – № 3. – С. 59 - 62.</w:t>
      </w:r>
    </w:p>
    <w:p w14:paraId="34E72E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Гуженкова, Н. В. Современные аспекты изучения коммуникативного поведения детей старшего дошкольного возраста с заиканием / Н. В. Гуженкова // Логопедия. – 2011. - № 3. – 5 – 8.</w:t>
      </w:r>
    </w:p>
    <w:p w14:paraId="1649E2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Дедюхина, Г. В. Работа над ритмом в логопедической практике (методическое пособие) / Г. В. Дедюхина. –  Москва: «Айрис Пресс», 2006 . – 146 с.</w:t>
      </w:r>
    </w:p>
    <w:p w14:paraId="65282F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Дель, С. В. Исследование невербальных средств общения у младших школьников с заиканием / С. В. Дель // Логопед. – 2005.  – № 3. – С. 36 – 38.</w:t>
      </w:r>
    </w:p>
    <w:p w14:paraId="339DD1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Добридень, В. П. Система психокоррекционной работы с заикающимися детьми старшего дошкольного и младшего дошкольного возраста. Автореф. дисс. канд. пед. наук.  – Москва, 1999. –  36 с.</w:t>
      </w:r>
    </w:p>
    <w:p w14:paraId="23BF12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Дресвянникова, В. И. Особенности моторики заикающихся школьников 6-8    классов. Расстройства речи и методы их устранения / В. И. Дресвянникова. – Москва,1975.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243 с.</w:t>
      </w:r>
    </w:p>
    <w:p w14:paraId="0827EE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Дружинин, В. Н. Психология семьи / В. Н. Дружинин. – Москва, «КСП», 1996. – 348 с.</w:t>
      </w:r>
    </w:p>
    <w:p w14:paraId="135ADA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Дьякова, Е. А. Роль речевого воспитания в семьях детей, страдающих заиканием / Е. А. Дьякова // Коррекционная педагогика: теория и практика. – 2011. – № 5. – С. 63 – 73.</w:t>
      </w:r>
    </w:p>
    <w:p w14:paraId="6B890E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Епифанова, О. В. Организация логопедической работы в младших группах дошкольных образовательных учреждениях / О. В. Епифанова // Дошкольное воспитание.  – 1999. –  № 8. – С. 65-69.</w:t>
      </w:r>
    </w:p>
    <w:p w14:paraId="20AF00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Захаров, А. И. Неврозы у детей / А. И. Захаров. – Санкт-Петербург: Дельта, 1996. – 480 с.</w:t>
      </w:r>
    </w:p>
    <w:p w14:paraId="32409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Зенина, О. И. Психологическое сопровождение семьи / О. И. Зенина, С. А. Алтушина // Социальная работа. – 2008. – № 6.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С. 25-26.</w:t>
      </w:r>
    </w:p>
    <w:p w14:paraId="5F6BF2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Калягин, В. Если ребенок заикается / В. Калягин. –  Питер Ком. : Санкт-Петербург: 1998  – 186 с.</w:t>
      </w:r>
    </w:p>
    <w:p w14:paraId="137B49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Карпухина, Р. Р. О дифференцированном подходе к заикающимся в начальной стадии развития дефекта: [Электронный ресурс] / Р. Р. Карпухина /works.tarefer.ru /Карпухина Р.Р. // Дефектология. – 1980. – № 1. – С.36-39.</w:t>
      </w:r>
    </w:p>
    <w:p w14:paraId="639FD5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Картушина, М. Ю. Конспекты логоритмических занятий с детьми 6-7 лет/ М. Ю. Картушина. – Москва: ТЦ Сфера, 2006.  – 192 с.</w:t>
      </w:r>
    </w:p>
    <w:p w14:paraId="1F8BD0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Картушина, М. Ю. Логоритмика для малышей / М. Ю. Картушина (сценарии занятий с детьми 4-5лет) – Москва: Творческий Центр «СФЕРА», 2005. –  127 с.</w:t>
      </w:r>
    </w:p>
    <w:p w14:paraId="33BEDF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Казбанова, Е. С. Развитие темпо-ритмической организации детской речи как способ профилактики заикания / Е. С. Казбанова  // Логопед. - 2005. – № 2. – С. 23 – 25.</w:t>
      </w:r>
    </w:p>
    <w:p w14:paraId="0B2C40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Ковалев, С. В. Психология современной семьи / С. В. Ковалев. – Москва:  Просвещение, 1988.</w:t>
      </w:r>
    </w:p>
    <w:p w14:paraId="153FF4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Комплексный метод преодоления заикания у детей в условиях санатория: [Электронный ресурс] / www.kved.ru // Курортные ведомости.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 2009. – № 1. – С. 43 – 47.</w:t>
      </w:r>
    </w:p>
    <w:p w14:paraId="22C94E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Коновалова, Л. С. Логоритмика как эффективный метод преодоления речевых нарушений: [Электронный ресурс] /Л. С. Коновалова, Л.С. Набиева // festival.1september.ru</w:t>
      </w:r>
    </w:p>
    <w:p w14:paraId="025CFC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Кузьмина, М. Заикание // Школьный психолог / М. Кузьмина – 2000.  - № 35. – С. 6-7.</w:t>
      </w:r>
    </w:p>
    <w:p w14:paraId="2412FB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Кузьмина, М. Энурез в сочетании с заиканием /М. Кузьмина // Школьный психолог. – 2000. – № 20. – С. 6 – 9.</w:t>
      </w:r>
    </w:p>
    <w:p w14:paraId="2A6707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 Лаврентьева, В. А. Влияние средового фактора и личностных качеств ребёнка на протекание и коррекцию заикания / В. А. Лаврентьева // Логопед в детском саду. – 2011. – № 1. – С.118 – 123.</w:t>
      </w:r>
    </w:p>
    <w:p w14:paraId="4150C2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  Левина, Р. Е. Преодоление заикания у дошкольников / Р. Е. Левина. – Москва: Изд-во Педагогика, 1975. – 160 с.</w:t>
      </w:r>
    </w:p>
    <w:p w14:paraId="36A1F8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42. Леонова, С. В. Психолого-педагогическая коррекция заикания у дошкольников: Учебное пособие / С. В. Леонова, В. И. Селиверстов.  – Москва: ВЛАДОС, 2004. – 128 с.</w:t>
      </w:r>
    </w:p>
    <w:p w14:paraId="2D9A5E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Лохов, М. И.  Если у ребёнка заикание / М. И. Лохов, Ю. А. Фесенко – Санкт-Петербург: ООО «ДЕТСТВО-ПРЕСС», 2011. – 64 с.</w:t>
      </w:r>
    </w:p>
    <w:p w14:paraId="55E9D8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Организация взаимодействия учителя-логопеда и семьи: Методическое пособие / Под ред. Л. С. Вакуленко. – Санкт-Петербург: ООО «Издательство «Детство – пресс», 2011. –  160 с.</w:t>
      </w:r>
    </w:p>
    <w:p w14:paraId="488C6D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Парамонова, Л. Г.  О заикании: педагогам и родителям / Л. Г. Парамонова – Санкт-Петербург: «ДЕТСТВО-ПРЕСС», 2010. – 128 с.</w:t>
      </w:r>
    </w:p>
    <w:p w14:paraId="6ADF21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Поваляева, М. А. Справочник логопеда / М. А. Поваляева. – Ростов на Дону: Феникс, 2006. – 445 с.</w:t>
      </w:r>
    </w:p>
    <w:p w14:paraId="6F5C50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Поварова, И. А. Коррекция заикания в играх и тренингах: Практическое руководство для заикающихся и логопедов / И. А. Поварова – Санкт-Петербург: Союз, 2001. – 287 с.</w:t>
      </w:r>
    </w:p>
    <w:p w14:paraId="00BBA6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Резниченко, Т. С. Чтобы ребёнок не заикался / Т. С. Резниченко.  – Москва: «Изд-во ГНОМ и Д», 2010. – 60 с.</w:t>
      </w:r>
    </w:p>
    <w:p w14:paraId="3AA67E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Садовникова, Е. Н. Использование элементов сказкотерапии в комплексной работе с заикающимися детьми / Е. Н. Садовникова // Коррекционная педагогика: теория и практика. – 2009. – № 3. – С. 28 – 34.</w:t>
      </w:r>
    </w:p>
    <w:p w14:paraId="05EA1C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Садовникова, Е. Н. К вопросу о роли нарушения общении в генезе заикания / Е. Н. Садовникова // Коррекционная педагогика: теория и практика. – 2007. – № 6. – С. 48 – 52.</w:t>
      </w:r>
    </w:p>
    <w:p w14:paraId="4D7F94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Селиверстов, В. И. Заикание у детей / В. И. Селиверстов. –  Москва: ВЛАДОС, 2000.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260  с.</w:t>
      </w:r>
    </w:p>
    <w:p w14:paraId="625397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Селиверстов, В. И. Заикание у детей: Психокоррекционные и дидактические основы логопедического воздействия: Учебное пособие.  / В. И. Селиверстов – Москва:  ВЛАДОС,  2000. – 208 с.</w:t>
      </w:r>
    </w:p>
    <w:p w14:paraId="28C237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Сергеева, А. И. Родительская компетенция как задача социально-педагогического сопровождения семьи, воспитывающей ребёнка с заиканием. // Современные проблемы теории и практики социальной работы: Всероссийская научно-практическая конференция (14 декабря 2012 г.) / ФГБОУ ВПО «Томский государственный педагогический университет». – Томск: Издательство ТГПУ, 2013. – С. 205 - 209.</w:t>
      </w:r>
    </w:p>
    <w:p w14:paraId="7B7D61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Сергеева, А. И. Работа с семьей как условие коррекции речи и социализации дошкольников с заиканием. // Современные аспекты логопедической теории и практики: материалы Третьей Всероссийской заочной научно-практической конференции 28 февраля 2013 г., г. Томск / под общей редакцией З. Н. Ажермачевой, М. Г. Кореньковой. – Томск: ЦНТИ, 2013. – С. 49 - 55. </w:t>
      </w:r>
    </w:p>
    <w:p w14:paraId="3047DD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Сикорский, И. А. Заикание / И. А. Сикорский. – Москва: Изд-во Астрель, 2005. – 192 с.</w:t>
      </w:r>
    </w:p>
    <w:p w14:paraId="6E0C8D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http://www.zaikanie.ru/bill.htm</w:t>
      </w:r>
    </w:p>
    <w:p w14:paraId="1E83BB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http://lingvo.mail.ru/</w:t>
      </w:r>
    </w:p>
    <w:p w14:paraId="4F713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67F35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33E98D">
      <w:pPr>
        <w:widowControl w:val="0"/>
        <w:suppressAutoHyphens/>
        <w:spacing w:after="0" w:line="240" w:lineRule="atLeast"/>
        <w:ind w:right="-483"/>
        <w:jc w:val="both"/>
        <w:rPr>
          <w:rFonts w:ascii="Times New Roman" w:hAnsi="Times New Roman" w:eastAsia="DejaVu Sans" w:cs="DejaVu Sans"/>
          <w:b/>
          <w:bCs/>
          <w:kern w:val="1"/>
          <w:sz w:val="24"/>
          <w:szCs w:val="24"/>
          <w:lang w:eastAsia="hi-IN" w:bidi="hi-IN"/>
        </w:rPr>
      </w:pPr>
    </w:p>
    <w:p w14:paraId="587125BD">
      <w:pPr>
        <w:widowControl w:val="0"/>
        <w:suppressAutoHyphens/>
        <w:spacing w:after="0" w:line="240" w:lineRule="auto"/>
        <w:rPr>
          <w:rFonts w:ascii="Times New Roman" w:hAnsi="Times New Roman" w:eastAsia="DejaVu Sans" w:cs="DejaVu Sans"/>
          <w:b/>
          <w:bCs/>
          <w:kern w:val="1"/>
          <w:sz w:val="24"/>
          <w:szCs w:val="24"/>
          <w:lang w:eastAsia="hi-IN" w:bidi="hi-IN"/>
        </w:rPr>
      </w:pPr>
    </w:p>
    <w:p w14:paraId="7EB5F345">
      <w:pPr>
        <w:tabs>
          <w:tab w:val="left" w:pos="367"/>
        </w:tabs>
        <w:spacing w:line="0" w:lineRule="atLeast"/>
        <w:rPr>
          <w:rFonts w:ascii="Times New Roman" w:hAnsi="Times New Roman" w:eastAsia="Times New Roman"/>
          <w:sz w:val="24"/>
        </w:rPr>
      </w:pPr>
    </w:p>
    <w:p w14:paraId="60BDE905">
      <w:pPr>
        <w:tabs>
          <w:tab w:val="left" w:pos="367"/>
        </w:tabs>
        <w:spacing w:line="0" w:lineRule="atLeast"/>
        <w:rPr>
          <w:rFonts w:ascii="Times New Roman" w:hAnsi="Times New Roman" w:eastAsia="Times New Roman"/>
          <w:sz w:val="24"/>
        </w:rPr>
      </w:pPr>
    </w:p>
    <w:p w14:paraId="6CF4D5FB">
      <w:pPr>
        <w:tabs>
          <w:tab w:val="left" w:pos="367"/>
        </w:tabs>
        <w:spacing w:line="0" w:lineRule="atLeast"/>
        <w:rPr>
          <w:rFonts w:ascii="Times New Roman" w:hAnsi="Times New Roman" w:eastAsia="Times New Roman"/>
          <w:sz w:val="24"/>
        </w:rPr>
      </w:pPr>
    </w:p>
    <w:p w14:paraId="593A2E46">
      <w:pPr>
        <w:ind w:right="72"/>
        <w:jc w:val="center"/>
        <w:rPr>
          <w:rFonts w:hint="default" w:ascii="Times New Roman" w:hAnsi="Times New Roman" w:eastAsia="Batang" w:cs="Times New Roman"/>
          <w:b/>
          <w:sz w:val="24"/>
          <w:szCs w:val="24"/>
          <w:lang w:val="ru-RU" w:eastAsia="ko-KR"/>
        </w:rPr>
      </w:pPr>
      <w:r>
        <w:rPr>
          <w:rFonts w:ascii="Times New Roman" w:hAnsi="Times New Roman" w:eastAsia="Batang" w:cs="Times New Roman"/>
          <w:b/>
          <w:sz w:val="24"/>
          <w:szCs w:val="24"/>
          <w:lang w:eastAsia="ko-KR"/>
        </w:rPr>
        <w:t>Критерии оценки</w:t>
      </w:r>
      <w:r>
        <w:rPr>
          <w:rFonts w:hint="default" w:ascii="Times New Roman" w:hAnsi="Times New Roman" w:eastAsia="Batang" w:cs="Times New Roman"/>
          <w:b/>
          <w:sz w:val="24"/>
          <w:szCs w:val="24"/>
          <w:lang w:val="ru-RU" w:eastAsia="ko-KR"/>
        </w:rPr>
        <w:t xml:space="preserve"> решения педагогических задач</w:t>
      </w:r>
    </w:p>
    <w:p w14:paraId="168C1F53">
      <w:pPr>
        <w:spacing w:line="0" w:lineRule="atLeast"/>
        <w:ind w:left="880"/>
        <w:rPr>
          <w:rFonts w:ascii="Times New Roman" w:hAnsi="Times New Roman" w:eastAsia="Times New Roman" w:cs="Arial"/>
          <w:b/>
          <w:i/>
          <w:sz w:val="24"/>
          <w:szCs w:val="20"/>
          <w:lang w:eastAsia="ru-RU"/>
        </w:rPr>
      </w:pPr>
    </w:p>
    <w:tbl>
      <w:tblPr>
        <w:tblStyle w:val="3"/>
        <w:tblW w:w="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297"/>
        <w:gridCol w:w="1165"/>
        <w:gridCol w:w="1740"/>
        <w:gridCol w:w="1773"/>
        <w:gridCol w:w="1354"/>
      </w:tblGrid>
      <w:tr w14:paraId="1610D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B20CD">
            <w:pPr>
              <w:widowControl w:val="0"/>
              <w:suppressAutoHyphens/>
              <w:spacing w:line="256" w:lineRule="auto"/>
              <w:rPr>
                <w:rFonts w:hint="default" w:ascii="Times New Roman" w:hAnsi="Times New Roman" w:eastAsia="Times New Roman" w:cs="Times New Roman"/>
                <w:color w:val="00000A"/>
                <w:sz w:val="16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A"/>
                <w:sz w:val="16"/>
                <w:szCs w:val="18"/>
              </w:rPr>
              <w:t>Код компет</w:t>
            </w:r>
            <w:r>
              <w:rPr>
                <w:rFonts w:ascii="Times New Roman" w:hAnsi="Times New Roman" w:eastAsia="Times New Roman" w:cs="Times New Roman"/>
                <w:color w:val="00000A"/>
                <w:sz w:val="16"/>
                <w:szCs w:val="18"/>
                <w:lang w:val="ru-RU"/>
              </w:rPr>
              <w:t>енции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6CC10">
            <w:pPr>
              <w:suppressAutoHyphens/>
              <w:spacing w:line="256" w:lineRule="auto"/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  <w:t xml:space="preserve">Индикаторы 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15F08">
            <w:pPr>
              <w:suppressAutoHyphens/>
              <w:spacing w:line="256" w:lineRule="auto"/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  <w:t>низкий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49074">
            <w:pPr>
              <w:suppressAutoHyphens/>
              <w:spacing w:line="256" w:lineRule="auto"/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  <w:t>средний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B54B6">
            <w:pPr>
              <w:suppressAutoHyphens/>
              <w:spacing w:line="256" w:lineRule="auto"/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  <w:t>Выше сред</w:t>
            </w:r>
            <w:r>
              <w:rPr>
                <w:rFonts w:ascii="Times New Roman" w:hAnsi="Times New Roman" w:eastAsia="Times New Roman" w:cs="Times New Roman"/>
                <w:sz w:val="16"/>
                <w:szCs w:val="18"/>
                <w:lang w:val="ru-RU" w:eastAsia="ar-SA"/>
              </w:rPr>
              <w:t>не</w:t>
            </w:r>
            <w:r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  <w:t>го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85825">
            <w:pPr>
              <w:suppressAutoHyphens/>
              <w:spacing w:line="256" w:lineRule="auto"/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  <w:t>высокий</w:t>
            </w:r>
          </w:p>
        </w:tc>
      </w:tr>
      <w:tr w14:paraId="58CF7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79B56">
            <w:pPr>
              <w:widowControl w:val="0"/>
              <w:suppressAutoHyphens/>
              <w:spacing w:line="256" w:lineRule="auto"/>
              <w:rPr>
                <w:rFonts w:ascii="Times New Roman" w:hAnsi="Times New Roman" w:eastAsia="Times New Roman" w:cs="Times New Roman"/>
                <w:color w:val="00000A"/>
                <w:sz w:val="16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A"/>
                <w:sz w:val="16"/>
                <w:szCs w:val="18"/>
              </w:rPr>
              <w:t xml:space="preserve">Способен 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 </w:t>
            </w:r>
            <w:r>
              <w:rPr>
                <w:rFonts w:ascii="Times New Roman" w:hAnsi="Times New Roman" w:eastAsia="Times New Roman" w:cs="Times New Roman"/>
                <w:b/>
                <w:color w:val="00000A"/>
                <w:sz w:val="16"/>
                <w:szCs w:val="18"/>
              </w:rPr>
              <w:t>ПК-1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B4CE2">
            <w:pPr>
              <w:suppressAutoHyphens/>
              <w:spacing w:line="256" w:lineRule="auto"/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  <w:t>Знает содержание и технологии проведения логопедических занятий; современные педагогические технологии реализации деятельностного, компетентностного,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14:paraId="7C5BCAD7">
            <w:pPr>
              <w:suppressAutoHyphens/>
              <w:spacing w:line="256" w:lineRule="auto"/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  <w:t>Умеет 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14:paraId="671BF662">
            <w:pPr>
              <w:suppressAutoHyphens/>
              <w:spacing w:line="256" w:lineRule="auto"/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  <w:t>Владеет современными образовательными, коррекционно-развивающими, логопедическими технологиями, в том числе информационнокоммуникационными;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орфоэпически правильной устной речью.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959DA">
            <w:pPr>
              <w:suppressAutoHyphens/>
              <w:spacing w:line="256" w:lineRule="auto"/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  <w:t>Знает фрагментарно содержание и технологии проведения логопедических занятий; современные педагогические технологии реализации деятельностного, компетентностного,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14:paraId="7DF328CE">
            <w:pPr>
              <w:suppressAutoHyphens/>
              <w:spacing w:line="256" w:lineRule="auto"/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  <w:t>Умеет 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14:paraId="3E6063B5">
            <w:pPr>
              <w:suppressAutoHyphens/>
              <w:spacing w:line="256" w:lineRule="auto"/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  <w:t>Владеет фрагментарно современными образовательными, коррекционно-развивающими, логопедическими технологиями, в том числе информационнокоммуникационными;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орфоэпически правильной устной речью.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2F723">
            <w:pPr>
              <w:suppressAutoHyphens/>
              <w:spacing w:line="256" w:lineRule="auto"/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  <w:t>Знает частично содержание и технологии проведения логопедических занятий; современные педагогические технологии реализации деятельностного, компетентностного,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14:paraId="78C5DE7C">
            <w:pPr>
              <w:suppressAutoHyphens/>
              <w:spacing w:line="256" w:lineRule="auto"/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8"/>
                <w:lang w:eastAsia="ar-SA"/>
              </w:rPr>
              <w:t xml:space="preserve">Умеет </w:t>
            </w:r>
            <w:r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  <w:t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14:paraId="30D61496">
            <w:pPr>
              <w:suppressAutoHyphens/>
              <w:spacing w:line="256" w:lineRule="auto"/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8"/>
                <w:lang w:eastAsia="ar-SA"/>
              </w:rPr>
              <w:t xml:space="preserve">Владеет </w:t>
            </w:r>
            <w:r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  <w:t>частично современными образовательными, коррекционно-развивающими, логопедическими технологиями, в том числе информационнокоммуникационными;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орфоэпически правильной устной речью, но допускает системные ошибки.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90A0D">
            <w:pPr>
              <w:suppressAutoHyphens/>
              <w:spacing w:line="256" w:lineRule="auto"/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  <w:t>Знает содержание и технологии проведения логопедических занятий; современные педагогические технологии реализации деятельностного, компетентностного,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14:paraId="7B8F6A44">
            <w:pPr>
              <w:suppressAutoHyphens/>
              <w:spacing w:line="256" w:lineRule="auto"/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8"/>
                <w:lang w:eastAsia="ar-SA"/>
              </w:rPr>
              <w:t xml:space="preserve">Умеет </w:t>
            </w:r>
            <w:r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  <w:t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14:paraId="506A145C">
            <w:pPr>
              <w:suppressAutoHyphens/>
              <w:spacing w:line="256" w:lineRule="auto"/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8"/>
                <w:lang w:eastAsia="ar-SA"/>
              </w:rPr>
              <w:t xml:space="preserve">Владеет </w:t>
            </w:r>
            <w:r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  <w:t>современными образовательными, коррекционно-развивающими, логопедическими технологиями, в том числе информационнокоммуникационными;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орфоэпически правильной устной речью, но допускает незначительные ошибки.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F5A88">
            <w:pPr>
              <w:suppressAutoHyphens/>
              <w:spacing w:line="256" w:lineRule="auto"/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  <w:t>Знает содержание и технологии проведения логопедических занятий; современные педагогические технологии реализации деятельностного, компетентностного,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14:paraId="1592B9FD">
            <w:pPr>
              <w:suppressAutoHyphens/>
              <w:spacing w:line="256" w:lineRule="auto"/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8"/>
                <w:lang w:eastAsia="ar-SA"/>
              </w:rPr>
              <w:t xml:space="preserve">Умеет </w:t>
            </w:r>
            <w:r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  <w:t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14:paraId="0477BA25">
            <w:pPr>
              <w:suppressAutoHyphens/>
              <w:spacing w:line="256" w:lineRule="auto"/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8"/>
                <w:lang w:eastAsia="ar-SA"/>
              </w:rPr>
              <w:t xml:space="preserve">Владеет </w:t>
            </w:r>
            <w:r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  <w:t>современными образовательными, коррекционно-развивающими, логопедическими технологиями, в том числе информационнокоммуникационными;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орфоэпически правильной устной речью.</w:t>
            </w:r>
          </w:p>
        </w:tc>
      </w:tr>
      <w:tr w14:paraId="0A013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2D909">
            <w:pPr>
              <w:widowControl w:val="0"/>
              <w:suppressAutoHyphens/>
              <w:spacing w:line="256" w:lineRule="auto"/>
              <w:rPr>
                <w:rFonts w:ascii="Times New Roman" w:hAnsi="Times New Roman" w:eastAsia="Times New Roman" w:cs="Times New Roman"/>
                <w:color w:val="00000A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A"/>
                <w:sz w:val="16"/>
                <w:szCs w:val="16"/>
              </w:rPr>
              <w:t xml:space="preserve">Способен проводить психолого-педагогическую диагностику особенностей психофизического развития, образовательных возможностей, потребностей и достижений лиц с ОВЗ </w:t>
            </w:r>
            <w:r>
              <w:rPr>
                <w:rFonts w:ascii="Times New Roman" w:hAnsi="Times New Roman" w:eastAsia="Times New Roman" w:cs="Times New Roman"/>
                <w:b/>
                <w:color w:val="00000A"/>
                <w:sz w:val="16"/>
                <w:szCs w:val="16"/>
              </w:rPr>
              <w:t>ПК- 2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BB470">
            <w:pPr>
              <w:spacing w:line="256" w:lineRule="auto"/>
              <w:rPr>
                <w:rFonts w:ascii="Times New Roman" w:hAnsi="Times New Roman" w:eastAsia="Calibri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 теоретические основания профессиональной деятельности логопеда.</w:t>
            </w:r>
          </w:p>
          <w:p w14:paraId="5B6C42EE">
            <w:pPr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знания;  использовать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14:paraId="1BA856D1">
            <w:pPr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 технологиями презентации результатов исследовательской деятельности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BDDDB">
            <w:pPr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фрагментарно теоретические основания профессиональной деятельности логопеда.</w:t>
            </w:r>
          </w:p>
          <w:p w14:paraId="0758D482">
            <w:pPr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 фрагментарно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знания;  использовать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14:paraId="1ACDD5FA">
            <w:pPr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фрагментарно технологиями презентации результатов исследовательской деятельности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A0613">
            <w:pPr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частично теоретические основания профессиональной деятельности логопеда.</w:t>
            </w:r>
          </w:p>
          <w:p w14:paraId="4AF33340">
            <w:pPr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 частично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знания;  использовать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14:paraId="4F8CA5F3">
            <w:pPr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 технологиями презентации результатов исследовательской деятельности, но допускает системные ошибки.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2FFEA">
            <w:pPr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 теоретические основания профессиональной деятельности логопеда.</w:t>
            </w:r>
          </w:p>
          <w:p w14:paraId="07EC2425">
            <w:pPr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знания;  использовать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14:paraId="46E0C34A">
            <w:pPr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 технологиями презентации результатов исследовательской деятельности, но допускает незначительные ошибки.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3B1D0">
            <w:pPr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 теоретические основания профессиональной деятельности логопеда.</w:t>
            </w:r>
          </w:p>
          <w:p w14:paraId="7F790C14">
            <w:pPr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знания;  использовать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14:paraId="1CF640C8">
            <w:pPr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 технологиями презентации результатов исследовательской деятельности</w:t>
            </w:r>
          </w:p>
        </w:tc>
      </w:tr>
    </w:tbl>
    <w:p w14:paraId="5AE6C775">
      <w:pPr>
        <w:spacing w:line="0" w:lineRule="atLeast"/>
        <w:ind w:left="880"/>
        <w:rPr>
          <w:rFonts w:ascii="Times New Roman" w:hAnsi="Times New Roman" w:eastAsia="Times New Roman" w:cs="Arial"/>
          <w:b/>
          <w:i/>
          <w:sz w:val="24"/>
          <w:szCs w:val="20"/>
          <w:lang w:eastAsia="ru-RU"/>
        </w:rPr>
      </w:pPr>
    </w:p>
    <w:p w14:paraId="6C211644">
      <w:pPr>
        <w:spacing w:line="0" w:lineRule="atLeast"/>
        <w:ind w:left="880"/>
        <w:rPr>
          <w:rFonts w:ascii="Times New Roman" w:hAnsi="Times New Roman" w:eastAsia="Times New Roman"/>
          <w:b/>
          <w:i/>
          <w:sz w:val="24"/>
        </w:rPr>
      </w:pPr>
    </w:p>
    <w:p w14:paraId="4F8A4069">
      <w:pPr>
        <w:spacing w:line="0" w:lineRule="atLeast"/>
        <w:ind w:left="880"/>
        <w:rPr>
          <w:rFonts w:ascii="Times New Roman" w:hAnsi="Times New Roman" w:eastAsia="Times New Roman"/>
          <w:b/>
          <w:i/>
          <w:sz w:val="24"/>
        </w:rPr>
      </w:pPr>
    </w:p>
    <w:p w14:paraId="2F84204F">
      <w:pPr>
        <w:spacing w:line="0" w:lineRule="atLeast"/>
        <w:ind w:left="880"/>
        <w:rPr>
          <w:rFonts w:ascii="Times New Roman" w:hAnsi="Times New Roman" w:eastAsia="Times New Roman"/>
          <w:b/>
          <w:i/>
          <w:sz w:val="24"/>
        </w:rPr>
      </w:pPr>
      <w:r>
        <w:rPr>
          <w:rFonts w:ascii="Times New Roman" w:hAnsi="Times New Roman" w:eastAsia="Times New Roman"/>
          <w:b/>
          <w:i/>
          <w:sz w:val="24"/>
        </w:rPr>
        <w:t>Шкала оценивания сформированности планируемых результатов обучения</w:t>
      </w:r>
    </w:p>
    <w:p w14:paraId="440BF138">
      <w:pPr>
        <w:spacing w:line="262" w:lineRule="exact"/>
        <w:rPr>
          <w:rFonts w:ascii="Times New Roman" w:hAnsi="Times New Roman" w:eastAsia="Times New Roman"/>
          <w:sz w:val="20"/>
        </w:rPr>
      </w:pPr>
    </w:p>
    <w:tbl>
      <w:tblPr>
        <w:tblStyle w:val="3"/>
        <w:tblW w:w="0" w:type="auto"/>
        <w:tblInd w:w="67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0"/>
        <w:gridCol w:w="3280"/>
        <w:gridCol w:w="3060"/>
      </w:tblGrid>
      <w:tr w14:paraId="09082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2C4F7EEF">
            <w:pPr>
              <w:spacing w:line="0" w:lineRule="atLeast"/>
              <w:jc w:val="center"/>
              <w:rPr>
                <w:rFonts w:ascii="Times New Roman" w:hAnsi="Times New Roman" w:eastAsia="Times New Roman"/>
                <w:b/>
                <w:i/>
                <w:w w:val="99"/>
                <w:sz w:val="24"/>
              </w:rPr>
            </w:pPr>
            <w:r>
              <w:rPr>
                <w:rFonts w:ascii="Times New Roman" w:hAnsi="Times New Roman" w:eastAsia="Times New Roman"/>
                <w:b/>
                <w:i/>
                <w:w w:val="99"/>
                <w:sz w:val="24"/>
              </w:rPr>
              <w:t>Баллы</w:t>
            </w:r>
          </w:p>
        </w:tc>
        <w:tc>
          <w:tcPr>
            <w:tcW w:w="3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2241486E">
            <w:pPr>
              <w:spacing w:line="0" w:lineRule="atLeast"/>
              <w:jc w:val="center"/>
              <w:rPr>
                <w:rFonts w:ascii="Times New Roman" w:hAnsi="Times New Roman" w:eastAsia="Times New Roman"/>
                <w:b/>
                <w:i/>
                <w:w w:val="97"/>
                <w:sz w:val="24"/>
              </w:rPr>
            </w:pPr>
            <w:r>
              <w:rPr>
                <w:rFonts w:ascii="Times New Roman" w:hAnsi="Times New Roman" w:eastAsia="Times New Roman"/>
                <w:b/>
                <w:i/>
                <w:w w:val="97"/>
                <w:sz w:val="24"/>
              </w:rPr>
              <w:t>Уровень</w:t>
            </w:r>
          </w:p>
        </w:tc>
        <w:tc>
          <w:tcPr>
            <w:tcW w:w="3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1C528CC2">
            <w:pPr>
              <w:spacing w:line="0" w:lineRule="atLeast"/>
              <w:jc w:val="center"/>
              <w:rPr>
                <w:rFonts w:ascii="Times New Roman" w:hAnsi="Times New Roman" w:eastAsia="Times New Roman"/>
                <w:b/>
                <w:i/>
                <w:w w:val="98"/>
                <w:sz w:val="24"/>
              </w:rPr>
            </w:pPr>
            <w:r>
              <w:rPr>
                <w:rFonts w:ascii="Times New Roman" w:hAnsi="Times New Roman" w:eastAsia="Times New Roman"/>
                <w:b/>
                <w:i/>
                <w:w w:val="98"/>
                <w:sz w:val="24"/>
              </w:rPr>
              <w:t>Оценка</w:t>
            </w:r>
          </w:p>
        </w:tc>
      </w:tr>
      <w:tr w14:paraId="697D2C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2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261732FD">
            <w:pPr>
              <w:spacing w:line="263" w:lineRule="exact"/>
              <w:jc w:val="center"/>
              <w:rPr>
                <w:rFonts w:ascii="Times New Roman" w:hAnsi="Times New Roman" w:eastAsia="Times New Roman"/>
                <w:w w:val="99"/>
                <w:sz w:val="24"/>
              </w:rPr>
            </w:pPr>
            <w:r>
              <w:rPr>
                <w:rFonts w:ascii="Times New Roman" w:hAnsi="Times New Roman" w:eastAsia="Times New Roman"/>
                <w:w w:val="99"/>
                <w:sz w:val="24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5257DB7C">
            <w:pPr>
              <w:spacing w:line="263" w:lineRule="exact"/>
              <w:jc w:val="center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высокий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29127E61">
            <w:pPr>
              <w:spacing w:line="263" w:lineRule="exact"/>
              <w:jc w:val="center"/>
              <w:rPr>
                <w:rFonts w:ascii="Times New Roman" w:hAnsi="Times New Roman" w:eastAsia="Times New Roman"/>
                <w:w w:val="99"/>
                <w:sz w:val="24"/>
              </w:rPr>
            </w:pPr>
            <w:r>
              <w:rPr>
                <w:rFonts w:ascii="Times New Roman" w:hAnsi="Times New Roman" w:eastAsia="Times New Roman"/>
                <w:w w:val="99"/>
                <w:sz w:val="24"/>
              </w:rPr>
              <w:t>отлично</w:t>
            </w:r>
          </w:p>
        </w:tc>
      </w:tr>
      <w:tr w14:paraId="74C7B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2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7DCC65FA">
            <w:pPr>
              <w:spacing w:line="264" w:lineRule="exact"/>
              <w:jc w:val="center"/>
              <w:rPr>
                <w:rFonts w:ascii="Times New Roman" w:hAnsi="Times New Roman" w:eastAsia="Times New Roman"/>
                <w:w w:val="99"/>
                <w:sz w:val="24"/>
              </w:rPr>
            </w:pPr>
            <w:r>
              <w:rPr>
                <w:rFonts w:ascii="Times New Roman" w:hAnsi="Times New Roman" w:eastAsia="Times New Roman"/>
                <w:w w:val="99"/>
                <w:sz w:val="24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1E304D30">
            <w:pPr>
              <w:spacing w:line="264" w:lineRule="exact"/>
              <w:jc w:val="center"/>
              <w:rPr>
                <w:rFonts w:ascii="Times New Roman" w:hAnsi="Times New Roman" w:eastAsia="Times New Roman"/>
                <w:w w:val="99"/>
                <w:sz w:val="24"/>
              </w:rPr>
            </w:pPr>
            <w:r>
              <w:rPr>
                <w:rFonts w:ascii="Times New Roman" w:hAnsi="Times New Roman" w:eastAsia="Times New Roman"/>
                <w:w w:val="99"/>
                <w:sz w:val="24"/>
              </w:rPr>
              <w:t>выше среднего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49CE1D00">
            <w:pPr>
              <w:spacing w:line="264" w:lineRule="exact"/>
              <w:jc w:val="center"/>
              <w:rPr>
                <w:rFonts w:ascii="Times New Roman" w:hAnsi="Times New Roman" w:eastAsia="Times New Roman"/>
                <w:w w:val="99"/>
                <w:sz w:val="24"/>
              </w:rPr>
            </w:pPr>
            <w:r>
              <w:rPr>
                <w:rFonts w:ascii="Times New Roman" w:hAnsi="Times New Roman" w:eastAsia="Times New Roman"/>
                <w:w w:val="99"/>
                <w:sz w:val="24"/>
              </w:rPr>
              <w:t>хорошо</w:t>
            </w:r>
          </w:p>
        </w:tc>
      </w:tr>
      <w:tr w14:paraId="303FF6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2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773D184E">
            <w:pPr>
              <w:spacing w:line="264" w:lineRule="exact"/>
              <w:jc w:val="center"/>
              <w:rPr>
                <w:rFonts w:ascii="Times New Roman" w:hAnsi="Times New Roman" w:eastAsia="Times New Roman"/>
                <w:w w:val="99"/>
                <w:sz w:val="24"/>
              </w:rPr>
            </w:pPr>
            <w:r>
              <w:rPr>
                <w:rFonts w:ascii="Times New Roman" w:hAnsi="Times New Roman" w:eastAsia="Times New Roman"/>
                <w:w w:val="99"/>
                <w:sz w:val="24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61676C94">
            <w:pPr>
              <w:spacing w:line="264" w:lineRule="exact"/>
              <w:jc w:val="center"/>
              <w:rPr>
                <w:rFonts w:ascii="Times New Roman" w:hAnsi="Times New Roman" w:eastAsia="Times New Roman"/>
                <w:w w:val="99"/>
                <w:sz w:val="24"/>
              </w:rPr>
            </w:pPr>
            <w:r>
              <w:rPr>
                <w:rFonts w:ascii="Times New Roman" w:hAnsi="Times New Roman" w:eastAsia="Times New Roman"/>
                <w:w w:val="99"/>
                <w:sz w:val="24"/>
              </w:rPr>
              <w:t>средний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046004B8">
            <w:pPr>
              <w:spacing w:line="264" w:lineRule="exact"/>
              <w:jc w:val="center"/>
              <w:rPr>
                <w:rFonts w:ascii="Times New Roman" w:hAnsi="Times New Roman" w:eastAsia="Times New Roman"/>
                <w:w w:val="99"/>
                <w:sz w:val="24"/>
              </w:rPr>
            </w:pPr>
            <w:r>
              <w:rPr>
                <w:rFonts w:ascii="Times New Roman" w:hAnsi="Times New Roman" w:eastAsia="Times New Roman"/>
                <w:w w:val="99"/>
                <w:sz w:val="24"/>
              </w:rPr>
              <w:t>удовлетворительно</w:t>
            </w:r>
          </w:p>
        </w:tc>
      </w:tr>
      <w:tr w14:paraId="004DA1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2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01CF196E">
            <w:pPr>
              <w:spacing w:line="264" w:lineRule="exact"/>
              <w:jc w:val="center"/>
              <w:rPr>
                <w:rFonts w:ascii="Times New Roman" w:hAnsi="Times New Roman" w:eastAsia="Times New Roman"/>
                <w:w w:val="99"/>
                <w:sz w:val="24"/>
              </w:rPr>
            </w:pPr>
            <w:r>
              <w:rPr>
                <w:rFonts w:ascii="Times New Roman" w:hAnsi="Times New Roman" w:eastAsia="Times New Roman"/>
                <w:w w:val="99"/>
                <w:sz w:val="24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2267CECC">
            <w:pPr>
              <w:spacing w:line="264" w:lineRule="exact"/>
              <w:jc w:val="center"/>
              <w:rPr>
                <w:rFonts w:ascii="Times New Roman" w:hAnsi="Times New Roman" w:eastAsia="Times New Roman"/>
                <w:w w:val="99"/>
                <w:sz w:val="24"/>
              </w:rPr>
            </w:pPr>
            <w:r>
              <w:rPr>
                <w:rFonts w:ascii="Times New Roman" w:hAnsi="Times New Roman" w:eastAsia="Times New Roman"/>
                <w:w w:val="99"/>
                <w:sz w:val="24"/>
              </w:rPr>
              <w:t>низкий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68C1C969">
            <w:pPr>
              <w:spacing w:line="264" w:lineRule="exact"/>
              <w:jc w:val="center"/>
              <w:rPr>
                <w:rFonts w:ascii="Times New Roman" w:hAnsi="Times New Roman" w:eastAsia="Times New Roman"/>
                <w:w w:val="98"/>
                <w:sz w:val="24"/>
              </w:rPr>
            </w:pPr>
            <w:r>
              <w:rPr>
                <w:rFonts w:ascii="Times New Roman" w:hAnsi="Times New Roman" w:eastAsia="Times New Roman"/>
                <w:w w:val="98"/>
                <w:sz w:val="24"/>
              </w:rPr>
              <w:t>неудовлетворительно</w:t>
            </w:r>
          </w:p>
        </w:tc>
      </w:tr>
    </w:tbl>
    <w:p w14:paraId="24E4D4D0">
      <w:pPr>
        <w:spacing w:line="200" w:lineRule="exact"/>
        <w:rPr>
          <w:rFonts w:ascii="Times New Roman" w:hAnsi="Times New Roman" w:eastAsia="Times New Roman" w:cs="Arial"/>
          <w:sz w:val="20"/>
          <w:szCs w:val="20"/>
          <w:lang w:eastAsia="ru-RU"/>
        </w:rPr>
      </w:pPr>
    </w:p>
    <w:p w14:paraId="2E9E2B37">
      <w:pPr>
        <w:spacing w:line="354" w:lineRule="exact"/>
        <w:rPr>
          <w:rFonts w:ascii="Times New Roman" w:hAnsi="Times New Roman" w:eastAsia="Times New Roman"/>
        </w:rPr>
      </w:pPr>
    </w:p>
    <w:p w14:paraId="029053F0">
      <w:pPr>
        <w:spacing w:line="232" w:lineRule="auto"/>
        <w:ind w:left="120" w:right="1380"/>
        <w:rPr>
          <w:rFonts w:hint="default" w:ascii="Times New Roman" w:hAnsi="Times New Roman" w:eastAsia="Times New Roman"/>
          <w:sz w:val="24"/>
          <w:lang w:val="ru-RU"/>
        </w:rPr>
      </w:pPr>
      <w:r>
        <w:rPr>
          <w:rFonts w:ascii="Times New Roman" w:hAnsi="Times New Roman" w:eastAsia="Times New Roman"/>
          <w:sz w:val="24"/>
        </w:rPr>
        <w:t xml:space="preserve">Разработчик: А. И. Сергеева, </w:t>
      </w:r>
      <w:r>
        <w:rPr>
          <w:rFonts w:ascii="Times New Roman" w:hAnsi="Times New Roman" w:eastAsia="Times New Roman"/>
          <w:sz w:val="24"/>
          <w:lang w:val="ru-RU"/>
        </w:rPr>
        <w:t>доцент</w:t>
      </w:r>
      <w:r>
        <w:rPr>
          <w:rFonts w:hint="default" w:ascii="Times New Roman" w:hAnsi="Times New Roman" w:eastAsia="Times New Roman"/>
          <w:sz w:val="24"/>
          <w:lang w:val="ru-RU"/>
        </w:rPr>
        <w:t xml:space="preserve"> </w:t>
      </w:r>
      <w:r>
        <w:rPr>
          <w:rFonts w:ascii="Times New Roman" w:hAnsi="Times New Roman" w:eastAsia="Times New Roman"/>
          <w:sz w:val="24"/>
        </w:rPr>
        <w:t xml:space="preserve"> кафедры </w:t>
      </w:r>
      <w:r>
        <w:rPr>
          <w:rFonts w:ascii="Times New Roman" w:hAnsi="Times New Roman" w:eastAsia="Times New Roman"/>
          <w:sz w:val="24"/>
          <w:lang w:val="ru-RU"/>
        </w:rPr>
        <w:t>дефектологии</w:t>
      </w:r>
    </w:p>
    <w:p w14:paraId="385F227D">
      <w:pPr>
        <w:widowControl w:val="0"/>
        <w:suppressAutoHyphens/>
        <w:autoSpaceDE w:val="0"/>
        <w:spacing w:after="0" w:line="240" w:lineRule="auto"/>
        <w:rPr>
          <w:rFonts w:ascii="Times New Roman" w:hAnsi="Times New Roman" w:eastAsia="DejaVu Sans" w:cs="DejaVu Sans"/>
          <w:b/>
          <w:bCs/>
          <w:kern w:val="1"/>
          <w:sz w:val="24"/>
          <w:szCs w:val="24"/>
          <w:lang w:eastAsia="hi-IN" w:bidi="hi-IN"/>
        </w:rPr>
      </w:pPr>
    </w:p>
    <w:p w14:paraId="0EF1AD3B">
      <w:pPr>
        <w:spacing w:after="0" w:line="240" w:lineRule="auto"/>
        <w:ind w:right="72"/>
        <w:jc w:val="center"/>
        <w:rPr>
          <w:rFonts w:ascii="Times New Roman" w:hAnsi="Times New Roman" w:eastAsia="Batang" w:cs="Times New Roman"/>
          <w:b/>
          <w:sz w:val="24"/>
          <w:szCs w:val="24"/>
          <w:lang w:eastAsia="ko-KR"/>
        </w:rPr>
      </w:pPr>
    </w:p>
    <w:p w14:paraId="6CF4CF34">
      <w:pPr>
        <w:spacing w:after="0" w:line="240" w:lineRule="auto"/>
        <w:ind w:right="72"/>
        <w:jc w:val="center"/>
        <w:rPr>
          <w:rFonts w:ascii="Times New Roman" w:hAnsi="Times New Roman" w:eastAsia="Batang" w:cs="Times New Roman"/>
          <w:b/>
          <w:sz w:val="24"/>
          <w:szCs w:val="24"/>
          <w:lang w:eastAsia="ko-KR"/>
        </w:rPr>
      </w:pPr>
    </w:p>
    <w:p w14:paraId="75CAB144">
      <w:pPr>
        <w:spacing w:after="0" w:line="240" w:lineRule="auto"/>
        <w:ind w:right="72"/>
        <w:jc w:val="center"/>
        <w:rPr>
          <w:rFonts w:ascii="Times New Roman" w:hAnsi="Times New Roman" w:eastAsia="Batang" w:cs="Times New Roman"/>
          <w:b/>
          <w:sz w:val="24"/>
          <w:szCs w:val="24"/>
          <w:lang w:eastAsia="ko-KR"/>
        </w:rPr>
      </w:pPr>
    </w:p>
    <w:p w14:paraId="31C91161">
      <w:pPr>
        <w:spacing w:after="0" w:line="240" w:lineRule="auto"/>
        <w:ind w:right="72"/>
        <w:jc w:val="center"/>
        <w:rPr>
          <w:rFonts w:ascii="Times New Roman" w:hAnsi="Times New Roman" w:eastAsia="Batang" w:cs="Times New Roman"/>
          <w:b/>
          <w:sz w:val="20"/>
          <w:szCs w:val="20"/>
          <w:lang w:eastAsia="ko-KR"/>
        </w:rPr>
      </w:pPr>
    </w:p>
    <w:p w14:paraId="09C1AA61">
      <w:pPr>
        <w:spacing w:after="0" w:line="240" w:lineRule="auto"/>
        <w:ind w:right="72"/>
        <w:jc w:val="center"/>
        <w:rPr>
          <w:rFonts w:ascii="Times New Roman" w:hAnsi="Times New Roman" w:eastAsia="Batang" w:cs="Times New Roman"/>
          <w:b/>
          <w:sz w:val="20"/>
          <w:szCs w:val="20"/>
          <w:lang w:eastAsia="ko-KR"/>
        </w:rPr>
      </w:pPr>
      <w:r>
        <w:rPr>
          <w:rFonts w:ascii="Times New Roman" w:hAnsi="Times New Roman" w:eastAsia="Batang" w:cs="Times New Roman"/>
          <w:b/>
          <w:sz w:val="20"/>
          <w:szCs w:val="20"/>
          <w:lang w:eastAsia="ko-KR"/>
        </w:rPr>
        <w:t>Критерии оценки</w:t>
      </w:r>
    </w:p>
    <w:p w14:paraId="114BD4BD">
      <w:pPr>
        <w:spacing w:after="0" w:line="240" w:lineRule="auto"/>
        <w:ind w:right="72"/>
        <w:jc w:val="center"/>
        <w:rPr>
          <w:rFonts w:ascii="Times New Roman" w:hAnsi="Times New Roman" w:eastAsia="Batang" w:cs="Times New Roman"/>
          <w:b/>
          <w:sz w:val="20"/>
          <w:szCs w:val="20"/>
          <w:lang w:eastAsia="ko-KR"/>
        </w:rPr>
      </w:pPr>
      <w:r>
        <w:rPr>
          <w:rFonts w:ascii="Times New Roman" w:hAnsi="Times New Roman" w:eastAsia="Batang" w:cs="Times New Roman"/>
          <w:b/>
          <w:sz w:val="20"/>
          <w:szCs w:val="20"/>
          <w:lang w:eastAsia="ko-KR"/>
        </w:rPr>
        <w:t>(</w:t>
      </w:r>
      <w:r>
        <w:rPr>
          <w:rFonts w:ascii="Times New Roman" w:hAnsi="Times New Roman" w:eastAsia="Batang" w:cs="Times New Roman"/>
          <w:b/>
          <w:spacing w:val="-1"/>
          <w:sz w:val="20"/>
          <w:szCs w:val="20"/>
          <w:lang w:eastAsia="ko-KR"/>
        </w:rPr>
        <w:t>к</w:t>
      </w:r>
      <w:r>
        <w:rPr>
          <w:rFonts w:ascii="Times New Roman" w:hAnsi="Times New Roman" w:eastAsia="Batang" w:cs="Times New Roman"/>
          <w:b/>
          <w:sz w:val="20"/>
          <w:szCs w:val="20"/>
          <w:lang w:eastAsia="ko-KR"/>
        </w:rPr>
        <w:t>ри</w:t>
      </w:r>
      <w:r>
        <w:rPr>
          <w:rFonts w:ascii="Times New Roman" w:hAnsi="Times New Roman" w:eastAsia="Batang" w:cs="Times New Roman"/>
          <w:b/>
          <w:spacing w:val="-1"/>
          <w:sz w:val="20"/>
          <w:szCs w:val="20"/>
          <w:lang w:eastAsia="ko-KR"/>
        </w:rPr>
        <w:t>т</w:t>
      </w:r>
      <w:r>
        <w:rPr>
          <w:rFonts w:ascii="Times New Roman" w:hAnsi="Times New Roman" w:eastAsia="Batang" w:cs="Times New Roman"/>
          <w:b/>
          <w:spacing w:val="6"/>
          <w:sz w:val="20"/>
          <w:szCs w:val="20"/>
          <w:lang w:eastAsia="ko-KR"/>
        </w:rPr>
        <w:t>е</w:t>
      </w:r>
      <w:r>
        <w:rPr>
          <w:rFonts w:ascii="Times New Roman" w:hAnsi="Times New Roman" w:eastAsia="Batang" w:cs="Times New Roman"/>
          <w:b/>
          <w:sz w:val="20"/>
          <w:szCs w:val="20"/>
          <w:lang w:eastAsia="ko-KR"/>
        </w:rPr>
        <w:t>рии</w:t>
      </w:r>
      <w:r>
        <w:rPr>
          <w:rFonts w:ascii="Times New Roman" w:hAnsi="Times New Roman" w:eastAsia="Batang" w:cs="Times New Roman"/>
          <w:b/>
          <w:spacing w:val="14"/>
          <w:sz w:val="20"/>
          <w:szCs w:val="20"/>
          <w:lang w:eastAsia="ko-KR"/>
        </w:rPr>
        <w:t xml:space="preserve"> </w:t>
      </w:r>
      <w:r>
        <w:rPr>
          <w:rFonts w:ascii="Times New Roman" w:hAnsi="Times New Roman" w:eastAsia="Batang" w:cs="Times New Roman"/>
          <w:b/>
          <w:sz w:val="20"/>
          <w:szCs w:val="20"/>
          <w:lang w:eastAsia="ko-KR"/>
        </w:rPr>
        <w:t>и</w:t>
      </w:r>
      <w:r>
        <w:rPr>
          <w:rFonts w:ascii="Times New Roman" w:hAnsi="Times New Roman" w:eastAsia="Batang" w:cs="Times New Roman"/>
          <w:b/>
          <w:spacing w:val="21"/>
          <w:sz w:val="20"/>
          <w:szCs w:val="20"/>
          <w:lang w:eastAsia="ko-KR"/>
        </w:rPr>
        <w:t xml:space="preserve"> </w:t>
      </w:r>
      <w:r>
        <w:rPr>
          <w:rFonts w:ascii="Times New Roman" w:hAnsi="Times New Roman" w:eastAsia="Batang" w:cs="Times New Roman"/>
          <w:b/>
          <w:sz w:val="20"/>
          <w:szCs w:val="20"/>
          <w:lang w:eastAsia="ko-KR"/>
        </w:rPr>
        <w:t>по</w:t>
      </w:r>
      <w:r>
        <w:rPr>
          <w:rFonts w:ascii="Times New Roman" w:hAnsi="Times New Roman" w:eastAsia="Batang" w:cs="Times New Roman"/>
          <w:b/>
          <w:spacing w:val="-1"/>
          <w:sz w:val="20"/>
          <w:szCs w:val="20"/>
          <w:lang w:eastAsia="ko-KR"/>
        </w:rPr>
        <w:t>к</w:t>
      </w:r>
      <w:r>
        <w:rPr>
          <w:rFonts w:ascii="Times New Roman" w:hAnsi="Times New Roman" w:eastAsia="Batang" w:cs="Times New Roman"/>
          <w:b/>
          <w:spacing w:val="1"/>
          <w:sz w:val="20"/>
          <w:szCs w:val="20"/>
          <w:lang w:eastAsia="ko-KR"/>
        </w:rPr>
        <w:t>а</w:t>
      </w:r>
      <w:r>
        <w:rPr>
          <w:rFonts w:ascii="Times New Roman" w:hAnsi="Times New Roman" w:eastAsia="Batang" w:cs="Times New Roman"/>
          <w:b/>
          <w:sz w:val="20"/>
          <w:szCs w:val="20"/>
          <w:lang w:eastAsia="ko-KR"/>
        </w:rPr>
        <w:t>з</w:t>
      </w:r>
      <w:r>
        <w:rPr>
          <w:rFonts w:ascii="Times New Roman" w:hAnsi="Times New Roman" w:eastAsia="Batang" w:cs="Times New Roman"/>
          <w:b/>
          <w:spacing w:val="6"/>
          <w:sz w:val="20"/>
          <w:szCs w:val="20"/>
          <w:lang w:eastAsia="ko-KR"/>
        </w:rPr>
        <w:t>а</w:t>
      </w:r>
      <w:r>
        <w:rPr>
          <w:rFonts w:ascii="Times New Roman" w:hAnsi="Times New Roman" w:eastAsia="Batang" w:cs="Times New Roman"/>
          <w:b/>
          <w:spacing w:val="-1"/>
          <w:sz w:val="20"/>
          <w:szCs w:val="20"/>
          <w:lang w:eastAsia="ko-KR"/>
        </w:rPr>
        <w:t>т</w:t>
      </w:r>
      <w:r>
        <w:rPr>
          <w:rFonts w:ascii="Times New Roman" w:hAnsi="Times New Roman" w:eastAsia="Batang" w:cs="Times New Roman"/>
          <w:b/>
          <w:spacing w:val="1"/>
          <w:sz w:val="20"/>
          <w:szCs w:val="20"/>
          <w:lang w:eastAsia="ko-KR"/>
        </w:rPr>
        <w:t>е</w:t>
      </w:r>
      <w:r>
        <w:rPr>
          <w:rFonts w:ascii="Times New Roman" w:hAnsi="Times New Roman" w:eastAsia="Batang" w:cs="Times New Roman"/>
          <w:b/>
          <w:sz w:val="20"/>
          <w:szCs w:val="20"/>
          <w:lang w:eastAsia="ko-KR"/>
        </w:rPr>
        <w:t>л</w:t>
      </w:r>
      <w:r>
        <w:rPr>
          <w:rFonts w:ascii="Times New Roman" w:hAnsi="Times New Roman" w:eastAsia="Batang" w:cs="Times New Roman"/>
          <w:b/>
          <w:spacing w:val="1"/>
          <w:sz w:val="20"/>
          <w:szCs w:val="20"/>
          <w:lang w:eastAsia="ko-KR"/>
        </w:rPr>
        <w:t>и</w:t>
      </w:r>
      <w:r>
        <w:rPr>
          <w:rFonts w:ascii="Times New Roman" w:hAnsi="Times New Roman" w:eastAsia="Batang" w:cs="Times New Roman"/>
          <w:b/>
          <w:spacing w:val="8"/>
          <w:sz w:val="20"/>
          <w:szCs w:val="20"/>
          <w:lang w:eastAsia="ko-KR"/>
        </w:rPr>
        <w:t xml:space="preserve"> </w:t>
      </w:r>
      <w:r>
        <w:rPr>
          <w:rFonts w:ascii="Times New Roman" w:hAnsi="Times New Roman" w:eastAsia="Batang" w:cs="Times New Roman"/>
          <w:b/>
          <w:sz w:val="20"/>
          <w:szCs w:val="20"/>
          <w:lang w:eastAsia="ko-KR"/>
        </w:rPr>
        <w:t>оц</w:t>
      </w:r>
      <w:r>
        <w:rPr>
          <w:rFonts w:ascii="Times New Roman" w:hAnsi="Times New Roman" w:eastAsia="Batang" w:cs="Times New Roman"/>
          <w:b/>
          <w:spacing w:val="1"/>
          <w:sz w:val="20"/>
          <w:szCs w:val="20"/>
          <w:lang w:eastAsia="ko-KR"/>
        </w:rPr>
        <w:t>е</w:t>
      </w:r>
      <w:r>
        <w:rPr>
          <w:rFonts w:ascii="Times New Roman" w:hAnsi="Times New Roman" w:eastAsia="Batang" w:cs="Times New Roman"/>
          <w:b/>
          <w:spacing w:val="4"/>
          <w:sz w:val="20"/>
          <w:szCs w:val="20"/>
          <w:lang w:eastAsia="ko-KR"/>
        </w:rPr>
        <w:t>н</w:t>
      </w:r>
      <w:r>
        <w:rPr>
          <w:rFonts w:ascii="Times New Roman" w:hAnsi="Times New Roman" w:eastAsia="Batang" w:cs="Times New Roman"/>
          <w:b/>
          <w:spacing w:val="-1"/>
          <w:sz w:val="20"/>
          <w:szCs w:val="20"/>
          <w:lang w:eastAsia="ko-KR"/>
        </w:rPr>
        <w:t>к</w:t>
      </w:r>
      <w:r>
        <w:rPr>
          <w:rFonts w:ascii="Times New Roman" w:hAnsi="Times New Roman" w:eastAsia="Batang" w:cs="Times New Roman"/>
          <w:b/>
          <w:sz w:val="20"/>
          <w:szCs w:val="20"/>
          <w:lang w:eastAsia="ko-KR"/>
        </w:rPr>
        <w:t>и</w:t>
      </w:r>
      <w:r>
        <w:rPr>
          <w:rFonts w:ascii="Times New Roman" w:hAnsi="Times New Roman" w:eastAsia="Batang" w:cs="Times New Roman"/>
          <w:b/>
          <w:spacing w:val="14"/>
          <w:sz w:val="20"/>
          <w:szCs w:val="20"/>
          <w:lang w:eastAsia="ko-KR"/>
        </w:rPr>
        <w:t xml:space="preserve"> </w:t>
      </w:r>
      <w:r>
        <w:rPr>
          <w:rFonts w:ascii="Times New Roman" w:hAnsi="Times New Roman" w:eastAsia="Batang" w:cs="Times New Roman"/>
          <w:b/>
          <w:spacing w:val="1"/>
          <w:sz w:val="20"/>
          <w:szCs w:val="20"/>
          <w:lang w:eastAsia="ko-KR"/>
        </w:rPr>
        <w:t>с</w:t>
      </w:r>
      <w:r>
        <w:rPr>
          <w:rFonts w:ascii="Times New Roman" w:hAnsi="Times New Roman" w:eastAsia="Batang" w:cs="Times New Roman"/>
          <w:b/>
          <w:spacing w:val="2"/>
          <w:sz w:val="20"/>
          <w:szCs w:val="20"/>
          <w:lang w:eastAsia="ko-KR"/>
        </w:rPr>
        <w:t>ф</w:t>
      </w:r>
      <w:r>
        <w:rPr>
          <w:rFonts w:ascii="Times New Roman" w:hAnsi="Times New Roman" w:eastAsia="Batang" w:cs="Times New Roman"/>
          <w:b/>
          <w:sz w:val="20"/>
          <w:szCs w:val="20"/>
          <w:lang w:eastAsia="ko-KR"/>
        </w:rPr>
        <w:t>ор</w:t>
      </w:r>
      <w:r>
        <w:rPr>
          <w:rFonts w:ascii="Times New Roman" w:hAnsi="Times New Roman" w:eastAsia="Batang" w:cs="Times New Roman"/>
          <w:b/>
          <w:spacing w:val="1"/>
          <w:sz w:val="20"/>
          <w:szCs w:val="20"/>
          <w:lang w:eastAsia="ko-KR"/>
        </w:rPr>
        <w:t>м</w:t>
      </w:r>
      <w:r>
        <w:rPr>
          <w:rFonts w:ascii="Times New Roman" w:hAnsi="Times New Roman" w:eastAsia="Batang" w:cs="Times New Roman"/>
          <w:b/>
          <w:sz w:val="20"/>
          <w:szCs w:val="20"/>
          <w:lang w:eastAsia="ko-KR"/>
        </w:rPr>
        <w:t>ир</w:t>
      </w:r>
      <w:r>
        <w:rPr>
          <w:rFonts w:ascii="Times New Roman" w:hAnsi="Times New Roman" w:eastAsia="Batang" w:cs="Times New Roman"/>
          <w:b/>
          <w:spacing w:val="5"/>
          <w:sz w:val="20"/>
          <w:szCs w:val="20"/>
          <w:lang w:eastAsia="ko-KR"/>
        </w:rPr>
        <w:t>о</w:t>
      </w:r>
      <w:r>
        <w:rPr>
          <w:rFonts w:ascii="Times New Roman" w:hAnsi="Times New Roman" w:eastAsia="Batang" w:cs="Times New Roman"/>
          <w:b/>
          <w:spacing w:val="-2"/>
          <w:sz w:val="20"/>
          <w:szCs w:val="20"/>
          <w:lang w:eastAsia="ko-KR"/>
        </w:rPr>
        <w:t>в</w:t>
      </w:r>
      <w:r>
        <w:rPr>
          <w:rFonts w:ascii="Times New Roman" w:hAnsi="Times New Roman" w:eastAsia="Batang" w:cs="Times New Roman"/>
          <w:b/>
          <w:spacing w:val="1"/>
          <w:sz w:val="20"/>
          <w:szCs w:val="20"/>
          <w:lang w:eastAsia="ko-KR"/>
        </w:rPr>
        <w:t>а</w:t>
      </w:r>
      <w:r>
        <w:rPr>
          <w:rFonts w:ascii="Times New Roman" w:hAnsi="Times New Roman" w:eastAsia="Batang" w:cs="Times New Roman"/>
          <w:b/>
          <w:sz w:val="20"/>
          <w:szCs w:val="20"/>
          <w:lang w:eastAsia="ko-KR"/>
        </w:rPr>
        <w:t>нно</w:t>
      </w:r>
      <w:r>
        <w:rPr>
          <w:rFonts w:ascii="Times New Roman" w:hAnsi="Times New Roman" w:eastAsia="Batang" w:cs="Times New Roman"/>
          <w:b/>
          <w:spacing w:val="6"/>
          <w:sz w:val="20"/>
          <w:szCs w:val="20"/>
          <w:lang w:eastAsia="ko-KR"/>
        </w:rPr>
        <w:t>с</w:t>
      </w:r>
      <w:r>
        <w:rPr>
          <w:rFonts w:ascii="Times New Roman" w:hAnsi="Times New Roman" w:eastAsia="Batang" w:cs="Times New Roman"/>
          <w:b/>
          <w:spacing w:val="-1"/>
          <w:sz w:val="20"/>
          <w:szCs w:val="20"/>
          <w:lang w:eastAsia="ko-KR"/>
        </w:rPr>
        <w:t>т</w:t>
      </w:r>
      <w:r>
        <w:rPr>
          <w:rFonts w:ascii="Times New Roman" w:hAnsi="Times New Roman" w:eastAsia="Batang" w:cs="Times New Roman"/>
          <w:b/>
          <w:sz w:val="20"/>
          <w:szCs w:val="20"/>
          <w:lang w:eastAsia="ko-KR"/>
        </w:rPr>
        <w:t>и планируемых результатов обучения)</w:t>
      </w:r>
    </w:p>
    <w:p w14:paraId="5EAB85B7">
      <w:pPr>
        <w:widowControl w:val="0"/>
        <w:suppressAutoHyphens/>
        <w:spacing w:after="0" w:line="276" w:lineRule="auto"/>
        <w:jc w:val="center"/>
        <w:rPr>
          <w:rFonts w:ascii="Times New Roman" w:hAnsi="Times New Roman" w:eastAsia="DejaVu Sans" w:cs="DejaVu Sans"/>
          <w:b/>
          <w:bCs/>
          <w:kern w:val="1"/>
          <w:sz w:val="20"/>
          <w:szCs w:val="20"/>
          <w:lang w:eastAsia="hi-IN" w:bidi="hi-IN"/>
        </w:rPr>
      </w:pPr>
    </w:p>
    <w:p w14:paraId="747F1D57">
      <w:pPr>
        <w:widowControl w:val="0"/>
        <w:suppressAutoHyphens/>
        <w:spacing w:after="0" w:line="240" w:lineRule="auto"/>
        <w:rPr>
          <w:rFonts w:ascii="Times New Roman" w:hAnsi="Times New Roman" w:eastAsia="DejaVu Sans" w:cs="DejaVu Sans"/>
          <w:kern w:val="1"/>
          <w:sz w:val="20"/>
          <w:szCs w:val="20"/>
          <w:lang w:eastAsia="hi-IN" w:bidi="hi-IN"/>
        </w:rPr>
      </w:pPr>
    </w:p>
    <w:p w14:paraId="2BAF4FD2">
      <w:pPr>
        <w:widowControl w:val="0"/>
        <w:suppressAutoHyphens/>
        <w:spacing w:after="0" w:line="240" w:lineRule="auto"/>
        <w:rPr>
          <w:rFonts w:ascii="Times New Roman" w:hAnsi="Times New Roman" w:eastAsia="DejaVu Sans" w:cs="DejaVu Sans"/>
          <w:kern w:val="1"/>
          <w:sz w:val="20"/>
          <w:szCs w:val="20"/>
          <w:lang w:eastAsia="hi-IN" w:bidi="hi-IN"/>
        </w:rPr>
      </w:pPr>
    </w:p>
    <w:tbl>
      <w:tblPr>
        <w:tblStyle w:val="3"/>
        <w:tblW w:w="9556" w:type="dxa"/>
        <w:tblInd w:w="-3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37"/>
        <w:gridCol w:w="1301"/>
        <w:gridCol w:w="2340"/>
        <w:gridCol w:w="1260"/>
        <w:gridCol w:w="1440"/>
        <w:gridCol w:w="2478"/>
      </w:tblGrid>
      <w:tr w14:paraId="38C2B12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60E55C1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hAnsi="Times New Roman" w:eastAsia="Batang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eastAsia="Batang" w:cs="Times New Roman"/>
                <w:spacing w:val="1"/>
                <w:sz w:val="20"/>
                <w:szCs w:val="20"/>
                <w:lang w:eastAsia="ko-KR"/>
              </w:rPr>
              <w:t>П</w:t>
            </w:r>
            <w:r>
              <w:rPr>
                <w:rFonts w:ascii="Times New Roman" w:hAnsi="Times New Roman" w:eastAsia="Batang" w:cs="Times New Roman"/>
                <w:spacing w:val="2"/>
                <w:sz w:val="20"/>
                <w:szCs w:val="20"/>
                <w:lang w:eastAsia="ko-KR"/>
              </w:rPr>
              <w:t>л</w:t>
            </w:r>
            <w:r>
              <w:rPr>
                <w:rFonts w:ascii="Times New Roman" w:hAnsi="Times New Roman" w:eastAsia="Batang" w:cs="Times New Roman"/>
                <w:sz w:val="20"/>
                <w:szCs w:val="20"/>
                <w:lang w:eastAsia="ko-KR"/>
              </w:rPr>
              <w:t>а</w:t>
            </w:r>
            <w:r>
              <w:rPr>
                <w:rFonts w:ascii="Times New Roman" w:hAnsi="Times New Roman" w:eastAsia="Batang" w:cs="Times New Roman"/>
                <w:spacing w:val="-1"/>
                <w:sz w:val="20"/>
                <w:szCs w:val="20"/>
                <w:lang w:eastAsia="ko-KR"/>
              </w:rPr>
              <w:t>ни</w:t>
            </w:r>
            <w:r>
              <w:rPr>
                <w:rFonts w:ascii="Times New Roman" w:hAnsi="Times New Roman" w:eastAsia="Batang" w:cs="Times New Roman"/>
                <w:spacing w:val="-2"/>
                <w:sz w:val="20"/>
                <w:szCs w:val="20"/>
                <w:lang w:eastAsia="ko-KR"/>
              </w:rPr>
              <w:t>р</w:t>
            </w:r>
            <w:r>
              <w:rPr>
                <w:rFonts w:ascii="Times New Roman" w:hAnsi="Times New Roman" w:eastAsia="Batang" w:cs="Times New Roman"/>
                <w:spacing w:val="-5"/>
                <w:sz w:val="20"/>
                <w:szCs w:val="20"/>
                <w:lang w:eastAsia="ko-KR"/>
              </w:rPr>
              <w:t>у</w:t>
            </w:r>
            <w:r>
              <w:rPr>
                <w:rFonts w:ascii="Times New Roman" w:hAnsi="Times New Roman" w:eastAsia="Batang" w:cs="Times New Roman"/>
                <w:spacing w:val="-3"/>
                <w:w w:val="101"/>
                <w:sz w:val="20"/>
                <w:szCs w:val="20"/>
                <w:lang w:eastAsia="ko-KR"/>
              </w:rPr>
              <w:t>е</w:t>
            </w:r>
            <w:r>
              <w:rPr>
                <w:rFonts w:ascii="Times New Roman" w:hAnsi="Times New Roman" w:eastAsia="Batang" w:cs="Times New Roman"/>
                <w:spacing w:val="2"/>
                <w:sz w:val="20"/>
                <w:szCs w:val="20"/>
                <w:lang w:eastAsia="ko-KR"/>
              </w:rPr>
              <w:t>м</w:t>
            </w:r>
            <w:r>
              <w:rPr>
                <w:rFonts w:ascii="Times New Roman" w:hAnsi="Times New Roman" w:eastAsia="Batang" w:cs="Times New Roman"/>
                <w:spacing w:val="-4"/>
                <w:sz w:val="20"/>
                <w:szCs w:val="20"/>
                <w:lang w:eastAsia="ko-KR"/>
              </w:rPr>
              <w:t>ы</w:t>
            </w:r>
            <w:r>
              <w:rPr>
                <w:rFonts w:ascii="Times New Roman" w:hAnsi="Times New Roman" w:eastAsia="Batang" w:cs="Times New Roman"/>
                <w:w w:val="101"/>
                <w:sz w:val="20"/>
                <w:szCs w:val="20"/>
                <w:lang w:eastAsia="ko-KR"/>
              </w:rPr>
              <w:t>е</w:t>
            </w:r>
          </w:p>
          <w:p w14:paraId="04494F8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eastAsia="DejaVu Sans" w:cs="DejaVu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eastAsia="Batang" w:cs="Times New Roman"/>
                <w:spacing w:val="-2"/>
                <w:sz w:val="20"/>
                <w:szCs w:val="20"/>
                <w:lang w:eastAsia="ko-KR"/>
              </w:rPr>
              <w:t>р</w:t>
            </w:r>
            <w:r>
              <w:rPr>
                <w:rFonts w:ascii="Times New Roman" w:hAnsi="Times New Roman" w:eastAsia="Batang" w:cs="Times New Roman"/>
                <w:spacing w:val="2"/>
                <w:sz w:val="20"/>
                <w:szCs w:val="20"/>
                <w:lang w:eastAsia="ko-KR"/>
              </w:rPr>
              <w:t>е</w:t>
            </w:r>
            <w:r>
              <w:rPr>
                <w:rFonts w:ascii="Times New Roman" w:hAnsi="Times New Roman" w:eastAsia="Batang" w:cs="Times New Roman"/>
                <w:sz w:val="20"/>
                <w:szCs w:val="20"/>
                <w:lang w:eastAsia="ko-KR"/>
              </w:rPr>
              <w:t>зу</w:t>
            </w:r>
            <w:r>
              <w:rPr>
                <w:rFonts w:ascii="Times New Roman" w:hAnsi="Times New Roman" w:eastAsia="Batang" w:cs="Times New Roman"/>
                <w:spacing w:val="2"/>
                <w:sz w:val="20"/>
                <w:szCs w:val="20"/>
                <w:lang w:eastAsia="ko-KR"/>
              </w:rPr>
              <w:t>л</w:t>
            </w:r>
            <w:r>
              <w:rPr>
                <w:rFonts w:ascii="Times New Roman" w:hAnsi="Times New Roman" w:eastAsia="Batang" w:cs="Times New Roman"/>
                <w:spacing w:val="-6"/>
                <w:sz w:val="20"/>
                <w:szCs w:val="20"/>
                <w:lang w:eastAsia="ko-KR"/>
              </w:rPr>
              <w:t>ь</w:t>
            </w:r>
            <w:r>
              <w:rPr>
                <w:rFonts w:ascii="Times New Roman" w:hAnsi="Times New Roman" w:eastAsia="Batang" w:cs="Times New Roman"/>
                <w:spacing w:val="-3"/>
                <w:sz w:val="20"/>
                <w:szCs w:val="20"/>
                <w:lang w:eastAsia="ko-KR"/>
              </w:rPr>
              <w:t>т</w:t>
            </w:r>
            <w:r>
              <w:rPr>
                <w:rFonts w:ascii="Times New Roman" w:hAnsi="Times New Roman" w:eastAsia="Batang" w:cs="Times New Roman"/>
                <w:sz w:val="20"/>
                <w:szCs w:val="20"/>
                <w:lang w:eastAsia="ko-KR"/>
              </w:rPr>
              <w:t>а</w:t>
            </w:r>
            <w:r>
              <w:rPr>
                <w:rFonts w:ascii="Times New Roman" w:hAnsi="Times New Roman" w:eastAsia="Batang" w:cs="Times New Roman"/>
                <w:spacing w:val="-3"/>
                <w:sz w:val="20"/>
                <w:szCs w:val="20"/>
                <w:lang w:eastAsia="ko-KR"/>
              </w:rPr>
              <w:t>т</w:t>
            </w:r>
            <w:r>
              <w:rPr>
                <w:rFonts w:ascii="Times New Roman" w:hAnsi="Times New Roman" w:eastAsia="Batang" w:cs="Times New Roman"/>
                <w:sz w:val="20"/>
                <w:szCs w:val="20"/>
                <w:lang w:eastAsia="ko-KR"/>
              </w:rPr>
              <w:t>ы</w:t>
            </w:r>
            <w:r>
              <w:rPr>
                <w:rFonts w:ascii="Times New Roman" w:hAnsi="Times New Roman" w:eastAsia="Batang" w:cs="Times New Roman"/>
                <w:spacing w:val="5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 w:eastAsia="Batang" w:cs="Times New Roman"/>
                <w:spacing w:val="-5"/>
                <w:sz w:val="20"/>
                <w:szCs w:val="20"/>
                <w:lang w:eastAsia="ko-KR"/>
              </w:rPr>
              <w:t>об</w:t>
            </w:r>
            <w:r>
              <w:rPr>
                <w:rFonts w:ascii="Times New Roman" w:hAnsi="Times New Roman" w:eastAsia="Batang" w:cs="Times New Roman"/>
                <w:sz w:val="20"/>
                <w:szCs w:val="20"/>
                <w:lang w:eastAsia="ko-KR"/>
              </w:rPr>
              <w:t>у</w:t>
            </w:r>
            <w:r>
              <w:rPr>
                <w:rFonts w:ascii="Times New Roman" w:hAnsi="Times New Roman" w:eastAsia="Batang" w:cs="Times New Roman"/>
                <w:spacing w:val="1"/>
                <w:sz w:val="20"/>
                <w:szCs w:val="20"/>
                <w:lang w:eastAsia="ko-KR"/>
              </w:rPr>
              <w:t>ч</w:t>
            </w:r>
            <w:r>
              <w:rPr>
                <w:rFonts w:ascii="Times New Roman" w:hAnsi="Times New Roman" w:eastAsia="Batang" w:cs="Times New Roman"/>
                <w:spacing w:val="2"/>
                <w:w w:val="101"/>
                <w:sz w:val="20"/>
                <w:szCs w:val="20"/>
                <w:lang w:eastAsia="ko-KR"/>
              </w:rPr>
              <w:t>е</w:t>
            </w:r>
            <w:r>
              <w:rPr>
                <w:rFonts w:ascii="Times New Roman" w:hAnsi="Times New Roman" w:eastAsia="Batang" w:cs="Times New Roman"/>
                <w:spacing w:val="-1"/>
                <w:sz w:val="20"/>
                <w:szCs w:val="20"/>
                <w:lang w:eastAsia="ko-KR"/>
              </w:rPr>
              <w:t>ни</w:t>
            </w:r>
            <w:r>
              <w:rPr>
                <w:rFonts w:ascii="Times New Roman" w:hAnsi="Times New Roman" w:eastAsia="Batang" w:cs="Times New Roman"/>
                <w:sz w:val="20"/>
                <w:szCs w:val="20"/>
                <w:lang w:eastAsia="ko-KR"/>
              </w:rPr>
              <w:t>я</w:t>
            </w:r>
          </w:p>
        </w:tc>
        <w:tc>
          <w:tcPr>
            <w:tcW w:w="13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924C68B">
            <w:pPr>
              <w:spacing w:after="0" w:line="240" w:lineRule="auto"/>
              <w:ind w:right="-10"/>
              <w:jc w:val="center"/>
              <w:rPr>
                <w:rFonts w:ascii="Times New Roman" w:hAnsi="Times New Roman" w:eastAsia="Batang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eastAsia="Batang" w:cs="Times New Roman"/>
                <w:spacing w:val="-2"/>
                <w:sz w:val="20"/>
                <w:szCs w:val="20"/>
                <w:lang w:eastAsia="ko-KR"/>
              </w:rPr>
              <w:t>Кр</w:t>
            </w:r>
            <w:r>
              <w:rPr>
                <w:rFonts w:ascii="Times New Roman" w:hAnsi="Times New Roman" w:eastAsia="Batang" w:cs="Times New Roman"/>
                <w:spacing w:val="-1"/>
                <w:sz w:val="20"/>
                <w:szCs w:val="20"/>
                <w:lang w:eastAsia="ko-KR"/>
              </w:rPr>
              <w:t>и</w:t>
            </w:r>
            <w:r>
              <w:rPr>
                <w:rFonts w:ascii="Times New Roman" w:hAnsi="Times New Roman" w:eastAsia="Batang" w:cs="Times New Roman"/>
                <w:spacing w:val="-3"/>
                <w:sz w:val="20"/>
                <w:szCs w:val="20"/>
                <w:lang w:eastAsia="ko-KR"/>
              </w:rPr>
              <w:t>т</w:t>
            </w:r>
            <w:r>
              <w:rPr>
                <w:rFonts w:ascii="Times New Roman" w:hAnsi="Times New Roman" w:eastAsia="Batang" w:cs="Times New Roman"/>
                <w:spacing w:val="2"/>
                <w:w w:val="101"/>
                <w:sz w:val="20"/>
                <w:szCs w:val="20"/>
                <w:lang w:eastAsia="ko-KR"/>
              </w:rPr>
              <w:t>е</w:t>
            </w:r>
            <w:r>
              <w:rPr>
                <w:rFonts w:ascii="Times New Roman" w:hAnsi="Times New Roman" w:eastAsia="Batang" w:cs="Times New Roman"/>
                <w:spacing w:val="-2"/>
                <w:sz w:val="20"/>
                <w:szCs w:val="20"/>
                <w:lang w:eastAsia="ko-KR"/>
              </w:rPr>
              <w:t>р</w:t>
            </w:r>
            <w:r>
              <w:rPr>
                <w:rFonts w:ascii="Times New Roman" w:hAnsi="Times New Roman" w:eastAsia="Batang" w:cs="Times New Roman"/>
                <w:spacing w:val="-1"/>
                <w:sz w:val="20"/>
                <w:szCs w:val="20"/>
                <w:lang w:eastAsia="ko-KR"/>
              </w:rPr>
              <w:t>и</w:t>
            </w:r>
            <w:r>
              <w:rPr>
                <w:rFonts w:ascii="Times New Roman" w:hAnsi="Times New Roman" w:eastAsia="Batang" w:cs="Times New Roman"/>
                <w:sz w:val="20"/>
                <w:szCs w:val="20"/>
                <w:lang w:eastAsia="ko-KR"/>
              </w:rPr>
              <w:t>и</w:t>
            </w:r>
          </w:p>
          <w:p w14:paraId="347EDF9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eastAsia="DejaVu Sans" w:cs="DejaVu Sans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eastAsia="Batang" w:cs="Times New Roman"/>
                <w:spacing w:val="-5"/>
                <w:sz w:val="20"/>
                <w:szCs w:val="20"/>
                <w:lang w:eastAsia="ko-KR"/>
              </w:rPr>
              <w:t>о</w:t>
            </w:r>
            <w:r>
              <w:rPr>
                <w:rFonts w:ascii="Times New Roman" w:hAnsi="Times New Roman" w:eastAsia="Batang" w:cs="Times New Roman"/>
                <w:spacing w:val="-1"/>
                <w:sz w:val="20"/>
                <w:szCs w:val="20"/>
                <w:lang w:eastAsia="ko-KR"/>
              </w:rPr>
              <w:t>ц</w:t>
            </w:r>
            <w:r>
              <w:rPr>
                <w:rFonts w:ascii="Times New Roman" w:hAnsi="Times New Roman" w:eastAsia="Batang" w:cs="Times New Roman"/>
                <w:spacing w:val="2"/>
                <w:w w:val="101"/>
                <w:sz w:val="20"/>
                <w:szCs w:val="20"/>
                <w:lang w:eastAsia="ko-KR"/>
              </w:rPr>
              <w:t>е</w:t>
            </w:r>
            <w:r>
              <w:rPr>
                <w:rFonts w:ascii="Times New Roman" w:hAnsi="Times New Roman" w:eastAsia="Batang" w:cs="Times New Roman"/>
                <w:spacing w:val="-1"/>
                <w:sz w:val="20"/>
                <w:szCs w:val="20"/>
                <w:lang w:eastAsia="ko-KR"/>
              </w:rPr>
              <w:t>ни</w:t>
            </w:r>
            <w:r>
              <w:rPr>
                <w:rFonts w:ascii="Times New Roman" w:hAnsi="Times New Roman" w:eastAsia="Batang" w:cs="Times New Roman"/>
                <w:spacing w:val="1"/>
                <w:sz w:val="20"/>
                <w:szCs w:val="20"/>
                <w:lang w:eastAsia="ko-KR"/>
              </w:rPr>
              <w:t>в</w:t>
            </w:r>
            <w:r>
              <w:rPr>
                <w:rFonts w:ascii="Times New Roman" w:hAnsi="Times New Roman" w:eastAsia="Batang" w:cs="Times New Roman"/>
                <w:sz w:val="20"/>
                <w:szCs w:val="20"/>
                <w:lang w:eastAsia="ko-KR"/>
              </w:rPr>
              <w:t>а</w:t>
            </w:r>
            <w:r>
              <w:rPr>
                <w:rFonts w:ascii="Times New Roman" w:hAnsi="Times New Roman" w:eastAsia="Batang" w:cs="Times New Roman"/>
                <w:spacing w:val="-1"/>
                <w:sz w:val="20"/>
                <w:szCs w:val="20"/>
                <w:lang w:eastAsia="ko-KR"/>
              </w:rPr>
              <w:t>ни</w:t>
            </w:r>
            <w:r>
              <w:rPr>
                <w:rFonts w:ascii="Times New Roman" w:hAnsi="Times New Roman" w:eastAsia="Batang" w:cs="Times New Roman"/>
                <w:sz w:val="20"/>
                <w:szCs w:val="20"/>
                <w:lang w:eastAsia="ko-KR"/>
              </w:rPr>
              <w:t>я</w:t>
            </w:r>
          </w:p>
        </w:tc>
        <w:tc>
          <w:tcPr>
            <w:tcW w:w="75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D323F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eastAsia="DejaVu Sans" w:cs="DejaVu Sans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b/>
                <w:bCs/>
                <w:kern w:val="1"/>
                <w:sz w:val="20"/>
                <w:szCs w:val="20"/>
                <w:lang w:eastAsia="hi-IN" w:bidi="hi-IN"/>
              </w:rPr>
              <w:t>Критерии оценивания результатов обучения</w:t>
            </w:r>
          </w:p>
        </w:tc>
      </w:tr>
      <w:tr w14:paraId="41D6230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57BCC1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eastAsia="DejaVu Sans" w:cs="DejaVu Sans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D9EDB6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01EA363">
            <w:pPr>
              <w:widowControl w:val="0"/>
              <w:tabs>
                <w:tab w:val="center" w:pos="1142"/>
                <w:tab w:val="left" w:pos="1584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b/>
                <w:bCs/>
                <w:kern w:val="1"/>
                <w:sz w:val="20"/>
                <w:szCs w:val="20"/>
                <w:lang w:eastAsia="hi-IN" w:bidi="hi-IN"/>
              </w:rPr>
              <w:tab/>
            </w:r>
            <w:r>
              <w:rPr>
                <w:rFonts w:ascii="Times New Roman" w:hAnsi="Times New Roman" w:eastAsia="DejaVu Sans" w:cs="DejaVu Sans"/>
                <w:b/>
                <w:bCs/>
                <w:kern w:val="1"/>
                <w:sz w:val="20"/>
                <w:szCs w:val="20"/>
                <w:lang w:eastAsia="hi-IN" w:bidi="hi-IN"/>
              </w:rPr>
              <w:t>2</w:t>
            </w:r>
            <w:r>
              <w:rPr>
                <w:rFonts w:ascii="Times New Roman" w:hAnsi="Times New Roman" w:eastAsia="DejaVu Sans" w:cs="DejaVu Sans"/>
                <w:b/>
                <w:bCs/>
                <w:kern w:val="1"/>
                <w:sz w:val="20"/>
                <w:szCs w:val="20"/>
                <w:lang w:eastAsia="hi-IN" w:bidi="hi-IN"/>
              </w:rPr>
              <w:tab/>
            </w:r>
            <w:r>
              <w:rPr>
                <w:rFonts w:ascii="Times New Roman" w:hAnsi="Times New Roman" w:eastAsia="DejaVu Sans" w:cs="DejaVu Sans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38EB2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eastAsia="DejaVu Sans" w:cs="DejaVu Sans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3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050CA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eastAsia="DejaVu Sans" w:cs="DejaVu Sans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4 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274A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eastAsia="DejaVu Sans" w:cs="DejaVu Sans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5 </w:t>
            </w:r>
          </w:p>
        </w:tc>
      </w:tr>
      <w:tr w14:paraId="541A6E4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6C788E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eastAsia="DejaVu Sans" w:cs="DejaVu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0"/>
                <w:szCs w:val="20"/>
                <w:lang w:eastAsia="hi-IN" w:bidi="hi-IN"/>
              </w:rPr>
              <w:t>Знать:</w:t>
            </w:r>
          </w:p>
          <w:p w14:paraId="06B6BB40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eastAsia="DejaVu Sans" w:cs="DejaVu Sans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E2CE05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0"/>
                <w:szCs w:val="20"/>
                <w:lang w:eastAsia="hi-IN" w:bidi="hi-IN"/>
              </w:rPr>
              <w:t xml:space="preserve">Знает, как </w:t>
            </w:r>
            <w:r>
              <w:rPr>
                <w:rFonts w:ascii="Times New Roman" w:hAnsi="Times New Roman" w:eastAsia="Calibri" w:cs="DejaVu Sans"/>
                <w:color w:val="000000"/>
                <w:kern w:val="1"/>
                <w:sz w:val="20"/>
                <w:szCs w:val="20"/>
                <w:lang w:eastAsia="hi-IN" w:bidi="hi-IN"/>
              </w:rPr>
              <w:t>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22476B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0"/>
                <w:szCs w:val="20"/>
                <w:lang w:eastAsia="hi-IN" w:bidi="hi-IN"/>
              </w:rPr>
              <w:t>Знает фрагментарно</w:t>
            </w:r>
          </w:p>
          <w:p w14:paraId="58B70F00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ar-SA"/>
              </w:rPr>
              <w:t>содержание и технологии проведения логопедических занятий; − современные педагогические технологии реализации деятельностного, компетентностного, индивидуально-дифференцированного подходов с учетом возрастных и индивидуальных особенностей лиц с нарушениями речи; − способы оценки результатов освоения образовательных программ и (или) программ логопедической помощи лицами с нарушениями речи; − нормы современного русского литературного языка;</w:t>
            </w:r>
          </w:p>
          <w:p w14:paraId="51063A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7BECFA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0"/>
                <w:szCs w:val="20"/>
                <w:lang w:eastAsia="hi-IN" w:bidi="hi-IN"/>
              </w:rPr>
              <w:t xml:space="preserve"> Знает, как</w:t>
            </w:r>
          </w:p>
          <w:p w14:paraId="3490992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0"/>
                <w:szCs w:val="20"/>
                <w:lang w:eastAsia="hi-IN" w:bidi="hi-IN"/>
              </w:rPr>
              <w:t>выполнять действия, связанные с</w:t>
            </w:r>
          </w:p>
          <w:p w14:paraId="6913B4B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DejaVu Sans" w:cs="DejaVu Sans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ar-SA"/>
              </w:rPr>
              <w:t>содержанием и технологиями проведения логопедических занятий; − современные педагогические технологии реализации деятельностного, компетентностного, индивидуально-дифференцированного подходов с учетом возрастных и индивидуальных особенностей лиц с нарушениями речи; − способы оценки результатов освоения образовательных программ и (или) программ логопедической помощи лицами с нарушениями речи; − нормы современного русского литературного языка;</w:t>
            </w:r>
          </w:p>
          <w:p w14:paraId="668CF5B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812CAF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0"/>
                <w:szCs w:val="20"/>
                <w:lang w:eastAsia="hi-IN" w:bidi="hi-IN"/>
              </w:rPr>
              <w:t xml:space="preserve">Знает с незначительными  затруднениями. </w:t>
            </w:r>
          </w:p>
          <w:p w14:paraId="076932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218B9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eastAsia="Calibri" w:cs="DejaVu Sans"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eastAsia="Calibri" w:cs="DejaVu Sans"/>
                <w:color w:val="000000"/>
                <w:kern w:val="1"/>
                <w:sz w:val="20"/>
                <w:szCs w:val="20"/>
                <w:lang w:eastAsia="hi-IN" w:bidi="hi-IN"/>
              </w:rPr>
              <w:t>Способен 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защиты.</w:t>
            </w:r>
          </w:p>
          <w:p w14:paraId="6C0432F0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ar-SA"/>
              </w:rPr>
              <w:t>Знает содержание и технологии проведения логопедических занятий; − современные педагогические технологии реализации деятельностного, компетентностного, индивидуально-дифференцированного подходов с учетом возрастных и индивидуальных особенностей лиц с нарушениями речи; − способы оценки результатов освоения образовательных программ и (или) программ логопедической помощи лицами с нарушениями речи; − нормы современного русского литературного языка;</w:t>
            </w:r>
          </w:p>
          <w:p w14:paraId="50B1991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eastAsia="DejaVu Sans" w:cs="DejaVu Sans"/>
                <w:kern w:val="1"/>
                <w:sz w:val="20"/>
                <w:szCs w:val="20"/>
                <w:lang w:eastAsia="hi-IN" w:bidi="hi-IN"/>
              </w:rPr>
            </w:pPr>
          </w:p>
          <w:p w14:paraId="10B5207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0"/>
                <w:szCs w:val="20"/>
                <w:lang w:eastAsia="hi-IN" w:bidi="hi-IN"/>
              </w:rPr>
            </w:pPr>
          </w:p>
        </w:tc>
      </w:tr>
      <w:tr w14:paraId="1BC0603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1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0A77E5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eastAsia="DejaVu Sans" w:cs="DejaVu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0"/>
                <w:szCs w:val="20"/>
                <w:lang w:eastAsia="hi-IN" w:bidi="hi-IN"/>
              </w:rPr>
              <w:t>Уметь</w:t>
            </w:r>
          </w:p>
          <w:p w14:paraId="61C595C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eastAsia="DejaVu Sans" w:cs="DejaVu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0"/>
                <w:szCs w:val="20"/>
                <w:lang w:eastAsia="hi-IN" w:bidi="hi-IN"/>
              </w:rPr>
              <w:t>:</w:t>
            </w:r>
          </w:p>
          <w:p w14:paraId="18D94756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eastAsia="DejaVu Sans" w:cs="DejaVu Sans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0113B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0"/>
                <w:szCs w:val="20"/>
                <w:lang w:eastAsia="hi-IN" w:bidi="hi-IN"/>
              </w:rPr>
              <w:t>Умеет</w:t>
            </w:r>
          </w:p>
          <w:p w14:paraId="33C2DF7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DejaVu Sans" w:cs="DejaVu Sans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− осуществлять непрерывный образовательный процесс в соответствии с образовательной программой, программами логопедической помощи; −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−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−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реализации; </w:t>
            </w:r>
          </w:p>
          <w:p w14:paraId="106BFA96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eastAsia="DejaVu Sans" w:cs="DejaVu Sans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FE17DB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0"/>
                <w:szCs w:val="20"/>
                <w:lang w:eastAsia="hi-IN" w:bidi="hi-IN"/>
              </w:rPr>
              <w:t xml:space="preserve">Умеет фрагментарно </w:t>
            </w:r>
          </w:p>
          <w:p w14:paraId="0A1FAC5C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− осуществлять непрерывный образовательный процесс в соответствии с образовательной программой, программами логопедической помощи; −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−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−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реализации; </w:t>
            </w:r>
          </w:p>
          <w:p w14:paraId="32B589BE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eastAsia="DejaVu Sans" w:cs="DejaVu Sans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9E8259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0"/>
                <w:szCs w:val="20"/>
                <w:lang w:eastAsia="hi-IN" w:bidi="hi-IN"/>
              </w:rPr>
              <w:t xml:space="preserve">Умеет выполнять некоторые действия, связанные с </w:t>
            </w:r>
          </w:p>
          <w:p w14:paraId="765E5742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ar-SA"/>
              </w:rPr>
              <w:t xml:space="preserve">Разработкой индивидуального образовательного маршрута обучающегося с нарушениями речи с учетом его возраста, индивидуальных возможностей; − осуществлять непрерывный образовательный процесс в соответствии с образовательной программой, программами логопедической помощи; −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−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−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реализации; </w:t>
            </w:r>
          </w:p>
          <w:p w14:paraId="0E077EFC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eastAsia="DejaVu Sans" w:cs="DejaVu Sans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9A1C4B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0"/>
                <w:szCs w:val="20"/>
                <w:lang w:eastAsia="hi-IN" w:bidi="hi-IN"/>
              </w:rPr>
              <w:t xml:space="preserve">Умеет </w:t>
            </w:r>
          </w:p>
          <w:p w14:paraId="7F8D1A8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0"/>
                <w:szCs w:val="20"/>
                <w:lang w:eastAsia="hi-IN" w:bidi="hi-IN"/>
              </w:rPr>
              <w:t>С незначительными</w:t>
            </w:r>
          </w:p>
          <w:p w14:paraId="4881BB7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0"/>
                <w:szCs w:val="20"/>
                <w:lang w:eastAsia="hi-IN" w:bidi="hi-IN"/>
              </w:rPr>
              <w:t>трудностями.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6DACC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0"/>
                <w:szCs w:val="20"/>
                <w:lang w:eastAsia="hi-IN" w:bidi="hi-IN"/>
              </w:rPr>
              <w:t>Умеет</w:t>
            </w:r>
          </w:p>
          <w:p w14:paraId="780E2739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eastAsia="DejaVu Sans" w:cs="DejaVu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1"/>
                <w:sz w:val="20"/>
                <w:szCs w:val="20"/>
                <w:lang w:eastAsia="ar-SA" w:bidi="hi-IN"/>
              </w:rPr>
              <w:t xml:space="preserve">определять </w:t>
            </w:r>
          </w:p>
          <w:p w14:paraId="00AAA872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− осуществлять непрерывный образовательный процесс в соответствии с образовательной программой, программами логопедической помощи; −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−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−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реализации; </w:t>
            </w:r>
          </w:p>
          <w:p w14:paraId="73582948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eastAsia="DejaVu Sans" w:cs="DejaVu Sans"/>
                <w:kern w:val="1"/>
                <w:sz w:val="20"/>
                <w:szCs w:val="20"/>
                <w:lang w:eastAsia="hi-IN" w:bidi="hi-IN"/>
              </w:rPr>
            </w:pPr>
          </w:p>
        </w:tc>
      </w:tr>
      <w:tr w14:paraId="6623B64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1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7EBE41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eastAsia="DejaVu Sans" w:cs="DejaVu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0"/>
                <w:szCs w:val="20"/>
                <w:lang w:eastAsia="hi-IN" w:bidi="hi-IN"/>
              </w:rPr>
              <w:t>Владеть: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1AE95A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0"/>
                <w:szCs w:val="20"/>
                <w:lang w:eastAsia="hi-IN" w:bidi="hi-IN"/>
              </w:rPr>
              <w:t>Владеет</w:t>
            </w:r>
          </w:p>
          <w:p w14:paraId="423CDDB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DejaVu Sans" w:cs="DejaVu Sans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информационнокоммуникационными;  −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− грамотной, четкой, выразительной, орфоэпически правильной устной речью </w:t>
            </w:r>
          </w:p>
          <w:p w14:paraId="1771094C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eastAsia="DejaVu Sans" w:cs="DejaVu Sans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124D2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0"/>
                <w:szCs w:val="20"/>
                <w:lang w:eastAsia="hi-IN" w:bidi="hi-IN"/>
              </w:rPr>
              <w:t>Владеет фрагментарно</w:t>
            </w:r>
          </w:p>
          <w:p w14:paraId="7BD8ACCC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информационнокоммуникационными;  −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− грамотной, четкой, выразительной, орфоэпически правильной устной речью </w:t>
            </w:r>
          </w:p>
          <w:p w14:paraId="60D398C7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eastAsia="DejaVu Sans" w:cs="DejaVu Sans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73260E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0"/>
                <w:szCs w:val="20"/>
                <w:lang w:eastAsia="hi-IN" w:bidi="hi-IN"/>
              </w:rPr>
              <w:t xml:space="preserve">Может выполнять некоторые отдельные  действия, связанные с </w:t>
            </w:r>
          </w:p>
          <w:p w14:paraId="036CC5C9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информационнокоммуникационными;  −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− грамотной, четкой, выразительной, орфоэпически правильной устной речью </w:t>
            </w:r>
          </w:p>
          <w:p w14:paraId="37AE69A0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ar-SA"/>
              </w:rPr>
            </w:pPr>
          </w:p>
          <w:p w14:paraId="5FDA592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75A044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0"/>
                <w:szCs w:val="20"/>
                <w:lang w:eastAsia="hi-IN" w:bidi="hi-IN"/>
              </w:rPr>
              <w:t>Владеет с незначительными</w:t>
            </w:r>
          </w:p>
          <w:p w14:paraId="4B6FC28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0"/>
                <w:szCs w:val="20"/>
                <w:lang w:eastAsia="hi-IN" w:bidi="hi-IN"/>
              </w:rPr>
              <w:t>трудностями.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C15785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kern w:val="1"/>
                <w:sz w:val="20"/>
                <w:szCs w:val="20"/>
                <w:lang w:eastAsia="ar-SA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0"/>
                <w:szCs w:val="20"/>
                <w:lang w:eastAsia="hi-IN" w:bidi="hi-IN"/>
              </w:rPr>
              <w:t xml:space="preserve">Владеет </w:t>
            </w:r>
          </w:p>
          <w:p w14:paraId="535EBB21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информационно-коммуникационными;  −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− грамотной, четкой, выразительной, орфоэпически правильной устной речью </w:t>
            </w:r>
          </w:p>
          <w:p w14:paraId="2F249C4E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eastAsia="DejaVu Sans" w:cs="DejaVu Sans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14:paraId="6BCE37FC">
      <w:pPr>
        <w:widowControl w:val="0"/>
        <w:suppressAutoHyphens/>
        <w:autoSpaceDE w:val="0"/>
        <w:spacing w:after="0" w:line="240" w:lineRule="auto"/>
        <w:rPr>
          <w:rFonts w:ascii="Times New Roman" w:hAnsi="Times New Roman" w:eastAsia="DejaVu Sans" w:cs="DejaVu Sans"/>
          <w:bCs/>
          <w:kern w:val="1"/>
          <w:sz w:val="20"/>
          <w:szCs w:val="20"/>
          <w:lang w:eastAsia="hi-IN" w:bidi="hi-IN"/>
        </w:rPr>
      </w:pPr>
    </w:p>
    <w:p w14:paraId="6DE9219B">
      <w:pPr>
        <w:widowControl w:val="0"/>
        <w:tabs>
          <w:tab w:val="left" w:pos="2880"/>
        </w:tabs>
        <w:suppressAutoHyphens/>
        <w:spacing w:after="0" w:line="240" w:lineRule="atLeast"/>
        <w:ind w:right="-483"/>
        <w:jc w:val="center"/>
        <w:rPr>
          <w:rFonts w:ascii="Times New Roman" w:hAnsi="Times New Roman" w:eastAsia="DejaVu Sans" w:cs="DejaVu Sans"/>
          <w:bCs/>
          <w:kern w:val="1"/>
          <w:sz w:val="20"/>
          <w:szCs w:val="20"/>
          <w:lang w:eastAsia="hi-IN" w:bidi="hi-IN"/>
        </w:rPr>
      </w:pPr>
    </w:p>
    <w:p w14:paraId="31910D1C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 w:eastAsia="DejaVu Sans" w:cs="DejaVu Sans"/>
          <w:kern w:val="1"/>
          <w:sz w:val="24"/>
          <w:szCs w:val="24"/>
          <w:lang w:eastAsia="hi-IN" w:bidi="hi-IN"/>
        </w:rPr>
      </w:pPr>
    </w:p>
    <w:p w14:paraId="019F5186">
      <w:pPr>
        <w:widowControl w:val="0"/>
        <w:suppressAutoHyphens/>
        <w:autoSpaceDE w:val="0"/>
        <w:spacing w:after="0" w:line="240" w:lineRule="auto"/>
        <w:rPr>
          <w:rFonts w:ascii="Times New Roman" w:hAnsi="Times New Roman" w:eastAsia="DejaVu Sans" w:cs="DejaVu Sans"/>
          <w:bCs/>
          <w:kern w:val="1"/>
          <w:sz w:val="16"/>
          <w:szCs w:val="16"/>
          <w:lang w:eastAsia="hi-IN" w:bidi="hi-IN"/>
        </w:rPr>
      </w:pPr>
    </w:p>
    <w:p w14:paraId="727F98BB">
      <w:pPr>
        <w:widowControl w:val="0"/>
        <w:suppressAutoHyphens/>
        <w:autoSpaceDE w:val="0"/>
        <w:spacing w:after="0" w:line="240" w:lineRule="auto"/>
        <w:rPr>
          <w:rFonts w:ascii="Times New Roman" w:hAnsi="Times New Roman" w:eastAsia="DejaVu Sans" w:cs="DejaVu Sans"/>
          <w:bCs/>
          <w:kern w:val="1"/>
          <w:lang w:eastAsia="hi-IN" w:bidi="hi-IN"/>
        </w:rPr>
      </w:pPr>
    </w:p>
    <w:p w14:paraId="5D5BDD2E">
      <w:pPr>
        <w:widowControl w:val="0"/>
        <w:tabs>
          <w:tab w:val="left" w:pos="2880"/>
        </w:tabs>
        <w:suppressAutoHyphens/>
        <w:spacing w:after="0" w:line="240" w:lineRule="atLeast"/>
        <w:ind w:right="-483"/>
        <w:jc w:val="center"/>
        <w:rPr>
          <w:rFonts w:ascii="Times New Roman" w:hAnsi="Times New Roman" w:eastAsia="DejaVu Sans" w:cs="DejaVu Sans"/>
          <w:bCs/>
          <w:kern w:val="1"/>
          <w:lang w:eastAsia="hi-IN" w:bidi="hi-IN"/>
        </w:rPr>
      </w:pPr>
    </w:p>
    <w:p w14:paraId="366AD559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hAnsi="Times New Roman" w:eastAsia="DejaVu Sans" w:cs="DejaVu Sans"/>
          <w:kern w:val="1"/>
          <w:lang w:eastAsia="hi-IN" w:bidi="hi-IN"/>
        </w:rPr>
      </w:pPr>
    </w:p>
    <w:p w14:paraId="4F303604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Разработчик:</w:t>
      </w:r>
    </w:p>
    <w:p w14:paraId="670AC4CA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767521F4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u w:val="none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Сергеева А. И., 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доцент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кафедры </w:t>
      </w:r>
      <w:r>
        <w:rPr>
          <w:rFonts w:ascii="Times New Roman" w:hAnsi="Times New Roman" w:eastAsia="Times New Roman" w:cs="Times New Roman"/>
          <w:sz w:val="24"/>
          <w:szCs w:val="24"/>
          <w:u w:val="none"/>
          <w:lang w:eastAsia="ar-SA"/>
        </w:rPr>
        <w:t>дефектологии</w:t>
      </w:r>
    </w:p>
    <w:p w14:paraId="159D15DE">
      <w:pPr>
        <w:widowControl w:val="0"/>
        <w:suppressAutoHyphens/>
        <w:spacing w:after="120" w:line="240" w:lineRule="auto"/>
        <w:jc w:val="both"/>
        <w:rPr>
          <w:rFonts w:ascii="Times New Roman" w:hAnsi="Times New Roman" w:eastAsia="DejaVu Sans" w:cs="DejaVu Sans"/>
          <w:kern w:val="1"/>
          <w:sz w:val="24"/>
          <w:szCs w:val="24"/>
          <w:u w:val="none"/>
          <w:lang w:eastAsia="hi-IN" w:bidi="hi-IN"/>
        </w:rPr>
      </w:pPr>
    </w:p>
    <w:p w14:paraId="08D9188C">
      <w:pPr>
        <w:widowControl w:val="0"/>
        <w:suppressAutoHyphens/>
        <w:spacing w:after="0" w:line="240" w:lineRule="auto"/>
        <w:rPr>
          <w:rFonts w:ascii="Times New Roman" w:hAnsi="Times New Roman" w:eastAsia="DejaVu Sans" w:cs="DejaVu Sans"/>
          <w:kern w:val="1"/>
          <w:sz w:val="20"/>
          <w:szCs w:val="20"/>
          <w:lang w:eastAsia="hi-IN" w:bidi="hi-IN"/>
        </w:rPr>
      </w:pPr>
    </w:p>
    <w:p w14:paraId="42C9DB78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hAnsi="Times New Roman" w:eastAsia="DejaVu Sans" w:cs="DejaVu Sans"/>
          <w:b/>
          <w:bCs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eastAsia="DejaVu Sans" w:cs="DejaVu Sans"/>
          <w:b/>
          <w:bCs/>
          <w:kern w:val="1"/>
          <w:sz w:val="24"/>
          <w:szCs w:val="24"/>
          <w:lang w:eastAsia="hi-IN" w:bidi="hi-IN"/>
        </w:rPr>
        <w:t>Вопросы экзамену по дисциплине</w:t>
      </w:r>
      <w:r>
        <w:rPr>
          <w:rFonts w:ascii="Times New Roman" w:hAnsi="Times New Roman" w:eastAsia="DejaVu Sans" w:cs="DejaVu Sans"/>
          <w:b/>
          <w:bCs/>
          <w:kern w:val="1"/>
          <w:sz w:val="20"/>
          <w:szCs w:val="20"/>
          <w:lang w:eastAsia="hi-IN" w:bidi="hi-IN"/>
        </w:rPr>
        <w:t xml:space="preserve">   </w:t>
      </w:r>
      <w:r>
        <w:rPr>
          <w:rFonts w:ascii="Times New Roman" w:hAnsi="Times New Roman" w:eastAsia="DejaVu Sans" w:cs="DejaVu Sans"/>
          <w:b/>
          <w:bCs/>
          <w:kern w:val="1"/>
          <w:sz w:val="24"/>
          <w:szCs w:val="24"/>
          <w:lang w:eastAsia="hi-IN" w:bidi="hi-IN"/>
        </w:rPr>
        <w:t>Заик</w:t>
      </w:r>
      <w:r>
        <w:rPr>
          <w:rFonts w:ascii="Times New Roman" w:hAnsi="Times New Roman" w:eastAsia="DejaVu Sans" w:cs="DejaVu Sans"/>
          <w:b/>
          <w:bCs/>
          <w:kern w:val="1"/>
          <w:sz w:val="24"/>
          <w:szCs w:val="24"/>
          <w:lang w:val="ru-RU" w:eastAsia="hi-IN" w:bidi="hi-IN"/>
        </w:rPr>
        <w:t>а</w:t>
      </w:r>
      <w:r>
        <w:rPr>
          <w:rFonts w:ascii="Times New Roman" w:hAnsi="Times New Roman" w:eastAsia="DejaVu Sans" w:cs="DejaVu Sans"/>
          <w:b/>
          <w:bCs/>
          <w:kern w:val="1"/>
          <w:sz w:val="24"/>
          <w:szCs w:val="24"/>
          <w:lang w:eastAsia="hi-IN" w:bidi="hi-IN"/>
        </w:rPr>
        <w:t>ние</w:t>
      </w:r>
    </w:p>
    <w:p w14:paraId="72E33A5F">
      <w:pPr>
        <w:widowControl w:val="0"/>
        <w:suppressAutoHyphens/>
        <w:spacing w:after="0" w:line="240" w:lineRule="atLeast"/>
        <w:ind w:right="-483"/>
        <w:jc w:val="center"/>
        <w:rPr>
          <w:rFonts w:hint="default" w:ascii="Times New Roman" w:hAnsi="Times New Roman" w:eastAsia="DejaVu Sans" w:cs="DejaVu Sans"/>
          <w:b/>
          <w:bCs/>
          <w:kern w:val="1"/>
          <w:sz w:val="24"/>
          <w:szCs w:val="24"/>
          <w:lang w:eastAsia="hi-IN" w:bidi="hi-IN"/>
        </w:rPr>
      </w:pPr>
    </w:p>
    <w:p w14:paraId="538A7716">
      <w:pPr>
        <w:pStyle w:val="4"/>
        <w:numPr>
          <w:ilvl w:val="0"/>
          <w:numId w:val="4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История изучения проблемы заикания. Заикание как междисциплинарная научная проблема.</w:t>
      </w:r>
    </w:p>
    <w:p w14:paraId="7E2A19B3">
      <w:pPr>
        <w:pStyle w:val="4"/>
        <w:numPr>
          <w:ilvl w:val="0"/>
          <w:numId w:val="4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Определение заикания. Симптомы логофобии. Степень выраженности дефекта и его влияние на поведение ребенка, взрослого. (Упомянуть статьи о влиянии среды)</w:t>
      </w:r>
    </w:p>
    <w:p w14:paraId="31D032BD">
      <w:pPr>
        <w:pStyle w:val="4"/>
        <w:numPr>
          <w:ilvl w:val="0"/>
          <w:numId w:val="4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Основные клинические признаки заикания.</w:t>
      </w:r>
    </w:p>
    <w:p w14:paraId="58E9E307">
      <w:pPr>
        <w:pStyle w:val="4"/>
        <w:numPr>
          <w:ilvl w:val="0"/>
          <w:numId w:val="4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Определение заикания. Типы судорог (2 классификации).</w:t>
      </w:r>
    </w:p>
    <w:p w14:paraId="527E04A5">
      <w:pPr>
        <w:pStyle w:val="4"/>
        <w:numPr>
          <w:ilvl w:val="0"/>
          <w:numId w:val="4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Современные технические средства при коррекции заикания (аппараты и компьютерные программы).</w:t>
      </w:r>
    </w:p>
    <w:p w14:paraId="01BB9045">
      <w:pPr>
        <w:pStyle w:val="4"/>
        <w:numPr>
          <w:ilvl w:val="0"/>
          <w:numId w:val="4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Факторы, способствующие возникновению заикания.</w:t>
      </w:r>
    </w:p>
    <w:p w14:paraId="38213482">
      <w:pPr>
        <w:pStyle w:val="4"/>
        <w:numPr>
          <w:ilvl w:val="0"/>
          <w:numId w:val="4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Сравнительная характеристика невротической и неврозоподобной форм заикания.</w:t>
      </w:r>
    </w:p>
    <w:p w14:paraId="2AD92677">
      <w:pPr>
        <w:pStyle w:val="4"/>
        <w:numPr>
          <w:ilvl w:val="0"/>
          <w:numId w:val="4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Методика А.В. Ястребовой для младших школьников с заиканием.</w:t>
      </w:r>
    </w:p>
    <w:p w14:paraId="25B86AE8">
      <w:pPr>
        <w:pStyle w:val="4"/>
        <w:numPr>
          <w:ilvl w:val="0"/>
          <w:numId w:val="4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Проведение комплексного психолого-педагогического обследования при заикании.</w:t>
      </w:r>
    </w:p>
    <w:p w14:paraId="1E4F3EF9">
      <w:pPr>
        <w:pStyle w:val="4"/>
        <w:numPr>
          <w:ilvl w:val="0"/>
          <w:numId w:val="4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Принципы дифференцированного психолого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 xml:space="preserve"> педагогического подхода к заикающимся с разными клиническими формами.</w:t>
      </w:r>
    </w:p>
    <w:p w14:paraId="7BC4C3C6">
      <w:pPr>
        <w:pStyle w:val="4"/>
        <w:numPr>
          <w:ilvl w:val="0"/>
          <w:numId w:val="4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Роль логоритмики в системе коррекционной работы по устранению заикания.</w:t>
      </w:r>
    </w:p>
    <w:p w14:paraId="685F6A5B">
      <w:pPr>
        <w:pStyle w:val="4"/>
        <w:numPr>
          <w:ilvl w:val="0"/>
          <w:numId w:val="4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Основные методы и приемы формирования речевого дыхания у заикающихся. </w:t>
      </w:r>
    </w:p>
    <w:p w14:paraId="431FAB3A">
      <w:pPr>
        <w:pStyle w:val="4"/>
        <w:numPr>
          <w:ilvl w:val="0"/>
          <w:numId w:val="4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Приемы формирования навыка плавной речи. Голосовые упражнения (не менее 6 упражнений показать).</w:t>
      </w:r>
    </w:p>
    <w:p w14:paraId="7E0D20BF">
      <w:pPr>
        <w:pStyle w:val="4"/>
        <w:numPr>
          <w:ilvl w:val="0"/>
          <w:numId w:val="4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Охранительный речевой режим заикающихся. Рекомендации родителям и педагогам. Игры-молчанки.</w:t>
      </w:r>
    </w:p>
    <w:p w14:paraId="6DF7E906">
      <w:pPr>
        <w:pStyle w:val="4"/>
        <w:numPr>
          <w:ilvl w:val="0"/>
          <w:numId w:val="4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Методы регуляции эмоционального состояния  заикающегося. (Релаксационные упражнения. Основные виды психотерапии, используемые в работе с заикающимися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 Психотерапевтические сказки</w:t>
      </w:r>
      <w:r>
        <w:rPr>
          <w:rFonts w:hint="default" w:ascii="Times New Roman" w:hAnsi="Times New Roman" w:cs="Times New Roman"/>
          <w:sz w:val="24"/>
          <w:szCs w:val="24"/>
        </w:rPr>
        <w:t>).</w:t>
      </w:r>
    </w:p>
    <w:p w14:paraId="5AFDCABF">
      <w:pPr>
        <w:pStyle w:val="4"/>
        <w:numPr>
          <w:ilvl w:val="0"/>
          <w:numId w:val="4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Логопедический массаж и его принципы  при коррекции заикания.</w:t>
      </w:r>
    </w:p>
    <w:p w14:paraId="6EA46EA1">
      <w:pPr>
        <w:pStyle w:val="4"/>
        <w:numPr>
          <w:ilvl w:val="0"/>
          <w:numId w:val="4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Личность заикающегося и её формирование при заикании (статьи, учебник).</w:t>
      </w:r>
    </w:p>
    <w:p w14:paraId="67627B58">
      <w:pPr>
        <w:pStyle w:val="4"/>
        <w:numPr>
          <w:ilvl w:val="0"/>
          <w:numId w:val="4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Система реабилитации заикающихся В. И. Селиверстова. </w:t>
      </w:r>
    </w:p>
    <w:p w14:paraId="460CFF13">
      <w:pPr>
        <w:pStyle w:val="4"/>
        <w:numPr>
          <w:ilvl w:val="0"/>
          <w:numId w:val="4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Характеристика методики Н. А. Чевелевой для устранения заикания.</w:t>
      </w:r>
    </w:p>
    <w:p w14:paraId="22F20114">
      <w:pPr>
        <w:pStyle w:val="4"/>
        <w:numPr>
          <w:ilvl w:val="0"/>
          <w:numId w:val="4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Система реабилитации взрослых заикающихся  В. М. Шкловского и комплексная реабилитация заикающихся в «Лаборатории патологии речи» Н. М. Асатиани (самостоятельно: концепция, методы).</w:t>
      </w:r>
    </w:p>
    <w:p w14:paraId="5DD1FF26">
      <w:pPr>
        <w:pStyle w:val="4"/>
        <w:numPr>
          <w:ilvl w:val="0"/>
          <w:numId w:val="4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Социореабилитация взрослых заикающихся Ю. Б. Некрасовой. Основные направления логопсихотерапии Ю. Б. Некрасовой.</w:t>
      </w:r>
    </w:p>
    <w:p w14:paraId="74E7C8E9">
      <w:pPr>
        <w:pStyle w:val="4"/>
        <w:numPr>
          <w:ilvl w:val="0"/>
          <w:numId w:val="4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Специфика методики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устранения заикания </w:t>
      </w:r>
      <w:r>
        <w:rPr>
          <w:rFonts w:hint="default" w:ascii="Times New Roman" w:hAnsi="Times New Roman" w:cs="Times New Roman"/>
          <w:sz w:val="24"/>
          <w:szCs w:val="24"/>
        </w:rPr>
        <w:t>Л. З. Арутюнян.</w:t>
      </w:r>
    </w:p>
    <w:p w14:paraId="367AB416">
      <w:pPr>
        <w:pStyle w:val="4"/>
        <w:numPr>
          <w:ilvl w:val="0"/>
          <w:numId w:val="4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Профилактика заикания (по лекциям и статьям, рекомендации для родителей и педагогов).</w:t>
      </w:r>
    </w:p>
    <w:p w14:paraId="0662A33F">
      <w:pPr>
        <w:pStyle w:val="4"/>
        <w:numPr>
          <w:ilvl w:val="0"/>
          <w:numId w:val="4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Варианты структуры логопедического занятия по коррекции заикания.</w:t>
      </w:r>
    </w:p>
    <w:p w14:paraId="1AF449D8">
      <w:pPr>
        <w:pStyle w:val="4"/>
        <w:numPr>
          <w:ilvl w:val="0"/>
          <w:numId w:val="4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Статья Л. З. Арутюнян «Мифы о рецидивах заикания» и её основные тезисы.</w:t>
      </w:r>
    </w:p>
    <w:p w14:paraId="29168574">
      <w:pPr>
        <w:pStyle w:val="4"/>
        <w:numPr>
          <w:ilvl w:val="0"/>
          <w:numId w:val="4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Направления комплексного устранения заиканияу дошкольников в разных методиках.</w:t>
      </w:r>
    </w:p>
    <w:p w14:paraId="046E78DC">
      <w:pPr>
        <w:pStyle w:val="4"/>
        <w:numPr>
          <w:ilvl w:val="0"/>
          <w:numId w:val="4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Рекомендации для родителей, воспитывающих ребёнка с заиканием.</w:t>
      </w:r>
    </w:p>
    <w:p w14:paraId="744F95E0">
      <w:pPr>
        <w:pStyle w:val="4"/>
        <w:numPr>
          <w:ilvl w:val="0"/>
          <w:numId w:val="4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Заикание как логоневроз (по книге А.И. Захарова).</w:t>
      </w:r>
    </w:p>
    <w:p w14:paraId="4A450C91">
      <w:pPr>
        <w:pStyle w:val="4"/>
        <w:numPr>
          <w:ilvl w:val="0"/>
          <w:numId w:val="4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Методики устранения заикания у взрослых.</w:t>
      </w:r>
    </w:p>
    <w:p w14:paraId="05DF10C2">
      <w:pPr>
        <w:pStyle w:val="4"/>
        <w:numPr>
          <w:ilvl w:val="0"/>
          <w:numId w:val="4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Заикание как проблема междисциплинарного типа. Прочитайте не менее 5 статей по проблеме заикания и обоснуйте, опираясь на анализ содержания статей.</w:t>
      </w:r>
    </w:p>
    <w:p w14:paraId="6F695685">
      <w:pPr>
        <w:rPr>
          <w:sz w:val="24"/>
          <w:szCs w:val="24"/>
        </w:rPr>
      </w:pPr>
    </w:p>
    <w:p w14:paraId="0E50538B">
      <w:pPr>
        <w:widowControl w:val="0"/>
        <w:suppressAutoHyphens/>
        <w:spacing w:after="0" w:line="240" w:lineRule="atLeast"/>
        <w:ind w:right="-483"/>
        <w:jc w:val="both"/>
        <w:rPr>
          <w:rFonts w:ascii="Times New Roman" w:hAnsi="Times New Roman" w:eastAsia="DejaVu Sans" w:cs="DejaVu Sans"/>
          <w:b/>
          <w:bCs/>
          <w:kern w:val="1"/>
          <w:sz w:val="24"/>
          <w:szCs w:val="24"/>
          <w:lang w:eastAsia="hi-IN" w:bidi="hi-IN"/>
        </w:rPr>
      </w:pPr>
    </w:p>
    <w:p w14:paraId="42A2D150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hAnsi="Times New Roman" w:eastAsia="DejaVu Sans" w:cs="DejaVu Sans"/>
          <w:b/>
          <w:bCs/>
          <w:kern w:val="1"/>
          <w:sz w:val="24"/>
          <w:szCs w:val="24"/>
          <w:lang w:eastAsia="hi-IN" w:bidi="hi-IN"/>
        </w:rPr>
      </w:pPr>
    </w:p>
    <w:p w14:paraId="51B85A43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hAnsi="Times New Roman" w:eastAsia="DejaVu Sans" w:cs="DejaVu Sans"/>
          <w:b/>
          <w:bCs/>
          <w:kern w:val="1"/>
          <w:sz w:val="24"/>
          <w:szCs w:val="24"/>
          <w:lang w:eastAsia="hi-IN" w:bidi="hi-IN"/>
        </w:rPr>
      </w:pPr>
    </w:p>
    <w:p w14:paraId="1AB39646">
      <w:pPr>
        <w:widowControl w:val="0"/>
        <w:suppressAutoHyphens/>
        <w:autoSpaceDE w:val="0"/>
        <w:spacing w:after="0" w:line="240" w:lineRule="auto"/>
        <w:rPr>
          <w:rFonts w:ascii="Times New Roman" w:hAnsi="Times New Roman" w:eastAsia="DejaVu Sans" w:cs="DejaVu Sans"/>
          <w:bCs/>
          <w:kern w:val="1"/>
          <w:sz w:val="24"/>
          <w:szCs w:val="24"/>
          <w:lang w:eastAsia="hi-IN" w:bidi="hi-IN"/>
        </w:rPr>
      </w:pPr>
    </w:p>
    <w:p w14:paraId="55640585">
      <w:pPr>
        <w:spacing w:after="0" w:line="240" w:lineRule="auto"/>
        <w:ind w:right="72"/>
        <w:jc w:val="center"/>
        <w:rPr>
          <w:rFonts w:ascii="Times New Roman" w:hAnsi="Times New Roman" w:eastAsia="Batang" w:cs="Times New Roman"/>
          <w:b/>
          <w:sz w:val="24"/>
          <w:szCs w:val="24"/>
          <w:lang w:eastAsia="ko-KR"/>
        </w:rPr>
      </w:pPr>
      <w:r>
        <w:rPr>
          <w:rFonts w:ascii="Times New Roman" w:hAnsi="Times New Roman" w:eastAsia="Batang" w:cs="Times New Roman"/>
          <w:b/>
          <w:sz w:val="24"/>
          <w:szCs w:val="24"/>
          <w:lang w:eastAsia="ko-KR"/>
        </w:rPr>
        <w:t>Критерии оценки</w:t>
      </w:r>
    </w:p>
    <w:p w14:paraId="5479F6F8">
      <w:pPr>
        <w:spacing w:after="0" w:line="240" w:lineRule="auto"/>
        <w:ind w:right="72"/>
        <w:jc w:val="center"/>
        <w:rPr>
          <w:rFonts w:ascii="Times New Roman" w:hAnsi="Times New Roman" w:eastAsia="Batang" w:cs="Times New Roman"/>
          <w:b/>
          <w:sz w:val="24"/>
          <w:szCs w:val="24"/>
          <w:lang w:eastAsia="ko-KR"/>
        </w:rPr>
      </w:pPr>
      <w:r>
        <w:rPr>
          <w:rFonts w:ascii="Times New Roman" w:hAnsi="Times New Roman" w:eastAsia="Batang" w:cs="Times New Roman"/>
          <w:b/>
          <w:sz w:val="24"/>
          <w:szCs w:val="24"/>
          <w:lang w:eastAsia="ko-KR"/>
        </w:rPr>
        <w:t>(</w:t>
      </w:r>
      <w:r>
        <w:rPr>
          <w:rFonts w:ascii="Times New Roman" w:hAnsi="Times New Roman" w:eastAsia="Batang" w:cs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hAnsi="Times New Roman" w:eastAsia="Batang" w:cs="Times New Roman"/>
          <w:b/>
          <w:sz w:val="24"/>
          <w:szCs w:val="24"/>
          <w:lang w:eastAsia="ko-KR"/>
        </w:rPr>
        <w:t>ри</w:t>
      </w:r>
      <w:r>
        <w:rPr>
          <w:rFonts w:ascii="Times New Roman" w:hAnsi="Times New Roman" w:eastAsia="Batang" w:cs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hAnsi="Times New Roman" w:eastAsia="Batang" w:cs="Times New Roman"/>
          <w:b/>
          <w:spacing w:val="6"/>
          <w:sz w:val="24"/>
          <w:szCs w:val="24"/>
          <w:lang w:eastAsia="ko-KR"/>
        </w:rPr>
        <w:t>е</w:t>
      </w:r>
      <w:r>
        <w:rPr>
          <w:rFonts w:ascii="Times New Roman" w:hAnsi="Times New Roman" w:eastAsia="Batang" w:cs="Times New Roman"/>
          <w:b/>
          <w:sz w:val="24"/>
          <w:szCs w:val="24"/>
          <w:lang w:eastAsia="ko-KR"/>
        </w:rPr>
        <w:t>рии</w:t>
      </w:r>
      <w:r>
        <w:rPr>
          <w:rFonts w:ascii="Times New Roman" w:hAnsi="Times New Roman" w:eastAsia="Batang" w:cs="Times New Roman"/>
          <w:b/>
          <w:spacing w:val="14"/>
          <w:sz w:val="24"/>
          <w:szCs w:val="24"/>
          <w:lang w:eastAsia="ko-KR"/>
        </w:rPr>
        <w:t xml:space="preserve"> </w:t>
      </w:r>
      <w:r>
        <w:rPr>
          <w:rFonts w:ascii="Times New Roman" w:hAnsi="Times New Roman" w:eastAsia="Batang" w:cs="Times New Roman"/>
          <w:b/>
          <w:sz w:val="24"/>
          <w:szCs w:val="24"/>
          <w:lang w:eastAsia="ko-KR"/>
        </w:rPr>
        <w:t>и</w:t>
      </w:r>
      <w:r>
        <w:rPr>
          <w:rFonts w:ascii="Times New Roman" w:hAnsi="Times New Roman" w:eastAsia="Batang" w:cs="Times New Roman"/>
          <w:b/>
          <w:spacing w:val="21"/>
          <w:sz w:val="24"/>
          <w:szCs w:val="24"/>
          <w:lang w:eastAsia="ko-KR"/>
        </w:rPr>
        <w:t xml:space="preserve"> </w:t>
      </w:r>
      <w:r>
        <w:rPr>
          <w:rFonts w:ascii="Times New Roman" w:hAnsi="Times New Roman" w:eastAsia="Batang" w:cs="Times New Roman"/>
          <w:b/>
          <w:sz w:val="24"/>
          <w:szCs w:val="24"/>
          <w:lang w:eastAsia="ko-KR"/>
        </w:rPr>
        <w:t>по</w:t>
      </w:r>
      <w:r>
        <w:rPr>
          <w:rFonts w:ascii="Times New Roman" w:hAnsi="Times New Roman" w:eastAsia="Batang" w:cs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hAnsi="Times New Roman" w:eastAsia="Batang" w:cs="Times New Roman"/>
          <w:b/>
          <w:spacing w:val="1"/>
          <w:sz w:val="24"/>
          <w:szCs w:val="24"/>
          <w:lang w:eastAsia="ko-KR"/>
        </w:rPr>
        <w:t>а</w:t>
      </w:r>
      <w:r>
        <w:rPr>
          <w:rFonts w:ascii="Times New Roman" w:hAnsi="Times New Roman" w:eastAsia="Batang" w:cs="Times New Roman"/>
          <w:b/>
          <w:sz w:val="24"/>
          <w:szCs w:val="24"/>
          <w:lang w:eastAsia="ko-KR"/>
        </w:rPr>
        <w:t>з</w:t>
      </w:r>
      <w:r>
        <w:rPr>
          <w:rFonts w:ascii="Times New Roman" w:hAnsi="Times New Roman" w:eastAsia="Batang" w:cs="Times New Roman"/>
          <w:b/>
          <w:spacing w:val="6"/>
          <w:sz w:val="24"/>
          <w:szCs w:val="24"/>
          <w:lang w:eastAsia="ko-KR"/>
        </w:rPr>
        <w:t>а</w:t>
      </w:r>
      <w:r>
        <w:rPr>
          <w:rFonts w:ascii="Times New Roman" w:hAnsi="Times New Roman" w:eastAsia="Batang" w:cs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hAnsi="Times New Roman" w:eastAsia="Batang" w:cs="Times New Roman"/>
          <w:b/>
          <w:spacing w:val="1"/>
          <w:sz w:val="24"/>
          <w:szCs w:val="24"/>
          <w:lang w:eastAsia="ko-KR"/>
        </w:rPr>
        <w:t>е</w:t>
      </w:r>
      <w:r>
        <w:rPr>
          <w:rFonts w:ascii="Times New Roman" w:hAnsi="Times New Roman" w:eastAsia="Batang" w:cs="Times New Roman"/>
          <w:b/>
          <w:sz w:val="24"/>
          <w:szCs w:val="24"/>
          <w:lang w:eastAsia="ko-KR"/>
        </w:rPr>
        <w:t>л</w:t>
      </w:r>
      <w:r>
        <w:rPr>
          <w:rFonts w:ascii="Times New Roman" w:hAnsi="Times New Roman" w:eastAsia="Batang" w:cs="Times New Roman"/>
          <w:b/>
          <w:spacing w:val="1"/>
          <w:sz w:val="24"/>
          <w:szCs w:val="24"/>
          <w:lang w:eastAsia="ko-KR"/>
        </w:rPr>
        <w:t>и</w:t>
      </w:r>
      <w:r>
        <w:rPr>
          <w:rFonts w:ascii="Times New Roman" w:hAnsi="Times New Roman" w:eastAsia="Batang" w:cs="Times New Roman"/>
          <w:b/>
          <w:spacing w:val="8"/>
          <w:sz w:val="24"/>
          <w:szCs w:val="24"/>
          <w:lang w:eastAsia="ko-KR"/>
        </w:rPr>
        <w:t xml:space="preserve"> </w:t>
      </w:r>
      <w:r>
        <w:rPr>
          <w:rFonts w:ascii="Times New Roman" w:hAnsi="Times New Roman" w:eastAsia="Batang" w:cs="Times New Roman"/>
          <w:b/>
          <w:sz w:val="24"/>
          <w:szCs w:val="24"/>
          <w:lang w:eastAsia="ko-KR"/>
        </w:rPr>
        <w:t>оц</w:t>
      </w:r>
      <w:r>
        <w:rPr>
          <w:rFonts w:ascii="Times New Roman" w:hAnsi="Times New Roman" w:eastAsia="Batang" w:cs="Times New Roman"/>
          <w:b/>
          <w:spacing w:val="1"/>
          <w:sz w:val="24"/>
          <w:szCs w:val="24"/>
          <w:lang w:eastAsia="ko-KR"/>
        </w:rPr>
        <w:t>е</w:t>
      </w:r>
      <w:r>
        <w:rPr>
          <w:rFonts w:ascii="Times New Roman" w:hAnsi="Times New Roman" w:eastAsia="Batang" w:cs="Times New Roman"/>
          <w:b/>
          <w:spacing w:val="4"/>
          <w:sz w:val="24"/>
          <w:szCs w:val="24"/>
          <w:lang w:eastAsia="ko-KR"/>
        </w:rPr>
        <w:t>н</w:t>
      </w:r>
      <w:r>
        <w:rPr>
          <w:rFonts w:ascii="Times New Roman" w:hAnsi="Times New Roman" w:eastAsia="Batang" w:cs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hAnsi="Times New Roman" w:eastAsia="Batang" w:cs="Times New Roman"/>
          <w:b/>
          <w:sz w:val="24"/>
          <w:szCs w:val="24"/>
          <w:lang w:eastAsia="ko-KR"/>
        </w:rPr>
        <w:t>и</w:t>
      </w:r>
      <w:r>
        <w:rPr>
          <w:rFonts w:ascii="Times New Roman" w:hAnsi="Times New Roman" w:eastAsia="Batang" w:cs="Times New Roman"/>
          <w:b/>
          <w:spacing w:val="14"/>
          <w:sz w:val="24"/>
          <w:szCs w:val="24"/>
          <w:lang w:eastAsia="ko-KR"/>
        </w:rPr>
        <w:t xml:space="preserve"> </w:t>
      </w:r>
      <w:r>
        <w:rPr>
          <w:rFonts w:ascii="Times New Roman" w:hAnsi="Times New Roman" w:eastAsia="Batang" w:cs="Times New Roman"/>
          <w:b/>
          <w:spacing w:val="1"/>
          <w:sz w:val="24"/>
          <w:szCs w:val="24"/>
          <w:lang w:eastAsia="ko-KR"/>
        </w:rPr>
        <w:t>с</w:t>
      </w:r>
      <w:r>
        <w:rPr>
          <w:rFonts w:ascii="Times New Roman" w:hAnsi="Times New Roman" w:eastAsia="Batang" w:cs="Times New Roman"/>
          <w:b/>
          <w:spacing w:val="2"/>
          <w:sz w:val="24"/>
          <w:szCs w:val="24"/>
          <w:lang w:eastAsia="ko-KR"/>
        </w:rPr>
        <w:t>ф</w:t>
      </w:r>
      <w:r>
        <w:rPr>
          <w:rFonts w:ascii="Times New Roman" w:hAnsi="Times New Roman" w:eastAsia="Batang" w:cs="Times New Roman"/>
          <w:b/>
          <w:sz w:val="24"/>
          <w:szCs w:val="24"/>
          <w:lang w:eastAsia="ko-KR"/>
        </w:rPr>
        <w:t>ор</w:t>
      </w:r>
      <w:r>
        <w:rPr>
          <w:rFonts w:ascii="Times New Roman" w:hAnsi="Times New Roman" w:eastAsia="Batang" w:cs="Times New Roman"/>
          <w:b/>
          <w:spacing w:val="1"/>
          <w:sz w:val="24"/>
          <w:szCs w:val="24"/>
          <w:lang w:eastAsia="ko-KR"/>
        </w:rPr>
        <w:t>м</w:t>
      </w:r>
      <w:r>
        <w:rPr>
          <w:rFonts w:ascii="Times New Roman" w:hAnsi="Times New Roman" w:eastAsia="Batang" w:cs="Times New Roman"/>
          <w:b/>
          <w:sz w:val="24"/>
          <w:szCs w:val="24"/>
          <w:lang w:eastAsia="ko-KR"/>
        </w:rPr>
        <w:t>ир</w:t>
      </w:r>
      <w:r>
        <w:rPr>
          <w:rFonts w:ascii="Times New Roman" w:hAnsi="Times New Roman" w:eastAsia="Batang" w:cs="Times New Roman"/>
          <w:b/>
          <w:spacing w:val="5"/>
          <w:sz w:val="24"/>
          <w:szCs w:val="24"/>
          <w:lang w:eastAsia="ko-KR"/>
        </w:rPr>
        <w:t>о</w:t>
      </w:r>
      <w:r>
        <w:rPr>
          <w:rFonts w:ascii="Times New Roman" w:hAnsi="Times New Roman" w:eastAsia="Batang" w:cs="Times New Roman"/>
          <w:b/>
          <w:spacing w:val="-2"/>
          <w:sz w:val="24"/>
          <w:szCs w:val="24"/>
          <w:lang w:eastAsia="ko-KR"/>
        </w:rPr>
        <w:t>в</w:t>
      </w:r>
      <w:r>
        <w:rPr>
          <w:rFonts w:ascii="Times New Roman" w:hAnsi="Times New Roman" w:eastAsia="Batang" w:cs="Times New Roman"/>
          <w:b/>
          <w:spacing w:val="1"/>
          <w:sz w:val="24"/>
          <w:szCs w:val="24"/>
          <w:lang w:eastAsia="ko-KR"/>
        </w:rPr>
        <w:t>а</w:t>
      </w:r>
      <w:r>
        <w:rPr>
          <w:rFonts w:ascii="Times New Roman" w:hAnsi="Times New Roman" w:eastAsia="Batang" w:cs="Times New Roman"/>
          <w:b/>
          <w:sz w:val="24"/>
          <w:szCs w:val="24"/>
          <w:lang w:eastAsia="ko-KR"/>
        </w:rPr>
        <w:t>нно</w:t>
      </w:r>
      <w:r>
        <w:rPr>
          <w:rFonts w:ascii="Times New Roman" w:hAnsi="Times New Roman" w:eastAsia="Batang" w:cs="Times New Roman"/>
          <w:b/>
          <w:spacing w:val="6"/>
          <w:sz w:val="24"/>
          <w:szCs w:val="24"/>
          <w:lang w:eastAsia="ko-KR"/>
        </w:rPr>
        <w:t>с</w:t>
      </w:r>
      <w:r>
        <w:rPr>
          <w:rFonts w:ascii="Times New Roman" w:hAnsi="Times New Roman" w:eastAsia="Batang" w:cs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hAnsi="Times New Roman" w:eastAsia="Batang" w:cs="Times New Roman"/>
          <w:b/>
          <w:sz w:val="24"/>
          <w:szCs w:val="24"/>
          <w:lang w:eastAsia="ko-KR"/>
        </w:rPr>
        <w:t>и планируемых результатов обучения)</w:t>
      </w:r>
    </w:p>
    <w:p w14:paraId="028814C3">
      <w:pPr>
        <w:widowControl w:val="0"/>
        <w:suppressAutoHyphens/>
        <w:spacing w:after="0" w:line="276" w:lineRule="auto"/>
        <w:jc w:val="center"/>
        <w:rPr>
          <w:rFonts w:ascii="Times New Roman" w:hAnsi="Times New Roman" w:eastAsia="DejaVu Sans" w:cs="DejaVu Sans"/>
          <w:b/>
          <w:bCs/>
          <w:kern w:val="1"/>
          <w:sz w:val="24"/>
          <w:szCs w:val="24"/>
          <w:lang w:eastAsia="hi-IN" w:bidi="hi-IN"/>
        </w:rPr>
      </w:pPr>
    </w:p>
    <w:p w14:paraId="39F5866C">
      <w:pPr>
        <w:widowControl w:val="0"/>
        <w:suppressAutoHyphens/>
        <w:spacing w:after="0" w:line="240" w:lineRule="auto"/>
        <w:rPr>
          <w:rFonts w:ascii="Times New Roman" w:hAnsi="Times New Roman" w:eastAsia="DejaVu Sans" w:cs="DejaVu Sans"/>
          <w:kern w:val="1"/>
          <w:sz w:val="24"/>
          <w:szCs w:val="24"/>
          <w:lang w:eastAsia="hi-IN" w:bidi="hi-IN"/>
        </w:rPr>
      </w:pPr>
    </w:p>
    <w:tbl>
      <w:tblPr>
        <w:tblStyle w:val="3"/>
        <w:tblW w:w="9556" w:type="dxa"/>
        <w:tblInd w:w="-3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37"/>
        <w:gridCol w:w="1301"/>
        <w:gridCol w:w="2340"/>
        <w:gridCol w:w="1260"/>
        <w:gridCol w:w="1440"/>
        <w:gridCol w:w="2478"/>
      </w:tblGrid>
      <w:tr w14:paraId="08BD8D5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B753BF8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hAnsi="Times New Roman" w:eastAsia="Batang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eastAsia="Batang" w:cs="Times New Roman"/>
                <w:spacing w:val="1"/>
                <w:sz w:val="24"/>
                <w:szCs w:val="24"/>
                <w:lang w:eastAsia="ko-KR"/>
              </w:rPr>
              <w:t>П</w:t>
            </w:r>
            <w:r>
              <w:rPr>
                <w:rFonts w:ascii="Times New Roman" w:hAnsi="Times New Roman" w:eastAsia="Batang" w:cs="Times New Roman"/>
                <w:spacing w:val="2"/>
                <w:sz w:val="24"/>
                <w:szCs w:val="24"/>
                <w:lang w:eastAsia="ko-KR"/>
              </w:rPr>
              <w:t>л</w:t>
            </w:r>
            <w:r>
              <w:rPr>
                <w:rFonts w:ascii="Times New Roman" w:hAnsi="Times New Roman" w:eastAsia="Batang" w:cs="Times New Roman"/>
                <w:sz w:val="24"/>
                <w:szCs w:val="24"/>
                <w:lang w:eastAsia="ko-KR"/>
              </w:rPr>
              <w:t>а</w:t>
            </w:r>
            <w:r>
              <w:rPr>
                <w:rFonts w:ascii="Times New Roman" w:hAnsi="Times New Roman" w:eastAsia="Batang" w:cs="Times New Roman"/>
                <w:spacing w:val="-1"/>
                <w:sz w:val="24"/>
                <w:szCs w:val="24"/>
                <w:lang w:eastAsia="ko-KR"/>
              </w:rPr>
              <w:t>ни</w:t>
            </w:r>
            <w:r>
              <w:rPr>
                <w:rFonts w:ascii="Times New Roman" w:hAnsi="Times New Roman" w:eastAsia="Batang" w:cs="Times New Roman"/>
                <w:spacing w:val="-2"/>
                <w:sz w:val="24"/>
                <w:szCs w:val="24"/>
                <w:lang w:eastAsia="ko-KR"/>
              </w:rPr>
              <w:t>р</w:t>
            </w:r>
            <w:r>
              <w:rPr>
                <w:rFonts w:ascii="Times New Roman" w:hAnsi="Times New Roman" w:eastAsia="Batang" w:cs="Times New Roman"/>
                <w:spacing w:val="-5"/>
                <w:sz w:val="24"/>
                <w:szCs w:val="24"/>
                <w:lang w:eastAsia="ko-KR"/>
              </w:rPr>
              <w:t>у</w:t>
            </w:r>
            <w:r>
              <w:rPr>
                <w:rFonts w:ascii="Times New Roman" w:hAnsi="Times New Roman" w:eastAsia="Batang" w:cs="Times New Roman"/>
                <w:spacing w:val="-3"/>
                <w:w w:val="101"/>
                <w:sz w:val="24"/>
                <w:szCs w:val="24"/>
                <w:lang w:eastAsia="ko-KR"/>
              </w:rPr>
              <w:t>е</w:t>
            </w:r>
            <w:r>
              <w:rPr>
                <w:rFonts w:ascii="Times New Roman" w:hAnsi="Times New Roman" w:eastAsia="Batang" w:cs="Times New Roman"/>
                <w:spacing w:val="2"/>
                <w:sz w:val="24"/>
                <w:szCs w:val="24"/>
                <w:lang w:eastAsia="ko-KR"/>
              </w:rPr>
              <w:t>м</w:t>
            </w:r>
            <w:r>
              <w:rPr>
                <w:rFonts w:ascii="Times New Roman" w:hAnsi="Times New Roman" w:eastAsia="Batang" w:cs="Times New Roman"/>
                <w:spacing w:val="-4"/>
                <w:sz w:val="24"/>
                <w:szCs w:val="24"/>
                <w:lang w:eastAsia="ko-KR"/>
              </w:rPr>
              <w:t>ы</w:t>
            </w:r>
            <w:r>
              <w:rPr>
                <w:rFonts w:ascii="Times New Roman" w:hAnsi="Times New Roman" w:eastAsia="Batang" w:cs="Times New Roman"/>
                <w:w w:val="101"/>
                <w:sz w:val="24"/>
                <w:szCs w:val="24"/>
                <w:lang w:eastAsia="ko-KR"/>
              </w:rPr>
              <w:t>е</w:t>
            </w:r>
          </w:p>
          <w:p w14:paraId="4445085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Batang" w:cs="Times New Roman"/>
                <w:spacing w:val="-2"/>
                <w:sz w:val="24"/>
                <w:szCs w:val="24"/>
                <w:lang w:eastAsia="ko-KR"/>
              </w:rPr>
              <w:t>р</w:t>
            </w:r>
            <w:r>
              <w:rPr>
                <w:rFonts w:ascii="Times New Roman" w:hAnsi="Times New Roman" w:eastAsia="Batang" w:cs="Times New Roman"/>
                <w:spacing w:val="2"/>
                <w:sz w:val="24"/>
                <w:szCs w:val="24"/>
                <w:lang w:eastAsia="ko-KR"/>
              </w:rPr>
              <w:t>е</w:t>
            </w:r>
            <w:r>
              <w:rPr>
                <w:rFonts w:ascii="Times New Roman" w:hAnsi="Times New Roman" w:eastAsia="Batang" w:cs="Times New Roman"/>
                <w:sz w:val="24"/>
                <w:szCs w:val="24"/>
                <w:lang w:eastAsia="ko-KR"/>
              </w:rPr>
              <w:t>зу</w:t>
            </w:r>
            <w:r>
              <w:rPr>
                <w:rFonts w:ascii="Times New Roman" w:hAnsi="Times New Roman" w:eastAsia="Batang" w:cs="Times New Roman"/>
                <w:spacing w:val="2"/>
                <w:sz w:val="24"/>
                <w:szCs w:val="24"/>
                <w:lang w:eastAsia="ko-KR"/>
              </w:rPr>
              <w:t>л</w:t>
            </w:r>
            <w:r>
              <w:rPr>
                <w:rFonts w:ascii="Times New Roman" w:hAnsi="Times New Roman" w:eastAsia="Batang" w:cs="Times New Roman"/>
                <w:spacing w:val="-6"/>
                <w:sz w:val="24"/>
                <w:szCs w:val="24"/>
                <w:lang w:eastAsia="ko-KR"/>
              </w:rPr>
              <w:t>ь</w:t>
            </w:r>
            <w:r>
              <w:rPr>
                <w:rFonts w:ascii="Times New Roman" w:hAnsi="Times New Roman" w:eastAsia="Batang" w:cs="Times New Roman"/>
                <w:spacing w:val="-3"/>
                <w:sz w:val="24"/>
                <w:szCs w:val="24"/>
                <w:lang w:eastAsia="ko-KR"/>
              </w:rPr>
              <w:t>т</w:t>
            </w:r>
            <w:r>
              <w:rPr>
                <w:rFonts w:ascii="Times New Roman" w:hAnsi="Times New Roman" w:eastAsia="Batang" w:cs="Times New Roman"/>
                <w:sz w:val="24"/>
                <w:szCs w:val="24"/>
                <w:lang w:eastAsia="ko-KR"/>
              </w:rPr>
              <w:t>а</w:t>
            </w:r>
            <w:r>
              <w:rPr>
                <w:rFonts w:ascii="Times New Roman" w:hAnsi="Times New Roman" w:eastAsia="Batang" w:cs="Times New Roman"/>
                <w:spacing w:val="-3"/>
                <w:sz w:val="24"/>
                <w:szCs w:val="24"/>
                <w:lang w:eastAsia="ko-KR"/>
              </w:rPr>
              <w:t>т</w:t>
            </w:r>
            <w:r>
              <w:rPr>
                <w:rFonts w:ascii="Times New Roman" w:hAnsi="Times New Roman" w:eastAsia="Batang" w:cs="Times New Roman"/>
                <w:sz w:val="24"/>
                <w:szCs w:val="24"/>
                <w:lang w:eastAsia="ko-KR"/>
              </w:rPr>
              <w:t>ы</w:t>
            </w:r>
            <w:r>
              <w:rPr>
                <w:rFonts w:ascii="Times New Roman" w:hAnsi="Times New Roman" w:eastAsia="Batang" w:cs="Times New Roman"/>
                <w:spacing w:val="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hAnsi="Times New Roman" w:eastAsia="Batang" w:cs="Times New Roman"/>
                <w:spacing w:val="-5"/>
                <w:sz w:val="24"/>
                <w:szCs w:val="24"/>
                <w:lang w:eastAsia="ko-KR"/>
              </w:rPr>
              <w:t>об</w:t>
            </w:r>
            <w:r>
              <w:rPr>
                <w:rFonts w:ascii="Times New Roman" w:hAnsi="Times New Roman" w:eastAsia="Batang" w:cs="Times New Roman"/>
                <w:sz w:val="24"/>
                <w:szCs w:val="24"/>
                <w:lang w:eastAsia="ko-KR"/>
              </w:rPr>
              <w:t>у</w:t>
            </w:r>
            <w:r>
              <w:rPr>
                <w:rFonts w:ascii="Times New Roman" w:hAnsi="Times New Roman" w:eastAsia="Batang" w:cs="Times New Roman"/>
                <w:spacing w:val="1"/>
                <w:sz w:val="24"/>
                <w:szCs w:val="24"/>
                <w:lang w:eastAsia="ko-KR"/>
              </w:rPr>
              <w:t>ч</w:t>
            </w:r>
            <w:r>
              <w:rPr>
                <w:rFonts w:ascii="Times New Roman" w:hAnsi="Times New Roman" w:eastAsia="Batang" w:cs="Times New Roman"/>
                <w:spacing w:val="2"/>
                <w:w w:val="101"/>
                <w:sz w:val="24"/>
                <w:szCs w:val="24"/>
                <w:lang w:eastAsia="ko-KR"/>
              </w:rPr>
              <w:t>е</w:t>
            </w:r>
            <w:r>
              <w:rPr>
                <w:rFonts w:ascii="Times New Roman" w:hAnsi="Times New Roman" w:eastAsia="Batang" w:cs="Times New Roman"/>
                <w:spacing w:val="-1"/>
                <w:sz w:val="24"/>
                <w:szCs w:val="24"/>
                <w:lang w:eastAsia="ko-KR"/>
              </w:rPr>
              <w:t>ни</w:t>
            </w:r>
            <w:r>
              <w:rPr>
                <w:rFonts w:ascii="Times New Roman" w:hAnsi="Times New Roman" w:eastAsia="Batang" w:cs="Times New Roman"/>
                <w:sz w:val="24"/>
                <w:szCs w:val="24"/>
                <w:lang w:eastAsia="ko-KR"/>
              </w:rPr>
              <w:t>я</w:t>
            </w:r>
          </w:p>
        </w:tc>
        <w:tc>
          <w:tcPr>
            <w:tcW w:w="13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2F4D2E8">
            <w:pPr>
              <w:spacing w:after="0" w:line="240" w:lineRule="auto"/>
              <w:ind w:right="-10"/>
              <w:jc w:val="center"/>
              <w:rPr>
                <w:rFonts w:ascii="Times New Roman" w:hAnsi="Times New Roman" w:eastAsia="Batang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eastAsia="Batang" w:cs="Times New Roman"/>
                <w:spacing w:val="-2"/>
                <w:sz w:val="24"/>
                <w:szCs w:val="24"/>
                <w:lang w:eastAsia="ko-KR"/>
              </w:rPr>
              <w:t>Кр</w:t>
            </w:r>
            <w:r>
              <w:rPr>
                <w:rFonts w:ascii="Times New Roman" w:hAnsi="Times New Roman" w:eastAsia="Batang" w:cs="Times New Roman"/>
                <w:spacing w:val="-1"/>
                <w:sz w:val="24"/>
                <w:szCs w:val="24"/>
                <w:lang w:eastAsia="ko-KR"/>
              </w:rPr>
              <w:t>и</w:t>
            </w:r>
            <w:r>
              <w:rPr>
                <w:rFonts w:ascii="Times New Roman" w:hAnsi="Times New Roman" w:eastAsia="Batang" w:cs="Times New Roman"/>
                <w:spacing w:val="-3"/>
                <w:sz w:val="24"/>
                <w:szCs w:val="24"/>
                <w:lang w:eastAsia="ko-KR"/>
              </w:rPr>
              <w:t>т</w:t>
            </w:r>
            <w:r>
              <w:rPr>
                <w:rFonts w:ascii="Times New Roman" w:hAnsi="Times New Roman" w:eastAsia="Batang" w:cs="Times New Roman"/>
                <w:spacing w:val="2"/>
                <w:w w:val="101"/>
                <w:sz w:val="24"/>
                <w:szCs w:val="24"/>
                <w:lang w:eastAsia="ko-KR"/>
              </w:rPr>
              <w:t>е</w:t>
            </w:r>
            <w:r>
              <w:rPr>
                <w:rFonts w:ascii="Times New Roman" w:hAnsi="Times New Roman" w:eastAsia="Batang" w:cs="Times New Roman"/>
                <w:spacing w:val="-2"/>
                <w:sz w:val="24"/>
                <w:szCs w:val="24"/>
                <w:lang w:eastAsia="ko-KR"/>
              </w:rPr>
              <w:t>р</w:t>
            </w:r>
            <w:r>
              <w:rPr>
                <w:rFonts w:ascii="Times New Roman" w:hAnsi="Times New Roman" w:eastAsia="Batang" w:cs="Times New Roman"/>
                <w:spacing w:val="-1"/>
                <w:sz w:val="24"/>
                <w:szCs w:val="24"/>
                <w:lang w:eastAsia="ko-KR"/>
              </w:rPr>
              <w:t>и</w:t>
            </w:r>
            <w:r>
              <w:rPr>
                <w:rFonts w:ascii="Times New Roman" w:hAnsi="Times New Roman" w:eastAsia="Batang" w:cs="Times New Roman"/>
                <w:sz w:val="24"/>
                <w:szCs w:val="24"/>
                <w:lang w:eastAsia="ko-KR"/>
              </w:rPr>
              <w:t>и</w:t>
            </w:r>
          </w:p>
          <w:p w14:paraId="58BA1E0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eastAsia="DejaVu Sans" w:cs="DejaVu Sans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Batang" w:cs="Times New Roman"/>
                <w:spacing w:val="-5"/>
                <w:sz w:val="24"/>
                <w:szCs w:val="24"/>
                <w:lang w:eastAsia="ko-KR"/>
              </w:rPr>
              <w:t>о</w:t>
            </w:r>
            <w:r>
              <w:rPr>
                <w:rFonts w:ascii="Times New Roman" w:hAnsi="Times New Roman" w:eastAsia="Batang" w:cs="Times New Roman"/>
                <w:spacing w:val="-1"/>
                <w:sz w:val="24"/>
                <w:szCs w:val="24"/>
                <w:lang w:eastAsia="ko-KR"/>
              </w:rPr>
              <w:t>ц</w:t>
            </w:r>
            <w:r>
              <w:rPr>
                <w:rFonts w:ascii="Times New Roman" w:hAnsi="Times New Roman" w:eastAsia="Batang" w:cs="Times New Roman"/>
                <w:spacing w:val="2"/>
                <w:w w:val="101"/>
                <w:sz w:val="24"/>
                <w:szCs w:val="24"/>
                <w:lang w:eastAsia="ko-KR"/>
              </w:rPr>
              <w:t>е</w:t>
            </w:r>
            <w:r>
              <w:rPr>
                <w:rFonts w:ascii="Times New Roman" w:hAnsi="Times New Roman" w:eastAsia="Batang" w:cs="Times New Roman"/>
                <w:spacing w:val="-1"/>
                <w:sz w:val="24"/>
                <w:szCs w:val="24"/>
                <w:lang w:eastAsia="ko-KR"/>
              </w:rPr>
              <w:t>ни</w:t>
            </w:r>
            <w:r>
              <w:rPr>
                <w:rFonts w:ascii="Times New Roman" w:hAnsi="Times New Roman" w:eastAsia="Batang" w:cs="Times New Roman"/>
                <w:spacing w:val="1"/>
                <w:sz w:val="24"/>
                <w:szCs w:val="24"/>
                <w:lang w:eastAsia="ko-KR"/>
              </w:rPr>
              <w:t>в</w:t>
            </w:r>
            <w:r>
              <w:rPr>
                <w:rFonts w:ascii="Times New Roman" w:hAnsi="Times New Roman" w:eastAsia="Batang" w:cs="Times New Roman"/>
                <w:sz w:val="24"/>
                <w:szCs w:val="24"/>
                <w:lang w:eastAsia="ko-KR"/>
              </w:rPr>
              <w:t>а</w:t>
            </w:r>
            <w:r>
              <w:rPr>
                <w:rFonts w:ascii="Times New Roman" w:hAnsi="Times New Roman" w:eastAsia="Batang" w:cs="Times New Roman"/>
                <w:spacing w:val="-1"/>
                <w:sz w:val="24"/>
                <w:szCs w:val="24"/>
                <w:lang w:eastAsia="ko-KR"/>
              </w:rPr>
              <w:t>ни</w:t>
            </w:r>
            <w:r>
              <w:rPr>
                <w:rFonts w:ascii="Times New Roman" w:hAnsi="Times New Roman" w:eastAsia="Batang" w:cs="Times New Roman"/>
                <w:sz w:val="24"/>
                <w:szCs w:val="24"/>
                <w:lang w:eastAsia="ko-KR"/>
              </w:rPr>
              <w:t>я</w:t>
            </w:r>
          </w:p>
        </w:tc>
        <w:tc>
          <w:tcPr>
            <w:tcW w:w="75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C0DC2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eastAsia="DejaVu Sans" w:cs="DejaVu Sans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b/>
                <w:bCs/>
                <w:kern w:val="1"/>
                <w:sz w:val="24"/>
                <w:szCs w:val="24"/>
                <w:lang w:eastAsia="hi-IN" w:bidi="hi-IN"/>
              </w:rPr>
              <w:t>Критерии оценивания результатов обучения</w:t>
            </w:r>
          </w:p>
        </w:tc>
      </w:tr>
      <w:tr w14:paraId="77839EB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A5B650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eastAsia="DejaVu Sans" w:cs="DejaVu Sans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4B01E1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93D8E36">
            <w:pPr>
              <w:widowControl w:val="0"/>
              <w:tabs>
                <w:tab w:val="center" w:pos="1142"/>
                <w:tab w:val="left" w:pos="1584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b/>
                <w:bCs/>
                <w:kern w:val="1"/>
                <w:sz w:val="24"/>
                <w:szCs w:val="24"/>
                <w:lang w:eastAsia="hi-IN" w:bidi="hi-IN"/>
              </w:rPr>
              <w:t>2</w:t>
            </w:r>
            <w:r>
              <w:rPr>
                <w:rFonts w:ascii="Times New Roman" w:hAnsi="Times New Roman" w:eastAsia="DejaVu Sans" w:cs="DejaVu Sans"/>
                <w:b/>
                <w:bCs/>
                <w:kern w:val="1"/>
                <w:sz w:val="24"/>
                <w:szCs w:val="24"/>
                <w:lang w:eastAsia="hi-IN" w:bidi="hi-IN"/>
              </w:rPr>
              <w:tab/>
            </w:r>
            <w:r>
              <w:rPr>
                <w:rFonts w:ascii="Times New Roman" w:hAnsi="Times New Roman" w:eastAsia="DejaVu Sans" w:cs="DejaVu Sans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/не зачтено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F076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eastAsia="DejaVu Sans" w:cs="DejaVu Sans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b/>
                <w:bCs/>
                <w:kern w:val="1"/>
                <w:sz w:val="24"/>
                <w:szCs w:val="24"/>
                <w:lang w:eastAsia="hi-IN" w:bidi="hi-IN"/>
              </w:rPr>
              <w:t>3 / зачтено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C262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eastAsia="DejaVu Sans" w:cs="DejaVu Sans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b/>
                <w:bCs/>
                <w:kern w:val="1"/>
                <w:sz w:val="24"/>
                <w:szCs w:val="24"/>
                <w:lang w:eastAsia="hi-IN" w:bidi="hi-IN"/>
              </w:rPr>
              <w:t>4 /зачтено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F1EEE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eastAsia="DejaVu Sans" w:cs="DejaVu Sans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b/>
                <w:bCs/>
                <w:kern w:val="1"/>
                <w:sz w:val="24"/>
                <w:szCs w:val="24"/>
                <w:lang w:eastAsia="hi-IN" w:bidi="hi-IN"/>
              </w:rPr>
              <w:t>5 /зачтено</w:t>
            </w:r>
          </w:p>
        </w:tc>
      </w:tr>
      <w:tr w14:paraId="596A2CA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121C22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  <w:t>Знать: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B7B88F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  <w:t>Знает способы выбора, организации и коррекционно-образовательных программ на основе личностно-ориентированного и индивидуально-дифференцированного подходов к лицам с ОВЗ,</w:t>
            </w:r>
          </w:p>
          <w:p w14:paraId="5B9BD3E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Times New Roman"/>
                <w:kern w:val="1"/>
                <w:sz w:val="24"/>
                <w:szCs w:val="24"/>
                <w:lang w:eastAsia="hi-IN" w:bidi="hi-IN"/>
              </w:rPr>
              <w:t>осуществлять  мониторинг достижения планируемых результатов способность к проведению психолого-педагогического обследования лиц с ограниченными возможностями здоровья.</w:t>
            </w:r>
            <w:r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27A1C5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  <w:t>Знает фрагментарно</w:t>
            </w:r>
          </w:p>
          <w:p w14:paraId="12CB476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  <w:t>способы выбора и реализации коррекционно-образовательных программ на основе личностно-ориентированного и индивидуально-дифференцированного подходов к лицам с ОВЗ,</w:t>
            </w:r>
            <w:r>
              <w:rPr>
                <w:rFonts w:ascii="Times New Roman" w:hAnsi="Times New Roman" w:eastAsia="DejaVu Sans" w:cs="Times New Roman"/>
                <w:kern w:val="1"/>
                <w:sz w:val="24"/>
                <w:szCs w:val="24"/>
                <w:lang w:eastAsia="hi-IN" w:bidi="hi-IN"/>
              </w:rPr>
              <w:t xml:space="preserve">  мониторинг достижения планируемых результатов способность к проведению психолого-педагогического обследования лиц с ограниченными возможностями здоровья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2DABB8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  <w:t xml:space="preserve"> Знает, как</w:t>
            </w:r>
          </w:p>
          <w:p w14:paraId="006336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  <w:t>выполнять некоторые действия, связанные с рациональным выбором и реализацией коррекционно-образовательных программ на основе личностно-ориентированного и индивидуально-дифференцированного подходов к лицам с ОВЗ,</w:t>
            </w:r>
          </w:p>
          <w:p w14:paraId="28B16F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Times New Roman"/>
                <w:kern w:val="1"/>
                <w:sz w:val="24"/>
                <w:szCs w:val="24"/>
                <w:lang w:eastAsia="hi-IN" w:bidi="hi-IN"/>
              </w:rPr>
              <w:t>осуществлять  мониторинг достижения планируемых результатов способность к проведению психолого-педагогического обследования лиц с ограниченными возможностями здоровья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234375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  <w:t>Знает с незначительными  затруднениями, как рационально выбрать и реализовать коррекционно-образовательные программ ы на основе личностно-ориентированного и индивидуально-дифференцированного подходов к лицам с ОВЗ.</w:t>
            </w:r>
          </w:p>
          <w:p w14:paraId="315B1A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  <w:t xml:space="preserve">Испытывает небольшие затруднения, но может их самостоятельно преодолеть, способен к организации коррекционно-развивающей среды, </w:t>
            </w:r>
          </w:p>
          <w:p w14:paraId="425A993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Times New Roman"/>
                <w:kern w:val="1"/>
                <w:sz w:val="24"/>
                <w:szCs w:val="24"/>
                <w:lang w:eastAsia="hi-IN" w:bidi="hi-IN"/>
              </w:rPr>
              <w:t>осуществлять  мониторинг достижения планируемых результатов способность к проведению психолого-педагогического обследования лиц с ограниченными возможностями здоровья.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773D6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  <w:t>Знает, как рационально</w:t>
            </w:r>
          </w:p>
          <w:p w14:paraId="7945351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  <w:t>выбрать и реализовать коррекционно-образовательные программ на основе личностно-ориентированного и индивидуально-дифференцированного подходов к лицам с ОВЗ,</w:t>
            </w:r>
          </w:p>
          <w:p w14:paraId="2E01230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Times New Roman"/>
                <w:kern w:val="1"/>
                <w:sz w:val="24"/>
                <w:szCs w:val="24"/>
                <w:lang w:eastAsia="hi-IN" w:bidi="hi-IN"/>
              </w:rPr>
              <w:t>осуществлять  мониторинг достижения планируемых результатов способность к проведению психолого-педагогического обследования лиц с ограниченными возможностями здоровья.</w:t>
            </w:r>
          </w:p>
        </w:tc>
      </w:tr>
      <w:tr w14:paraId="35B6F8A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1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7CEABD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  <w:t>Уметь: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1AC783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lang w:eastAsia="hi-IN" w:bidi="hi-IN"/>
              </w:rPr>
              <w:t>Умеет</w:t>
            </w:r>
          </w:p>
          <w:p w14:paraId="5063714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lang w:eastAsia="hi-IN" w:bidi="hi-IN"/>
              </w:rPr>
              <w:t>организовать</w:t>
            </w:r>
          </w:p>
          <w:p w14:paraId="328D074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lang w:eastAsia="hi-IN" w:bidi="hi-IN"/>
              </w:rPr>
              <w:t xml:space="preserve">коррекционно-развивающую среду, </w:t>
            </w:r>
          </w:p>
          <w:p w14:paraId="0B424C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lang w:eastAsia="hi-IN" w:bidi="hi-IN"/>
              </w:rPr>
              <w:t>ее методическое</w:t>
            </w:r>
          </w:p>
          <w:p w14:paraId="3C3560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lang w:eastAsia="hi-IN" w:bidi="hi-IN"/>
              </w:rPr>
              <w:t>обеспечение</w:t>
            </w:r>
          </w:p>
          <w:p w14:paraId="036FD7C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lang w:eastAsia="hi-IN" w:bidi="hi-IN"/>
              </w:rPr>
              <w:t>для</w:t>
            </w:r>
          </w:p>
          <w:p w14:paraId="19D9580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lang w:eastAsia="hi-IN" w:bidi="hi-IN"/>
              </w:rPr>
              <w:t>коррекционной</w:t>
            </w:r>
          </w:p>
          <w:p w14:paraId="59E64B9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lang w:eastAsia="hi-IN" w:bidi="hi-IN"/>
              </w:rPr>
              <w:t>работы</w:t>
            </w:r>
          </w:p>
          <w:p w14:paraId="581D730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lang w:eastAsia="hi-IN" w:bidi="hi-IN"/>
              </w:rPr>
              <w:t>в сферах образования, здравоохранения и социальной защиты с целью успешной социализации лиц с ОВЗ,</w:t>
            </w:r>
          </w:p>
          <w:p w14:paraId="773CD7B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lang w:eastAsia="hi-IN" w:bidi="hi-IN"/>
              </w:rPr>
              <w:t xml:space="preserve"> </w:t>
            </w:r>
            <w:r>
              <w:rPr>
                <w:rFonts w:ascii="Times New Roman" w:hAnsi="Times New Roman" w:eastAsia="DejaVu Sans" w:cs="Times New Roman"/>
                <w:kern w:val="1"/>
                <w:sz w:val="24"/>
                <w:szCs w:val="24"/>
                <w:lang w:eastAsia="hi-IN" w:bidi="hi-IN"/>
              </w:rPr>
              <w:t>осуществлять  мониторинг достижения планируемых результатов способность к проведению психолого-педагогического обследования лиц с ограниченными возможностями здоровья.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AD32D1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lang w:eastAsia="hi-IN" w:bidi="hi-IN"/>
              </w:rPr>
              <w:t xml:space="preserve">Умеет фрагментарно </w:t>
            </w:r>
          </w:p>
          <w:p w14:paraId="34393A2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lang w:eastAsia="hi-IN" w:bidi="hi-IN"/>
              </w:rPr>
              <w:t>организовать</w:t>
            </w:r>
          </w:p>
          <w:p w14:paraId="5AF36DB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lang w:eastAsia="hi-IN" w:bidi="hi-IN"/>
              </w:rPr>
              <w:t xml:space="preserve">коррекционно-развивающую среду, </w:t>
            </w:r>
          </w:p>
          <w:p w14:paraId="35CC98E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lang w:eastAsia="hi-IN" w:bidi="hi-IN"/>
              </w:rPr>
              <w:t>ее методическое</w:t>
            </w:r>
          </w:p>
          <w:p w14:paraId="49EDF4F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lang w:eastAsia="hi-IN" w:bidi="hi-IN"/>
              </w:rPr>
              <w:t>обеспечение</w:t>
            </w:r>
          </w:p>
          <w:p w14:paraId="69944FC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lang w:eastAsia="hi-IN" w:bidi="hi-IN"/>
              </w:rPr>
              <w:t>для</w:t>
            </w:r>
          </w:p>
          <w:p w14:paraId="37F3931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lang w:eastAsia="hi-IN" w:bidi="hi-IN"/>
              </w:rPr>
              <w:t>коррекционной</w:t>
            </w:r>
          </w:p>
          <w:p w14:paraId="678DA9C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lang w:eastAsia="hi-IN" w:bidi="hi-IN"/>
              </w:rPr>
              <w:t>работы</w:t>
            </w:r>
          </w:p>
          <w:p w14:paraId="38C761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lang w:eastAsia="hi-IN" w:bidi="hi-IN"/>
              </w:rPr>
              <w:t>в сферах образования, здравоохранения и социальной защиты с целью успешной социализации лиц с ОВЗ,</w:t>
            </w:r>
          </w:p>
          <w:p w14:paraId="0412593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lang w:eastAsia="hi-IN" w:bidi="hi-IN"/>
              </w:rPr>
            </w:pPr>
            <w:r>
              <w:rPr>
                <w:rFonts w:ascii="Times New Roman" w:hAnsi="Times New Roman" w:eastAsia="DejaVu Sans" w:cs="Times New Roman"/>
                <w:kern w:val="1"/>
                <w:sz w:val="24"/>
                <w:szCs w:val="24"/>
                <w:lang w:eastAsia="hi-IN" w:bidi="hi-IN"/>
              </w:rPr>
              <w:t>осуществлять  мониторинг достижения планируемых результатов способность к проведению психолого-педагогического обследования лиц с ограниченными возможностями здоровья.</w:t>
            </w:r>
          </w:p>
          <w:p w14:paraId="2BEA671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2FCB2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lang w:eastAsia="hi-IN" w:bidi="hi-IN"/>
              </w:rPr>
              <w:t>Умеет выполнять некоторые действия, связанные с организацией коррекционно-развивающей среды, ее методическим обеспечением и проведением коррекционно-компенсаторной работы в сферах образования, здравоохранения и социальной защиты с целью успешной социализации лиц с ОВЗ,</w:t>
            </w:r>
          </w:p>
          <w:p w14:paraId="45E28B8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lang w:eastAsia="hi-IN" w:bidi="hi-IN"/>
              </w:rPr>
            </w:pPr>
            <w:r>
              <w:rPr>
                <w:rFonts w:ascii="Times New Roman" w:hAnsi="Times New Roman" w:eastAsia="DejaVu Sans" w:cs="Times New Roman"/>
                <w:kern w:val="1"/>
                <w:sz w:val="24"/>
                <w:szCs w:val="24"/>
                <w:lang w:eastAsia="hi-IN" w:bidi="hi-IN"/>
              </w:rPr>
              <w:t>мониторингом достижения планируемых результатов способность к проведению психолого-педагогического обследования лиц с ограниченными возможностями здоровья.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67AD56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lang w:eastAsia="hi-IN" w:bidi="hi-IN"/>
              </w:rPr>
              <w:t xml:space="preserve">Умеет </w:t>
            </w:r>
          </w:p>
          <w:p w14:paraId="7E31BCD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lang w:eastAsia="hi-IN" w:bidi="hi-IN"/>
              </w:rPr>
              <w:t>организовать</w:t>
            </w:r>
          </w:p>
          <w:p w14:paraId="4219C56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lang w:eastAsia="hi-IN" w:bidi="hi-IN"/>
              </w:rPr>
              <w:t>с</w:t>
            </w:r>
          </w:p>
          <w:p w14:paraId="5612441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lang w:eastAsia="hi-IN" w:bidi="hi-IN"/>
              </w:rPr>
              <w:t>незначительными</w:t>
            </w:r>
          </w:p>
          <w:p w14:paraId="5CB4C10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lang w:eastAsia="hi-IN" w:bidi="hi-IN"/>
              </w:rPr>
              <w:t>трудностями</w:t>
            </w:r>
          </w:p>
          <w:p w14:paraId="529B4C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lang w:eastAsia="hi-IN" w:bidi="hi-IN"/>
              </w:rPr>
              <w:t>коррекционно-развивающую среду, методически обеспечить и провести коррекционно-компенсаторную работу в сферах образования, здравоохранения и социальной защиты с целью успешной социализации лиц с ОВЗ,</w:t>
            </w:r>
          </w:p>
          <w:p w14:paraId="5EC80C7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lang w:eastAsia="hi-IN" w:bidi="hi-IN"/>
              </w:rPr>
            </w:pPr>
            <w:r>
              <w:rPr>
                <w:rFonts w:ascii="Times New Roman" w:hAnsi="Times New Roman" w:eastAsia="DejaVu Sans" w:cs="Times New Roman"/>
                <w:kern w:val="1"/>
                <w:sz w:val="24"/>
                <w:szCs w:val="24"/>
                <w:lang w:eastAsia="hi-IN" w:bidi="hi-IN"/>
              </w:rPr>
              <w:t>осуществлять  мониторинг достижения планируемых результатов способность к проведению психолого-педагогического обследования лиц с ограниченными возможностями здоровья.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4F873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lang w:eastAsia="hi-IN" w:bidi="hi-IN"/>
              </w:rPr>
              <w:t>Умеет</w:t>
            </w:r>
          </w:p>
          <w:p w14:paraId="0D3BAB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lang w:eastAsia="hi-IN" w:bidi="hi-IN"/>
              </w:rPr>
              <w:t>организовать</w:t>
            </w:r>
          </w:p>
          <w:p w14:paraId="0B314F3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lang w:eastAsia="hi-IN" w:bidi="hi-IN"/>
              </w:rPr>
              <w:t>коррекционно-развивающую среду, методически обеспечить и провести коррекционно-компенсаторную работу в сферах образования, здравоохранения и социальной защиты с целью успешной социализации лиц с ОВЗ,</w:t>
            </w:r>
          </w:p>
          <w:p w14:paraId="77D276F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lang w:eastAsia="hi-IN" w:bidi="hi-IN"/>
              </w:rPr>
            </w:pPr>
            <w:r>
              <w:rPr>
                <w:rFonts w:ascii="Times New Roman" w:hAnsi="Times New Roman" w:eastAsia="DejaVu Sans" w:cs="Times New Roman"/>
                <w:kern w:val="1"/>
                <w:sz w:val="24"/>
                <w:szCs w:val="24"/>
                <w:lang w:eastAsia="hi-IN" w:bidi="hi-IN"/>
              </w:rPr>
              <w:t>осуществлять  мониторинг достижения планируемых результатов способность к проведению психолого-педагогического обследования лиц с ограниченными возможностями здоровья.</w:t>
            </w:r>
          </w:p>
        </w:tc>
      </w:tr>
      <w:tr w14:paraId="38792F0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1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5208D5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sz w:val="24"/>
                <w:szCs w:val="24"/>
                <w:lang w:eastAsia="hi-IN" w:bidi="hi-IN"/>
              </w:rPr>
              <w:t>Владеть: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149EB2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lang w:eastAsia="hi-IN" w:bidi="hi-IN"/>
              </w:rPr>
              <w:t>Владеет</w:t>
            </w:r>
          </w:p>
          <w:p w14:paraId="1ACF6DF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lang w:eastAsia="hi-IN" w:bidi="hi-IN"/>
              </w:rPr>
              <w:t xml:space="preserve">методами планирования и реализации образовательно- коррекционной </w:t>
            </w:r>
          </w:p>
          <w:p w14:paraId="17DCA9F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lang w:eastAsia="hi-IN" w:bidi="hi-IN"/>
              </w:rPr>
              <w:t>работы с учетом структуры нарушения, актуального состояния и потенциальных возможностей лиц с ОВЗ,</w:t>
            </w:r>
          </w:p>
          <w:p w14:paraId="079DF52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Times New Roman"/>
                <w:kern w:val="1"/>
                <w:sz w:val="24"/>
                <w:szCs w:val="24"/>
                <w:lang w:eastAsia="hi-IN" w:bidi="hi-IN"/>
              </w:rPr>
              <w:t>мониторин-</w:t>
            </w:r>
          </w:p>
          <w:p w14:paraId="0B39F89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lang w:eastAsia="hi-IN" w:bidi="hi-IN"/>
              </w:rPr>
            </w:pPr>
            <w:r>
              <w:rPr>
                <w:rFonts w:ascii="Times New Roman" w:hAnsi="Times New Roman" w:eastAsia="DejaVu Sans" w:cs="Times New Roman"/>
                <w:kern w:val="1"/>
                <w:sz w:val="24"/>
                <w:szCs w:val="24"/>
                <w:lang w:eastAsia="hi-IN" w:bidi="hi-IN"/>
              </w:rPr>
              <w:t>гом достижения планируемых результатов способность к проведению психолого-педагогического обследования лиц с ограниченными возможностями здоровья.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72837B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lang w:eastAsia="hi-IN" w:bidi="hi-IN"/>
              </w:rPr>
              <w:t>Владеет фрагментарно</w:t>
            </w:r>
          </w:p>
          <w:p w14:paraId="09FE068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lang w:eastAsia="hi-IN" w:bidi="hi-IN"/>
              </w:rPr>
              <w:t xml:space="preserve">методами планирования и реализации образовательно- коррекционной </w:t>
            </w:r>
          </w:p>
          <w:p w14:paraId="3BBEBEA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lang w:eastAsia="hi-IN" w:bidi="hi-IN"/>
              </w:rPr>
              <w:t>работы с учетом структуры нарушения, актуального состояния и потенциальных возможностей лиц с ОВЗ,</w:t>
            </w:r>
            <w:r>
              <w:rPr>
                <w:rFonts w:ascii="Times New Roman" w:hAnsi="Times New Roman" w:eastAsia="DejaVu Sans" w:cs="Times New Roman"/>
                <w:kern w:val="1"/>
                <w:sz w:val="24"/>
                <w:szCs w:val="24"/>
                <w:lang w:eastAsia="hi-IN" w:bidi="hi-IN"/>
              </w:rPr>
              <w:t xml:space="preserve"> мониторингом достижения планируемых результатов способность к проведению психолого-педагогического обследования лиц с ограниченными возможностями здоровья.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6D34DC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lang w:eastAsia="hi-IN" w:bidi="hi-IN"/>
              </w:rPr>
              <w:t>Может выполнять некоторые отдельные  действия, связанные с планированием и реализациейорганизации коррекционно-педагогической деятельности,</w:t>
            </w:r>
            <w:r>
              <w:rPr>
                <w:rFonts w:ascii="Times New Roman" w:hAnsi="Times New Roman" w:eastAsia="DejaVu Sans" w:cs="Times New Roman"/>
                <w:kern w:val="1"/>
                <w:sz w:val="24"/>
                <w:szCs w:val="24"/>
                <w:lang w:eastAsia="hi-IN" w:bidi="hi-IN"/>
              </w:rPr>
              <w:t xml:space="preserve"> с</w:t>
            </w:r>
          </w:p>
          <w:p w14:paraId="6E3AB15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lang w:eastAsia="hi-IN" w:bidi="hi-IN"/>
              </w:rPr>
            </w:pPr>
            <w:r>
              <w:rPr>
                <w:rFonts w:ascii="Times New Roman" w:hAnsi="Times New Roman" w:eastAsia="DejaVu Sans" w:cs="Times New Roman"/>
                <w:kern w:val="1"/>
                <w:sz w:val="24"/>
                <w:szCs w:val="24"/>
                <w:lang w:eastAsia="hi-IN" w:bidi="hi-IN"/>
              </w:rPr>
              <w:t>мониторингом достижения планируемых результатов способность к проведению психолого-педагогического обследования лиц с ограниченными возможностями здоровья.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48DB4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lang w:eastAsia="hi-IN" w:bidi="hi-IN"/>
              </w:rPr>
              <w:t>Способен к планированию, организации и совершенствованию собственной коррекционно-педагогической деятельности работы с учетом структуры нарушения, актуального состояния и потенциальных возможностей лиц с ОВЗ.,</w:t>
            </w:r>
          </w:p>
          <w:p w14:paraId="0BFFC57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lang w:eastAsia="hi-IN" w:bidi="hi-IN"/>
              </w:rPr>
            </w:pP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99A50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eastAsia="DejaVu Sans" w:cs="DejaVu Sans"/>
                <w:kern w:val="1"/>
                <w:lang w:eastAsia="hi-IN" w:bidi="hi-IN"/>
              </w:rPr>
              <w:t xml:space="preserve">Способен к планированию и организации собственной коррекционно-педагогической деятельности, </w:t>
            </w:r>
            <w:r>
              <w:rPr>
                <w:rFonts w:ascii="Times New Roman" w:hAnsi="Times New Roman" w:eastAsia="DejaVu Sans" w:cs="Times New Roman"/>
                <w:kern w:val="1"/>
                <w:sz w:val="24"/>
                <w:szCs w:val="24"/>
                <w:lang w:eastAsia="hi-IN" w:bidi="hi-IN"/>
              </w:rPr>
              <w:t>к</w:t>
            </w:r>
          </w:p>
          <w:p w14:paraId="2AD23D0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lang w:eastAsia="hi-IN" w:bidi="hi-IN"/>
              </w:rPr>
            </w:pPr>
            <w:r>
              <w:rPr>
                <w:rFonts w:ascii="Times New Roman" w:hAnsi="Times New Roman" w:eastAsia="DejaVu Sans" w:cs="Times New Roman"/>
                <w:kern w:val="1"/>
                <w:sz w:val="24"/>
                <w:szCs w:val="24"/>
                <w:lang w:eastAsia="hi-IN" w:bidi="hi-IN"/>
              </w:rPr>
              <w:t>мониторингу достижения планируемых результатов способность к проведению психолого-педагогического обследования лиц с ограниченными возможностями здоровья.</w:t>
            </w:r>
          </w:p>
          <w:p w14:paraId="377624B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eastAsia="DejaVu Sans" w:cs="DejaVu Sans"/>
                <w:kern w:val="1"/>
                <w:lang w:eastAsia="hi-IN" w:bidi="hi-IN"/>
              </w:rPr>
            </w:pPr>
          </w:p>
        </w:tc>
      </w:tr>
    </w:tbl>
    <w:p w14:paraId="3490F76B">
      <w:pPr>
        <w:widowControl w:val="0"/>
        <w:suppressAutoHyphens/>
        <w:autoSpaceDE w:val="0"/>
        <w:spacing w:after="0" w:line="240" w:lineRule="auto"/>
        <w:rPr>
          <w:rFonts w:ascii="Times New Roman" w:hAnsi="Times New Roman" w:eastAsia="DejaVu Sans" w:cs="DejaVu Sans"/>
          <w:bCs/>
          <w:kern w:val="1"/>
          <w:sz w:val="16"/>
          <w:szCs w:val="16"/>
          <w:lang w:eastAsia="hi-IN" w:bidi="hi-IN"/>
        </w:rPr>
      </w:pPr>
    </w:p>
    <w:p w14:paraId="456B7826"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DejaVu Sans" w:cs="DejaVu Sans"/>
          <w:b/>
          <w:i/>
          <w:kern w:val="1"/>
          <w:sz w:val="24"/>
          <w:szCs w:val="24"/>
          <w:lang w:eastAsia="hi-IN" w:bidi="hi-IN"/>
        </w:rPr>
      </w:pPr>
    </w:p>
    <w:p w14:paraId="2CEE9EAB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Разработчик:</w:t>
      </w:r>
    </w:p>
    <w:p w14:paraId="43E9C927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6287A67D"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Сергеева А. И., 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доцент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кафедры 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дефектологии</w:t>
      </w:r>
      <w:bookmarkStart w:id="0" w:name="_GoBack"/>
      <w:bookmarkEnd w:id="0"/>
    </w:p>
    <w:sectPr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DejaVu Sans">
    <w:altName w:val="MS Gothic"/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2461AE"/>
    <w:multiLevelType w:val="multilevel"/>
    <w:tmpl w:val="142461AE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19005DC6"/>
    <w:multiLevelType w:val="multilevel"/>
    <w:tmpl w:val="19005DC6"/>
    <w:lvl w:ilvl="0" w:tentative="0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30223D0E"/>
    <w:multiLevelType w:val="multilevel"/>
    <w:tmpl w:val="30223D0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75177C"/>
    <w:multiLevelType w:val="multilevel"/>
    <w:tmpl w:val="4775177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180"/>
    <w:rsid w:val="00004180"/>
    <w:rsid w:val="000775C0"/>
    <w:rsid w:val="00900F2F"/>
    <w:rsid w:val="00D54792"/>
    <w:rsid w:val="00F82A8E"/>
    <w:rsid w:val="023F763D"/>
    <w:rsid w:val="0FE92B27"/>
    <w:rsid w:val="1703346C"/>
    <w:rsid w:val="192D17D5"/>
    <w:rsid w:val="19FD2FB1"/>
    <w:rsid w:val="1F3E18CF"/>
    <w:rsid w:val="23F22B88"/>
    <w:rsid w:val="28247928"/>
    <w:rsid w:val="2DE5725A"/>
    <w:rsid w:val="2EF0518E"/>
    <w:rsid w:val="2F312E82"/>
    <w:rsid w:val="373566A3"/>
    <w:rsid w:val="487F6800"/>
    <w:rsid w:val="4D341CB6"/>
    <w:rsid w:val="50020B50"/>
    <w:rsid w:val="561E3959"/>
    <w:rsid w:val="626A3683"/>
    <w:rsid w:val="689C09B0"/>
    <w:rsid w:val="6C8E0EA6"/>
    <w:rsid w:val="6CC048C0"/>
    <w:rsid w:val="70E417C4"/>
    <w:rsid w:val="773A43A6"/>
    <w:rsid w:val="7A53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widowControl w:val="0"/>
      <w:suppressAutoHyphens/>
      <w:snapToGrid w:val="0"/>
      <w:spacing w:after="120"/>
    </w:pPr>
    <w:rPr>
      <w:sz w:val="20"/>
      <w:szCs w:val="20"/>
      <w:lang w:eastAsia="ar-SA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ТГПУ</Company>
  <Pages>21</Pages>
  <Words>6082</Words>
  <Characters>34671</Characters>
  <Lines>288</Lines>
  <Paragraphs>81</Paragraphs>
  <TotalTime>2</TotalTime>
  <ScaleCrop>false</ScaleCrop>
  <LinksUpToDate>false</LinksUpToDate>
  <CharactersWithSpaces>40672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2019-11-25T11:20:00Z</dcterms:created>
  <dc:creator>service-acer1</dc:creator>
  <cp:lastModifiedBy>Анна Cергеева</cp:lastModifiedBy>
  <dcterms:modified xsi:type="dcterms:W3CDTF">2024-07-04T03:08:56Z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2828833AB2A440A09DF76A2A72C6405E_13</vt:lpwstr>
  </property>
</Properties>
</file>