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4B0" w:rsidRDefault="008044B0" w:rsidP="008044B0">
      <w:pPr>
        <w:widowControl w:val="0"/>
        <w:autoSpaceDE w:val="0"/>
        <w:autoSpaceDN w:val="0"/>
        <w:spacing w:before="71" w:after="0" w:line="240" w:lineRule="auto"/>
        <w:ind w:right="194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>Пояснительная записка</w:t>
      </w:r>
    </w:p>
    <w:p w:rsidR="008044B0" w:rsidRDefault="008044B0" w:rsidP="008044B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eastAsia="ru-RU" w:bidi="ru-RU"/>
        </w:rPr>
      </w:pPr>
    </w:p>
    <w:p w:rsidR="008044B0" w:rsidRDefault="008044B0" w:rsidP="008044B0">
      <w:pPr>
        <w:widowControl w:val="0"/>
        <w:numPr>
          <w:ilvl w:val="0"/>
          <w:numId w:val="17"/>
        </w:numPr>
        <w:tabs>
          <w:tab w:val="left" w:pos="946"/>
        </w:tabs>
        <w:autoSpaceDE w:val="0"/>
        <w:autoSpaceDN w:val="0"/>
        <w:spacing w:after="0" w:line="240" w:lineRule="auto"/>
        <w:ind w:right="684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Назначение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Оценочные средства предназначены для контроля и оценки образовательных достижений обучающихся, осваивающих (освоивших) программу учебной дисциплины «Логопедическая работа при детском церебральном параличе».</w:t>
      </w:r>
    </w:p>
    <w:p w:rsidR="008044B0" w:rsidRDefault="008044B0" w:rsidP="008044B0">
      <w:pPr>
        <w:widowControl w:val="0"/>
        <w:numPr>
          <w:ilvl w:val="0"/>
          <w:numId w:val="17"/>
        </w:numPr>
        <w:tabs>
          <w:tab w:val="left" w:pos="946"/>
        </w:tabs>
        <w:autoSpaceDE w:val="0"/>
        <w:autoSpaceDN w:val="0"/>
        <w:spacing w:after="0" w:line="240" w:lineRule="auto"/>
        <w:ind w:right="684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Оценочных средств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включает контрольные материалы для проведения текущего контроля и промежуточной аттестации в форме Тест,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реферат (эссе),</w:t>
      </w:r>
    </w:p>
    <w:p w:rsidR="008044B0" w:rsidRDefault="008044B0" w:rsidP="008044B0">
      <w:pPr>
        <w:widowControl w:val="0"/>
        <w:tabs>
          <w:tab w:val="left" w:pos="946"/>
        </w:tabs>
        <w:autoSpaceDE w:val="0"/>
        <w:autoSpaceDN w:val="0"/>
        <w:spacing w:after="0" w:line="240" w:lineRule="auto"/>
        <w:ind w:left="729" w:right="684"/>
        <w:jc w:val="both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Аналитические задания,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доклад (презентация), моделирование схема,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проект, программа), зачет</w:t>
      </w: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 </w:t>
      </w:r>
    </w:p>
    <w:p w:rsidR="008044B0" w:rsidRDefault="008044B0" w:rsidP="008044B0">
      <w:pPr>
        <w:widowControl w:val="0"/>
        <w:tabs>
          <w:tab w:val="left" w:pos="946"/>
        </w:tabs>
        <w:autoSpaceDE w:val="0"/>
        <w:autoSpaceDN w:val="0"/>
        <w:spacing w:after="0" w:line="240" w:lineRule="auto"/>
        <w:ind w:left="729" w:right="684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Структура и содержание заданий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разработаны в соответствии с рабочей программой учебной дисциплины «Логопедическая работа при детском церебральном </w:t>
      </w:r>
      <w:proofErr w:type="gramStart"/>
      <w:r>
        <w:rPr>
          <w:rFonts w:ascii="Times New Roman" w:eastAsia="Times New Roman" w:hAnsi="Times New Roman" w:cs="Times New Roman"/>
          <w:sz w:val="24"/>
          <w:lang w:eastAsia="ru-RU" w:bidi="ru-RU"/>
        </w:rPr>
        <w:t>параличе »</w:t>
      </w:r>
      <w:proofErr w:type="gramEnd"/>
      <w:r>
        <w:rPr>
          <w:rFonts w:ascii="Times New Roman" w:eastAsia="Times New Roman" w:hAnsi="Times New Roman" w:cs="Times New Roman"/>
          <w:sz w:val="24"/>
          <w:lang w:eastAsia="ru-RU" w:bidi="ru-RU"/>
        </w:rPr>
        <w:t>.</w:t>
      </w:r>
    </w:p>
    <w:p w:rsidR="008044B0" w:rsidRDefault="008044B0" w:rsidP="008044B0">
      <w:pPr>
        <w:widowControl w:val="0"/>
        <w:numPr>
          <w:ilvl w:val="0"/>
          <w:numId w:val="17"/>
        </w:numPr>
        <w:tabs>
          <w:tab w:val="left" w:pos="946"/>
        </w:tabs>
        <w:autoSpaceDE w:val="0"/>
        <w:autoSpaceDN w:val="0"/>
        <w:spacing w:after="0" w:line="240" w:lineRule="auto"/>
        <w:ind w:left="662" w:right="1988" w:firstLine="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Перечень компетенций, формируемых дисциплиной: </w:t>
      </w:r>
    </w:p>
    <w:p w:rsidR="008044B0" w:rsidRDefault="008044B0" w:rsidP="008044B0">
      <w:pPr>
        <w:widowControl w:val="0"/>
        <w:tabs>
          <w:tab w:val="left" w:pos="946"/>
        </w:tabs>
        <w:autoSpaceDE w:val="0"/>
        <w:autoSpaceDN w:val="0"/>
        <w:spacing w:after="0" w:line="240" w:lineRule="auto"/>
        <w:ind w:right="1988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ПК 4 Способен осваивать специальные знания в предметной области и использовать их в профессиональной деятельности</w:t>
      </w:r>
    </w:p>
    <w:p w:rsidR="008044B0" w:rsidRDefault="008044B0" w:rsidP="008044B0">
      <w:pPr>
        <w:widowControl w:val="0"/>
        <w:numPr>
          <w:ilvl w:val="0"/>
          <w:numId w:val="17"/>
        </w:numPr>
        <w:tabs>
          <w:tab w:val="left" w:pos="946"/>
        </w:tabs>
        <w:autoSpaceDE w:val="0"/>
        <w:autoSpaceDN w:val="0"/>
        <w:spacing w:before="5" w:after="0" w:line="274" w:lineRule="exact"/>
        <w:ind w:hanging="21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Проверка и оценка результатов выполнения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заданий:</w:t>
      </w:r>
    </w:p>
    <w:p w:rsidR="008044B0" w:rsidRDefault="008044B0" w:rsidP="008044B0">
      <w:pPr>
        <w:widowControl w:val="0"/>
        <w:autoSpaceDE w:val="0"/>
        <w:autoSpaceDN w:val="0"/>
        <w:spacing w:after="0" w:line="240" w:lineRule="auto"/>
        <w:ind w:right="123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Формируется в соответствии с критериями и шкалами оценивания по каждому виду контроля</w:t>
      </w:r>
    </w:p>
    <w:p w:rsidR="008044B0" w:rsidRDefault="008044B0" w:rsidP="008044B0">
      <w:pPr>
        <w:widowControl w:val="0"/>
        <w:autoSpaceDE w:val="0"/>
        <w:autoSpaceDN w:val="0"/>
        <w:spacing w:after="0" w:line="240" w:lineRule="auto"/>
        <w:ind w:right="123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044B0" w:rsidRDefault="008044B0" w:rsidP="00804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8044B0">
          <w:pgSz w:w="11910" w:h="16840"/>
          <w:pgMar w:top="1040" w:right="160" w:bottom="280" w:left="1040" w:header="720" w:footer="720" w:gutter="0"/>
          <w:cols w:space="720"/>
        </w:sectPr>
      </w:pPr>
    </w:p>
    <w:p w:rsidR="008044B0" w:rsidRDefault="008044B0" w:rsidP="008044B0">
      <w:pPr>
        <w:widowControl w:val="0"/>
        <w:autoSpaceDE w:val="0"/>
        <w:autoSpaceDN w:val="0"/>
        <w:spacing w:before="71" w:after="0" w:line="240" w:lineRule="auto"/>
        <w:ind w:right="75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>Наименование оценочных средств по контролируемым разделам дисциплины</w:t>
      </w:r>
    </w:p>
    <w:p w:rsidR="008044B0" w:rsidRDefault="008044B0" w:rsidP="008044B0">
      <w:pPr>
        <w:widowControl w:val="0"/>
        <w:autoSpaceDE w:val="0"/>
        <w:autoSpaceDN w:val="0"/>
        <w:spacing w:after="0" w:line="240" w:lineRule="auto"/>
        <w:ind w:right="758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>«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Логопедическая работа при детском церебральном параличе</w:t>
      </w: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>»</w:t>
      </w:r>
    </w:p>
    <w:p w:rsidR="008044B0" w:rsidRDefault="008044B0" w:rsidP="008044B0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678"/>
        <w:gridCol w:w="2551"/>
        <w:gridCol w:w="1914"/>
      </w:tblGrid>
      <w:tr w:rsidR="008044B0" w:rsidTr="008044B0">
        <w:trPr>
          <w:trHeight w:val="6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32" w:lineRule="auto"/>
              <w:ind w:right="186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 xml:space="preserve">№ </w:t>
            </w:r>
            <w:r>
              <w:rPr>
                <w:rFonts w:ascii="Times New Roman" w:eastAsia="Times New Roman" w:hAnsi="Times New Roman"/>
                <w:w w:val="95"/>
                <w:sz w:val="20"/>
                <w:lang w:bidi="ru-RU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32" w:lineRule="auto"/>
              <w:ind w:right="672"/>
              <w:rPr>
                <w:rFonts w:ascii="Times New Roman" w:eastAsia="Times New Roman" w:hAnsi="Times New Roman"/>
                <w:sz w:val="20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lang w:bidi="ru-RU"/>
              </w:rPr>
              <w:t>Контролируемые</w:t>
            </w:r>
            <w:proofErr w:type="spellEnd"/>
            <w:r>
              <w:rPr>
                <w:rFonts w:ascii="Times New Roman" w:eastAsia="Times New Roman" w:hAnsi="Times New Roman"/>
                <w:sz w:val="20"/>
                <w:lang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lang w:bidi="ru-RU"/>
              </w:rPr>
              <w:t>разделы</w:t>
            </w:r>
            <w:proofErr w:type="spellEnd"/>
            <w:r>
              <w:rPr>
                <w:rFonts w:ascii="Times New Roman" w:eastAsia="Times New Roman" w:hAnsi="Times New Roman"/>
                <w:sz w:val="20"/>
                <w:lang w:bidi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  <w:lang w:bidi="ru-RU"/>
              </w:rPr>
              <w:t>темы</w:t>
            </w:r>
            <w:proofErr w:type="spellEnd"/>
            <w:r>
              <w:rPr>
                <w:rFonts w:ascii="Times New Roman" w:eastAsia="Times New Roman" w:hAnsi="Times New Roman"/>
                <w:sz w:val="20"/>
                <w:lang w:bidi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  <w:lang w:bidi="ru-RU"/>
              </w:rPr>
              <w:t>дисциплины</w:t>
            </w:r>
            <w:proofErr w:type="spellEnd"/>
            <w:r>
              <w:rPr>
                <w:rFonts w:ascii="Times New Roman" w:eastAsia="Times New Roman" w:hAnsi="Times New Roman"/>
                <w:sz w:val="20"/>
                <w:lang w:bidi="ru-RU"/>
              </w:rPr>
              <w:t>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Pr="008044B0" w:rsidRDefault="008044B0">
            <w:pPr>
              <w:spacing w:line="232" w:lineRule="auto"/>
              <w:ind w:right="362"/>
              <w:jc w:val="center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0"/>
                <w:lang w:val="ru-RU" w:bidi="ru-RU"/>
              </w:rPr>
              <w:t>Код контролируемой компетенции (или ее</w:t>
            </w:r>
          </w:p>
          <w:p w:rsidR="008044B0" w:rsidRPr="008044B0" w:rsidRDefault="008044B0">
            <w:pPr>
              <w:spacing w:line="217" w:lineRule="exact"/>
              <w:ind w:right="362"/>
              <w:jc w:val="center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0"/>
                <w:lang w:val="ru-RU" w:bidi="ru-RU"/>
              </w:rPr>
              <w:t>части)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32" w:lineRule="auto"/>
              <w:ind w:right="301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lang w:bidi="ru-RU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/>
                <w:sz w:val="20"/>
                <w:lang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lang w:bidi="ru-RU"/>
              </w:rPr>
              <w:t>оценочного</w:t>
            </w:r>
            <w:proofErr w:type="spellEnd"/>
          </w:p>
          <w:p w:rsidR="008044B0" w:rsidRDefault="008044B0">
            <w:pPr>
              <w:spacing w:line="217" w:lineRule="exact"/>
              <w:ind w:right="301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lang w:bidi="ru-RU"/>
              </w:rPr>
              <w:t>средства</w:t>
            </w:r>
            <w:proofErr w:type="spellEnd"/>
          </w:p>
        </w:tc>
      </w:tr>
      <w:tr w:rsidR="008044B0" w:rsidTr="008044B0">
        <w:trPr>
          <w:trHeight w:val="18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23" w:lineRule="exact"/>
              <w:ind w:right="232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Pr="008044B0" w:rsidRDefault="008044B0">
            <w:pPr>
              <w:spacing w:line="240" w:lineRule="auto"/>
              <w:ind w:right="97"/>
              <w:jc w:val="both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Научно-теоретические аспекты нарушений опорно-двигательного аппарата у детей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47" w:lineRule="exact"/>
              <w:rPr>
                <w:rFonts w:ascii="Times New Roman" w:eastAsia="Times New Roman" w:hAnsi="Times New Roman"/>
                <w:lang w:bidi="ru-RU"/>
              </w:rPr>
            </w:pPr>
            <w:r>
              <w:rPr>
                <w:rFonts w:ascii="Times New Roman" w:eastAsia="Times New Roman" w:hAnsi="Times New Roman"/>
                <w:lang w:bidi="ru-RU"/>
              </w:rPr>
              <w:t>ПК 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Pr="008044B0" w:rsidRDefault="008044B0">
            <w:pPr>
              <w:tabs>
                <w:tab w:val="left" w:pos="1124"/>
              </w:tabs>
              <w:spacing w:line="240" w:lineRule="auto"/>
              <w:ind w:right="93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0"/>
                <w:lang w:val="ru-RU" w:bidi="ru-RU"/>
              </w:rPr>
              <w:t>Тест,</w:t>
            </w:r>
            <w:r w:rsidRPr="008044B0">
              <w:rPr>
                <w:rFonts w:ascii="Times New Roman" w:eastAsia="Times New Roman" w:hAnsi="Times New Roman"/>
                <w:sz w:val="20"/>
                <w:lang w:val="ru-RU" w:bidi="ru-RU"/>
              </w:rPr>
              <w:tab/>
            </w:r>
            <w:r w:rsidRPr="008044B0">
              <w:rPr>
                <w:rFonts w:ascii="Times New Roman" w:eastAsia="Times New Roman" w:hAnsi="Times New Roman"/>
                <w:spacing w:val="-3"/>
                <w:sz w:val="20"/>
                <w:lang w:val="ru-RU" w:bidi="ru-RU"/>
              </w:rPr>
              <w:t xml:space="preserve">реферат </w:t>
            </w:r>
            <w:r w:rsidRPr="008044B0">
              <w:rPr>
                <w:rFonts w:ascii="Times New Roman" w:eastAsia="Times New Roman" w:hAnsi="Times New Roman"/>
                <w:sz w:val="20"/>
                <w:lang w:val="ru-RU" w:bidi="ru-RU"/>
              </w:rPr>
              <w:t>(эссе),</w:t>
            </w:r>
          </w:p>
          <w:p w:rsidR="008044B0" w:rsidRPr="008044B0" w:rsidRDefault="008044B0">
            <w:pPr>
              <w:spacing w:line="240" w:lineRule="auto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0"/>
                <w:lang w:val="ru-RU" w:bidi="ru-RU"/>
              </w:rPr>
              <w:t>аналитические</w:t>
            </w:r>
          </w:p>
          <w:p w:rsidR="008044B0" w:rsidRPr="008044B0" w:rsidRDefault="008044B0">
            <w:pPr>
              <w:tabs>
                <w:tab w:val="left" w:pos="1215"/>
              </w:tabs>
              <w:spacing w:line="240" w:lineRule="auto"/>
              <w:ind w:right="96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0"/>
                <w:lang w:val="ru-RU" w:bidi="ru-RU"/>
              </w:rPr>
              <w:t>задания,</w:t>
            </w:r>
            <w:r w:rsidRPr="008044B0">
              <w:rPr>
                <w:rFonts w:ascii="Times New Roman" w:eastAsia="Times New Roman" w:hAnsi="Times New Roman"/>
                <w:sz w:val="20"/>
                <w:lang w:val="ru-RU" w:bidi="ru-RU"/>
              </w:rPr>
              <w:tab/>
            </w:r>
            <w:r w:rsidRPr="008044B0">
              <w:rPr>
                <w:rFonts w:ascii="Times New Roman" w:eastAsia="Times New Roman" w:hAnsi="Times New Roman"/>
                <w:spacing w:val="-3"/>
                <w:sz w:val="20"/>
                <w:lang w:val="ru-RU" w:bidi="ru-RU"/>
              </w:rPr>
              <w:t xml:space="preserve">доклад </w:t>
            </w:r>
            <w:r w:rsidRPr="008044B0">
              <w:rPr>
                <w:rFonts w:ascii="Times New Roman" w:eastAsia="Times New Roman" w:hAnsi="Times New Roman"/>
                <w:sz w:val="20"/>
                <w:lang w:val="ru-RU" w:bidi="ru-RU"/>
              </w:rPr>
              <w:t>(презентация),</w:t>
            </w:r>
          </w:p>
          <w:p w:rsidR="008044B0" w:rsidRPr="008044B0" w:rsidRDefault="008044B0">
            <w:pPr>
              <w:spacing w:line="228" w:lineRule="exact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0"/>
                <w:lang w:val="ru-RU" w:bidi="ru-RU"/>
              </w:rPr>
              <w:t>моделирование</w:t>
            </w:r>
          </w:p>
          <w:p w:rsidR="008044B0" w:rsidRPr="008044B0" w:rsidRDefault="008044B0">
            <w:pPr>
              <w:tabs>
                <w:tab w:val="left" w:pos="1176"/>
              </w:tabs>
              <w:spacing w:line="230" w:lineRule="atLeast"/>
              <w:ind w:right="97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0"/>
                <w:lang w:val="ru-RU" w:bidi="ru-RU"/>
              </w:rPr>
              <w:t>(схема,</w:t>
            </w:r>
            <w:r w:rsidRPr="008044B0">
              <w:rPr>
                <w:rFonts w:ascii="Times New Roman" w:eastAsia="Times New Roman" w:hAnsi="Times New Roman"/>
                <w:sz w:val="20"/>
                <w:lang w:val="ru-RU" w:bidi="ru-RU"/>
              </w:rPr>
              <w:tab/>
            </w:r>
            <w:r w:rsidRPr="008044B0">
              <w:rPr>
                <w:rFonts w:ascii="Times New Roman" w:eastAsia="Times New Roman" w:hAnsi="Times New Roman"/>
                <w:spacing w:val="-4"/>
                <w:sz w:val="20"/>
                <w:lang w:val="ru-RU" w:bidi="ru-RU"/>
              </w:rPr>
              <w:t xml:space="preserve">проект, </w:t>
            </w:r>
            <w:r w:rsidRPr="008044B0">
              <w:rPr>
                <w:rFonts w:ascii="Times New Roman" w:eastAsia="Times New Roman" w:hAnsi="Times New Roman"/>
                <w:sz w:val="20"/>
                <w:lang w:val="ru-RU" w:bidi="ru-RU"/>
              </w:rPr>
              <w:t>программа),</w:t>
            </w:r>
            <w:r w:rsidRPr="008044B0">
              <w:rPr>
                <w:rFonts w:ascii="Times New Roman" w:eastAsia="Times New Roman" w:hAnsi="Times New Roman"/>
                <w:spacing w:val="-2"/>
                <w:sz w:val="20"/>
                <w:lang w:val="ru-RU" w:bidi="ru-RU"/>
              </w:rPr>
              <w:t xml:space="preserve"> </w:t>
            </w:r>
            <w:r w:rsidRPr="008044B0">
              <w:rPr>
                <w:rFonts w:ascii="Times New Roman" w:eastAsia="Times New Roman" w:hAnsi="Times New Roman"/>
                <w:sz w:val="20"/>
                <w:lang w:val="ru-RU" w:bidi="ru-RU"/>
              </w:rPr>
              <w:t>зачет</w:t>
            </w:r>
          </w:p>
        </w:tc>
      </w:tr>
      <w:tr w:rsidR="008044B0" w:rsidTr="008044B0">
        <w:trPr>
          <w:trHeight w:val="191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23" w:lineRule="exact"/>
              <w:ind w:right="232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Pr="008044B0" w:rsidRDefault="008044B0">
            <w:pPr>
              <w:spacing w:line="270" w:lineRule="atLeast"/>
              <w:ind w:right="122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Основные направления, средства, технологии в работе с детьми разного возраста в РФ и за рубежом.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4B0" w:rsidRPr="008044B0" w:rsidRDefault="008044B0">
            <w:pPr>
              <w:spacing w:line="240" w:lineRule="auto"/>
              <w:rPr>
                <w:rFonts w:ascii="Times New Roman" w:eastAsia="Times New Roman" w:hAnsi="Times New Roman"/>
                <w:lang w:val="ru-RU" w:bidi="ru-RU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Pr="008044B0" w:rsidRDefault="008044B0">
            <w:pPr>
              <w:tabs>
                <w:tab w:val="left" w:pos="1124"/>
              </w:tabs>
              <w:spacing w:line="240" w:lineRule="auto"/>
              <w:ind w:right="94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0"/>
                <w:lang w:val="ru-RU" w:bidi="ru-RU"/>
              </w:rPr>
              <w:t>Тест,</w:t>
            </w:r>
            <w:r w:rsidRPr="008044B0">
              <w:rPr>
                <w:rFonts w:ascii="Times New Roman" w:eastAsia="Times New Roman" w:hAnsi="Times New Roman"/>
                <w:sz w:val="20"/>
                <w:lang w:val="ru-RU" w:bidi="ru-RU"/>
              </w:rPr>
              <w:tab/>
            </w:r>
            <w:r w:rsidRPr="008044B0">
              <w:rPr>
                <w:rFonts w:ascii="Times New Roman" w:eastAsia="Times New Roman" w:hAnsi="Times New Roman"/>
                <w:spacing w:val="-3"/>
                <w:sz w:val="20"/>
                <w:lang w:val="ru-RU" w:bidi="ru-RU"/>
              </w:rPr>
              <w:t xml:space="preserve">реферат </w:t>
            </w:r>
            <w:r w:rsidRPr="008044B0">
              <w:rPr>
                <w:rFonts w:ascii="Times New Roman" w:eastAsia="Times New Roman" w:hAnsi="Times New Roman"/>
                <w:sz w:val="20"/>
                <w:lang w:val="ru-RU" w:bidi="ru-RU"/>
              </w:rPr>
              <w:t>(эссе),</w:t>
            </w:r>
          </w:p>
          <w:p w:rsidR="008044B0" w:rsidRPr="008044B0" w:rsidRDefault="008044B0">
            <w:pPr>
              <w:spacing w:line="240" w:lineRule="auto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0"/>
                <w:lang w:val="ru-RU" w:bidi="ru-RU"/>
              </w:rPr>
              <w:t>аналитические</w:t>
            </w:r>
          </w:p>
          <w:p w:rsidR="008044B0" w:rsidRPr="008044B0" w:rsidRDefault="008044B0">
            <w:pPr>
              <w:tabs>
                <w:tab w:val="left" w:pos="1215"/>
              </w:tabs>
              <w:spacing w:line="240" w:lineRule="auto"/>
              <w:ind w:right="96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0"/>
                <w:lang w:val="ru-RU" w:bidi="ru-RU"/>
              </w:rPr>
              <w:t>задания,</w:t>
            </w:r>
            <w:r w:rsidRPr="008044B0">
              <w:rPr>
                <w:rFonts w:ascii="Times New Roman" w:eastAsia="Times New Roman" w:hAnsi="Times New Roman"/>
                <w:sz w:val="20"/>
                <w:lang w:val="ru-RU" w:bidi="ru-RU"/>
              </w:rPr>
              <w:tab/>
            </w:r>
            <w:r w:rsidRPr="008044B0">
              <w:rPr>
                <w:rFonts w:ascii="Times New Roman" w:eastAsia="Times New Roman" w:hAnsi="Times New Roman"/>
                <w:spacing w:val="-3"/>
                <w:sz w:val="20"/>
                <w:lang w:val="ru-RU" w:bidi="ru-RU"/>
              </w:rPr>
              <w:t xml:space="preserve">доклад </w:t>
            </w:r>
            <w:r w:rsidRPr="008044B0">
              <w:rPr>
                <w:rFonts w:ascii="Times New Roman" w:eastAsia="Times New Roman" w:hAnsi="Times New Roman"/>
                <w:sz w:val="20"/>
                <w:lang w:val="ru-RU" w:bidi="ru-RU"/>
              </w:rPr>
              <w:t>(презентация),</w:t>
            </w:r>
          </w:p>
          <w:p w:rsidR="008044B0" w:rsidRPr="008044B0" w:rsidRDefault="008044B0">
            <w:pPr>
              <w:spacing w:line="228" w:lineRule="exact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0"/>
                <w:lang w:val="ru-RU" w:bidi="ru-RU"/>
              </w:rPr>
              <w:t>моделирование</w:t>
            </w:r>
          </w:p>
          <w:p w:rsidR="008044B0" w:rsidRPr="008044B0" w:rsidRDefault="008044B0">
            <w:pPr>
              <w:tabs>
                <w:tab w:val="left" w:pos="1176"/>
              </w:tabs>
              <w:spacing w:line="240" w:lineRule="auto"/>
              <w:ind w:right="97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0"/>
                <w:lang w:val="ru-RU" w:bidi="ru-RU"/>
              </w:rPr>
              <w:t>(схема,</w:t>
            </w:r>
            <w:r w:rsidRPr="008044B0">
              <w:rPr>
                <w:rFonts w:ascii="Times New Roman" w:eastAsia="Times New Roman" w:hAnsi="Times New Roman"/>
                <w:sz w:val="20"/>
                <w:lang w:val="ru-RU" w:bidi="ru-RU"/>
              </w:rPr>
              <w:tab/>
            </w:r>
            <w:r w:rsidRPr="008044B0">
              <w:rPr>
                <w:rFonts w:ascii="Times New Roman" w:eastAsia="Times New Roman" w:hAnsi="Times New Roman"/>
                <w:spacing w:val="-4"/>
                <w:sz w:val="20"/>
                <w:lang w:val="ru-RU" w:bidi="ru-RU"/>
              </w:rPr>
              <w:t xml:space="preserve">проект, </w:t>
            </w:r>
            <w:r w:rsidRPr="008044B0">
              <w:rPr>
                <w:rFonts w:ascii="Times New Roman" w:eastAsia="Times New Roman" w:hAnsi="Times New Roman"/>
                <w:sz w:val="20"/>
                <w:lang w:val="ru-RU" w:bidi="ru-RU"/>
              </w:rPr>
              <w:t>программа),</w:t>
            </w:r>
            <w:r w:rsidRPr="008044B0">
              <w:rPr>
                <w:rFonts w:ascii="Times New Roman" w:eastAsia="Times New Roman" w:hAnsi="Times New Roman"/>
                <w:spacing w:val="-2"/>
                <w:sz w:val="20"/>
                <w:lang w:val="ru-RU" w:bidi="ru-RU"/>
              </w:rPr>
              <w:t xml:space="preserve"> </w:t>
            </w:r>
            <w:r w:rsidRPr="008044B0">
              <w:rPr>
                <w:rFonts w:ascii="Times New Roman" w:eastAsia="Times New Roman" w:hAnsi="Times New Roman"/>
                <w:sz w:val="20"/>
                <w:lang w:val="ru-RU" w:bidi="ru-RU"/>
              </w:rPr>
              <w:t>зачет</w:t>
            </w:r>
          </w:p>
        </w:tc>
      </w:tr>
    </w:tbl>
    <w:p w:rsidR="008044B0" w:rsidRDefault="008044B0" w:rsidP="008044B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eastAsia="ru-RU" w:bidi="ru-RU"/>
        </w:rPr>
      </w:pPr>
    </w:p>
    <w:p w:rsidR="008044B0" w:rsidRDefault="008044B0" w:rsidP="008044B0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>Темы для рефератов (эссе)</w:t>
      </w:r>
    </w:p>
    <w:p w:rsidR="008044B0" w:rsidRDefault="008044B0" w:rsidP="008044B0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Темы рефератов (эссе) к разделу 1.</w:t>
      </w:r>
    </w:p>
    <w:p w:rsidR="008044B0" w:rsidRDefault="008044B0" w:rsidP="008044B0">
      <w:pPr>
        <w:widowControl w:val="0"/>
        <w:numPr>
          <w:ilvl w:val="1"/>
          <w:numId w:val="17"/>
        </w:numPr>
        <w:tabs>
          <w:tab w:val="left" w:pos="1382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Формы ДЦП по классификации К. А. Семеновой и их</w:t>
      </w:r>
      <w:r>
        <w:rPr>
          <w:rFonts w:ascii="Times New Roman" w:eastAsia="Times New Roman" w:hAnsi="Times New Roman" w:cs="Times New Roman"/>
          <w:spacing w:val="-1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характеристика.</w:t>
      </w:r>
    </w:p>
    <w:p w:rsidR="008044B0" w:rsidRDefault="008044B0" w:rsidP="008044B0">
      <w:pPr>
        <w:widowControl w:val="0"/>
        <w:numPr>
          <w:ilvl w:val="1"/>
          <w:numId w:val="17"/>
        </w:numPr>
        <w:tabs>
          <w:tab w:val="left" w:pos="138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Развитие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психических</w:t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процессов</w:t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у</w:t>
      </w:r>
      <w:r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детей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в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онтогенезе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и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их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особенности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при</w:t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8044B0" w:rsidRDefault="008044B0" w:rsidP="008044B0">
      <w:pPr>
        <w:widowControl w:val="0"/>
        <w:numPr>
          <w:ilvl w:val="1"/>
          <w:numId w:val="17"/>
        </w:numPr>
        <w:tabs>
          <w:tab w:val="left" w:pos="138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Развитие речи у детей в онтогенезе и ее особенности при</w:t>
      </w:r>
      <w:r>
        <w:rPr>
          <w:rFonts w:ascii="Times New Roman" w:eastAsia="Times New Roman" w:hAnsi="Times New Roman" w:cs="Times New Roman"/>
          <w:spacing w:val="-37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8044B0" w:rsidRDefault="008044B0" w:rsidP="008044B0">
      <w:pPr>
        <w:widowControl w:val="0"/>
        <w:numPr>
          <w:ilvl w:val="1"/>
          <w:numId w:val="17"/>
        </w:numPr>
        <w:tabs>
          <w:tab w:val="left" w:pos="138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Формирование</w:t>
      </w:r>
      <w:r>
        <w:rPr>
          <w:rFonts w:ascii="Times New Roman" w:eastAsia="Times New Roman" w:hAnsi="Times New Roman" w:cs="Times New Roman"/>
          <w:spacing w:val="-1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моторики</w:t>
      </w:r>
      <w:r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у</w:t>
      </w:r>
      <w:r>
        <w:rPr>
          <w:rFonts w:ascii="Times New Roman" w:eastAsia="Times New Roman" w:hAnsi="Times New Roman" w:cs="Times New Roman"/>
          <w:spacing w:val="-14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детей</w:t>
      </w:r>
      <w:r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в</w:t>
      </w:r>
      <w:r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онтогенезе</w:t>
      </w:r>
      <w:r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и</w:t>
      </w:r>
      <w:r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ее</w:t>
      </w:r>
      <w:r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особенности</w:t>
      </w:r>
      <w:r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при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8044B0" w:rsidRDefault="008044B0" w:rsidP="008044B0">
      <w:pPr>
        <w:widowControl w:val="0"/>
        <w:numPr>
          <w:ilvl w:val="1"/>
          <w:numId w:val="17"/>
        </w:numPr>
        <w:tabs>
          <w:tab w:val="left" w:pos="138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Содержание</w:t>
      </w:r>
      <w:r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работы</w:t>
      </w:r>
      <w:r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по</w:t>
      </w:r>
      <w:r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развитию</w:t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>речи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у</w:t>
      </w:r>
      <w:r>
        <w:rPr>
          <w:rFonts w:ascii="Times New Roman" w:eastAsia="Times New Roman" w:hAnsi="Times New Roman" w:cs="Times New Roman"/>
          <w:spacing w:val="-1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детей,</w:t>
      </w:r>
      <w:r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>имеющих</w:t>
      </w:r>
      <w:r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>нарушения</w:t>
      </w:r>
      <w:r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ОДА.</w:t>
      </w:r>
    </w:p>
    <w:p w:rsidR="008044B0" w:rsidRDefault="008044B0" w:rsidP="008044B0">
      <w:pPr>
        <w:widowControl w:val="0"/>
        <w:numPr>
          <w:ilvl w:val="1"/>
          <w:numId w:val="17"/>
        </w:numPr>
        <w:tabs>
          <w:tab w:val="left" w:pos="138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Характеристика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отдельных 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направлений логопедической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работы при</w:t>
      </w:r>
      <w:r>
        <w:rPr>
          <w:rFonts w:ascii="Times New Roman" w:eastAsia="Times New Roman" w:hAnsi="Times New Roman" w:cs="Times New Roman"/>
          <w:spacing w:val="-2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НОДА.</w:t>
      </w:r>
    </w:p>
    <w:p w:rsidR="008044B0" w:rsidRDefault="008044B0" w:rsidP="0080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044B0" w:rsidRDefault="008044B0" w:rsidP="0080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Темы рефератов (эссе) к разделу 2.</w:t>
      </w:r>
    </w:p>
    <w:p w:rsidR="008044B0" w:rsidRDefault="008044B0" w:rsidP="008044B0">
      <w:pPr>
        <w:widowControl w:val="0"/>
        <w:numPr>
          <w:ilvl w:val="0"/>
          <w:numId w:val="18"/>
        </w:numPr>
        <w:tabs>
          <w:tab w:val="left" w:pos="1382"/>
        </w:tabs>
        <w:autoSpaceDE w:val="0"/>
        <w:autoSpaceDN w:val="0"/>
        <w:spacing w:after="0" w:line="240" w:lineRule="auto"/>
        <w:ind w:right="687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Организация лечебно-коррекционной работы с детьми раннего возраста с ДЦП в условиях Дома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ребенка.</w:t>
      </w:r>
    </w:p>
    <w:p w:rsidR="008044B0" w:rsidRDefault="008044B0" w:rsidP="008044B0">
      <w:pPr>
        <w:widowControl w:val="0"/>
        <w:numPr>
          <w:ilvl w:val="0"/>
          <w:numId w:val="18"/>
        </w:numPr>
        <w:tabs>
          <w:tab w:val="left" w:pos="1382"/>
        </w:tabs>
        <w:autoSpaceDE w:val="0"/>
        <w:autoSpaceDN w:val="0"/>
        <w:spacing w:after="0" w:line="240" w:lineRule="auto"/>
        <w:ind w:right="687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Организация лечебно-коррекционной работы с детьми раннего возраста с ДЦП в условиях</w:t>
      </w:r>
      <w:r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семьи.</w:t>
      </w:r>
    </w:p>
    <w:p w:rsidR="008044B0" w:rsidRDefault="008044B0" w:rsidP="008044B0">
      <w:pPr>
        <w:widowControl w:val="0"/>
        <w:numPr>
          <w:ilvl w:val="0"/>
          <w:numId w:val="18"/>
        </w:numPr>
        <w:tabs>
          <w:tab w:val="left" w:pos="1382"/>
        </w:tabs>
        <w:autoSpaceDE w:val="0"/>
        <w:autoSpaceDN w:val="0"/>
        <w:spacing w:after="0" w:line="240" w:lineRule="auto"/>
        <w:ind w:right="682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Требования</w:t>
      </w:r>
      <w:r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к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оборудованию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групп</w:t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и</w:t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логопедического</w:t>
      </w:r>
      <w:r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кабинета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в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ДОУ для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работы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 детьми с</w:t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8044B0" w:rsidRDefault="008044B0" w:rsidP="008044B0">
      <w:pPr>
        <w:widowControl w:val="0"/>
        <w:numPr>
          <w:ilvl w:val="0"/>
          <w:numId w:val="18"/>
        </w:numPr>
        <w:tabs>
          <w:tab w:val="left" w:pos="138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Характеристика средств и методов развития речи детей с</w:t>
      </w:r>
      <w:r>
        <w:rPr>
          <w:rFonts w:ascii="Times New Roman" w:eastAsia="Times New Roman" w:hAnsi="Times New Roman" w:cs="Times New Roman"/>
          <w:spacing w:val="-25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8044B0" w:rsidRDefault="008044B0" w:rsidP="008044B0">
      <w:pPr>
        <w:widowControl w:val="0"/>
        <w:numPr>
          <w:ilvl w:val="0"/>
          <w:numId w:val="18"/>
        </w:numPr>
        <w:tabs>
          <w:tab w:val="left" w:pos="138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Специфика личностного развития лиц с нарушениями двигательной</w:t>
      </w:r>
      <w:r>
        <w:rPr>
          <w:rFonts w:ascii="Times New Roman" w:eastAsia="Times New Roman" w:hAnsi="Times New Roman" w:cs="Times New Roman"/>
          <w:spacing w:val="-3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сферы.</w:t>
      </w:r>
    </w:p>
    <w:p w:rsidR="008044B0" w:rsidRDefault="008044B0" w:rsidP="008044B0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  <w:sectPr w:rsidR="008044B0">
          <w:pgSz w:w="11910" w:h="16840"/>
          <w:pgMar w:top="1040" w:right="160" w:bottom="280" w:left="1040" w:header="720" w:footer="720" w:gutter="0"/>
          <w:cols w:space="720"/>
        </w:sectPr>
      </w:pPr>
    </w:p>
    <w:p w:rsidR="008044B0" w:rsidRDefault="008044B0" w:rsidP="008044B0">
      <w:pPr>
        <w:widowControl w:val="0"/>
        <w:numPr>
          <w:ilvl w:val="0"/>
          <w:numId w:val="18"/>
        </w:numPr>
        <w:tabs>
          <w:tab w:val="left" w:pos="1382"/>
        </w:tabs>
        <w:autoSpaceDE w:val="0"/>
        <w:autoSpaceDN w:val="0"/>
        <w:spacing w:before="66"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lastRenderedPageBreak/>
        <w:t>Специальные образовательные условия в школе для детей с нарушениями</w:t>
      </w:r>
      <w:r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ОДА.</w:t>
      </w:r>
    </w:p>
    <w:p w:rsidR="008044B0" w:rsidRDefault="008044B0" w:rsidP="008044B0">
      <w:pPr>
        <w:widowControl w:val="0"/>
        <w:numPr>
          <w:ilvl w:val="0"/>
          <w:numId w:val="18"/>
        </w:numPr>
        <w:tabs>
          <w:tab w:val="left" w:pos="1382"/>
        </w:tabs>
        <w:autoSpaceDE w:val="0"/>
        <w:autoSpaceDN w:val="0"/>
        <w:spacing w:after="0" w:line="240" w:lineRule="auto"/>
        <w:ind w:right="688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Специальные образовательные условия в профессиональных учреждениях для детей с нарушениями</w:t>
      </w:r>
      <w:r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ОДА.</w:t>
      </w:r>
    </w:p>
    <w:p w:rsidR="008044B0" w:rsidRDefault="008044B0" w:rsidP="008044B0">
      <w:pPr>
        <w:widowControl w:val="0"/>
        <w:numPr>
          <w:ilvl w:val="0"/>
          <w:numId w:val="18"/>
        </w:numPr>
        <w:tabs>
          <w:tab w:val="left" w:pos="1382"/>
        </w:tabs>
        <w:autoSpaceDE w:val="0"/>
        <w:autoSpaceDN w:val="0"/>
        <w:spacing w:before="1" w:after="0" w:line="240" w:lineRule="auto"/>
        <w:ind w:right="694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Направления коррекционной работы на разных возрастных этапах развития детей с НОДА.</w:t>
      </w:r>
    </w:p>
    <w:p w:rsidR="008044B0" w:rsidRDefault="008044B0" w:rsidP="008044B0">
      <w:pPr>
        <w:widowControl w:val="0"/>
        <w:numPr>
          <w:ilvl w:val="0"/>
          <w:numId w:val="18"/>
        </w:numPr>
        <w:tabs>
          <w:tab w:val="left" w:pos="138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Отечественный опыт обучения детей с нарушениями двигательной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сферы.</w:t>
      </w:r>
    </w:p>
    <w:p w:rsidR="008044B0" w:rsidRDefault="008044B0" w:rsidP="008044B0">
      <w:pPr>
        <w:widowControl w:val="0"/>
        <w:numPr>
          <w:ilvl w:val="0"/>
          <w:numId w:val="18"/>
        </w:numPr>
        <w:tabs>
          <w:tab w:val="left" w:pos="138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Зарубежный опыт обучения детей с нарушениями двигательной</w:t>
      </w:r>
      <w:r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сферы.</w:t>
      </w:r>
    </w:p>
    <w:p w:rsidR="008044B0" w:rsidRDefault="008044B0" w:rsidP="008044B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4"/>
          <w:lang w:eastAsia="ru-RU" w:bidi="ru-RU"/>
        </w:rPr>
      </w:pPr>
    </w:p>
    <w:p w:rsidR="008044B0" w:rsidRDefault="008044B0" w:rsidP="008044B0">
      <w:pPr>
        <w:widowControl w:val="0"/>
        <w:autoSpaceDE w:val="0"/>
        <w:autoSpaceDN w:val="0"/>
        <w:spacing w:after="0" w:line="240" w:lineRule="auto"/>
        <w:ind w:right="690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 xml:space="preserve">Критерии оценки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(соответственно показателям оценивания результатов обучения (по уровням) (табл.1) и критериям и показателям оценки сформированности планируемых результатов обучения в рамках формируемых компетенций (табл. 9)):</w:t>
      </w:r>
    </w:p>
    <w:p w:rsidR="008044B0" w:rsidRDefault="008044B0" w:rsidP="0080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</w:p>
    <w:p w:rsidR="008044B0" w:rsidRDefault="008044B0" w:rsidP="008044B0">
      <w:pPr>
        <w:widowControl w:val="0"/>
        <w:numPr>
          <w:ilvl w:val="0"/>
          <w:numId w:val="19"/>
        </w:numPr>
        <w:tabs>
          <w:tab w:val="left" w:pos="903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Когнитивный</w:t>
      </w:r>
      <w:r>
        <w:rPr>
          <w:rFonts w:ascii="Times New Roman" w:eastAsia="Times New Roman" w:hAnsi="Times New Roman" w:cs="Times New Roman"/>
          <w:i/>
          <w:spacing w:val="-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(знать):</w:t>
      </w:r>
    </w:p>
    <w:p w:rsidR="008044B0" w:rsidRDefault="008044B0" w:rsidP="008044B0">
      <w:pPr>
        <w:widowControl w:val="0"/>
        <w:numPr>
          <w:ilvl w:val="1"/>
          <w:numId w:val="19"/>
        </w:numPr>
        <w:tabs>
          <w:tab w:val="left" w:pos="2669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научность информации (глубина, полнота и системность</w:t>
      </w:r>
      <w:r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знаний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)</w:t>
      </w:r>
    </w:p>
    <w:p w:rsidR="008044B0" w:rsidRDefault="008044B0" w:rsidP="008044B0">
      <w:pPr>
        <w:widowControl w:val="0"/>
        <w:numPr>
          <w:ilvl w:val="1"/>
          <w:numId w:val="19"/>
        </w:numPr>
        <w:tabs>
          <w:tab w:val="left" w:pos="2669"/>
          <w:tab w:val="left" w:pos="5744"/>
          <w:tab w:val="left" w:pos="7375"/>
          <w:tab w:val="left" w:pos="8697"/>
          <w:tab w:val="left" w:pos="9884"/>
        </w:tabs>
        <w:autoSpaceDE w:val="0"/>
        <w:autoSpaceDN w:val="0"/>
        <w:spacing w:after="0" w:line="240" w:lineRule="auto"/>
        <w:ind w:right="69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психолого-педагогическая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грамотность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(глубина,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полнота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pacing w:val="-18"/>
          <w:sz w:val="24"/>
          <w:lang w:eastAsia="ru-RU" w:bidi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системность</w:t>
      </w:r>
      <w:r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знаний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)</w:t>
      </w:r>
    </w:p>
    <w:p w:rsidR="008044B0" w:rsidRDefault="008044B0" w:rsidP="008044B0">
      <w:pPr>
        <w:widowControl w:val="0"/>
        <w:numPr>
          <w:ilvl w:val="1"/>
          <w:numId w:val="19"/>
        </w:numPr>
        <w:tabs>
          <w:tab w:val="left" w:pos="2669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глубина и системность содержания (глубина, полнота и</w:t>
      </w:r>
      <w:r>
        <w:rPr>
          <w:rFonts w:ascii="Times New Roman" w:eastAsia="Times New Roman" w:hAnsi="Times New Roman" w:cs="Times New Roman"/>
          <w:spacing w:val="38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системность</w:t>
      </w:r>
    </w:p>
    <w:p w:rsidR="008044B0" w:rsidRDefault="008044B0" w:rsidP="0080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знаний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)</w:t>
      </w:r>
    </w:p>
    <w:p w:rsidR="008044B0" w:rsidRDefault="008044B0" w:rsidP="008044B0">
      <w:pPr>
        <w:widowControl w:val="0"/>
        <w:numPr>
          <w:ilvl w:val="0"/>
          <w:numId w:val="19"/>
        </w:numPr>
        <w:tabs>
          <w:tab w:val="left" w:pos="903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(уметь):</w:t>
      </w:r>
    </w:p>
    <w:p w:rsidR="008044B0" w:rsidRDefault="008044B0" w:rsidP="008044B0">
      <w:pPr>
        <w:widowControl w:val="0"/>
        <w:numPr>
          <w:ilvl w:val="1"/>
          <w:numId w:val="19"/>
        </w:numPr>
        <w:tabs>
          <w:tab w:val="left" w:pos="2669"/>
          <w:tab w:val="left" w:pos="4340"/>
          <w:tab w:val="left" w:pos="5956"/>
          <w:tab w:val="left" w:pos="7262"/>
          <w:tab w:val="left" w:pos="8870"/>
        </w:tabs>
        <w:autoSpaceDE w:val="0"/>
        <w:autoSpaceDN w:val="0"/>
        <w:spacing w:after="0" w:line="240" w:lineRule="auto"/>
        <w:ind w:left="2334" w:right="684" w:hanging="17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логичность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изложения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(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умение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соблюдать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логические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последовательности)</w:t>
      </w:r>
    </w:p>
    <w:p w:rsidR="008044B0" w:rsidRDefault="008044B0" w:rsidP="008044B0">
      <w:pPr>
        <w:widowControl w:val="0"/>
        <w:numPr>
          <w:ilvl w:val="1"/>
          <w:numId w:val="19"/>
        </w:numPr>
        <w:tabs>
          <w:tab w:val="left" w:pos="2669"/>
        </w:tabs>
        <w:autoSpaceDE w:val="0"/>
        <w:autoSpaceDN w:val="0"/>
        <w:spacing w:after="0" w:line="240" w:lineRule="auto"/>
        <w:ind w:hanging="35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ясность и точность выводов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(умение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формулировать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выводы)</w:t>
      </w:r>
    </w:p>
    <w:p w:rsidR="008044B0" w:rsidRDefault="008044B0" w:rsidP="008044B0">
      <w:pPr>
        <w:widowControl w:val="0"/>
        <w:numPr>
          <w:ilvl w:val="1"/>
          <w:numId w:val="19"/>
        </w:numPr>
        <w:tabs>
          <w:tab w:val="left" w:pos="2669"/>
          <w:tab w:val="left" w:pos="6110"/>
          <w:tab w:val="left" w:pos="7325"/>
          <w:tab w:val="left" w:pos="9114"/>
        </w:tabs>
        <w:autoSpaceDE w:val="0"/>
        <w:autoSpaceDN w:val="0"/>
        <w:spacing w:after="0" w:line="240" w:lineRule="auto"/>
        <w:ind w:left="2334" w:right="691" w:hanging="17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практико-ориентированность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(умение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использовать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научную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информацию в прикладных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целях)</w:t>
      </w:r>
    </w:p>
    <w:p w:rsidR="008044B0" w:rsidRDefault="008044B0" w:rsidP="008044B0">
      <w:pPr>
        <w:widowControl w:val="0"/>
        <w:numPr>
          <w:ilvl w:val="0"/>
          <w:numId w:val="19"/>
        </w:numPr>
        <w:tabs>
          <w:tab w:val="left" w:pos="903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Поведенческий</w:t>
      </w:r>
      <w:r>
        <w:rPr>
          <w:rFonts w:ascii="Times New Roman" w:eastAsia="Times New Roman" w:hAnsi="Times New Roman" w:cs="Times New Roman"/>
          <w:i/>
          <w:spacing w:val="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(владеть):</w:t>
      </w:r>
    </w:p>
    <w:p w:rsidR="008044B0" w:rsidRDefault="008044B0" w:rsidP="008044B0">
      <w:pPr>
        <w:widowControl w:val="0"/>
        <w:numPr>
          <w:ilvl w:val="1"/>
          <w:numId w:val="19"/>
        </w:numPr>
        <w:tabs>
          <w:tab w:val="left" w:pos="2642"/>
        </w:tabs>
        <w:autoSpaceDE w:val="0"/>
        <w:autoSpaceDN w:val="0"/>
        <w:spacing w:before="1" w:after="0" w:line="240" w:lineRule="auto"/>
        <w:ind w:left="2334" w:right="689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самостоятельность суждений (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владение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приемами продуктивной самостоятельной мыслительной</w:t>
      </w:r>
      <w:r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деятельности)</w:t>
      </w:r>
    </w:p>
    <w:p w:rsidR="008044B0" w:rsidRDefault="008044B0" w:rsidP="008044B0">
      <w:pPr>
        <w:widowControl w:val="0"/>
        <w:numPr>
          <w:ilvl w:val="1"/>
          <w:numId w:val="19"/>
        </w:numPr>
        <w:tabs>
          <w:tab w:val="left" w:pos="2642"/>
        </w:tabs>
        <w:autoSpaceDE w:val="0"/>
        <w:autoSpaceDN w:val="0"/>
        <w:spacing w:after="0" w:line="240" w:lineRule="auto"/>
        <w:ind w:left="2334" w:right="685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следование нормам формально-логического стиля изложения (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владение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техникой формально-логического</w:t>
      </w:r>
      <w:r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стиля)</w:t>
      </w:r>
    </w:p>
    <w:p w:rsidR="008044B0" w:rsidRDefault="008044B0" w:rsidP="008044B0">
      <w:pPr>
        <w:widowControl w:val="0"/>
        <w:numPr>
          <w:ilvl w:val="1"/>
          <w:numId w:val="19"/>
        </w:numPr>
        <w:tabs>
          <w:tab w:val="left" w:pos="2642"/>
        </w:tabs>
        <w:autoSpaceDE w:val="0"/>
        <w:autoSpaceDN w:val="0"/>
        <w:spacing w:after="0" w:line="240" w:lineRule="auto"/>
        <w:ind w:left="2334" w:right="683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ясность, полнота и точность ответов на вопросы, связанные с процессом подготовки реферата (эссе) и его содержанием (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владение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приемами ведения научного</w:t>
      </w:r>
      <w:r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диалога).</w:t>
      </w:r>
    </w:p>
    <w:p w:rsidR="008044B0" w:rsidRDefault="008044B0" w:rsidP="008044B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8044B0" w:rsidRDefault="008044B0" w:rsidP="008044B0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ru-RU" w:bidi="ru-RU"/>
        </w:rPr>
        <w:sectPr w:rsidR="008044B0">
          <w:pgSz w:w="11910" w:h="16840"/>
          <w:pgMar w:top="1040" w:right="160" w:bottom="280" w:left="1040" w:header="720" w:footer="720" w:gutter="0"/>
          <w:cols w:space="720"/>
        </w:sectPr>
      </w:pPr>
    </w:p>
    <w:p w:rsidR="008044B0" w:rsidRDefault="008044B0" w:rsidP="008044B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i/>
          <w:sz w:val="15"/>
          <w:szCs w:val="24"/>
          <w:lang w:eastAsia="ru-RU" w:bidi="ru-RU"/>
        </w:rPr>
      </w:pPr>
    </w:p>
    <w:p w:rsidR="008044B0" w:rsidRDefault="008044B0" w:rsidP="008044B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i/>
          <w:sz w:val="15"/>
          <w:szCs w:val="24"/>
          <w:lang w:eastAsia="ru-RU" w:bidi="ru-RU"/>
        </w:rPr>
      </w:pPr>
    </w:p>
    <w:p w:rsidR="008044B0" w:rsidRDefault="008044B0" w:rsidP="008044B0">
      <w:pPr>
        <w:widowControl w:val="0"/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Аналитические задания </w:t>
      </w:r>
      <w:r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>(к</w:t>
      </w: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>ейс-задачи)</w:t>
      </w:r>
    </w:p>
    <w:p w:rsidR="008044B0" w:rsidRDefault="008044B0" w:rsidP="008044B0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>Задания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:</w:t>
      </w:r>
    </w:p>
    <w:p w:rsidR="008044B0" w:rsidRDefault="008044B0" w:rsidP="008044B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>Задание 1.</w:t>
      </w:r>
    </w:p>
    <w:p w:rsidR="008044B0" w:rsidRDefault="008044B0" w:rsidP="008044B0">
      <w:pPr>
        <w:widowControl w:val="0"/>
        <w:autoSpaceDE w:val="0"/>
        <w:autoSpaceDN w:val="0"/>
        <w:spacing w:after="0" w:line="240" w:lineRule="auto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основе результатов психолого-педагогического изучения лиц с НОДА нужно смоделировать логопедическое занятие с детьми раннего возраста с ДЦП. Аргументировать целесообразность использования выбранных методов, приемов, организационных форм.</w:t>
      </w:r>
    </w:p>
    <w:p w:rsidR="008044B0" w:rsidRDefault="008044B0" w:rsidP="0080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Варианты:</w:t>
      </w:r>
    </w:p>
    <w:p w:rsidR="008044B0" w:rsidRDefault="008044B0" w:rsidP="008044B0">
      <w:pPr>
        <w:widowControl w:val="0"/>
        <w:autoSpaceDE w:val="0"/>
        <w:autoSpaceDN w:val="0"/>
        <w:spacing w:after="0" w:line="240" w:lineRule="auto"/>
        <w:ind w:right="67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Моделирование логопедического занятия с использованием технологий по развитию артикуляционной и мелкой моторики;</w:t>
      </w:r>
    </w:p>
    <w:p w:rsidR="008044B0" w:rsidRDefault="008044B0" w:rsidP="0080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по развитию лексической стороны речи;</w:t>
      </w:r>
    </w:p>
    <w:p w:rsidR="008044B0" w:rsidRDefault="008044B0" w:rsidP="0080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по развитию грамматической стороны речи;</w:t>
      </w:r>
    </w:p>
    <w:p w:rsidR="008044B0" w:rsidRDefault="008044B0" w:rsidP="008044B0">
      <w:pPr>
        <w:widowControl w:val="0"/>
        <w:autoSpaceDE w:val="0"/>
        <w:autoSpaceDN w:val="0"/>
        <w:spacing w:after="0" w:line="240" w:lineRule="auto"/>
        <w:ind w:right="353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Г) по формированию связной (диалогической) стороны речи; Д) по формированию просодической стороны речи.</w:t>
      </w:r>
    </w:p>
    <w:p w:rsidR="008044B0" w:rsidRDefault="008044B0" w:rsidP="008044B0">
      <w:pPr>
        <w:widowControl w:val="0"/>
        <w:autoSpaceDE w:val="0"/>
        <w:autoSpaceDN w:val="0"/>
        <w:spacing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Задание 2.</w:t>
      </w:r>
    </w:p>
    <w:p w:rsidR="008044B0" w:rsidRDefault="008044B0" w:rsidP="008044B0">
      <w:pPr>
        <w:widowControl w:val="0"/>
        <w:autoSpaceDE w:val="0"/>
        <w:autoSpaceDN w:val="0"/>
        <w:spacing w:after="0" w:line="240" w:lineRule="auto"/>
        <w:ind w:right="68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основе результатов психолого-педагогического изучения лиц с НОДА нужно смоделировать логопедическое занятие с детьми дошкольного возраста с ДЦП. Аргументировать целесообразность использования выбранных методов, приемов, организационных форм.</w:t>
      </w:r>
    </w:p>
    <w:p w:rsidR="008044B0" w:rsidRDefault="008044B0" w:rsidP="0080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Варианты:</w:t>
      </w:r>
    </w:p>
    <w:p w:rsidR="008044B0" w:rsidRDefault="008044B0" w:rsidP="008044B0">
      <w:pPr>
        <w:widowControl w:val="0"/>
        <w:autoSpaceDE w:val="0"/>
        <w:autoSpaceDN w:val="0"/>
        <w:spacing w:after="0" w:line="240" w:lineRule="auto"/>
        <w:ind w:right="67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Моделирование логопедического занятия с использованием технологий по развитию артикуляционной и мелкой моторики;</w:t>
      </w:r>
    </w:p>
    <w:p w:rsidR="008044B0" w:rsidRDefault="008044B0" w:rsidP="0080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по развитию лексической стороны речи;</w:t>
      </w:r>
    </w:p>
    <w:p w:rsidR="008044B0" w:rsidRDefault="008044B0" w:rsidP="0080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по развитию грамматической стороны речи;</w:t>
      </w:r>
    </w:p>
    <w:p w:rsidR="008044B0" w:rsidRDefault="008044B0" w:rsidP="008044B0">
      <w:pPr>
        <w:widowControl w:val="0"/>
        <w:autoSpaceDE w:val="0"/>
        <w:autoSpaceDN w:val="0"/>
        <w:spacing w:after="0" w:line="240" w:lineRule="auto"/>
        <w:ind w:right="160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Г) по формированию связной (монологической и диалогической) стороны речи; Д) по формированию просодической стороны речи;</w:t>
      </w:r>
    </w:p>
    <w:p w:rsidR="008044B0" w:rsidRDefault="008044B0" w:rsidP="0080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Е) по подготовке к обучению грамоте.</w:t>
      </w:r>
    </w:p>
    <w:p w:rsidR="008044B0" w:rsidRDefault="008044B0" w:rsidP="008044B0">
      <w:pPr>
        <w:widowControl w:val="0"/>
        <w:autoSpaceDE w:val="0"/>
        <w:autoSpaceDN w:val="0"/>
        <w:spacing w:before="4"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Задание 3.</w:t>
      </w:r>
    </w:p>
    <w:p w:rsidR="008044B0" w:rsidRDefault="008044B0" w:rsidP="008044B0">
      <w:pPr>
        <w:widowControl w:val="0"/>
        <w:autoSpaceDE w:val="0"/>
        <w:autoSpaceDN w:val="0"/>
        <w:spacing w:after="0" w:line="240" w:lineRule="auto"/>
        <w:ind w:right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основе результатов психолого-педагогического изучения лиц с НОДА нужно смоделировать логопедическое занятие с детьми школьного возраста с ДЦП. Аргументировать целесообразность использования выбранных методов, приемов, организационных форм.</w:t>
      </w:r>
    </w:p>
    <w:p w:rsidR="008044B0" w:rsidRDefault="008044B0" w:rsidP="0080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Варианты:</w:t>
      </w:r>
    </w:p>
    <w:p w:rsidR="008044B0" w:rsidRDefault="008044B0" w:rsidP="008044B0">
      <w:pPr>
        <w:widowControl w:val="0"/>
        <w:autoSpaceDE w:val="0"/>
        <w:autoSpaceDN w:val="0"/>
        <w:spacing w:after="0" w:line="240" w:lineRule="auto"/>
        <w:ind w:right="67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Моделирование логопедического занятия с использованием технологий по развитию артикуляционной и мелкой моторики;</w:t>
      </w:r>
    </w:p>
    <w:p w:rsidR="008044B0" w:rsidRDefault="008044B0" w:rsidP="008044B0">
      <w:pPr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  <w:sectPr w:rsidR="008044B0">
          <w:pgSz w:w="11910" w:h="16840"/>
          <w:pgMar w:top="1120" w:right="160" w:bottom="280" w:left="1040" w:header="720" w:footer="720" w:gutter="0"/>
          <w:cols w:space="720"/>
        </w:sectPr>
      </w:pPr>
    </w:p>
    <w:p w:rsidR="008044B0" w:rsidRDefault="008044B0" w:rsidP="008044B0">
      <w:pPr>
        <w:widowControl w:val="0"/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Б) по развитию лексической стороны речи;</w:t>
      </w:r>
    </w:p>
    <w:p w:rsidR="008044B0" w:rsidRDefault="008044B0" w:rsidP="0080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по развитию грамматической стороны речи;</w:t>
      </w:r>
    </w:p>
    <w:p w:rsidR="008044B0" w:rsidRDefault="008044B0" w:rsidP="008044B0">
      <w:pPr>
        <w:widowControl w:val="0"/>
        <w:autoSpaceDE w:val="0"/>
        <w:autoSpaceDN w:val="0"/>
        <w:spacing w:after="0" w:line="240" w:lineRule="auto"/>
        <w:ind w:right="451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Г) по формированию устной связной стороны речи; Д) по формированию просодической стороны речи;</w:t>
      </w:r>
    </w:p>
    <w:p w:rsidR="008044B0" w:rsidRDefault="008044B0" w:rsidP="008044B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Е) по формированию письменной речи и предупреждению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дисграфии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дислексии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8044B0" w:rsidRDefault="008044B0" w:rsidP="008044B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4"/>
          <w:lang w:eastAsia="ru-RU" w:bidi="ru-RU"/>
        </w:rPr>
      </w:pPr>
    </w:p>
    <w:p w:rsidR="008044B0" w:rsidRDefault="008044B0" w:rsidP="008044B0">
      <w:pPr>
        <w:widowControl w:val="0"/>
        <w:autoSpaceDE w:val="0"/>
        <w:autoSpaceDN w:val="0"/>
        <w:spacing w:after="0" w:line="240" w:lineRule="auto"/>
        <w:ind w:right="690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 xml:space="preserve">Критерии оценки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(соответственно показателям оценивания результатов обучения (по уровням) (табл.2) и критериям и показателям оценки сформированности планируемых результатов обучения в рамках формируемых компетенций (</w:t>
      </w:r>
      <w:proofErr w:type="gramStart"/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табл. )</w:t>
      </w:r>
      <w:proofErr w:type="gramEnd"/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):</w:t>
      </w:r>
    </w:p>
    <w:p w:rsidR="008044B0" w:rsidRDefault="008044B0" w:rsidP="008044B0">
      <w:pPr>
        <w:widowControl w:val="0"/>
        <w:numPr>
          <w:ilvl w:val="0"/>
          <w:numId w:val="20"/>
        </w:numPr>
        <w:tabs>
          <w:tab w:val="left" w:pos="1742"/>
        </w:tabs>
        <w:autoSpaceDE w:val="0"/>
        <w:autoSpaceDN w:val="0"/>
        <w:spacing w:after="0" w:line="240" w:lineRule="auto"/>
        <w:ind w:right="686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Когнитивный (знать): знание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и понимание принципов и особенностей проектирования индивидуальных маршрутов развития, социальной адаптации и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 w:bidi="ru-RU"/>
        </w:rPr>
        <w:t>игтеграции</w:t>
      </w:r>
      <w:proofErr w:type="spellEnd"/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лиц с ОВЗ на основе результатов психолого-педагогического изучения лиц с</w:t>
      </w:r>
      <w:r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НОДА.</w:t>
      </w:r>
    </w:p>
    <w:p w:rsidR="008044B0" w:rsidRDefault="008044B0" w:rsidP="008044B0">
      <w:pPr>
        <w:widowControl w:val="0"/>
        <w:numPr>
          <w:ilvl w:val="0"/>
          <w:numId w:val="20"/>
        </w:numPr>
        <w:tabs>
          <w:tab w:val="left" w:pos="1742"/>
        </w:tabs>
        <w:autoSpaceDE w:val="0"/>
        <w:autoSpaceDN w:val="0"/>
        <w:spacing w:before="1" w:after="0" w:line="240" w:lineRule="auto"/>
        <w:ind w:right="688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 (уметь):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полнота и точность выполнения отдельных операций в рамках задания (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умение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выполнять целесообразные логопедические</w:t>
      </w:r>
      <w:r>
        <w:rPr>
          <w:rFonts w:ascii="Times New Roman" w:eastAsia="Times New Roman" w:hAnsi="Times New Roman" w:cs="Times New Roman"/>
          <w:spacing w:val="-17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действия)</w:t>
      </w:r>
    </w:p>
    <w:p w:rsidR="008044B0" w:rsidRDefault="008044B0" w:rsidP="008044B0">
      <w:pPr>
        <w:widowControl w:val="0"/>
        <w:numPr>
          <w:ilvl w:val="0"/>
          <w:numId w:val="20"/>
        </w:numPr>
        <w:tabs>
          <w:tab w:val="left" w:pos="17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Поведенческий</w:t>
      </w:r>
      <w:r>
        <w:rPr>
          <w:rFonts w:ascii="Times New Roman" w:eastAsia="Times New Roman" w:hAnsi="Times New Roman" w:cs="Times New Roman"/>
          <w:i/>
          <w:spacing w:val="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(владеть):</w:t>
      </w:r>
    </w:p>
    <w:p w:rsidR="008044B0" w:rsidRDefault="008044B0" w:rsidP="008044B0">
      <w:pPr>
        <w:widowControl w:val="0"/>
        <w:numPr>
          <w:ilvl w:val="0"/>
          <w:numId w:val="21"/>
        </w:numPr>
        <w:tabs>
          <w:tab w:val="left" w:pos="1742"/>
        </w:tabs>
        <w:autoSpaceDE w:val="0"/>
        <w:autoSpaceDN w:val="0"/>
        <w:spacing w:after="0" w:line="240" w:lineRule="auto"/>
        <w:ind w:right="683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правильная последовательность действий при выполнении задания (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владение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технологией проектирования логопедической</w:t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деятельности);</w:t>
      </w:r>
    </w:p>
    <w:p w:rsidR="008044B0" w:rsidRDefault="008044B0" w:rsidP="008044B0">
      <w:pPr>
        <w:widowControl w:val="0"/>
        <w:numPr>
          <w:ilvl w:val="0"/>
          <w:numId w:val="21"/>
        </w:numPr>
        <w:tabs>
          <w:tab w:val="left" w:pos="1742"/>
        </w:tabs>
        <w:autoSpaceDE w:val="0"/>
        <w:autoSpaceDN w:val="0"/>
        <w:spacing w:after="0" w:line="240" w:lineRule="auto"/>
        <w:ind w:right="685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точность всех действий при выполнении задания (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владение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средствами, методами, приемами логопедического проектирования в зависимости от возраста, направления логопедической</w:t>
      </w:r>
      <w:r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работы).</w:t>
      </w:r>
    </w:p>
    <w:p w:rsidR="008044B0" w:rsidRDefault="008044B0" w:rsidP="008044B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15"/>
          <w:szCs w:val="24"/>
          <w:lang w:eastAsia="ru-RU" w:bidi="ru-RU"/>
        </w:rPr>
      </w:pPr>
    </w:p>
    <w:p w:rsidR="008044B0" w:rsidRDefault="008044B0" w:rsidP="008044B0">
      <w:pPr>
        <w:widowControl w:val="0"/>
        <w:autoSpaceDE w:val="0"/>
        <w:autoSpaceDN w:val="0"/>
        <w:spacing w:before="90" w:after="0" w:line="240" w:lineRule="auto"/>
        <w:ind w:right="1944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>Доклады и презентации</w:t>
      </w:r>
    </w:p>
    <w:p w:rsidR="008044B0" w:rsidRDefault="008044B0" w:rsidP="008044B0">
      <w:pPr>
        <w:widowControl w:val="0"/>
        <w:autoSpaceDE w:val="0"/>
        <w:autoSpaceDN w:val="0"/>
        <w:spacing w:after="0" w:line="240" w:lineRule="auto"/>
        <w:ind w:right="8350"/>
        <w:jc w:val="center"/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>Темы докладов:</w:t>
      </w:r>
    </w:p>
    <w:p w:rsidR="008044B0" w:rsidRDefault="008044B0" w:rsidP="008044B0">
      <w:pPr>
        <w:widowControl w:val="0"/>
        <w:numPr>
          <w:ilvl w:val="0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right="683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Определение и характеристика понятия «нарушения опорно-двигательного аппарата».</w:t>
      </w:r>
    </w:p>
    <w:p w:rsidR="008044B0" w:rsidRDefault="008044B0" w:rsidP="008044B0">
      <w:pPr>
        <w:widowControl w:val="0"/>
        <w:numPr>
          <w:ilvl w:val="0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left="137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Причины нарушения ОПДА. Группы детей с нарушениями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ОПДА.</w:t>
      </w:r>
    </w:p>
    <w:p w:rsidR="008044B0" w:rsidRDefault="008044B0" w:rsidP="008044B0">
      <w:pPr>
        <w:widowControl w:val="0"/>
        <w:numPr>
          <w:ilvl w:val="0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right="692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Методологические подходы к пониманию закономерностей психического и речевого развития детей с двигательными нарушениями: движения и действия как источник и средство развития познавательных, речевых процессов и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личности.</w:t>
      </w:r>
    </w:p>
    <w:p w:rsidR="008044B0" w:rsidRDefault="008044B0" w:rsidP="008044B0">
      <w:pPr>
        <w:widowControl w:val="0"/>
        <w:numPr>
          <w:ilvl w:val="0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left="137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Формы ДЦП по классификации К. А.</w:t>
      </w:r>
      <w:r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Семеновой.</w:t>
      </w:r>
    </w:p>
    <w:p w:rsidR="008044B0" w:rsidRDefault="008044B0" w:rsidP="008044B0">
      <w:pPr>
        <w:widowControl w:val="0"/>
        <w:numPr>
          <w:ilvl w:val="0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right="686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Особенности формирования психических процессов и речи у детей в младенческом возрасте.</w:t>
      </w:r>
    </w:p>
    <w:p w:rsidR="008044B0" w:rsidRDefault="008044B0" w:rsidP="008044B0">
      <w:pPr>
        <w:widowControl w:val="0"/>
        <w:numPr>
          <w:ilvl w:val="0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left="137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Возрастная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динамика</w:t>
      </w:r>
      <w:r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в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норме</w:t>
      </w:r>
      <w:r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и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при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нарушениях</w:t>
      </w:r>
      <w:r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ОПДА</w:t>
      </w:r>
      <w:r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у</w:t>
      </w:r>
      <w:r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детей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раннего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возраста.</w:t>
      </w:r>
    </w:p>
    <w:p w:rsidR="008044B0" w:rsidRDefault="008044B0" w:rsidP="008044B0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  <w:sectPr w:rsidR="008044B0">
          <w:pgSz w:w="11910" w:h="16840"/>
          <w:pgMar w:top="1040" w:right="160" w:bottom="280" w:left="1040" w:header="720" w:footer="720" w:gutter="0"/>
          <w:cols w:space="720"/>
        </w:sectPr>
      </w:pPr>
    </w:p>
    <w:p w:rsidR="008044B0" w:rsidRDefault="008044B0" w:rsidP="008044B0">
      <w:pPr>
        <w:widowControl w:val="0"/>
        <w:numPr>
          <w:ilvl w:val="0"/>
          <w:numId w:val="22"/>
        </w:numPr>
        <w:tabs>
          <w:tab w:val="left" w:pos="1370"/>
        </w:tabs>
        <w:autoSpaceDE w:val="0"/>
        <w:autoSpaceDN w:val="0"/>
        <w:spacing w:before="66" w:after="0" w:line="240" w:lineRule="auto"/>
        <w:ind w:right="69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lastRenderedPageBreak/>
        <w:t xml:space="preserve">Нарушения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 w:bidi="ru-RU"/>
        </w:rPr>
        <w:t>гнозиса</w:t>
      </w:r>
      <w:proofErr w:type="spellEnd"/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 w:bidi="ru-RU"/>
        </w:rPr>
        <w:t>праксиса</w:t>
      </w:r>
      <w:proofErr w:type="spellEnd"/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, схемы тела, замедленный темп развития 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высших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психических функций у детей с</w:t>
      </w:r>
      <w:r>
        <w:rPr>
          <w:rFonts w:ascii="Times New Roman" w:eastAsia="Times New Roman" w:hAnsi="Times New Roman" w:cs="Times New Roman"/>
          <w:spacing w:val="-12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НОДА.</w:t>
      </w:r>
    </w:p>
    <w:p w:rsidR="008044B0" w:rsidRDefault="008044B0" w:rsidP="008044B0">
      <w:pPr>
        <w:widowControl w:val="0"/>
        <w:numPr>
          <w:ilvl w:val="0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left="137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Специфика личностного развития лиц с нарушениями двигательной</w:t>
      </w:r>
      <w:r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сферы.</w:t>
      </w:r>
    </w:p>
    <w:p w:rsidR="008044B0" w:rsidRDefault="008044B0" w:rsidP="008044B0">
      <w:pPr>
        <w:widowControl w:val="0"/>
        <w:numPr>
          <w:ilvl w:val="0"/>
          <w:numId w:val="22"/>
        </w:numPr>
        <w:tabs>
          <w:tab w:val="left" w:pos="1370"/>
        </w:tabs>
        <w:autoSpaceDE w:val="0"/>
        <w:autoSpaceDN w:val="0"/>
        <w:spacing w:before="1" w:after="0" w:line="240" w:lineRule="auto"/>
        <w:ind w:left="137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Социальная депривация, нарушение общения у детей с</w:t>
      </w:r>
      <w:r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НОДА.</w:t>
      </w:r>
    </w:p>
    <w:p w:rsidR="008044B0" w:rsidRDefault="008044B0" w:rsidP="008044B0">
      <w:pPr>
        <w:widowControl w:val="0"/>
        <w:numPr>
          <w:ilvl w:val="0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right="68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Разные типа психического инфантилизма у детей с ЗПР при ДЦП и их подробная характеристика.</w:t>
      </w:r>
    </w:p>
    <w:p w:rsidR="008044B0" w:rsidRDefault="008044B0" w:rsidP="008044B0">
      <w:pPr>
        <w:widowControl w:val="0"/>
        <w:numPr>
          <w:ilvl w:val="0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right="691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Дошкольные, школьные, средне-профессиональные учреждения для детей с нарушениями ОПДА. Задачи и организация педагогического процесса. Специальные образовательные</w:t>
      </w:r>
      <w:r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условия.</w:t>
      </w:r>
    </w:p>
    <w:p w:rsidR="008044B0" w:rsidRDefault="008044B0" w:rsidP="008044B0">
      <w:pPr>
        <w:widowControl w:val="0"/>
        <w:numPr>
          <w:ilvl w:val="0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right="688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Направления коррекционной работы на разных возрастных этапах; роль физического воспитания в развитии детей с</w:t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НОДА.</w:t>
      </w:r>
    </w:p>
    <w:p w:rsidR="008044B0" w:rsidRDefault="008044B0" w:rsidP="008044B0">
      <w:pPr>
        <w:widowControl w:val="0"/>
        <w:numPr>
          <w:ilvl w:val="0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left="137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Содержание работы по развитию 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речи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у детей, 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>имеющих нарушения</w:t>
      </w:r>
      <w:r>
        <w:rPr>
          <w:rFonts w:ascii="Times New Roman" w:eastAsia="Times New Roman" w:hAnsi="Times New Roman" w:cs="Times New Roman"/>
          <w:spacing w:val="-34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>ОПДА.</w:t>
      </w:r>
    </w:p>
    <w:p w:rsidR="008044B0" w:rsidRDefault="008044B0" w:rsidP="008044B0">
      <w:pPr>
        <w:widowControl w:val="0"/>
        <w:numPr>
          <w:ilvl w:val="0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right="685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Характеристика отдельных направлений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работы (активизация голосовых реакций, развитие</w:t>
      </w:r>
      <w:r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зрительного</w:t>
      </w:r>
      <w:r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и</w:t>
      </w:r>
      <w:r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слухового</w:t>
      </w:r>
      <w:r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восприятия,</w:t>
      </w:r>
      <w:r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массаж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и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др.)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в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работе</w:t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</w:t>
      </w:r>
      <w:r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детьми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</w:t>
      </w:r>
      <w:r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НОДА.</w:t>
      </w:r>
    </w:p>
    <w:p w:rsidR="008044B0" w:rsidRDefault="008044B0" w:rsidP="008044B0">
      <w:pPr>
        <w:widowControl w:val="0"/>
        <w:numPr>
          <w:ilvl w:val="0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right="689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Организация лечебно-коррекционной работы с детьми раннего возраста в условиях Дома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ребенка.</w:t>
      </w:r>
    </w:p>
    <w:p w:rsidR="008044B0" w:rsidRDefault="008044B0" w:rsidP="008044B0">
      <w:pPr>
        <w:widowControl w:val="0"/>
        <w:numPr>
          <w:ilvl w:val="0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right="688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Оборудование групп и логопедического кабинета, перспективные планы работы с детьми</w:t>
      </w:r>
      <w:r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учителя-логопеда.</w:t>
      </w:r>
    </w:p>
    <w:p w:rsidR="008044B0" w:rsidRDefault="008044B0" w:rsidP="008044B0">
      <w:pPr>
        <w:widowControl w:val="0"/>
        <w:numPr>
          <w:ilvl w:val="0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left="137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Средства, обеспечивающие реализацию педагогических задач в Доме</w:t>
      </w:r>
      <w:r>
        <w:rPr>
          <w:rFonts w:ascii="Times New Roman" w:eastAsia="Times New Roman" w:hAnsi="Times New Roman" w:cs="Times New Roman"/>
          <w:spacing w:val="-4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ребенка.</w:t>
      </w:r>
    </w:p>
    <w:p w:rsidR="008044B0" w:rsidRDefault="008044B0" w:rsidP="008044B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044B0" w:rsidRDefault="008044B0" w:rsidP="008044B0">
      <w:pPr>
        <w:widowControl w:val="0"/>
        <w:autoSpaceDE w:val="0"/>
        <w:autoSpaceDN w:val="0"/>
        <w:spacing w:after="0"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Темы презентаций:</w:t>
      </w:r>
    </w:p>
    <w:p w:rsidR="008044B0" w:rsidRDefault="008044B0" w:rsidP="008044B0">
      <w:pPr>
        <w:widowControl w:val="0"/>
        <w:numPr>
          <w:ilvl w:val="1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right="694" w:firstLine="141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Зарубежный опыт обучения детей с нарушениями двигательной сферы. Центры реабилитации в США, оснащенные разнонаправленными программами помощи инвалидам разного</w:t>
      </w:r>
      <w:r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возраста.</w:t>
      </w:r>
    </w:p>
    <w:p w:rsidR="008044B0" w:rsidRDefault="008044B0" w:rsidP="008044B0">
      <w:pPr>
        <w:widowControl w:val="0"/>
        <w:numPr>
          <w:ilvl w:val="1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right="692" w:firstLine="141"/>
        <w:rPr>
          <w:rFonts w:ascii="Times New Roman" w:eastAsia="Times New Roman" w:hAnsi="Times New Roman" w:cs="Times New Roman"/>
          <w:sz w:val="24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eastAsia="ru-RU" w:bidi="ru-RU"/>
        </w:rPr>
        <w:t>Кондуктивная</w:t>
      </w:r>
      <w:proofErr w:type="spellEnd"/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педагогика А.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 w:bidi="ru-RU"/>
        </w:rPr>
        <w:t>Петё</w:t>
      </w:r>
      <w:proofErr w:type="spellEnd"/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. Задачи, принципы и основные направления коррекции, содержащиеся в программах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 w:bidi="ru-RU"/>
        </w:rPr>
        <w:t>кондуктивной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педагогики.</w:t>
      </w:r>
    </w:p>
    <w:p w:rsidR="008044B0" w:rsidRDefault="008044B0" w:rsidP="008044B0">
      <w:pPr>
        <w:widowControl w:val="0"/>
        <w:numPr>
          <w:ilvl w:val="1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right="693" w:firstLine="14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История возникновения верховой лечебной езды, её цели и задачи. Роль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 w:bidi="ru-RU"/>
        </w:rPr>
        <w:t>иппотерапии</w:t>
      </w:r>
      <w:proofErr w:type="spellEnd"/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в комплексной работе по социальной реабилитации</w:t>
      </w:r>
      <w:r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детей-инвалидов.</w:t>
      </w:r>
    </w:p>
    <w:p w:rsidR="008044B0" w:rsidRDefault="008044B0" w:rsidP="008044B0">
      <w:pPr>
        <w:widowControl w:val="0"/>
        <w:numPr>
          <w:ilvl w:val="1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right="688" w:firstLine="14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Условия, необходимые для организации занятий с больными с ДЦП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 w:bidi="ru-RU"/>
        </w:rPr>
        <w:t>иппотерапией</w:t>
      </w:r>
      <w:proofErr w:type="spellEnd"/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. Влияние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 w:bidi="ru-RU"/>
        </w:rPr>
        <w:t>иппотерапии</w:t>
      </w:r>
      <w:proofErr w:type="spellEnd"/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на развитие двигательной, эмоционально-волевой сферы и речевой функции у детей с</w:t>
      </w:r>
      <w:r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8044B0" w:rsidRDefault="008044B0" w:rsidP="008044B0">
      <w:pPr>
        <w:widowControl w:val="0"/>
        <w:numPr>
          <w:ilvl w:val="1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left="1370" w:hanging="708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Особенности семей, имеющих детей с нарушениями</w:t>
      </w:r>
      <w:r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ОПДА.</w:t>
      </w:r>
    </w:p>
    <w:p w:rsidR="008044B0" w:rsidRDefault="008044B0" w:rsidP="008044B0">
      <w:pPr>
        <w:widowControl w:val="0"/>
        <w:numPr>
          <w:ilvl w:val="1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left="1370" w:hanging="708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Психологические особенности родителей больных детей.</w:t>
      </w:r>
    </w:p>
    <w:p w:rsidR="008044B0" w:rsidRDefault="008044B0" w:rsidP="008044B0">
      <w:pPr>
        <w:widowControl w:val="0"/>
        <w:numPr>
          <w:ilvl w:val="1"/>
          <w:numId w:val="22"/>
        </w:numPr>
        <w:tabs>
          <w:tab w:val="left" w:pos="1370"/>
          <w:tab w:val="left" w:pos="2142"/>
          <w:tab w:val="left" w:pos="3873"/>
          <w:tab w:val="left" w:pos="5257"/>
          <w:tab w:val="left" w:pos="5592"/>
          <w:tab w:val="left" w:pos="6048"/>
          <w:tab w:val="left" w:pos="6724"/>
          <w:tab w:val="left" w:pos="7043"/>
          <w:tab w:val="left" w:pos="8772"/>
        </w:tabs>
        <w:autoSpaceDE w:val="0"/>
        <w:autoSpaceDN w:val="0"/>
        <w:spacing w:after="0" w:line="240" w:lineRule="auto"/>
        <w:ind w:right="693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Типы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неправильного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воспитания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и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их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роль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в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формировании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личностных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нарушений у детей данной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категории.</w:t>
      </w:r>
    </w:p>
    <w:p w:rsidR="008044B0" w:rsidRDefault="008044B0" w:rsidP="008044B0">
      <w:pPr>
        <w:widowControl w:val="0"/>
        <w:numPr>
          <w:ilvl w:val="1"/>
          <w:numId w:val="22"/>
        </w:numPr>
        <w:tabs>
          <w:tab w:val="left" w:pos="1370"/>
          <w:tab w:val="left" w:pos="2643"/>
          <w:tab w:val="left" w:pos="4178"/>
          <w:tab w:val="left" w:pos="6600"/>
          <w:tab w:val="left" w:pos="7571"/>
          <w:tab w:val="left" w:pos="7914"/>
          <w:tab w:val="left" w:pos="8861"/>
          <w:tab w:val="left" w:pos="9905"/>
        </w:tabs>
        <w:autoSpaceDE w:val="0"/>
        <w:autoSpaceDN w:val="0"/>
        <w:spacing w:after="0" w:line="240" w:lineRule="auto"/>
        <w:ind w:right="692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Основные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направления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lang w:eastAsia="ru-RU" w:bidi="ru-RU"/>
        </w:rPr>
        <w:t>психокоррекционной</w:t>
      </w:r>
      <w:proofErr w:type="spellEnd"/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работы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с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семьей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ребенка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pacing w:val="-18"/>
          <w:sz w:val="24"/>
          <w:lang w:eastAsia="ru-RU" w:bidi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нарушениями двигательных</w:t>
      </w:r>
      <w:r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функций.</w:t>
      </w:r>
    </w:p>
    <w:p w:rsidR="008044B0" w:rsidRDefault="008044B0" w:rsidP="008044B0">
      <w:pPr>
        <w:widowControl w:val="0"/>
        <w:numPr>
          <w:ilvl w:val="1"/>
          <w:numId w:val="22"/>
        </w:numPr>
        <w:tabs>
          <w:tab w:val="left" w:pos="1370"/>
          <w:tab w:val="left" w:pos="3259"/>
          <w:tab w:val="left" w:pos="4353"/>
          <w:tab w:val="left" w:pos="5833"/>
          <w:tab w:val="left" w:pos="6457"/>
          <w:tab w:val="left" w:pos="7214"/>
          <w:tab w:val="left" w:pos="7588"/>
          <w:tab w:val="left" w:pos="8777"/>
        </w:tabs>
        <w:autoSpaceDE w:val="0"/>
        <w:autoSpaceDN w:val="0"/>
        <w:spacing w:after="0" w:line="240" w:lineRule="auto"/>
        <w:ind w:right="679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Характеристика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речевых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расстройств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при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ДЦП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и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>основные</w:t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направления 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логопедической работы 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при 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различных 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речевых нарушениях </w:t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>при</w:t>
      </w:r>
      <w:r>
        <w:rPr>
          <w:rFonts w:ascii="Times New Roman" w:eastAsia="Times New Roman" w:hAnsi="Times New Roman" w:cs="Times New Roman"/>
          <w:spacing w:val="-37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>ДЦП.</w:t>
      </w:r>
    </w:p>
    <w:p w:rsidR="008044B0" w:rsidRDefault="008044B0" w:rsidP="008044B0">
      <w:pPr>
        <w:widowControl w:val="0"/>
        <w:numPr>
          <w:ilvl w:val="1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right="696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Разные классификации дизартрии. Классификация И. И. Панченко, учитывающая форму церебрального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паралича.</w:t>
      </w:r>
    </w:p>
    <w:p w:rsidR="008044B0" w:rsidRDefault="008044B0" w:rsidP="008044B0">
      <w:pPr>
        <w:widowControl w:val="0"/>
        <w:numPr>
          <w:ilvl w:val="1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left="1370" w:hanging="708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Моторная алалия и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 w:bidi="ru-RU"/>
        </w:rPr>
        <w:t>анартрия</w:t>
      </w:r>
      <w:proofErr w:type="spellEnd"/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при нарушениях</w:t>
      </w:r>
      <w:r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ОДА.</w:t>
      </w:r>
    </w:p>
    <w:p w:rsidR="008044B0" w:rsidRDefault="008044B0" w:rsidP="008044B0">
      <w:pPr>
        <w:widowControl w:val="0"/>
        <w:numPr>
          <w:ilvl w:val="1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left="1370" w:hanging="708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>Логопедическое</w:t>
      </w:r>
      <w:r>
        <w:rPr>
          <w:rFonts w:ascii="Times New Roman" w:eastAsia="Times New Roman" w:hAnsi="Times New Roman" w:cs="Times New Roman"/>
          <w:spacing w:val="-1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>обследование</w:t>
      </w:r>
      <w:r>
        <w:rPr>
          <w:rFonts w:ascii="Times New Roman" w:eastAsia="Times New Roman" w:hAnsi="Times New Roman" w:cs="Times New Roman"/>
          <w:spacing w:val="-1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>детей</w:t>
      </w:r>
      <w:r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</w:t>
      </w:r>
      <w:r>
        <w:rPr>
          <w:rFonts w:ascii="Times New Roman" w:eastAsia="Times New Roman" w:hAnsi="Times New Roman" w:cs="Times New Roman"/>
          <w:spacing w:val="-1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>ДЦП</w:t>
      </w:r>
      <w:r>
        <w:rPr>
          <w:rFonts w:ascii="Times New Roman" w:eastAsia="Times New Roman" w:hAnsi="Times New Roman" w:cs="Times New Roman"/>
          <w:spacing w:val="-1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и</w:t>
      </w:r>
      <w:r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>его</w:t>
      </w:r>
      <w:r>
        <w:rPr>
          <w:rFonts w:ascii="Times New Roman" w:eastAsia="Times New Roman" w:hAnsi="Times New Roman" w:cs="Times New Roman"/>
          <w:spacing w:val="-1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>специфика.</w:t>
      </w:r>
    </w:p>
    <w:p w:rsidR="008044B0" w:rsidRDefault="008044B0" w:rsidP="008044B0">
      <w:pPr>
        <w:widowControl w:val="0"/>
        <w:numPr>
          <w:ilvl w:val="1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right="683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Трудности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в 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формировании 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словарного запаса, фонематического 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восприятия, 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>навыков письма, чтения, счета,</w:t>
      </w:r>
      <w:r>
        <w:rPr>
          <w:rFonts w:ascii="Times New Roman" w:eastAsia="Times New Roman" w:hAnsi="Times New Roman" w:cs="Times New Roman"/>
          <w:spacing w:val="-20"/>
          <w:sz w:val="24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>изодеятельности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>.</w:t>
      </w:r>
    </w:p>
    <w:p w:rsidR="008044B0" w:rsidRDefault="008044B0" w:rsidP="008044B0">
      <w:pPr>
        <w:widowControl w:val="0"/>
        <w:numPr>
          <w:ilvl w:val="1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right="691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Понятие «комплексная реабилитация». Осуществление комплексной реабилитации в условиях реабилитационного центра: восстановительное лечение, развитие навыков передвижения и самообслуживания, коррекция речевых нарушений, специальное обучение, работа с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семьей.</w:t>
      </w:r>
    </w:p>
    <w:p w:rsidR="008044B0" w:rsidRDefault="008044B0" w:rsidP="008044B0">
      <w:pPr>
        <w:widowControl w:val="0"/>
        <w:numPr>
          <w:ilvl w:val="1"/>
          <w:numId w:val="22"/>
        </w:numPr>
        <w:tabs>
          <w:tab w:val="left" w:pos="1370"/>
        </w:tabs>
        <w:autoSpaceDE w:val="0"/>
        <w:autoSpaceDN w:val="0"/>
        <w:spacing w:after="0" w:line="240" w:lineRule="auto"/>
        <w:ind w:right="695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Социокультурная реабилитация лиц с нарушениями движений (досуговые мероприятия, физическая культура и</w:t>
      </w:r>
      <w:r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спорт).</w:t>
      </w:r>
    </w:p>
    <w:p w:rsidR="008044B0" w:rsidRDefault="008044B0" w:rsidP="008044B0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  <w:sectPr w:rsidR="008044B0">
          <w:pgSz w:w="11910" w:h="16840"/>
          <w:pgMar w:top="1040" w:right="160" w:bottom="280" w:left="1040" w:header="720" w:footer="720" w:gutter="0"/>
          <w:cols w:space="720"/>
        </w:sectPr>
      </w:pPr>
    </w:p>
    <w:p w:rsidR="008044B0" w:rsidRDefault="008044B0" w:rsidP="008044B0">
      <w:pPr>
        <w:widowControl w:val="0"/>
        <w:autoSpaceDE w:val="0"/>
        <w:autoSpaceDN w:val="0"/>
        <w:spacing w:before="66" w:after="0" w:line="240" w:lineRule="auto"/>
        <w:ind w:right="685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lastRenderedPageBreak/>
        <w:t xml:space="preserve">Критерии оценки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(соответственно показателям оценивания результатов обучения (по уровням) (табл.3) и критериям и показателям оценки сформированности планируемых результатов обучения в рамках формируемых компетенций (</w:t>
      </w:r>
      <w:proofErr w:type="gramStart"/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табл. )</w:t>
      </w:r>
      <w:proofErr w:type="gramEnd"/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):</w:t>
      </w:r>
    </w:p>
    <w:p w:rsidR="008044B0" w:rsidRDefault="008044B0" w:rsidP="008044B0">
      <w:pPr>
        <w:widowControl w:val="0"/>
        <w:numPr>
          <w:ilvl w:val="2"/>
          <w:numId w:val="22"/>
        </w:numPr>
        <w:tabs>
          <w:tab w:val="left" w:pos="1742"/>
        </w:tabs>
        <w:autoSpaceDE w:val="0"/>
        <w:autoSpaceDN w:val="0"/>
        <w:spacing w:before="1" w:after="0" w:line="240" w:lineRule="auto"/>
        <w:ind w:right="690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Когнитивный (знать):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психолого-педагогическая и методологическая грамотность (глубина, полнота и системность</w:t>
      </w:r>
      <w:r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знаний)</w:t>
      </w:r>
    </w:p>
    <w:p w:rsidR="008044B0" w:rsidRDefault="008044B0" w:rsidP="008044B0">
      <w:pPr>
        <w:widowControl w:val="0"/>
        <w:numPr>
          <w:ilvl w:val="2"/>
          <w:numId w:val="22"/>
        </w:numPr>
        <w:tabs>
          <w:tab w:val="left" w:pos="1742"/>
        </w:tabs>
        <w:autoSpaceDE w:val="0"/>
        <w:autoSpaceDN w:val="0"/>
        <w:spacing w:after="0" w:line="240" w:lineRule="auto"/>
        <w:ind w:right="68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 (уметь):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информационная полнота и системность (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умения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конструировать содержание презентации и</w:t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доклада)</w:t>
      </w:r>
    </w:p>
    <w:p w:rsidR="008044B0" w:rsidRDefault="008044B0" w:rsidP="008044B0">
      <w:pPr>
        <w:widowControl w:val="0"/>
        <w:autoSpaceDE w:val="0"/>
        <w:autoSpaceDN w:val="0"/>
        <w:spacing w:after="0" w:line="240" w:lineRule="auto"/>
        <w:ind w:right="689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Поведенческий (владеть):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продуктивность использования презентации в общей логике научно-исследовательских задач.</w:t>
      </w:r>
    </w:p>
    <w:p w:rsidR="008044B0" w:rsidRDefault="008044B0" w:rsidP="008044B0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>Моделирование (схема, проект, программа)</w:t>
      </w:r>
    </w:p>
    <w:p w:rsidR="008044B0" w:rsidRDefault="008044B0" w:rsidP="008044B0">
      <w:pPr>
        <w:widowControl w:val="0"/>
        <w:autoSpaceDE w:val="0"/>
        <w:autoSpaceDN w:val="0"/>
        <w:spacing w:after="0" w:line="240" w:lineRule="auto"/>
        <w:ind w:right="110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 w:bidi="ru-RU"/>
        </w:rPr>
        <w:t xml:space="preserve">Задание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 Моделирование ситуации обследования психического развития ребенка раннего возраста с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НОДА.</w:t>
      </w:r>
    </w:p>
    <w:p w:rsidR="008044B0" w:rsidRDefault="008044B0" w:rsidP="008044B0">
      <w:pPr>
        <w:widowControl w:val="0"/>
        <w:autoSpaceDE w:val="0"/>
        <w:autoSpaceDN w:val="0"/>
        <w:spacing w:after="0" w:line="240" w:lineRule="auto"/>
        <w:ind w:right="67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Задание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2. Моделирование ситуации обследования психического развития ребенка дошкольного возраста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НОДА..</w:t>
      </w:r>
      <w:proofErr w:type="gramEnd"/>
    </w:p>
    <w:p w:rsidR="008044B0" w:rsidRDefault="008044B0" w:rsidP="008044B0">
      <w:pPr>
        <w:widowControl w:val="0"/>
        <w:autoSpaceDE w:val="0"/>
        <w:autoSpaceDN w:val="0"/>
        <w:spacing w:after="0" w:line="240" w:lineRule="auto"/>
        <w:ind w:right="67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Задание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 Моделирование ситуации обследования психического развития ребенка школьного возраста с НОДА.</w:t>
      </w:r>
    </w:p>
    <w:p w:rsidR="008044B0" w:rsidRDefault="008044B0" w:rsidP="008044B0">
      <w:pPr>
        <w:widowControl w:val="0"/>
        <w:autoSpaceDE w:val="0"/>
        <w:autoSpaceDN w:val="0"/>
        <w:spacing w:after="0" w:line="240" w:lineRule="auto"/>
        <w:ind w:right="67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Задание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4. Моделирование ситуации обследования речевого развития ребенка раннего возраста с НОДА.</w:t>
      </w:r>
    </w:p>
    <w:p w:rsidR="008044B0" w:rsidRDefault="008044B0" w:rsidP="008044B0">
      <w:pPr>
        <w:widowControl w:val="0"/>
        <w:tabs>
          <w:tab w:val="left" w:pos="1734"/>
          <w:tab w:val="left" w:pos="2164"/>
          <w:tab w:val="left" w:pos="4044"/>
          <w:tab w:val="left" w:pos="5245"/>
          <w:tab w:val="left" w:pos="6900"/>
          <w:tab w:val="left" w:pos="8054"/>
          <w:tab w:val="left" w:pos="9214"/>
        </w:tabs>
        <w:autoSpaceDE w:val="0"/>
        <w:autoSpaceDN w:val="0"/>
        <w:spacing w:after="0" w:line="240" w:lineRule="auto"/>
        <w:ind w:right="68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 w:bidi="ru-RU"/>
        </w:rPr>
        <w:t>Задание</w:t>
      </w:r>
      <w:r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Моделирование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ситуации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обследования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речевого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ребенка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дошкольного возраста с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НОДА.</w:t>
      </w:r>
    </w:p>
    <w:p w:rsidR="008044B0" w:rsidRDefault="008044B0" w:rsidP="008044B0">
      <w:pPr>
        <w:widowControl w:val="0"/>
        <w:autoSpaceDE w:val="0"/>
        <w:autoSpaceDN w:val="0"/>
        <w:spacing w:before="41" w:after="0" w:line="232" w:lineRule="auto"/>
        <w:ind w:right="67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Задание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6. Моделирование ситуации обследования речевого развития ребенка школьного возраста с НОДА.</w:t>
      </w:r>
    </w:p>
    <w:p w:rsidR="008044B0" w:rsidRDefault="008044B0" w:rsidP="008044B0">
      <w:pPr>
        <w:widowControl w:val="0"/>
        <w:autoSpaceDE w:val="0"/>
        <w:autoSpaceDN w:val="0"/>
        <w:spacing w:before="42" w:after="0" w:line="240" w:lineRule="auto"/>
        <w:ind w:right="690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 xml:space="preserve">Критерии оценки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(соответственно показателям оценивания результатов обучения (по уровням) (табл.1) и критериям и показателям оценки сформированности планируемых результатов обучения в рамках формируемых компетенций (табл. 9)):</w:t>
      </w:r>
    </w:p>
    <w:p w:rsidR="008044B0" w:rsidRDefault="008044B0" w:rsidP="008044B0">
      <w:pPr>
        <w:widowControl w:val="0"/>
        <w:numPr>
          <w:ilvl w:val="0"/>
          <w:numId w:val="23"/>
        </w:numPr>
        <w:tabs>
          <w:tab w:val="left" w:pos="903"/>
        </w:tabs>
        <w:autoSpaceDE w:val="0"/>
        <w:autoSpaceDN w:val="0"/>
        <w:spacing w:after="0" w:line="240" w:lineRule="auto"/>
        <w:ind w:hanging="241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Когнитивный</w:t>
      </w:r>
      <w:r>
        <w:rPr>
          <w:rFonts w:ascii="Times New Roman" w:eastAsia="Times New Roman" w:hAnsi="Times New Roman" w:cs="Times New Roman"/>
          <w:i/>
          <w:spacing w:val="-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(знать):</w:t>
      </w:r>
    </w:p>
    <w:p w:rsidR="008044B0" w:rsidRDefault="008044B0" w:rsidP="008044B0">
      <w:pPr>
        <w:widowControl w:val="0"/>
        <w:numPr>
          <w:ilvl w:val="1"/>
          <w:numId w:val="23"/>
        </w:numPr>
        <w:tabs>
          <w:tab w:val="left" w:pos="2669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научность информации (глубина, полнота и системность</w:t>
      </w:r>
      <w:r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знаний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)</w:t>
      </w:r>
    </w:p>
    <w:p w:rsidR="008044B0" w:rsidRDefault="008044B0" w:rsidP="008044B0">
      <w:pPr>
        <w:widowControl w:val="0"/>
        <w:numPr>
          <w:ilvl w:val="1"/>
          <w:numId w:val="23"/>
        </w:numPr>
        <w:tabs>
          <w:tab w:val="left" w:pos="2669"/>
          <w:tab w:val="left" w:pos="5744"/>
          <w:tab w:val="left" w:pos="7375"/>
          <w:tab w:val="left" w:pos="8697"/>
          <w:tab w:val="left" w:pos="9884"/>
        </w:tabs>
        <w:autoSpaceDE w:val="0"/>
        <w:autoSpaceDN w:val="0"/>
        <w:spacing w:after="0" w:line="240" w:lineRule="auto"/>
        <w:ind w:right="69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психолого-педагогическая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грамотность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(глубина,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полнота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pacing w:val="-18"/>
          <w:sz w:val="24"/>
          <w:lang w:eastAsia="ru-RU" w:bidi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системность</w:t>
      </w:r>
      <w:r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знаний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)</w:t>
      </w:r>
    </w:p>
    <w:p w:rsidR="008044B0" w:rsidRDefault="008044B0" w:rsidP="008044B0">
      <w:pPr>
        <w:widowControl w:val="0"/>
        <w:numPr>
          <w:ilvl w:val="1"/>
          <w:numId w:val="23"/>
        </w:numPr>
        <w:tabs>
          <w:tab w:val="left" w:pos="2669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глубина и системность содержания (глубина, полнота и</w:t>
      </w:r>
      <w:r>
        <w:rPr>
          <w:rFonts w:ascii="Times New Roman" w:eastAsia="Times New Roman" w:hAnsi="Times New Roman" w:cs="Times New Roman"/>
          <w:spacing w:val="38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системность</w:t>
      </w:r>
    </w:p>
    <w:p w:rsidR="008044B0" w:rsidRDefault="008044B0" w:rsidP="008044B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знаний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)</w:t>
      </w:r>
    </w:p>
    <w:p w:rsidR="008044B0" w:rsidRDefault="008044B0" w:rsidP="008044B0">
      <w:pPr>
        <w:widowControl w:val="0"/>
        <w:numPr>
          <w:ilvl w:val="0"/>
          <w:numId w:val="23"/>
        </w:numPr>
        <w:tabs>
          <w:tab w:val="left" w:pos="903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(уметь):</w:t>
      </w:r>
    </w:p>
    <w:p w:rsidR="008044B0" w:rsidRDefault="008044B0" w:rsidP="008044B0">
      <w:pPr>
        <w:widowControl w:val="0"/>
        <w:numPr>
          <w:ilvl w:val="1"/>
          <w:numId w:val="23"/>
        </w:numPr>
        <w:tabs>
          <w:tab w:val="left" w:pos="2669"/>
          <w:tab w:val="left" w:pos="4340"/>
          <w:tab w:val="left" w:pos="5956"/>
          <w:tab w:val="left" w:pos="7262"/>
          <w:tab w:val="left" w:pos="8870"/>
        </w:tabs>
        <w:autoSpaceDE w:val="0"/>
        <w:autoSpaceDN w:val="0"/>
        <w:spacing w:before="66" w:after="0" w:line="240" w:lineRule="auto"/>
        <w:ind w:right="684" w:hanging="351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логичность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изложения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(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умение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соблюдать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логические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 w:bidi="ru-RU"/>
        </w:rPr>
        <w:t>последовательностиность</w:t>
      </w:r>
      <w:proofErr w:type="spellEnd"/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выводов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(умение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формулировать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выводы)</w:t>
      </w:r>
    </w:p>
    <w:p w:rsidR="008044B0" w:rsidRDefault="008044B0" w:rsidP="008044B0">
      <w:pPr>
        <w:widowControl w:val="0"/>
        <w:numPr>
          <w:ilvl w:val="1"/>
          <w:numId w:val="23"/>
        </w:numPr>
        <w:tabs>
          <w:tab w:val="left" w:pos="2669"/>
        </w:tabs>
        <w:autoSpaceDE w:val="0"/>
        <w:autoSpaceDN w:val="0"/>
        <w:spacing w:after="0" w:line="240" w:lineRule="auto"/>
        <w:ind w:left="2334" w:right="691" w:hanging="1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практико-ориентированность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(умение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использовать научную информацию в прикладных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целях)</w:t>
      </w:r>
    </w:p>
    <w:p w:rsidR="008044B0" w:rsidRDefault="008044B0" w:rsidP="008044B0">
      <w:pPr>
        <w:widowControl w:val="0"/>
        <w:numPr>
          <w:ilvl w:val="0"/>
          <w:numId w:val="23"/>
        </w:numPr>
        <w:tabs>
          <w:tab w:val="left" w:pos="903"/>
        </w:tabs>
        <w:autoSpaceDE w:val="0"/>
        <w:autoSpaceDN w:val="0"/>
        <w:spacing w:before="1" w:after="0" w:line="240" w:lineRule="auto"/>
        <w:ind w:hanging="241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Поведенческий</w:t>
      </w:r>
      <w:r>
        <w:rPr>
          <w:rFonts w:ascii="Times New Roman" w:eastAsia="Times New Roman" w:hAnsi="Times New Roman" w:cs="Times New Roman"/>
          <w:i/>
          <w:spacing w:val="2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(владеть):</w:t>
      </w:r>
    </w:p>
    <w:p w:rsidR="008044B0" w:rsidRDefault="008044B0" w:rsidP="008044B0">
      <w:pPr>
        <w:widowControl w:val="0"/>
        <w:numPr>
          <w:ilvl w:val="1"/>
          <w:numId w:val="23"/>
        </w:numPr>
        <w:tabs>
          <w:tab w:val="left" w:pos="2642"/>
        </w:tabs>
        <w:autoSpaceDE w:val="0"/>
        <w:autoSpaceDN w:val="0"/>
        <w:spacing w:after="0" w:line="240" w:lineRule="auto"/>
        <w:ind w:left="2334" w:right="689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самостоятельность суждений (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владение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приемами продуктивной самостоятельной мыслительной</w:t>
      </w:r>
      <w:r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деятельности)</w:t>
      </w:r>
    </w:p>
    <w:p w:rsidR="008044B0" w:rsidRDefault="008044B0" w:rsidP="008044B0">
      <w:pPr>
        <w:widowControl w:val="0"/>
        <w:numPr>
          <w:ilvl w:val="1"/>
          <w:numId w:val="23"/>
        </w:numPr>
        <w:tabs>
          <w:tab w:val="left" w:pos="2642"/>
        </w:tabs>
        <w:autoSpaceDE w:val="0"/>
        <w:autoSpaceDN w:val="0"/>
        <w:spacing w:after="0" w:line="240" w:lineRule="auto"/>
        <w:ind w:left="2334" w:right="685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следование нормам формально-логического стиля изложения (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владение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техникой формально-логического</w:t>
      </w:r>
      <w:r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стиля)</w:t>
      </w:r>
    </w:p>
    <w:p w:rsidR="008044B0" w:rsidRDefault="008044B0" w:rsidP="008044B0">
      <w:pPr>
        <w:widowControl w:val="0"/>
        <w:numPr>
          <w:ilvl w:val="1"/>
          <w:numId w:val="23"/>
        </w:numPr>
        <w:tabs>
          <w:tab w:val="left" w:pos="2642"/>
        </w:tabs>
        <w:autoSpaceDE w:val="0"/>
        <w:autoSpaceDN w:val="0"/>
        <w:spacing w:after="0" w:line="240" w:lineRule="auto"/>
        <w:ind w:left="2334" w:right="684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ясность, полнота и точность ответов на вопросы, связанные с процессом подготовки реферата (эссе) и его содержанием (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владение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приемами ведения научного</w:t>
      </w:r>
      <w:r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диалога).</w:t>
      </w:r>
    </w:p>
    <w:p w:rsidR="008044B0" w:rsidRDefault="008044B0" w:rsidP="008044B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15"/>
          <w:szCs w:val="24"/>
          <w:lang w:eastAsia="ru-RU" w:bidi="ru-RU"/>
        </w:rPr>
      </w:pPr>
    </w:p>
    <w:p w:rsidR="008044B0" w:rsidRDefault="008044B0" w:rsidP="008044B0">
      <w:pPr>
        <w:widowControl w:val="0"/>
        <w:autoSpaceDE w:val="0"/>
        <w:autoSpaceDN w:val="0"/>
        <w:spacing w:before="90" w:after="0" w:line="240" w:lineRule="auto"/>
        <w:ind w:right="1241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8044B0" w:rsidRDefault="008044B0" w:rsidP="008044B0">
      <w:pPr>
        <w:widowControl w:val="0"/>
        <w:autoSpaceDE w:val="0"/>
        <w:autoSpaceDN w:val="0"/>
        <w:spacing w:before="90" w:after="0" w:line="240" w:lineRule="auto"/>
        <w:ind w:right="1241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8044B0" w:rsidRDefault="008044B0" w:rsidP="008044B0">
      <w:pPr>
        <w:widowControl w:val="0"/>
        <w:autoSpaceDE w:val="0"/>
        <w:autoSpaceDN w:val="0"/>
        <w:spacing w:before="90" w:after="0" w:line="240" w:lineRule="auto"/>
        <w:ind w:right="1241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8044B0" w:rsidRDefault="008044B0" w:rsidP="008044B0">
      <w:pPr>
        <w:widowControl w:val="0"/>
        <w:autoSpaceDE w:val="0"/>
        <w:autoSpaceDN w:val="0"/>
        <w:spacing w:before="90" w:after="0" w:line="240" w:lineRule="auto"/>
        <w:ind w:right="1241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8044B0" w:rsidRDefault="008044B0" w:rsidP="008044B0">
      <w:pPr>
        <w:widowControl w:val="0"/>
        <w:autoSpaceDE w:val="0"/>
        <w:autoSpaceDN w:val="0"/>
        <w:spacing w:before="90" w:after="0" w:line="240" w:lineRule="auto"/>
        <w:ind w:right="1241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8044B0" w:rsidRDefault="008044B0" w:rsidP="008044B0">
      <w:pPr>
        <w:widowControl w:val="0"/>
        <w:autoSpaceDE w:val="0"/>
        <w:autoSpaceDN w:val="0"/>
        <w:spacing w:before="90" w:after="0" w:line="240" w:lineRule="auto"/>
        <w:ind w:right="1241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8044B0" w:rsidRDefault="008044B0" w:rsidP="008044B0">
      <w:pPr>
        <w:widowControl w:val="0"/>
        <w:autoSpaceDE w:val="0"/>
        <w:autoSpaceDN w:val="0"/>
        <w:spacing w:before="90" w:after="0" w:line="240" w:lineRule="auto"/>
        <w:ind w:right="1241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8044B0" w:rsidRDefault="008044B0" w:rsidP="008044B0">
      <w:pPr>
        <w:widowControl w:val="0"/>
        <w:autoSpaceDE w:val="0"/>
        <w:autoSpaceDN w:val="0"/>
        <w:spacing w:before="90" w:after="0" w:line="240" w:lineRule="auto"/>
        <w:ind w:right="1241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lastRenderedPageBreak/>
        <w:t>Тестовые задания</w:t>
      </w:r>
    </w:p>
    <w:p w:rsidR="008044B0" w:rsidRDefault="008044B0" w:rsidP="008044B0">
      <w:pPr>
        <w:widowControl w:val="0"/>
        <w:autoSpaceDE w:val="0"/>
        <w:autoSpaceDN w:val="0"/>
        <w:spacing w:after="4" w:line="240" w:lineRule="auto"/>
        <w:ind w:right="669"/>
        <w:jc w:val="center"/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>Табл. 5.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206"/>
        <w:gridCol w:w="5003"/>
      </w:tblGrid>
      <w:tr w:rsidR="008044B0" w:rsidTr="008044B0">
        <w:trPr>
          <w:trHeight w:val="52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0"/>
                <w:lang w:bidi="ru-RU"/>
              </w:rPr>
              <w:t>№</w:t>
            </w:r>
          </w:p>
          <w:p w:rsidR="008044B0" w:rsidRDefault="008044B0">
            <w:pPr>
              <w:spacing w:before="34" w:line="240" w:lineRule="auto"/>
              <w:ind w:right="172"/>
              <w:jc w:val="center"/>
              <w:rPr>
                <w:rFonts w:ascii="Times New Roman" w:eastAsia="Times New Roman" w:hAnsi="Times New Roman"/>
                <w:b/>
                <w:sz w:val="20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lang w:bidi="ru-RU"/>
              </w:rPr>
              <w:t>пп</w:t>
            </w:r>
            <w:proofErr w:type="spellEnd"/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40" w:lineRule="auto"/>
              <w:ind w:right="1748"/>
              <w:jc w:val="center"/>
              <w:rPr>
                <w:rFonts w:ascii="Times New Roman" w:eastAsia="Times New Roman" w:hAnsi="Times New Roman"/>
                <w:b/>
                <w:sz w:val="20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lang w:bidi="ru-RU"/>
              </w:rPr>
              <w:t>Вопрос</w:t>
            </w:r>
            <w:proofErr w:type="spellEnd"/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40" w:lineRule="auto"/>
              <w:ind w:right="1687"/>
              <w:jc w:val="center"/>
              <w:rPr>
                <w:rFonts w:ascii="Times New Roman" w:eastAsia="Times New Roman" w:hAnsi="Times New Roman"/>
                <w:b/>
                <w:sz w:val="20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lang w:bidi="ru-RU"/>
              </w:rPr>
              <w:t>Варианты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lang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lang w:bidi="ru-RU"/>
              </w:rPr>
              <w:t>ответа</w:t>
            </w:r>
            <w:proofErr w:type="spellEnd"/>
          </w:p>
        </w:tc>
      </w:tr>
      <w:tr w:rsidR="008044B0" w:rsidTr="008044B0">
        <w:trPr>
          <w:trHeight w:val="158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25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w w:val="99"/>
                <w:sz w:val="20"/>
                <w:lang w:bidi="ru-RU"/>
              </w:rPr>
              <w:t>1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Pr="008044B0" w:rsidRDefault="008044B0">
            <w:pPr>
              <w:tabs>
                <w:tab w:val="left" w:pos="2364"/>
              </w:tabs>
              <w:spacing w:line="276" w:lineRule="auto"/>
              <w:ind w:right="99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Принципы</w:t>
            </w: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</w:r>
            <w:r w:rsidRPr="008044B0">
              <w:rPr>
                <w:rFonts w:ascii="Times New Roman" w:eastAsia="Times New Roman" w:hAnsi="Times New Roman"/>
                <w:spacing w:val="-1"/>
                <w:sz w:val="24"/>
                <w:lang w:val="ru-RU" w:bidi="ru-RU"/>
              </w:rPr>
              <w:t xml:space="preserve">логопедического </w:t>
            </w: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воздействия в работе с детьми с</w:t>
            </w:r>
            <w:r w:rsidRPr="008044B0">
              <w:rPr>
                <w:rFonts w:ascii="Times New Roman" w:eastAsia="Times New Roman" w:hAnsi="Times New Roman"/>
                <w:spacing w:val="-12"/>
                <w:sz w:val="24"/>
                <w:lang w:val="ru-RU" w:bidi="ru-RU"/>
              </w:rPr>
              <w:t xml:space="preserve"> </w:t>
            </w: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ДЦП: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Pr="008044B0" w:rsidRDefault="008044B0">
            <w:pPr>
              <w:spacing w:line="276" w:lineRule="auto"/>
              <w:ind w:right="2196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А) этиопатогенетический, Б) наглядный,</w:t>
            </w:r>
          </w:p>
          <w:p w:rsidR="008044B0" w:rsidRPr="008044B0" w:rsidRDefault="008044B0">
            <w:pPr>
              <w:spacing w:line="272" w:lineRule="exact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В) учёт поэтапности развития,</w:t>
            </w:r>
          </w:p>
          <w:p w:rsidR="008044B0" w:rsidRPr="008044B0" w:rsidRDefault="008044B0">
            <w:pPr>
              <w:spacing w:before="1" w:line="310" w:lineRule="atLeast"/>
              <w:ind w:right="579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Г) личностно-ориентированного подхода, Д) деятельностного подхода.</w:t>
            </w:r>
          </w:p>
        </w:tc>
      </w:tr>
      <w:tr w:rsidR="008044B0" w:rsidTr="008044B0">
        <w:trPr>
          <w:trHeight w:val="158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25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w w:val="99"/>
                <w:sz w:val="20"/>
                <w:lang w:bidi="ru-RU"/>
              </w:rPr>
              <w:t>2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Pr="008044B0" w:rsidRDefault="008044B0">
            <w:pPr>
              <w:spacing w:line="276" w:lineRule="auto"/>
              <w:ind w:right="99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Нарушения неречевых средств при НОДА в сочетании с дизартрией: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Pr="008044B0" w:rsidRDefault="008044B0">
            <w:pPr>
              <w:spacing w:line="276" w:lineRule="auto"/>
              <w:ind w:right="821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А) нарушение зрительного восприятия, Б) нарушение артикуляции,</w:t>
            </w:r>
          </w:p>
          <w:p w:rsidR="008044B0" w:rsidRPr="008044B0" w:rsidRDefault="008044B0">
            <w:pPr>
              <w:spacing w:line="275" w:lineRule="exact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В) нарушение дыхания.</w:t>
            </w:r>
          </w:p>
          <w:p w:rsidR="008044B0" w:rsidRPr="008044B0" w:rsidRDefault="008044B0">
            <w:pPr>
              <w:spacing w:before="3" w:line="310" w:lineRule="atLeast"/>
              <w:ind w:right="265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Г) нарушение мелодики и просодики речи, Д) нарушение мелкой моторики.</w:t>
            </w:r>
          </w:p>
        </w:tc>
      </w:tr>
      <w:tr w:rsidR="008044B0" w:rsidTr="008044B0">
        <w:trPr>
          <w:trHeight w:val="158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25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w w:val="99"/>
                <w:sz w:val="20"/>
                <w:lang w:bidi="ru-RU"/>
              </w:rPr>
              <w:t>3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Pr="008044B0" w:rsidRDefault="008044B0">
            <w:pPr>
              <w:spacing w:line="276" w:lineRule="auto"/>
              <w:ind w:right="99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Нарушение неречевых средств при ДЦП: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Pr="008044B0" w:rsidRDefault="008044B0">
            <w:pPr>
              <w:spacing w:line="270" w:lineRule="exact"/>
              <w:jc w:val="both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А) нарушение общей и мелкой моторики,</w:t>
            </w:r>
          </w:p>
          <w:p w:rsidR="008044B0" w:rsidRPr="008044B0" w:rsidRDefault="008044B0">
            <w:pPr>
              <w:spacing w:before="41" w:line="276" w:lineRule="auto"/>
              <w:ind w:right="95"/>
              <w:jc w:val="both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Б) нарушение эмоционально-волевой сферы, В) нарушение познавательной деятельности, Г) нарушение мимики и пантомимики,</w:t>
            </w:r>
          </w:p>
          <w:p w:rsidR="008044B0" w:rsidRDefault="008044B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 xml:space="preserve">Д)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нарушение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слуховой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памяти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bidi="ru-RU"/>
              </w:rPr>
              <w:t>.</w:t>
            </w:r>
          </w:p>
        </w:tc>
      </w:tr>
      <w:tr w:rsidR="008044B0" w:rsidTr="008044B0">
        <w:trPr>
          <w:trHeight w:val="95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28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w w:val="99"/>
                <w:sz w:val="20"/>
                <w:lang w:bidi="ru-RU"/>
              </w:rPr>
              <w:t>4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Pr="008044B0" w:rsidRDefault="008044B0">
            <w:pPr>
              <w:tabs>
                <w:tab w:val="left" w:pos="2274"/>
                <w:tab w:val="left" w:pos="2783"/>
              </w:tabs>
              <w:spacing w:line="276" w:lineRule="auto"/>
              <w:ind w:right="96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«Воспроизведение</w:t>
            </w: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  <w:t>по</w:t>
            </w: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</w:r>
            <w:r w:rsidRPr="008044B0">
              <w:rPr>
                <w:rFonts w:ascii="Times New Roman" w:eastAsia="Times New Roman" w:hAnsi="Times New Roman"/>
                <w:spacing w:val="-1"/>
                <w:sz w:val="24"/>
                <w:lang w:val="ru-RU" w:bidi="ru-RU"/>
              </w:rPr>
              <w:t xml:space="preserve">тактильному </w:t>
            </w: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образцу» - проба при</w:t>
            </w:r>
            <w:r w:rsidRPr="008044B0">
              <w:rPr>
                <w:rFonts w:ascii="Times New Roman" w:eastAsia="Times New Roman" w:hAnsi="Times New Roman"/>
                <w:spacing w:val="-7"/>
                <w:sz w:val="24"/>
                <w:lang w:val="ru-RU" w:bidi="ru-RU"/>
              </w:rPr>
              <w:t xml:space="preserve"> </w:t>
            </w: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диагностике: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Pr="008044B0" w:rsidRDefault="008044B0">
            <w:pPr>
              <w:spacing w:line="276" w:lineRule="auto"/>
              <w:ind w:right="1693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А) кинестетического праксиса, Б) динамического праксиса,</w:t>
            </w:r>
          </w:p>
          <w:p w:rsidR="008044B0" w:rsidRDefault="008044B0">
            <w:pPr>
              <w:spacing w:line="275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 xml:space="preserve">В)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пространственного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праксиса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bidi="ru-RU"/>
              </w:rPr>
              <w:t>.</w:t>
            </w:r>
          </w:p>
        </w:tc>
      </w:tr>
      <w:tr w:rsidR="008044B0" w:rsidTr="008044B0">
        <w:trPr>
          <w:trHeight w:val="63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25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w w:val="99"/>
                <w:sz w:val="20"/>
                <w:lang w:bidi="ru-RU"/>
              </w:rPr>
              <w:t>5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Pr="008044B0" w:rsidRDefault="008044B0">
            <w:pPr>
              <w:spacing w:line="240" w:lineRule="auto"/>
              <w:ind w:right="99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Проба «Воспроизведение ритмов по слуховому образцу», осуществляется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Pr="008044B0" w:rsidRDefault="008044B0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А) слуховой памяти,</w:t>
            </w:r>
          </w:p>
          <w:p w:rsidR="008044B0" w:rsidRPr="008044B0" w:rsidRDefault="008044B0">
            <w:pPr>
              <w:spacing w:before="43" w:line="240" w:lineRule="auto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Б) слухо-моторной координации,</w:t>
            </w:r>
          </w:p>
        </w:tc>
      </w:tr>
      <w:tr w:rsidR="008044B0" w:rsidTr="008044B0">
        <w:trPr>
          <w:trHeight w:val="63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4B0" w:rsidRPr="008044B0" w:rsidRDefault="008044B0">
            <w:pPr>
              <w:spacing w:line="240" w:lineRule="auto"/>
              <w:rPr>
                <w:rFonts w:ascii="Times New Roman" w:eastAsia="Times New Roman" w:hAnsi="Times New Roman"/>
                <w:lang w:val="ru-RU" w:bidi="ru-RU"/>
              </w:rPr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65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при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исследовании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bidi="ru-RU"/>
              </w:rPr>
              <w:t>: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Pr="008044B0" w:rsidRDefault="008044B0">
            <w:pPr>
              <w:spacing w:line="267" w:lineRule="exact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В) речи,</w:t>
            </w:r>
          </w:p>
          <w:p w:rsidR="008044B0" w:rsidRPr="008044B0" w:rsidRDefault="008044B0">
            <w:pPr>
              <w:spacing w:before="41" w:line="240" w:lineRule="auto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Г) зрительной памяти.</w:t>
            </w:r>
          </w:p>
        </w:tc>
      </w:tr>
      <w:tr w:rsidR="008044B0" w:rsidTr="008044B0">
        <w:trPr>
          <w:trHeight w:val="95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2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w w:val="99"/>
                <w:sz w:val="20"/>
                <w:lang w:bidi="ru-RU"/>
              </w:rPr>
              <w:t>6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Pr="008044B0" w:rsidRDefault="008044B0">
            <w:pPr>
              <w:tabs>
                <w:tab w:val="left" w:pos="874"/>
                <w:tab w:val="left" w:pos="1961"/>
                <w:tab w:val="left" w:pos="2462"/>
                <w:tab w:val="left" w:pos="3376"/>
              </w:tabs>
              <w:spacing w:line="265" w:lineRule="exact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Если</w:t>
            </w: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  <w:t>ребёнок</w:t>
            </w: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  <w:t>не</w:t>
            </w: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  <w:t>может</w:t>
            </w: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  <w:t>плавно</w:t>
            </w:r>
          </w:p>
          <w:p w:rsidR="008044B0" w:rsidRPr="008044B0" w:rsidRDefault="008044B0">
            <w:pPr>
              <w:spacing w:before="9" w:line="310" w:lineRule="atLeast"/>
              <w:ind w:right="99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переходить от одного движения к другому – это нарушение: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Pr="008044B0" w:rsidRDefault="008044B0">
            <w:pPr>
              <w:spacing w:line="276" w:lineRule="auto"/>
              <w:ind w:right="1551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А) пространственного праксиса, Б) динамического праксиса,</w:t>
            </w:r>
          </w:p>
          <w:p w:rsidR="008044B0" w:rsidRDefault="008044B0">
            <w:pPr>
              <w:spacing w:line="272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 xml:space="preserve">В)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кинестетического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праксиса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bidi="ru-RU"/>
              </w:rPr>
              <w:t>.</w:t>
            </w:r>
          </w:p>
        </w:tc>
      </w:tr>
      <w:tr w:rsidR="008044B0" w:rsidTr="008044B0">
        <w:trPr>
          <w:trHeight w:val="164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2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w w:val="99"/>
                <w:sz w:val="20"/>
                <w:lang w:bidi="ru-RU"/>
              </w:rPr>
              <w:t>7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Pr="008044B0" w:rsidRDefault="008044B0">
            <w:pPr>
              <w:spacing w:line="240" w:lineRule="auto"/>
              <w:ind w:right="98"/>
              <w:jc w:val="both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Если ребёнок с НОДА  при проведении пробы вместо указанных пальцев показывает другие, или выставляет ещё дополнительно</w:t>
            </w:r>
            <w:r w:rsidRPr="008044B0">
              <w:rPr>
                <w:rFonts w:ascii="Times New Roman" w:eastAsia="Times New Roman" w:hAnsi="Times New Roman"/>
                <w:spacing w:val="-1"/>
                <w:sz w:val="24"/>
                <w:lang w:val="ru-RU" w:bidi="ru-RU"/>
              </w:rPr>
              <w:t xml:space="preserve"> </w:t>
            </w: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другие</w:t>
            </w:r>
          </w:p>
          <w:p w:rsidR="008044B0" w:rsidRDefault="008044B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это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нарушение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bidi="ru-RU"/>
              </w:rPr>
              <w:t>: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Pr="008044B0" w:rsidRDefault="008044B0">
            <w:pPr>
              <w:spacing w:line="276" w:lineRule="auto"/>
              <w:ind w:right="1551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А) пространственного праксиса, Б) динамического праксиса.</w:t>
            </w:r>
          </w:p>
        </w:tc>
      </w:tr>
      <w:tr w:rsidR="008044B0" w:rsidTr="008044B0">
        <w:trPr>
          <w:trHeight w:val="126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22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w w:val="99"/>
                <w:sz w:val="20"/>
                <w:lang w:bidi="ru-RU"/>
              </w:rPr>
              <w:t>8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Pr="008044B0" w:rsidRDefault="008044B0">
            <w:pPr>
              <w:spacing w:line="276" w:lineRule="auto"/>
              <w:ind w:right="98"/>
              <w:jc w:val="both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Если ребёнок не может определить количество ударов, не слышит структуру ритма – это нарушение: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Pr="008044B0" w:rsidRDefault="008044B0">
            <w:pPr>
              <w:spacing w:line="276" w:lineRule="auto"/>
              <w:ind w:right="2754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А) слуховой памяти, Б) речи,</w:t>
            </w:r>
          </w:p>
          <w:p w:rsidR="008044B0" w:rsidRPr="008044B0" w:rsidRDefault="008044B0">
            <w:pPr>
              <w:spacing w:line="275" w:lineRule="exact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В) динамического праксиса,</w:t>
            </w:r>
          </w:p>
          <w:p w:rsidR="008044B0" w:rsidRPr="008044B0" w:rsidRDefault="008044B0">
            <w:pPr>
              <w:spacing w:before="31" w:line="240" w:lineRule="auto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Г) нарушение слухо-моторной координации.</w:t>
            </w:r>
          </w:p>
        </w:tc>
      </w:tr>
      <w:tr w:rsidR="008044B0" w:rsidTr="008044B0">
        <w:trPr>
          <w:trHeight w:val="127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22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w w:val="99"/>
                <w:sz w:val="20"/>
                <w:lang w:bidi="ru-RU"/>
              </w:rPr>
              <w:t>9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Pr="008044B0" w:rsidRDefault="008044B0">
            <w:pPr>
              <w:spacing w:line="276" w:lineRule="auto"/>
              <w:ind w:right="99"/>
              <w:jc w:val="both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Нарушение зрительного восприятия и пространственной функции чаще встречается у детей: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Pr="008044B0" w:rsidRDefault="008044B0">
            <w:pPr>
              <w:spacing w:line="276" w:lineRule="auto"/>
              <w:ind w:right="1710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А) с нарушениями интеллекта, Б) с нарушением слуха,</w:t>
            </w:r>
          </w:p>
          <w:p w:rsidR="008044B0" w:rsidRPr="008044B0" w:rsidRDefault="008044B0">
            <w:pPr>
              <w:spacing w:line="275" w:lineRule="exact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В) с нарушением зрения,</w:t>
            </w:r>
          </w:p>
          <w:p w:rsidR="008044B0" w:rsidRPr="008044B0" w:rsidRDefault="008044B0">
            <w:pPr>
              <w:spacing w:before="31" w:line="240" w:lineRule="auto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Г) с НОДА.</w:t>
            </w:r>
          </w:p>
        </w:tc>
      </w:tr>
      <w:tr w:rsidR="008044B0" w:rsidTr="008044B0">
        <w:trPr>
          <w:trHeight w:val="95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2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10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Pr="008044B0" w:rsidRDefault="008044B0">
            <w:pPr>
              <w:tabs>
                <w:tab w:val="left" w:pos="1242"/>
                <w:tab w:val="left" w:pos="1944"/>
                <w:tab w:val="left" w:pos="2587"/>
              </w:tabs>
              <w:spacing w:line="276" w:lineRule="auto"/>
              <w:ind w:right="99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Форма</w:t>
            </w: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  <w:t>детского</w:t>
            </w: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</w:r>
            <w:r w:rsidRPr="008044B0">
              <w:rPr>
                <w:rFonts w:ascii="Times New Roman" w:eastAsia="Times New Roman" w:hAnsi="Times New Roman"/>
                <w:spacing w:val="-3"/>
                <w:sz w:val="24"/>
                <w:lang w:val="ru-RU" w:bidi="ru-RU"/>
              </w:rPr>
              <w:t xml:space="preserve">церебрального </w:t>
            </w: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паралича,</w:t>
            </w: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</w: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</w:r>
            <w:r w:rsidRPr="008044B0">
              <w:rPr>
                <w:rFonts w:ascii="Times New Roman" w:eastAsia="Times New Roman" w:hAnsi="Times New Roman"/>
                <w:spacing w:val="-1"/>
                <w:sz w:val="24"/>
                <w:lang w:val="ru-RU" w:bidi="ru-RU"/>
              </w:rPr>
              <w:t>характеризующегося</w:t>
            </w:r>
          </w:p>
          <w:p w:rsidR="008044B0" w:rsidRPr="008044B0" w:rsidRDefault="008044B0">
            <w:pPr>
              <w:spacing w:line="275" w:lineRule="exact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центральным параличом</w:t>
            </w:r>
            <w:r w:rsidRPr="008044B0">
              <w:rPr>
                <w:rFonts w:ascii="Times New Roman" w:eastAsia="Times New Roman" w:hAnsi="Times New Roman"/>
                <w:spacing w:val="-12"/>
                <w:sz w:val="24"/>
                <w:lang w:val="ru-RU" w:bidi="ru-RU"/>
              </w:rPr>
              <w:t xml:space="preserve"> </w:t>
            </w: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конечностей: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Pr="008044B0" w:rsidRDefault="008044B0">
            <w:pPr>
              <w:spacing w:line="276" w:lineRule="auto"/>
              <w:ind w:right="1340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А) спастический детский паралич, Б) паралич бульбарный,</w:t>
            </w:r>
          </w:p>
          <w:p w:rsidR="008044B0" w:rsidRDefault="008044B0">
            <w:pPr>
              <w:spacing w:line="275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 xml:space="preserve">В)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паралич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атонический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bidi="ru-RU"/>
              </w:rPr>
              <w:t>.</w:t>
            </w:r>
          </w:p>
        </w:tc>
      </w:tr>
    </w:tbl>
    <w:p w:rsidR="008044B0" w:rsidRDefault="008044B0" w:rsidP="008044B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i/>
          <w:sz w:val="11"/>
          <w:szCs w:val="24"/>
          <w:lang w:eastAsia="ru-RU" w:bidi="ru-RU"/>
        </w:rPr>
      </w:pPr>
    </w:p>
    <w:p w:rsidR="008044B0" w:rsidRDefault="008044B0" w:rsidP="008044B0">
      <w:pPr>
        <w:widowControl w:val="0"/>
        <w:autoSpaceDE w:val="0"/>
        <w:autoSpaceDN w:val="0"/>
        <w:spacing w:before="91" w:after="0" w:line="240" w:lineRule="auto"/>
        <w:ind w:right="1957"/>
        <w:jc w:val="center"/>
        <w:rPr>
          <w:rFonts w:ascii="Times New Roman" w:eastAsia="Times New Roman" w:hAnsi="Times New Roman" w:cs="Times New Roman"/>
          <w:b/>
          <w:sz w:val="20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0"/>
          <w:lang w:eastAsia="ru-RU" w:bidi="ru-RU"/>
        </w:rPr>
        <w:t>ОТВЕТЫ:</w:t>
      </w:r>
    </w:p>
    <w:p w:rsidR="008044B0" w:rsidRDefault="008044B0" w:rsidP="008044B0">
      <w:pPr>
        <w:widowControl w:val="0"/>
        <w:autoSpaceDE w:val="0"/>
        <w:autoSpaceDN w:val="0"/>
        <w:spacing w:before="1" w:after="2" w:line="240" w:lineRule="auto"/>
        <w:ind w:right="687"/>
        <w:jc w:val="right"/>
        <w:rPr>
          <w:rFonts w:ascii="Times New Roman" w:eastAsia="Times New Roman" w:hAnsi="Times New Roman" w:cs="Times New Roman"/>
          <w:b/>
          <w:i/>
          <w:sz w:val="20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sz w:val="20"/>
          <w:lang w:eastAsia="ru-RU" w:bidi="ru-RU"/>
        </w:rPr>
        <w:t>Табл. 6.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9"/>
        <w:gridCol w:w="3339"/>
        <w:gridCol w:w="3358"/>
      </w:tblGrid>
      <w:tr w:rsidR="008044B0" w:rsidTr="008044B0">
        <w:trPr>
          <w:trHeight w:val="230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1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1. а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1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5. Б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1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9. Г</w:t>
            </w:r>
          </w:p>
        </w:tc>
      </w:tr>
      <w:tr w:rsidR="008044B0" w:rsidTr="008044B0">
        <w:trPr>
          <w:trHeight w:val="230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1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lastRenderedPageBreak/>
              <w:t>2. Д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1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6. Б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1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10. А</w:t>
            </w:r>
          </w:p>
        </w:tc>
      </w:tr>
      <w:tr w:rsidR="008044B0" w:rsidTr="008044B0">
        <w:trPr>
          <w:trHeight w:val="230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1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3. А, Б, В, Г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1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7. Б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4B0" w:rsidRDefault="008044B0">
            <w:pPr>
              <w:spacing w:line="240" w:lineRule="auto"/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</w:tr>
      <w:tr w:rsidR="008044B0" w:rsidTr="008044B0">
        <w:trPr>
          <w:trHeight w:val="230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1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4. Б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1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8. А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4B0" w:rsidRDefault="008044B0">
            <w:pPr>
              <w:spacing w:line="240" w:lineRule="auto"/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</w:tr>
    </w:tbl>
    <w:p w:rsidR="008044B0" w:rsidRDefault="008044B0" w:rsidP="008044B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15"/>
          <w:szCs w:val="24"/>
          <w:lang w:eastAsia="ru-RU" w:bidi="ru-RU"/>
        </w:rPr>
      </w:pPr>
    </w:p>
    <w:p w:rsidR="008044B0" w:rsidRDefault="008044B0" w:rsidP="008044B0">
      <w:pPr>
        <w:widowControl w:val="0"/>
        <w:autoSpaceDE w:val="0"/>
        <w:autoSpaceDN w:val="0"/>
        <w:spacing w:before="90" w:after="0" w:line="240" w:lineRule="auto"/>
        <w:ind w:right="1947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Критерии оценивания теста</w:t>
      </w:r>
    </w:p>
    <w:p w:rsidR="008044B0" w:rsidRDefault="008044B0" w:rsidP="008044B0">
      <w:pPr>
        <w:widowControl w:val="0"/>
        <w:autoSpaceDE w:val="0"/>
        <w:autoSpaceDN w:val="0"/>
        <w:spacing w:after="4" w:line="240" w:lineRule="auto"/>
        <w:ind w:right="549"/>
        <w:jc w:val="center"/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>Табл.7</w:t>
      </w: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8044B0" w:rsidTr="008044B0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56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заданий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bidi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тесте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56" w:lineRule="exact"/>
              <w:ind w:right="169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10</w:t>
            </w:r>
          </w:p>
        </w:tc>
      </w:tr>
      <w:tr w:rsidR="008044B0" w:rsidTr="008044B0">
        <w:trPr>
          <w:trHeight w:val="27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58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2.</w:t>
            </w:r>
            <w:r>
              <w:rPr>
                <w:rFonts w:ascii="Times New Roman" w:eastAsia="Times New Roman" w:hAnsi="Times New Roman"/>
                <w:spacing w:val="59"/>
                <w:sz w:val="24"/>
                <w:lang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Компетенции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58" w:lineRule="exact"/>
              <w:ind w:right="169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ПК-2, ПК-6</w:t>
            </w:r>
          </w:p>
        </w:tc>
      </w:tr>
      <w:tr w:rsidR="008044B0" w:rsidTr="008044B0">
        <w:trPr>
          <w:trHeight w:val="27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56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Типы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заданий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Pr="008044B0" w:rsidRDefault="008044B0">
            <w:pPr>
              <w:spacing w:line="256" w:lineRule="exact"/>
              <w:ind w:right="172"/>
              <w:jc w:val="center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Закрытого типа (с выбором одного ответа)</w:t>
            </w:r>
          </w:p>
        </w:tc>
      </w:tr>
      <w:tr w:rsidR="008044B0" w:rsidTr="008044B0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56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Оценивание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выполнения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теста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56" w:lineRule="exact"/>
              <w:ind w:right="170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балл</w:t>
            </w:r>
            <w:proofErr w:type="spellEnd"/>
          </w:p>
        </w:tc>
      </w:tr>
      <w:tr w:rsidR="008044B0" w:rsidTr="008044B0">
        <w:trPr>
          <w:trHeight w:val="55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68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Максимальное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количество</w:t>
            </w:r>
            <w:proofErr w:type="spellEnd"/>
          </w:p>
          <w:p w:rsidR="008044B0" w:rsidRDefault="008044B0">
            <w:pPr>
              <w:spacing w:line="264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тестовых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баллов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68" w:lineRule="exact"/>
              <w:ind w:right="169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10</w:t>
            </w:r>
          </w:p>
        </w:tc>
      </w:tr>
      <w:tr w:rsidR="008044B0" w:rsidTr="008044B0">
        <w:trPr>
          <w:trHeight w:val="110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68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Критерии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оценки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Pr="008044B0" w:rsidRDefault="008044B0">
            <w:pPr>
              <w:spacing w:line="268" w:lineRule="exact"/>
              <w:ind w:right="170"/>
              <w:jc w:val="center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«5» - 10-9 тестовых заданий (100-90%)</w:t>
            </w:r>
          </w:p>
          <w:p w:rsidR="008044B0" w:rsidRPr="008044B0" w:rsidRDefault="008044B0">
            <w:pPr>
              <w:spacing w:line="240" w:lineRule="auto"/>
              <w:ind w:right="168"/>
              <w:jc w:val="center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«4» - 8-7 тестовых заданий (80-70</w:t>
            </w:r>
            <w:r w:rsidRPr="008044B0">
              <w:rPr>
                <w:rFonts w:ascii="Times New Roman" w:eastAsia="Times New Roman" w:hAnsi="Times New Roman"/>
                <w:spacing w:val="-8"/>
                <w:sz w:val="24"/>
                <w:lang w:val="ru-RU" w:bidi="ru-RU"/>
              </w:rPr>
              <w:t xml:space="preserve"> </w:t>
            </w: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%)</w:t>
            </w:r>
          </w:p>
          <w:p w:rsidR="008044B0" w:rsidRPr="008044B0" w:rsidRDefault="008044B0">
            <w:pPr>
              <w:spacing w:line="240" w:lineRule="auto"/>
              <w:ind w:right="168"/>
              <w:jc w:val="center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«3» - 6-5 тестовых заданий (60-50</w:t>
            </w:r>
            <w:r w:rsidRPr="008044B0">
              <w:rPr>
                <w:rFonts w:ascii="Times New Roman" w:eastAsia="Times New Roman" w:hAnsi="Times New Roman"/>
                <w:spacing w:val="-8"/>
                <w:sz w:val="24"/>
                <w:lang w:val="ru-RU" w:bidi="ru-RU"/>
              </w:rPr>
              <w:t xml:space="preserve"> </w:t>
            </w:r>
            <w:r w:rsidRPr="008044B0">
              <w:rPr>
                <w:rFonts w:ascii="Times New Roman" w:eastAsia="Times New Roman" w:hAnsi="Times New Roman"/>
                <w:sz w:val="24"/>
                <w:lang w:val="ru-RU" w:bidi="ru-RU"/>
              </w:rPr>
              <w:t>%)</w:t>
            </w:r>
          </w:p>
          <w:p w:rsidR="008044B0" w:rsidRDefault="008044B0">
            <w:pPr>
              <w:spacing w:line="264" w:lineRule="exact"/>
              <w:ind w:right="175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 xml:space="preserve">«2» - 4 -0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тестовых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заданий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bidi="ru-RU"/>
              </w:rPr>
              <w:t xml:space="preserve"> (40 и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менее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bidi="ru-RU"/>
              </w:rPr>
              <w:t xml:space="preserve"> %)</w:t>
            </w:r>
          </w:p>
        </w:tc>
      </w:tr>
    </w:tbl>
    <w:p w:rsidR="008044B0" w:rsidRDefault="008044B0" w:rsidP="0080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  <w:lang w:eastAsia="ru-RU" w:bidi="ru-RU"/>
        </w:rPr>
      </w:pPr>
    </w:p>
    <w:p w:rsidR="008044B0" w:rsidRDefault="008044B0" w:rsidP="008044B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19"/>
          <w:szCs w:val="24"/>
          <w:lang w:eastAsia="ru-RU" w:bidi="ru-RU"/>
        </w:rPr>
      </w:pPr>
    </w:p>
    <w:p w:rsidR="008044B0" w:rsidRDefault="008044B0" w:rsidP="008044B0">
      <w:pPr>
        <w:widowControl w:val="0"/>
        <w:autoSpaceDE w:val="0"/>
        <w:autoSpaceDN w:val="0"/>
        <w:spacing w:before="90" w:after="0" w:line="240" w:lineRule="auto"/>
        <w:ind w:right="1381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>Вопросы к зачету</w:t>
      </w:r>
    </w:p>
    <w:p w:rsidR="008044B0" w:rsidRDefault="008044B0" w:rsidP="008044B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eastAsia="ru-RU" w:bidi="ru-RU"/>
        </w:rPr>
      </w:pPr>
    </w:p>
    <w:p w:rsidR="008044B0" w:rsidRDefault="008044B0" w:rsidP="008044B0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Место ДЦП в ряду нарушений</w:t>
      </w:r>
      <w:r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ОДА.</w:t>
      </w:r>
    </w:p>
    <w:p w:rsidR="008044B0" w:rsidRDefault="008044B0" w:rsidP="008044B0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Клиническая характеристика детей с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8044B0" w:rsidRDefault="008044B0" w:rsidP="008044B0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Особенности физического развития детей раннего возраста с</w:t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8044B0" w:rsidRDefault="008044B0" w:rsidP="008044B0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Особенности психического развития детей раннего возраста с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8044B0" w:rsidRDefault="008044B0" w:rsidP="008044B0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  <w:sectPr w:rsidR="008044B0">
          <w:pgSz w:w="11910" w:h="16840"/>
          <w:pgMar w:top="1120" w:right="160" w:bottom="280" w:left="1040" w:header="720" w:footer="720" w:gutter="0"/>
          <w:cols w:space="720"/>
        </w:sectPr>
      </w:pPr>
    </w:p>
    <w:p w:rsidR="008044B0" w:rsidRDefault="008044B0" w:rsidP="008044B0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before="66"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lastRenderedPageBreak/>
        <w:t>Особенности речевого развития детей раннего возраста с</w:t>
      </w:r>
      <w:r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8044B0" w:rsidRDefault="008044B0" w:rsidP="008044B0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right="687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Основные направления коррекционно-педагогической работы с детьми раннего возраста с нарушениями</w:t>
      </w:r>
      <w:r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ОДА.</w:t>
      </w:r>
    </w:p>
    <w:p w:rsidR="008044B0" w:rsidRDefault="008044B0" w:rsidP="008044B0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Особенности эмоциональной сферы и личности при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8044B0" w:rsidRDefault="008044B0" w:rsidP="008044B0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right="693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Системы обучения и воспитания детей и подростков с нарушениями ОДА в РФ и за рубежом.</w:t>
      </w:r>
    </w:p>
    <w:p w:rsidR="008044B0" w:rsidRDefault="008044B0" w:rsidP="008044B0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eastAsia="ru-RU" w:bidi="ru-RU"/>
        </w:rPr>
        <w:t>Иппотерапия</w:t>
      </w:r>
      <w:proofErr w:type="spellEnd"/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как средство развития двигательных функций детей с</w:t>
      </w:r>
      <w:r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8044B0" w:rsidRDefault="008044B0" w:rsidP="008044B0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eastAsia="ru-RU" w:bidi="ru-RU"/>
        </w:rPr>
        <w:t>Иппотерапия</w:t>
      </w:r>
      <w:proofErr w:type="spellEnd"/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как средство развития психических функций детей с</w:t>
      </w:r>
      <w:r>
        <w:rPr>
          <w:rFonts w:ascii="Times New Roman" w:eastAsia="Times New Roman" w:hAnsi="Times New Roman" w:cs="Times New Roman"/>
          <w:spacing w:val="-1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8044B0" w:rsidRDefault="008044B0" w:rsidP="008044B0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eastAsia="ru-RU" w:bidi="ru-RU"/>
        </w:rPr>
        <w:t>Иппотерапия</w:t>
      </w:r>
      <w:proofErr w:type="spellEnd"/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как средство развития речевых функций детей с</w:t>
      </w:r>
      <w:r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8044B0" w:rsidRDefault="008044B0" w:rsidP="008044B0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right="695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Особенности семейного воспитания и психологической помощи семьям детей с нарушениями</w:t>
      </w:r>
      <w:r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ОДА.</w:t>
      </w:r>
    </w:p>
    <w:p w:rsidR="008044B0" w:rsidRDefault="008044B0" w:rsidP="008044B0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Речевые нарушения у детей при</w:t>
      </w:r>
      <w:r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8044B0" w:rsidRDefault="008044B0" w:rsidP="008044B0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Общие направления логопедической работы с детьми раннего возраста с</w:t>
      </w:r>
      <w:r>
        <w:rPr>
          <w:rFonts w:ascii="Times New Roman" w:eastAsia="Times New Roman" w:hAnsi="Times New Roman" w:cs="Times New Roman"/>
          <w:spacing w:val="-15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НОДА.</w:t>
      </w:r>
    </w:p>
    <w:p w:rsidR="008044B0" w:rsidRDefault="008044B0" w:rsidP="008044B0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right="694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Общие направления логопедической работы с детьми дошкольного возраста с НОДА.</w:t>
      </w:r>
    </w:p>
    <w:p w:rsidR="008044B0" w:rsidRDefault="008044B0" w:rsidP="008044B0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right="697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Логопедическая работа по устранению нарушений звукопроизношения у детей дошкольного возраста с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НОДА.</w:t>
      </w:r>
    </w:p>
    <w:p w:rsidR="008044B0" w:rsidRDefault="008044B0" w:rsidP="008044B0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right="686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Логопедическая работа по развитию лексико-грамматической стороны речи детей дошкольного возраста с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НОДА.</w:t>
      </w:r>
    </w:p>
    <w:p w:rsidR="008044B0" w:rsidRDefault="008044B0" w:rsidP="008044B0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right="692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Логопедическая работа по развитию связной речи детей дошкольного возраста с НОДА.</w:t>
      </w:r>
    </w:p>
    <w:p w:rsidR="008044B0" w:rsidRDefault="008044B0" w:rsidP="008044B0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before="1" w:after="0" w:line="240" w:lineRule="auto"/>
        <w:ind w:right="69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Логопедическая работа по подготовке к обучению грамоте детей дошкольного возраста с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НОДА.</w:t>
      </w:r>
    </w:p>
    <w:p w:rsidR="008044B0" w:rsidRDefault="008044B0" w:rsidP="008044B0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right="692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Логопедическая работа по устранению нарушений устной речи у детей школьного возраста с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НОДА.</w:t>
      </w:r>
    </w:p>
    <w:p w:rsidR="008044B0" w:rsidRDefault="008044B0" w:rsidP="008044B0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right="697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Логопедическая работа по устранению нарушений письменной речи у детей школьного возраста с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НОДА.</w:t>
      </w:r>
    </w:p>
    <w:p w:rsidR="008044B0" w:rsidRDefault="008044B0" w:rsidP="008044B0">
      <w:pPr>
        <w:widowControl w:val="0"/>
        <w:numPr>
          <w:ilvl w:val="0"/>
          <w:numId w:val="24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Комплексная реабилитация лиц с нарушениями</w:t>
      </w:r>
      <w:r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ОДА.</w:t>
      </w:r>
    </w:p>
    <w:p w:rsidR="008044B0" w:rsidRDefault="008044B0" w:rsidP="008044B0">
      <w:pPr>
        <w:widowControl w:val="0"/>
        <w:tabs>
          <w:tab w:val="left" w:pos="1193"/>
        </w:tabs>
        <w:autoSpaceDE w:val="0"/>
        <w:autoSpaceDN w:val="0"/>
        <w:spacing w:after="0" w:line="240" w:lineRule="auto"/>
        <w:ind w:left="1353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8044B0" w:rsidRDefault="008044B0" w:rsidP="008044B0">
      <w:pPr>
        <w:ind w:left="832"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8044B0" w:rsidRDefault="008044B0" w:rsidP="008044B0">
      <w:pPr>
        <w:ind w:left="832"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p w:rsidR="008044B0" w:rsidRDefault="008044B0" w:rsidP="008044B0">
      <w:pPr>
        <w:suppressAutoHyphens/>
        <w:ind w:left="832"/>
        <w:jc w:val="center"/>
        <w:rPr>
          <w:rFonts w:eastAsia="DejaVu Sans" w:cs="DejaVu Sans"/>
          <w:b/>
          <w:bCs/>
          <w:kern w:val="2"/>
          <w:sz w:val="24"/>
          <w:szCs w:val="24"/>
          <w:lang w:eastAsia="hi-IN" w:bidi="hi-IN"/>
        </w:rPr>
      </w:pPr>
    </w:p>
    <w:p w:rsidR="008044B0" w:rsidRDefault="008044B0" w:rsidP="008044B0">
      <w:pPr>
        <w:suppressAutoHyphens/>
        <w:rPr>
          <w:rFonts w:eastAsia="DejaVu Sans" w:cs="DejaVu Sans"/>
          <w:kern w:val="2"/>
          <w:sz w:val="24"/>
          <w:szCs w:val="24"/>
          <w:lang w:eastAsia="hi-IN" w:bidi="hi-IN"/>
        </w:rPr>
      </w:pP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730"/>
        <w:gridCol w:w="1731"/>
        <w:gridCol w:w="1740"/>
        <w:gridCol w:w="1602"/>
        <w:gridCol w:w="1525"/>
      </w:tblGrid>
      <w:tr w:rsidR="008044B0" w:rsidTr="008044B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B0" w:rsidRDefault="008044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компетенция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Индикаторы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низкий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средний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выше среднего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 высокий</w:t>
            </w:r>
          </w:p>
        </w:tc>
      </w:tr>
      <w:tr w:rsidR="008044B0" w:rsidTr="008044B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B0" w:rsidRDefault="008044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ПК 4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ИПК 4.1 Знает как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 анализировать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точки зрения практического   использования.</w:t>
            </w:r>
          </w:p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как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анализировать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 точки зрения  практического использования.</w:t>
            </w:r>
          </w:p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частично как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грубые ошибки.</w:t>
            </w:r>
          </w:p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навыком  использования различных источников   учебной литературы информацию в области специальных знаний   профильной подготовки, но испытывает значительные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затруднения в использовании.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как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незначительные ошибки.</w:t>
            </w:r>
          </w:p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навыком  использования различных источников   учебной литературы информацию в области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как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использования. Владеет навыком  использования различных источников   учебной литературы информацию в области специальных знаний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профильной подготовки</w:t>
            </w:r>
          </w:p>
        </w:tc>
      </w:tr>
      <w:tr w:rsidR="008044B0" w:rsidTr="008044B0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B0" w:rsidRDefault="008044B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ИПК 4.2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как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применять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практической деятельности специальные знания в области дефектологии и специальной психологии</w:t>
            </w:r>
          </w:p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 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частично  как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грубые ошибки</w:t>
            </w:r>
          </w:p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психологии, но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испытывает  значительные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трудности при реализации</w:t>
            </w:r>
          </w:p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незначительные ошибки.</w:t>
            </w:r>
          </w:p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 </w:t>
            </w:r>
          </w:p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044B0" w:rsidTr="008044B0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B0" w:rsidRDefault="008044B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ИПК 4.3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возможности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 фрагментарно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частично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допускает грубые ошибки.</w:t>
            </w:r>
          </w:p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ошибается.</w:t>
            </w:r>
          </w:p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8044B0" w:rsidRDefault="008044B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8044B0" w:rsidRDefault="008044B0" w:rsidP="008044B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044B0" w:rsidRDefault="008044B0" w:rsidP="008044B0">
      <w:pPr>
        <w:widowControl w:val="0"/>
        <w:autoSpaceDE w:val="0"/>
        <w:autoSpaceDN w:val="0"/>
        <w:spacing w:before="90" w:after="4" w:line="240" w:lineRule="auto"/>
        <w:ind w:right="671"/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>Шкала оценивания сформированности планируемых результатов обучения</w:t>
      </w:r>
    </w:p>
    <w:tbl>
      <w:tblPr>
        <w:tblStyle w:val="TableNormal"/>
        <w:tblW w:w="0" w:type="auto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3286"/>
        <w:gridCol w:w="3058"/>
      </w:tblGrid>
      <w:tr w:rsidR="008044B0" w:rsidTr="008044B0">
        <w:trPr>
          <w:trHeight w:val="275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56" w:lineRule="exact"/>
              <w:ind w:right="934"/>
              <w:jc w:val="center"/>
              <w:rPr>
                <w:rFonts w:ascii="Times New Roman" w:eastAsia="Times New Roman" w:hAnsi="Times New Roman"/>
                <w:b/>
                <w:i/>
                <w:sz w:val="24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lang w:bidi="ru-RU"/>
              </w:rPr>
              <w:lastRenderedPageBreak/>
              <w:t>Баллы</w:t>
            </w:r>
            <w:proofErr w:type="spellEnd"/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56" w:lineRule="exact"/>
              <w:ind w:right="844"/>
              <w:jc w:val="center"/>
              <w:rPr>
                <w:rFonts w:ascii="Times New Roman" w:eastAsia="Times New Roman" w:hAnsi="Times New Roman"/>
                <w:b/>
                <w:i/>
                <w:sz w:val="24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lang w:bidi="ru-RU"/>
              </w:rPr>
              <w:t>Уровень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56" w:lineRule="exact"/>
              <w:ind w:right="392"/>
              <w:jc w:val="center"/>
              <w:rPr>
                <w:rFonts w:ascii="Times New Roman" w:eastAsia="Times New Roman" w:hAnsi="Times New Roman"/>
                <w:b/>
                <w:i/>
                <w:sz w:val="24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lang w:bidi="ru-RU"/>
              </w:rPr>
              <w:t>Оценка</w:t>
            </w:r>
            <w:proofErr w:type="spellEnd"/>
          </w:p>
        </w:tc>
      </w:tr>
      <w:tr w:rsidR="008044B0" w:rsidTr="008044B0">
        <w:trPr>
          <w:trHeight w:val="275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5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56" w:lineRule="exact"/>
              <w:ind w:right="844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высокий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56" w:lineRule="exact"/>
              <w:ind w:right="394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отлично</w:t>
            </w:r>
            <w:proofErr w:type="spellEnd"/>
          </w:p>
        </w:tc>
      </w:tr>
      <w:tr w:rsidR="008044B0" w:rsidTr="008044B0">
        <w:trPr>
          <w:trHeight w:val="275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4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56" w:lineRule="exact"/>
              <w:ind w:right="848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выше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среднего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56" w:lineRule="exact"/>
              <w:ind w:right="393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хорошо</w:t>
            </w:r>
            <w:proofErr w:type="spellEnd"/>
          </w:p>
        </w:tc>
      </w:tr>
      <w:tr w:rsidR="008044B0" w:rsidTr="008044B0">
        <w:trPr>
          <w:trHeight w:val="278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3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58" w:lineRule="exact"/>
              <w:ind w:right="844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средний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58" w:lineRule="exact"/>
              <w:ind w:right="395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удовлетворительно</w:t>
            </w:r>
            <w:proofErr w:type="spellEnd"/>
          </w:p>
        </w:tc>
      </w:tr>
      <w:tr w:rsidR="008044B0" w:rsidTr="008044B0">
        <w:trPr>
          <w:trHeight w:val="275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bidi="ru-RU"/>
              </w:rPr>
              <w:t>2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56" w:lineRule="exact"/>
              <w:ind w:right="844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низкий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4B0" w:rsidRDefault="008044B0">
            <w:pPr>
              <w:spacing w:line="256" w:lineRule="exact"/>
              <w:ind w:right="395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неудовлетворительно</w:t>
            </w:r>
            <w:proofErr w:type="spellEnd"/>
          </w:p>
        </w:tc>
      </w:tr>
    </w:tbl>
    <w:p w:rsidR="008044B0" w:rsidRDefault="008044B0" w:rsidP="008044B0">
      <w:pPr>
        <w:widowControl w:val="0"/>
        <w:autoSpaceDE w:val="0"/>
        <w:autoSpaceDN w:val="0"/>
        <w:spacing w:before="222" w:after="0" w:line="240" w:lineRule="auto"/>
        <w:ind w:right="690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 xml:space="preserve">Критерии оценки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(соответственно показателям оценивания результатов обучения (по уровням) (табл.7) и критериям и показателям оценки сформированности планируемых результатов обучения в рамках формируемых компетенций (табл.8)):</w:t>
      </w:r>
    </w:p>
    <w:p w:rsidR="008044B0" w:rsidRDefault="008044B0" w:rsidP="008044B0">
      <w:pPr>
        <w:widowControl w:val="0"/>
        <w:numPr>
          <w:ilvl w:val="1"/>
          <w:numId w:val="24"/>
        </w:numPr>
        <w:tabs>
          <w:tab w:val="left" w:pos="17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Когнитивный (знать):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глубина, полнота и системность</w:t>
      </w:r>
      <w:r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знаний</w:t>
      </w:r>
    </w:p>
    <w:p w:rsidR="008044B0" w:rsidRDefault="008044B0" w:rsidP="008044B0">
      <w:pPr>
        <w:widowControl w:val="0"/>
        <w:numPr>
          <w:ilvl w:val="1"/>
          <w:numId w:val="24"/>
        </w:numPr>
        <w:tabs>
          <w:tab w:val="left" w:pos="17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(уметь):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у</w:t>
      </w: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мение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соблюдать логические</w:t>
      </w:r>
      <w:r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последовательности</w:t>
      </w:r>
    </w:p>
    <w:p w:rsidR="008044B0" w:rsidRDefault="008044B0" w:rsidP="008044B0">
      <w:pPr>
        <w:widowControl w:val="0"/>
        <w:numPr>
          <w:ilvl w:val="1"/>
          <w:numId w:val="24"/>
        </w:numPr>
        <w:tabs>
          <w:tab w:val="left" w:pos="1742"/>
        </w:tabs>
        <w:autoSpaceDE w:val="0"/>
        <w:autoSpaceDN w:val="0"/>
        <w:spacing w:before="1" w:after="0" w:line="240" w:lineRule="auto"/>
        <w:ind w:right="688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Поведенческий (владеть): владение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приемами продуктивной самостоятельной мыслительной</w:t>
      </w:r>
      <w:r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деятельности</w:t>
      </w:r>
    </w:p>
    <w:p w:rsidR="008044B0" w:rsidRDefault="008044B0" w:rsidP="008044B0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  <w:sectPr w:rsidR="008044B0">
          <w:pgSz w:w="11910" w:h="16840"/>
          <w:pgMar w:top="1120" w:right="160" w:bottom="280" w:left="1040" w:header="720" w:footer="720" w:gutter="0"/>
          <w:cols w:space="720"/>
        </w:sectPr>
      </w:pPr>
    </w:p>
    <w:p w:rsidR="008044B0" w:rsidRDefault="008044B0" w:rsidP="008044B0">
      <w:pPr>
        <w:widowControl w:val="0"/>
        <w:autoSpaceDE w:val="0"/>
        <w:autoSpaceDN w:val="0"/>
        <w:spacing w:before="11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Разработчик:</w:t>
      </w:r>
    </w:p>
    <w:p w:rsidR="008044B0" w:rsidRDefault="008044B0" w:rsidP="0080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Обносова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Галина Петровна.,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к.п.н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., доцент </w:t>
      </w:r>
    </w:p>
    <w:p w:rsidR="008044B0" w:rsidRDefault="008044B0" w:rsidP="008044B0"/>
    <w:p w:rsidR="00FD4456" w:rsidRPr="008044B0" w:rsidRDefault="00FD4456" w:rsidP="008044B0">
      <w:bookmarkStart w:id="0" w:name="_GoBack"/>
      <w:bookmarkEnd w:id="0"/>
    </w:p>
    <w:sectPr w:rsidR="00FD4456" w:rsidRPr="00804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5B06"/>
    <w:multiLevelType w:val="hybridMultilevel"/>
    <w:tmpl w:val="69A8AE3C"/>
    <w:lvl w:ilvl="0" w:tplc="BFDA876E">
      <w:start w:val="1"/>
      <w:numFmt w:val="decimal"/>
      <w:lvlText w:val="%1."/>
      <w:lvlJc w:val="left"/>
      <w:pPr>
        <w:ind w:left="902" w:hanging="240"/>
      </w:pPr>
      <w:rPr>
        <w:rFonts w:ascii="Times New Roman" w:eastAsia="Times New Roman" w:hAnsi="Times New Roman" w:cs="Times New Roman" w:hint="default"/>
        <w:i/>
        <w:spacing w:val="-4"/>
        <w:w w:val="100"/>
        <w:sz w:val="24"/>
        <w:szCs w:val="24"/>
        <w:lang w:val="ru-RU" w:eastAsia="ru-RU" w:bidi="ru-RU"/>
      </w:rPr>
    </w:lvl>
    <w:lvl w:ilvl="1" w:tplc="F2ECF49E">
      <w:numFmt w:val="bullet"/>
      <w:lvlText w:val="-"/>
      <w:lvlJc w:val="left"/>
      <w:pPr>
        <w:ind w:left="2668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2" w:tplc="08501F90">
      <w:numFmt w:val="bullet"/>
      <w:lvlText w:val="•"/>
      <w:lvlJc w:val="left"/>
      <w:pPr>
        <w:ind w:left="2660" w:hanging="360"/>
      </w:pPr>
      <w:rPr>
        <w:lang w:val="ru-RU" w:eastAsia="ru-RU" w:bidi="ru-RU"/>
      </w:rPr>
    </w:lvl>
    <w:lvl w:ilvl="3" w:tplc="4B0C6720">
      <w:numFmt w:val="bullet"/>
      <w:lvlText w:val="•"/>
      <w:lvlJc w:val="left"/>
      <w:pPr>
        <w:ind w:left="3665" w:hanging="360"/>
      </w:pPr>
      <w:rPr>
        <w:lang w:val="ru-RU" w:eastAsia="ru-RU" w:bidi="ru-RU"/>
      </w:rPr>
    </w:lvl>
    <w:lvl w:ilvl="4" w:tplc="BA783DB6">
      <w:numFmt w:val="bullet"/>
      <w:lvlText w:val="•"/>
      <w:lvlJc w:val="left"/>
      <w:pPr>
        <w:ind w:left="4671" w:hanging="360"/>
      </w:pPr>
      <w:rPr>
        <w:lang w:val="ru-RU" w:eastAsia="ru-RU" w:bidi="ru-RU"/>
      </w:rPr>
    </w:lvl>
    <w:lvl w:ilvl="5" w:tplc="E7786B88">
      <w:numFmt w:val="bullet"/>
      <w:lvlText w:val="•"/>
      <w:lvlJc w:val="left"/>
      <w:pPr>
        <w:ind w:left="5677" w:hanging="360"/>
      </w:pPr>
      <w:rPr>
        <w:lang w:val="ru-RU" w:eastAsia="ru-RU" w:bidi="ru-RU"/>
      </w:rPr>
    </w:lvl>
    <w:lvl w:ilvl="6" w:tplc="9EB62A54">
      <w:numFmt w:val="bullet"/>
      <w:lvlText w:val="•"/>
      <w:lvlJc w:val="left"/>
      <w:pPr>
        <w:ind w:left="6683" w:hanging="360"/>
      </w:pPr>
      <w:rPr>
        <w:lang w:val="ru-RU" w:eastAsia="ru-RU" w:bidi="ru-RU"/>
      </w:rPr>
    </w:lvl>
    <w:lvl w:ilvl="7" w:tplc="4998B9E2">
      <w:numFmt w:val="bullet"/>
      <w:lvlText w:val="•"/>
      <w:lvlJc w:val="left"/>
      <w:pPr>
        <w:ind w:left="7689" w:hanging="360"/>
      </w:pPr>
      <w:rPr>
        <w:lang w:val="ru-RU" w:eastAsia="ru-RU" w:bidi="ru-RU"/>
      </w:rPr>
    </w:lvl>
    <w:lvl w:ilvl="8" w:tplc="AECA0B8A">
      <w:numFmt w:val="bullet"/>
      <w:lvlText w:val="•"/>
      <w:lvlJc w:val="left"/>
      <w:pPr>
        <w:ind w:left="8694" w:hanging="360"/>
      </w:pPr>
      <w:rPr>
        <w:lang w:val="ru-RU" w:eastAsia="ru-RU" w:bidi="ru-RU"/>
      </w:rPr>
    </w:lvl>
  </w:abstractNum>
  <w:abstractNum w:abstractNumId="1" w15:restartNumberingAfterBreak="0">
    <w:nsid w:val="027A4053"/>
    <w:multiLevelType w:val="hybridMultilevel"/>
    <w:tmpl w:val="0972A8FA"/>
    <w:lvl w:ilvl="0" w:tplc="015C9074">
      <w:numFmt w:val="bullet"/>
      <w:lvlText w:val="-"/>
      <w:lvlJc w:val="left"/>
      <w:pPr>
        <w:ind w:left="1742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4C76E41E">
      <w:numFmt w:val="bullet"/>
      <w:lvlText w:val="•"/>
      <w:lvlJc w:val="left"/>
      <w:pPr>
        <w:ind w:left="2636" w:hanging="360"/>
      </w:pPr>
      <w:rPr>
        <w:lang w:val="ru-RU" w:eastAsia="ru-RU" w:bidi="ru-RU"/>
      </w:rPr>
    </w:lvl>
    <w:lvl w:ilvl="2" w:tplc="DE18DBC4">
      <w:numFmt w:val="bullet"/>
      <w:lvlText w:val="•"/>
      <w:lvlJc w:val="left"/>
      <w:pPr>
        <w:ind w:left="3533" w:hanging="360"/>
      </w:pPr>
      <w:rPr>
        <w:lang w:val="ru-RU" w:eastAsia="ru-RU" w:bidi="ru-RU"/>
      </w:rPr>
    </w:lvl>
    <w:lvl w:ilvl="3" w:tplc="A16C4A88">
      <w:numFmt w:val="bullet"/>
      <w:lvlText w:val="•"/>
      <w:lvlJc w:val="left"/>
      <w:pPr>
        <w:ind w:left="4429" w:hanging="360"/>
      </w:pPr>
      <w:rPr>
        <w:lang w:val="ru-RU" w:eastAsia="ru-RU" w:bidi="ru-RU"/>
      </w:rPr>
    </w:lvl>
    <w:lvl w:ilvl="4" w:tplc="C2B41256">
      <w:numFmt w:val="bullet"/>
      <w:lvlText w:val="•"/>
      <w:lvlJc w:val="left"/>
      <w:pPr>
        <w:ind w:left="5326" w:hanging="360"/>
      </w:pPr>
      <w:rPr>
        <w:lang w:val="ru-RU" w:eastAsia="ru-RU" w:bidi="ru-RU"/>
      </w:rPr>
    </w:lvl>
    <w:lvl w:ilvl="5" w:tplc="F24ABBAE">
      <w:numFmt w:val="bullet"/>
      <w:lvlText w:val="•"/>
      <w:lvlJc w:val="left"/>
      <w:pPr>
        <w:ind w:left="6223" w:hanging="360"/>
      </w:pPr>
      <w:rPr>
        <w:lang w:val="ru-RU" w:eastAsia="ru-RU" w:bidi="ru-RU"/>
      </w:rPr>
    </w:lvl>
    <w:lvl w:ilvl="6" w:tplc="773A555E">
      <w:numFmt w:val="bullet"/>
      <w:lvlText w:val="•"/>
      <w:lvlJc w:val="left"/>
      <w:pPr>
        <w:ind w:left="7119" w:hanging="360"/>
      </w:pPr>
      <w:rPr>
        <w:lang w:val="ru-RU" w:eastAsia="ru-RU" w:bidi="ru-RU"/>
      </w:rPr>
    </w:lvl>
    <w:lvl w:ilvl="7" w:tplc="7B90C856">
      <w:numFmt w:val="bullet"/>
      <w:lvlText w:val="•"/>
      <w:lvlJc w:val="left"/>
      <w:pPr>
        <w:ind w:left="8016" w:hanging="360"/>
      </w:pPr>
      <w:rPr>
        <w:lang w:val="ru-RU" w:eastAsia="ru-RU" w:bidi="ru-RU"/>
      </w:rPr>
    </w:lvl>
    <w:lvl w:ilvl="8" w:tplc="1E32DEE0">
      <w:numFmt w:val="bullet"/>
      <w:lvlText w:val="•"/>
      <w:lvlJc w:val="left"/>
      <w:pPr>
        <w:ind w:left="8913" w:hanging="360"/>
      </w:pPr>
      <w:rPr>
        <w:lang w:val="ru-RU" w:eastAsia="ru-RU" w:bidi="ru-RU"/>
      </w:rPr>
    </w:lvl>
  </w:abstractNum>
  <w:abstractNum w:abstractNumId="2" w15:restartNumberingAfterBreak="0">
    <w:nsid w:val="0D3B463C"/>
    <w:multiLevelType w:val="hybridMultilevel"/>
    <w:tmpl w:val="752232CC"/>
    <w:lvl w:ilvl="0" w:tplc="3B186B38">
      <w:start w:val="1"/>
      <w:numFmt w:val="decimal"/>
      <w:lvlText w:val="%1."/>
      <w:lvlJc w:val="left"/>
      <w:pPr>
        <w:ind w:left="662" w:hanging="70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DBBA2C50">
      <w:start w:val="1"/>
      <w:numFmt w:val="decimal"/>
      <w:lvlText w:val="%2."/>
      <w:lvlJc w:val="left"/>
      <w:pPr>
        <w:ind w:left="662" w:hanging="567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6BCC1216">
      <w:start w:val="1"/>
      <w:numFmt w:val="decimal"/>
      <w:lvlText w:val="%3."/>
      <w:lvlJc w:val="left"/>
      <w:pPr>
        <w:ind w:left="1742" w:hanging="360"/>
      </w:pPr>
      <w:rPr>
        <w:i/>
        <w:spacing w:val="-5"/>
        <w:w w:val="100"/>
        <w:lang w:val="ru-RU" w:eastAsia="ru-RU" w:bidi="ru-RU"/>
      </w:rPr>
    </w:lvl>
    <w:lvl w:ilvl="3" w:tplc="465205D4">
      <w:numFmt w:val="bullet"/>
      <w:lvlText w:val="•"/>
      <w:lvlJc w:val="left"/>
      <w:pPr>
        <w:ind w:left="3732" w:hanging="360"/>
      </w:pPr>
      <w:rPr>
        <w:lang w:val="ru-RU" w:eastAsia="ru-RU" w:bidi="ru-RU"/>
      </w:rPr>
    </w:lvl>
    <w:lvl w:ilvl="4" w:tplc="1764CE3C">
      <w:numFmt w:val="bullet"/>
      <w:lvlText w:val="•"/>
      <w:lvlJc w:val="left"/>
      <w:pPr>
        <w:ind w:left="4728" w:hanging="360"/>
      </w:pPr>
      <w:rPr>
        <w:lang w:val="ru-RU" w:eastAsia="ru-RU" w:bidi="ru-RU"/>
      </w:rPr>
    </w:lvl>
    <w:lvl w:ilvl="5" w:tplc="8B8E3882">
      <w:numFmt w:val="bullet"/>
      <w:lvlText w:val="•"/>
      <w:lvlJc w:val="left"/>
      <w:pPr>
        <w:ind w:left="5725" w:hanging="360"/>
      </w:pPr>
      <w:rPr>
        <w:lang w:val="ru-RU" w:eastAsia="ru-RU" w:bidi="ru-RU"/>
      </w:rPr>
    </w:lvl>
    <w:lvl w:ilvl="6" w:tplc="62A60932">
      <w:numFmt w:val="bullet"/>
      <w:lvlText w:val="•"/>
      <w:lvlJc w:val="left"/>
      <w:pPr>
        <w:ind w:left="6721" w:hanging="360"/>
      </w:pPr>
      <w:rPr>
        <w:lang w:val="ru-RU" w:eastAsia="ru-RU" w:bidi="ru-RU"/>
      </w:rPr>
    </w:lvl>
    <w:lvl w:ilvl="7" w:tplc="1AB84842">
      <w:numFmt w:val="bullet"/>
      <w:lvlText w:val="•"/>
      <w:lvlJc w:val="left"/>
      <w:pPr>
        <w:ind w:left="7717" w:hanging="360"/>
      </w:pPr>
      <w:rPr>
        <w:lang w:val="ru-RU" w:eastAsia="ru-RU" w:bidi="ru-RU"/>
      </w:rPr>
    </w:lvl>
    <w:lvl w:ilvl="8" w:tplc="66A07384">
      <w:numFmt w:val="bullet"/>
      <w:lvlText w:val="•"/>
      <w:lvlJc w:val="left"/>
      <w:pPr>
        <w:ind w:left="8713" w:hanging="360"/>
      </w:pPr>
      <w:rPr>
        <w:lang w:val="ru-RU" w:eastAsia="ru-RU" w:bidi="ru-RU"/>
      </w:rPr>
    </w:lvl>
  </w:abstractNum>
  <w:abstractNum w:abstractNumId="3" w15:restartNumberingAfterBreak="0">
    <w:nsid w:val="2C3649A3"/>
    <w:multiLevelType w:val="hybridMultilevel"/>
    <w:tmpl w:val="709EFF40"/>
    <w:lvl w:ilvl="0" w:tplc="C28C24A8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C7F23578">
      <w:start w:val="1"/>
      <w:numFmt w:val="decimal"/>
      <w:lvlText w:val="%2."/>
      <w:lvlJc w:val="left"/>
      <w:pPr>
        <w:ind w:left="1742" w:hanging="360"/>
      </w:pPr>
      <w:rPr>
        <w:i/>
        <w:spacing w:val="-5"/>
        <w:w w:val="100"/>
        <w:lang w:val="ru-RU" w:eastAsia="ru-RU" w:bidi="ru-RU"/>
      </w:rPr>
    </w:lvl>
    <w:lvl w:ilvl="2" w:tplc="9A040E66">
      <w:numFmt w:val="bullet"/>
      <w:lvlText w:val="•"/>
      <w:lvlJc w:val="left"/>
      <w:pPr>
        <w:ind w:left="2736" w:hanging="360"/>
      </w:pPr>
      <w:rPr>
        <w:lang w:val="ru-RU" w:eastAsia="ru-RU" w:bidi="ru-RU"/>
      </w:rPr>
    </w:lvl>
    <w:lvl w:ilvl="3" w:tplc="D46CCD0A">
      <w:numFmt w:val="bullet"/>
      <w:lvlText w:val="•"/>
      <w:lvlJc w:val="left"/>
      <w:pPr>
        <w:ind w:left="3732" w:hanging="360"/>
      </w:pPr>
      <w:rPr>
        <w:lang w:val="ru-RU" w:eastAsia="ru-RU" w:bidi="ru-RU"/>
      </w:rPr>
    </w:lvl>
    <w:lvl w:ilvl="4" w:tplc="729E81F0">
      <w:numFmt w:val="bullet"/>
      <w:lvlText w:val="•"/>
      <w:lvlJc w:val="left"/>
      <w:pPr>
        <w:ind w:left="4728" w:hanging="360"/>
      </w:pPr>
      <w:rPr>
        <w:lang w:val="ru-RU" w:eastAsia="ru-RU" w:bidi="ru-RU"/>
      </w:rPr>
    </w:lvl>
    <w:lvl w:ilvl="5" w:tplc="3AFEAF92">
      <w:numFmt w:val="bullet"/>
      <w:lvlText w:val="•"/>
      <w:lvlJc w:val="left"/>
      <w:pPr>
        <w:ind w:left="5725" w:hanging="360"/>
      </w:pPr>
      <w:rPr>
        <w:lang w:val="ru-RU" w:eastAsia="ru-RU" w:bidi="ru-RU"/>
      </w:rPr>
    </w:lvl>
    <w:lvl w:ilvl="6" w:tplc="F0D49980">
      <w:numFmt w:val="bullet"/>
      <w:lvlText w:val="•"/>
      <w:lvlJc w:val="left"/>
      <w:pPr>
        <w:ind w:left="6721" w:hanging="360"/>
      </w:pPr>
      <w:rPr>
        <w:lang w:val="ru-RU" w:eastAsia="ru-RU" w:bidi="ru-RU"/>
      </w:rPr>
    </w:lvl>
    <w:lvl w:ilvl="7" w:tplc="5596DAEE">
      <w:numFmt w:val="bullet"/>
      <w:lvlText w:val="•"/>
      <w:lvlJc w:val="left"/>
      <w:pPr>
        <w:ind w:left="7717" w:hanging="360"/>
      </w:pPr>
      <w:rPr>
        <w:lang w:val="ru-RU" w:eastAsia="ru-RU" w:bidi="ru-RU"/>
      </w:rPr>
    </w:lvl>
    <w:lvl w:ilvl="8" w:tplc="8CDC5C00">
      <w:numFmt w:val="bullet"/>
      <w:lvlText w:val="•"/>
      <w:lvlJc w:val="left"/>
      <w:pPr>
        <w:ind w:left="8713" w:hanging="360"/>
      </w:pPr>
      <w:rPr>
        <w:lang w:val="ru-RU" w:eastAsia="ru-RU" w:bidi="ru-RU"/>
      </w:rPr>
    </w:lvl>
  </w:abstractNum>
  <w:abstractNum w:abstractNumId="4" w15:restartNumberingAfterBreak="0">
    <w:nsid w:val="3EDF2883"/>
    <w:multiLevelType w:val="hybridMultilevel"/>
    <w:tmpl w:val="E208CB4E"/>
    <w:lvl w:ilvl="0" w:tplc="F6560B9A">
      <w:start w:val="1"/>
      <w:numFmt w:val="decimal"/>
      <w:lvlText w:val="%1."/>
      <w:lvlJc w:val="left"/>
      <w:pPr>
        <w:ind w:left="945" w:hanging="216"/>
      </w:pPr>
      <w:rPr>
        <w:b/>
        <w:bCs/>
        <w:w w:val="100"/>
        <w:lang w:val="ru-RU" w:eastAsia="ru-RU" w:bidi="ru-RU"/>
      </w:rPr>
    </w:lvl>
    <w:lvl w:ilvl="1" w:tplc="76C85934">
      <w:start w:val="1"/>
      <w:numFmt w:val="decimal"/>
      <w:lvlText w:val="%2."/>
      <w:lvlJc w:val="left"/>
      <w:pPr>
        <w:ind w:left="1382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 w:tplc="75F2539C">
      <w:numFmt w:val="bullet"/>
      <w:lvlText w:val="•"/>
      <w:lvlJc w:val="left"/>
      <w:pPr>
        <w:ind w:left="2416" w:hanging="360"/>
      </w:pPr>
      <w:rPr>
        <w:lang w:val="ru-RU" w:eastAsia="ru-RU" w:bidi="ru-RU"/>
      </w:rPr>
    </w:lvl>
    <w:lvl w:ilvl="3" w:tplc="E7E285BA">
      <w:numFmt w:val="bullet"/>
      <w:lvlText w:val="•"/>
      <w:lvlJc w:val="left"/>
      <w:pPr>
        <w:ind w:left="3452" w:hanging="360"/>
      </w:pPr>
      <w:rPr>
        <w:lang w:val="ru-RU" w:eastAsia="ru-RU" w:bidi="ru-RU"/>
      </w:rPr>
    </w:lvl>
    <w:lvl w:ilvl="4" w:tplc="D79407D0">
      <w:numFmt w:val="bullet"/>
      <w:lvlText w:val="•"/>
      <w:lvlJc w:val="left"/>
      <w:pPr>
        <w:ind w:left="4488" w:hanging="360"/>
      </w:pPr>
      <w:rPr>
        <w:lang w:val="ru-RU" w:eastAsia="ru-RU" w:bidi="ru-RU"/>
      </w:rPr>
    </w:lvl>
    <w:lvl w:ilvl="5" w:tplc="356030BA">
      <w:numFmt w:val="bullet"/>
      <w:lvlText w:val="•"/>
      <w:lvlJc w:val="left"/>
      <w:pPr>
        <w:ind w:left="5525" w:hanging="360"/>
      </w:pPr>
      <w:rPr>
        <w:lang w:val="ru-RU" w:eastAsia="ru-RU" w:bidi="ru-RU"/>
      </w:rPr>
    </w:lvl>
    <w:lvl w:ilvl="6" w:tplc="C4CC64FC">
      <w:numFmt w:val="bullet"/>
      <w:lvlText w:val="•"/>
      <w:lvlJc w:val="left"/>
      <w:pPr>
        <w:ind w:left="6561" w:hanging="360"/>
      </w:pPr>
      <w:rPr>
        <w:lang w:val="ru-RU" w:eastAsia="ru-RU" w:bidi="ru-RU"/>
      </w:rPr>
    </w:lvl>
    <w:lvl w:ilvl="7" w:tplc="97948BB2">
      <w:numFmt w:val="bullet"/>
      <w:lvlText w:val="•"/>
      <w:lvlJc w:val="left"/>
      <w:pPr>
        <w:ind w:left="7597" w:hanging="360"/>
      </w:pPr>
      <w:rPr>
        <w:lang w:val="ru-RU" w:eastAsia="ru-RU" w:bidi="ru-RU"/>
      </w:rPr>
    </w:lvl>
    <w:lvl w:ilvl="8" w:tplc="C4CA01C0">
      <w:numFmt w:val="bullet"/>
      <w:lvlText w:val="•"/>
      <w:lvlJc w:val="left"/>
      <w:pPr>
        <w:ind w:left="8633" w:hanging="360"/>
      </w:pPr>
      <w:rPr>
        <w:lang w:val="ru-RU" w:eastAsia="ru-RU" w:bidi="ru-RU"/>
      </w:rPr>
    </w:lvl>
  </w:abstractNum>
  <w:abstractNum w:abstractNumId="5" w15:restartNumberingAfterBreak="0">
    <w:nsid w:val="534B39AA"/>
    <w:multiLevelType w:val="hybridMultilevel"/>
    <w:tmpl w:val="EB1A0662"/>
    <w:lvl w:ilvl="0" w:tplc="32207F3C">
      <w:start w:val="1"/>
      <w:numFmt w:val="decimal"/>
      <w:lvlText w:val="%1."/>
      <w:lvlJc w:val="left"/>
      <w:pPr>
        <w:ind w:left="1382" w:hanging="36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A06E0C56">
      <w:numFmt w:val="bullet"/>
      <w:lvlText w:val="•"/>
      <w:lvlJc w:val="left"/>
      <w:pPr>
        <w:ind w:left="2312" w:hanging="360"/>
      </w:pPr>
      <w:rPr>
        <w:lang w:val="ru-RU" w:eastAsia="ru-RU" w:bidi="ru-RU"/>
      </w:rPr>
    </w:lvl>
    <w:lvl w:ilvl="2" w:tplc="B73C2FE4">
      <w:numFmt w:val="bullet"/>
      <w:lvlText w:val="•"/>
      <w:lvlJc w:val="left"/>
      <w:pPr>
        <w:ind w:left="3245" w:hanging="360"/>
      </w:pPr>
      <w:rPr>
        <w:lang w:val="ru-RU" w:eastAsia="ru-RU" w:bidi="ru-RU"/>
      </w:rPr>
    </w:lvl>
    <w:lvl w:ilvl="3" w:tplc="C3D43E0A">
      <w:numFmt w:val="bullet"/>
      <w:lvlText w:val="•"/>
      <w:lvlJc w:val="left"/>
      <w:pPr>
        <w:ind w:left="4177" w:hanging="360"/>
      </w:pPr>
      <w:rPr>
        <w:lang w:val="ru-RU" w:eastAsia="ru-RU" w:bidi="ru-RU"/>
      </w:rPr>
    </w:lvl>
    <w:lvl w:ilvl="4" w:tplc="666240BC">
      <w:numFmt w:val="bullet"/>
      <w:lvlText w:val="•"/>
      <w:lvlJc w:val="left"/>
      <w:pPr>
        <w:ind w:left="5110" w:hanging="360"/>
      </w:pPr>
      <w:rPr>
        <w:lang w:val="ru-RU" w:eastAsia="ru-RU" w:bidi="ru-RU"/>
      </w:rPr>
    </w:lvl>
    <w:lvl w:ilvl="5" w:tplc="CC5203EA">
      <w:numFmt w:val="bullet"/>
      <w:lvlText w:val="•"/>
      <w:lvlJc w:val="left"/>
      <w:pPr>
        <w:ind w:left="6043" w:hanging="360"/>
      </w:pPr>
      <w:rPr>
        <w:lang w:val="ru-RU" w:eastAsia="ru-RU" w:bidi="ru-RU"/>
      </w:rPr>
    </w:lvl>
    <w:lvl w:ilvl="6" w:tplc="6DFAAFA6">
      <w:numFmt w:val="bullet"/>
      <w:lvlText w:val="•"/>
      <w:lvlJc w:val="left"/>
      <w:pPr>
        <w:ind w:left="6975" w:hanging="360"/>
      </w:pPr>
      <w:rPr>
        <w:lang w:val="ru-RU" w:eastAsia="ru-RU" w:bidi="ru-RU"/>
      </w:rPr>
    </w:lvl>
    <w:lvl w:ilvl="7" w:tplc="FEC8DF32">
      <w:numFmt w:val="bullet"/>
      <w:lvlText w:val="•"/>
      <w:lvlJc w:val="left"/>
      <w:pPr>
        <w:ind w:left="7908" w:hanging="360"/>
      </w:pPr>
      <w:rPr>
        <w:lang w:val="ru-RU" w:eastAsia="ru-RU" w:bidi="ru-RU"/>
      </w:rPr>
    </w:lvl>
    <w:lvl w:ilvl="8" w:tplc="1A5A6210">
      <w:numFmt w:val="bullet"/>
      <w:lvlText w:val="•"/>
      <w:lvlJc w:val="left"/>
      <w:pPr>
        <w:ind w:left="8841" w:hanging="360"/>
      </w:pPr>
      <w:rPr>
        <w:lang w:val="ru-RU" w:eastAsia="ru-RU" w:bidi="ru-RU"/>
      </w:rPr>
    </w:lvl>
  </w:abstractNum>
  <w:abstractNum w:abstractNumId="6" w15:restartNumberingAfterBreak="0">
    <w:nsid w:val="61827E57"/>
    <w:multiLevelType w:val="hybridMultilevel"/>
    <w:tmpl w:val="224287FC"/>
    <w:lvl w:ilvl="0" w:tplc="61A214DC">
      <w:start w:val="1"/>
      <w:numFmt w:val="decimal"/>
      <w:lvlText w:val="%1."/>
      <w:lvlJc w:val="left"/>
      <w:pPr>
        <w:ind w:left="1742" w:hanging="360"/>
      </w:pPr>
      <w:rPr>
        <w:spacing w:val="-11"/>
        <w:w w:val="100"/>
        <w:lang w:val="ru-RU" w:eastAsia="ru-RU" w:bidi="ru-RU"/>
      </w:rPr>
    </w:lvl>
    <w:lvl w:ilvl="1" w:tplc="B6CC6394">
      <w:numFmt w:val="bullet"/>
      <w:lvlText w:val="•"/>
      <w:lvlJc w:val="left"/>
      <w:pPr>
        <w:ind w:left="2636" w:hanging="360"/>
      </w:pPr>
      <w:rPr>
        <w:lang w:val="ru-RU" w:eastAsia="ru-RU" w:bidi="ru-RU"/>
      </w:rPr>
    </w:lvl>
    <w:lvl w:ilvl="2" w:tplc="92EE4EA8">
      <w:numFmt w:val="bullet"/>
      <w:lvlText w:val="•"/>
      <w:lvlJc w:val="left"/>
      <w:pPr>
        <w:ind w:left="3533" w:hanging="360"/>
      </w:pPr>
      <w:rPr>
        <w:lang w:val="ru-RU" w:eastAsia="ru-RU" w:bidi="ru-RU"/>
      </w:rPr>
    </w:lvl>
    <w:lvl w:ilvl="3" w:tplc="188C239A">
      <w:numFmt w:val="bullet"/>
      <w:lvlText w:val="•"/>
      <w:lvlJc w:val="left"/>
      <w:pPr>
        <w:ind w:left="4429" w:hanging="360"/>
      </w:pPr>
      <w:rPr>
        <w:lang w:val="ru-RU" w:eastAsia="ru-RU" w:bidi="ru-RU"/>
      </w:rPr>
    </w:lvl>
    <w:lvl w:ilvl="4" w:tplc="54802EC4">
      <w:numFmt w:val="bullet"/>
      <w:lvlText w:val="•"/>
      <w:lvlJc w:val="left"/>
      <w:pPr>
        <w:ind w:left="5326" w:hanging="360"/>
      </w:pPr>
      <w:rPr>
        <w:lang w:val="ru-RU" w:eastAsia="ru-RU" w:bidi="ru-RU"/>
      </w:rPr>
    </w:lvl>
    <w:lvl w:ilvl="5" w:tplc="9DF65CDE">
      <w:numFmt w:val="bullet"/>
      <w:lvlText w:val="•"/>
      <w:lvlJc w:val="left"/>
      <w:pPr>
        <w:ind w:left="6223" w:hanging="360"/>
      </w:pPr>
      <w:rPr>
        <w:lang w:val="ru-RU" w:eastAsia="ru-RU" w:bidi="ru-RU"/>
      </w:rPr>
    </w:lvl>
    <w:lvl w:ilvl="6" w:tplc="34225840">
      <w:numFmt w:val="bullet"/>
      <w:lvlText w:val="•"/>
      <w:lvlJc w:val="left"/>
      <w:pPr>
        <w:ind w:left="7119" w:hanging="360"/>
      </w:pPr>
      <w:rPr>
        <w:lang w:val="ru-RU" w:eastAsia="ru-RU" w:bidi="ru-RU"/>
      </w:rPr>
    </w:lvl>
    <w:lvl w:ilvl="7" w:tplc="E456511C">
      <w:numFmt w:val="bullet"/>
      <w:lvlText w:val="•"/>
      <w:lvlJc w:val="left"/>
      <w:pPr>
        <w:ind w:left="8016" w:hanging="360"/>
      </w:pPr>
      <w:rPr>
        <w:lang w:val="ru-RU" w:eastAsia="ru-RU" w:bidi="ru-RU"/>
      </w:rPr>
    </w:lvl>
    <w:lvl w:ilvl="8" w:tplc="F77E3CFC">
      <w:numFmt w:val="bullet"/>
      <w:lvlText w:val="•"/>
      <w:lvlJc w:val="left"/>
      <w:pPr>
        <w:ind w:left="8913" w:hanging="360"/>
      </w:pPr>
      <w:rPr>
        <w:lang w:val="ru-RU" w:eastAsia="ru-RU" w:bidi="ru-RU"/>
      </w:rPr>
    </w:lvl>
  </w:abstractNum>
  <w:abstractNum w:abstractNumId="7" w15:restartNumberingAfterBreak="0">
    <w:nsid w:val="70E00812"/>
    <w:multiLevelType w:val="hybridMultilevel"/>
    <w:tmpl w:val="A442F3C8"/>
    <w:lvl w:ilvl="0" w:tplc="09487270">
      <w:start w:val="1"/>
      <w:numFmt w:val="decimal"/>
      <w:lvlText w:val="%1."/>
      <w:lvlJc w:val="left"/>
      <w:pPr>
        <w:ind w:left="902" w:hanging="240"/>
      </w:pPr>
      <w:rPr>
        <w:rFonts w:ascii="Times New Roman" w:eastAsia="Times New Roman" w:hAnsi="Times New Roman" w:cs="Times New Roman" w:hint="default"/>
        <w:i/>
        <w:spacing w:val="-4"/>
        <w:w w:val="100"/>
        <w:sz w:val="24"/>
        <w:szCs w:val="24"/>
        <w:lang w:val="ru-RU" w:eastAsia="ru-RU" w:bidi="ru-RU"/>
      </w:rPr>
    </w:lvl>
    <w:lvl w:ilvl="1" w:tplc="D27099BE">
      <w:numFmt w:val="bullet"/>
      <w:lvlText w:val="-"/>
      <w:lvlJc w:val="left"/>
      <w:pPr>
        <w:ind w:left="2668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2" w:tplc="934C52AA">
      <w:numFmt w:val="bullet"/>
      <w:lvlText w:val="•"/>
      <w:lvlJc w:val="left"/>
      <w:pPr>
        <w:ind w:left="2660" w:hanging="360"/>
      </w:pPr>
      <w:rPr>
        <w:lang w:val="ru-RU" w:eastAsia="ru-RU" w:bidi="ru-RU"/>
      </w:rPr>
    </w:lvl>
    <w:lvl w:ilvl="3" w:tplc="D2AA7A4C">
      <w:numFmt w:val="bullet"/>
      <w:lvlText w:val="•"/>
      <w:lvlJc w:val="left"/>
      <w:pPr>
        <w:ind w:left="3665" w:hanging="360"/>
      </w:pPr>
      <w:rPr>
        <w:lang w:val="ru-RU" w:eastAsia="ru-RU" w:bidi="ru-RU"/>
      </w:rPr>
    </w:lvl>
    <w:lvl w:ilvl="4" w:tplc="222A03A0">
      <w:numFmt w:val="bullet"/>
      <w:lvlText w:val="•"/>
      <w:lvlJc w:val="left"/>
      <w:pPr>
        <w:ind w:left="4671" w:hanging="360"/>
      </w:pPr>
      <w:rPr>
        <w:lang w:val="ru-RU" w:eastAsia="ru-RU" w:bidi="ru-RU"/>
      </w:rPr>
    </w:lvl>
    <w:lvl w:ilvl="5" w:tplc="78AE2BC4">
      <w:numFmt w:val="bullet"/>
      <w:lvlText w:val="•"/>
      <w:lvlJc w:val="left"/>
      <w:pPr>
        <w:ind w:left="5677" w:hanging="360"/>
      </w:pPr>
      <w:rPr>
        <w:lang w:val="ru-RU" w:eastAsia="ru-RU" w:bidi="ru-RU"/>
      </w:rPr>
    </w:lvl>
    <w:lvl w:ilvl="6" w:tplc="4874E7AC">
      <w:numFmt w:val="bullet"/>
      <w:lvlText w:val="•"/>
      <w:lvlJc w:val="left"/>
      <w:pPr>
        <w:ind w:left="6683" w:hanging="360"/>
      </w:pPr>
      <w:rPr>
        <w:lang w:val="ru-RU" w:eastAsia="ru-RU" w:bidi="ru-RU"/>
      </w:rPr>
    </w:lvl>
    <w:lvl w:ilvl="7" w:tplc="64EE6046">
      <w:numFmt w:val="bullet"/>
      <w:lvlText w:val="•"/>
      <w:lvlJc w:val="left"/>
      <w:pPr>
        <w:ind w:left="7689" w:hanging="360"/>
      </w:pPr>
      <w:rPr>
        <w:lang w:val="ru-RU" w:eastAsia="ru-RU" w:bidi="ru-RU"/>
      </w:rPr>
    </w:lvl>
    <w:lvl w:ilvl="8" w:tplc="CDE8B508">
      <w:numFmt w:val="bullet"/>
      <w:lvlText w:val="•"/>
      <w:lvlJc w:val="left"/>
      <w:pPr>
        <w:ind w:left="8694" w:hanging="360"/>
      </w:pPr>
      <w:rPr>
        <w:lang w:val="ru-RU" w:eastAsia="ru-RU" w:bidi="ru-RU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BC5"/>
    <w:rsid w:val="00410BC5"/>
    <w:rsid w:val="006728C3"/>
    <w:rsid w:val="006909DC"/>
    <w:rsid w:val="008044B0"/>
    <w:rsid w:val="00D12B7E"/>
    <w:rsid w:val="00FD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F6047"/>
  <w15:chartTrackingRefBased/>
  <w15:docId w15:val="{74D42453-92A1-4BB8-BCD9-8BD38484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4B0"/>
    <w:pPr>
      <w:spacing w:line="256" w:lineRule="auto"/>
    </w:pPr>
  </w:style>
  <w:style w:type="paragraph" w:styleId="1">
    <w:name w:val="heading 1"/>
    <w:basedOn w:val="a"/>
    <w:link w:val="10"/>
    <w:uiPriority w:val="1"/>
    <w:qFormat/>
    <w:rsid w:val="00410BC5"/>
    <w:pPr>
      <w:widowControl w:val="0"/>
      <w:autoSpaceDE w:val="0"/>
      <w:autoSpaceDN w:val="0"/>
      <w:spacing w:after="0" w:line="240" w:lineRule="auto"/>
      <w:ind w:left="192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1"/>
    <w:semiHidden/>
    <w:unhideWhenUsed/>
    <w:qFormat/>
    <w:rsid w:val="00410BC5"/>
    <w:pPr>
      <w:widowControl w:val="0"/>
      <w:autoSpaceDE w:val="0"/>
      <w:autoSpaceDN w:val="0"/>
      <w:spacing w:after="0" w:line="240" w:lineRule="auto"/>
      <w:ind w:right="685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10BC5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semiHidden/>
    <w:rsid w:val="00410BC5"/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410BC5"/>
  </w:style>
  <w:style w:type="paragraph" w:styleId="a3">
    <w:name w:val="Body Text"/>
    <w:basedOn w:val="a"/>
    <w:link w:val="a4"/>
    <w:uiPriority w:val="1"/>
    <w:semiHidden/>
    <w:unhideWhenUsed/>
    <w:qFormat/>
    <w:rsid w:val="00410BC5"/>
    <w:pPr>
      <w:widowControl w:val="0"/>
      <w:autoSpaceDE w:val="0"/>
      <w:autoSpaceDN w:val="0"/>
      <w:spacing w:after="0" w:line="240" w:lineRule="auto"/>
      <w:ind w:left="66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410BC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410BC5"/>
    <w:pPr>
      <w:widowControl w:val="0"/>
      <w:autoSpaceDE w:val="0"/>
      <w:autoSpaceDN w:val="0"/>
      <w:spacing w:after="0" w:line="240" w:lineRule="auto"/>
      <w:ind w:left="662" w:hanging="361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410B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410BC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0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B8538-73B2-469A-A882-0193441BC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3564</Words>
  <Characters>20316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23833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User</cp:lastModifiedBy>
  <cp:revision>4</cp:revision>
  <dcterms:created xsi:type="dcterms:W3CDTF">2019-11-26T11:21:00Z</dcterms:created>
  <dcterms:modified xsi:type="dcterms:W3CDTF">2022-11-25T05:44:00Z</dcterms:modified>
</cp:coreProperties>
</file>