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79523" w14:textId="77777777" w:rsidR="005926A8" w:rsidRPr="00072744" w:rsidRDefault="005926A8" w:rsidP="005926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Пояснительная записка</w:t>
      </w:r>
    </w:p>
    <w:p w14:paraId="76312625" w14:textId="77777777" w:rsidR="005926A8" w:rsidRPr="00072744" w:rsidRDefault="005926A8" w:rsidP="005926A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914FC1" w14:textId="77777777" w:rsidR="005926A8" w:rsidRPr="00072744" w:rsidRDefault="005926A8" w:rsidP="005926A8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Оценочные и методические материалы предназначены </w:t>
      </w:r>
      <w:r w:rsidRPr="000727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для контроля и оценки образовательных достижений обучающихся, осваивающих </w:t>
      </w:r>
      <w:r w:rsidRPr="00072744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>(освоивших)</w:t>
      </w:r>
      <w:r w:rsidRPr="00072744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 </w:t>
      </w:r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программу учебной дисциплины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Логоритмика</w:t>
      </w:r>
      <w:proofErr w:type="spellEnd"/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».</w:t>
      </w:r>
    </w:p>
    <w:p w14:paraId="1FAD71C3" w14:textId="77777777" w:rsidR="005926A8" w:rsidRPr="00072744" w:rsidRDefault="005926A8" w:rsidP="005926A8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Оценочных и методические материалы</w:t>
      </w:r>
      <w:r w:rsidRPr="00072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включает контрольные материалы для проведения </w:t>
      </w:r>
      <w:r w:rsidRPr="000727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текущего контроля и промежуточной аттестации в форме тестовых заданий, конспектов.</w:t>
      </w:r>
    </w:p>
    <w:p w14:paraId="5BF206BA" w14:textId="77777777" w:rsidR="005926A8" w:rsidRPr="00072744" w:rsidRDefault="005926A8" w:rsidP="005926A8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заданий разработаны в соответствии с рабочей</w:t>
      </w:r>
      <w:r w:rsidRPr="000727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727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программой учебной 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дисциплины </w:t>
      </w:r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Логоритмика</w:t>
      </w:r>
      <w:proofErr w:type="spellEnd"/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»</w:t>
      </w:r>
      <w:r w:rsidRPr="000727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</w:t>
      </w:r>
    </w:p>
    <w:p w14:paraId="6EF8F2F2" w14:textId="77777777" w:rsidR="005926A8" w:rsidRDefault="005926A8" w:rsidP="00592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Перечень компетенций, формируемых дисциплиной:</w:t>
      </w:r>
    </w:p>
    <w:p w14:paraId="5F8D24E6" w14:textId="00551C60" w:rsidR="005926A8" w:rsidRPr="00072744" w:rsidRDefault="005926A8" w:rsidP="005926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A697F">
        <w:rPr>
          <w:rFonts w:ascii="Times New Roman" w:eastAsia="Calibri" w:hAnsi="Times New Roman" w:cs="Times New Roman"/>
          <w:color w:val="000000"/>
          <w:sz w:val="24"/>
          <w:szCs w:val="24"/>
        </w:rPr>
        <w:t>ПК</w:t>
      </w:r>
      <w:r w:rsidR="00C96B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</w:t>
      </w:r>
      <w:r w:rsidRPr="001A69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Способен осваивать специальные знания в предметной области и использовать их в профессиональной деятельности</w:t>
      </w:r>
    </w:p>
    <w:p w14:paraId="44CD767A" w14:textId="77777777" w:rsidR="005926A8" w:rsidRPr="00072744" w:rsidRDefault="005926A8" w:rsidP="005926A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pacing w:val="-12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Проверка и оценка результатов выполнения заданий:</w:t>
      </w:r>
    </w:p>
    <w:p w14:paraId="194707E1" w14:textId="77777777" w:rsidR="005926A8" w:rsidRPr="00072744" w:rsidRDefault="005926A8" w:rsidP="005926A8">
      <w:pPr>
        <w:shd w:val="clear" w:color="auto" w:fill="FFFFFF"/>
        <w:tabs>
          <w:tab w:val="left" w:pos="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Формируется в соответствии с критериями и шкалами оценивания по каждому виду </w:t>
      </w:r>
      <w:r w:rsidRPr="0007274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контроля.</w:t>
      </w:r>
    </w:p>
    <w:p w14:paraId="5506093F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2744">
        <w:rPr>
          <w:rFonts w:ascii="Times New Roman" w:eastAsia="Calibri" w:hAnsi="Times New Roman" w:cs="Times New Roman"/>
          <w:b/>
          <w:sz w:val="24"/>
          <w:szCs w:val="24"/>
        </w:rPr>
        <w:t>Оценочные и методические материалы</w:t>
      </w:r>
    </w:p>
    <w:p w14:paraId="639D8CCD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2744">
        <w:rPr>
          <w:rFonts w:ascii="Times New Roman" w:eastAsia="Calibri" w:hAnsi="Times New Roman" w:cs="Times New Roman"/>
          <w:b/>
          <w:sz w:val="24"/>
          <w:szCs w:val="24"/>
        </w:rPr>
        <w:t>по дисциплине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Логоритмика</w:t>
      </w:r>
      <w:proofErr w:type="spellEnd"/>
      <w:r w:rsidRPr="0007274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7A5178EA" w14:textId="77777777" w:rsidR="00511814" w:rsidRDefault="00511814" w:rsidP="00511814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14"/>
        <w:gridCol w:w="2841"/>
        <w:gridCol w:w="2815"/>
      </w:tblGrid>
      <w:tr w:rsidR="00511814" w14:paraId="5D171938" w14:textId="77777777" w:rsidTr="005118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90DC" w14:textId="77777777" w:rsidR="00511814" w:rsidRDefault="0051181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1878" w14:textId="77777777" w:rsidR="00511814" w:rsidRDefault="0051181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Контролируемые разделы </w:t>
            </w:r>
          </w:p>
          <w:p w14:paraId="0289978D" w14:textId="77777777" w:rsidR="00511814" w:rsidRDefault="0051181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(темы) дисциплины*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BB89" w14:textId="77777777" w:rsidR="00511814" w:rsidRDefault="0051181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6345" w14:textId="77777777" w:rsidR="00511814" w:rsidRDefault="0051181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оценочного материала</w:t>
            </w:r>
          </w:p>
        </w:tc>
      </w:tr>
      <w:tr w:rsidR="00511814" w14:paraId="267F0D33" w14:textId="77777777" w:rsidTr="0051181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5A4D" w14:textId="77777777" w:rsidR="00511814" w:rsidRDefault="0051181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1775" w14:textId="77777777" w:rsidR="00511814" w:rsidRDefault="005118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Методологические и методические основы использования фонетической и  логопедической ритмики в образовательном учреждении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DB63" w14:textId="77777777" w:rsidR="00511814" w:rsidRDefault="005118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56C9" w14:textId="77777777" w:rsidR="00511814" w:rsidRDefault="0051181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Конспект</w:t>
            </w:r>
          </w:p>
        </w:tc>
      </w:tr>
      <w:tr w:rsidR="00511814" w14:paraId="4D591E0E" w14:textId="77777777" w:rsidTr="00511814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2F7F" w14:textId="77777777" w:rsidR="00511814" w:rsidRDefault="00511814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1067" w14:textId="77777777" w:rsidR="00511814" w:rsidRDefault="005118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Значение и задачи музыкально-ритмического 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логоритмического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воздействия на детей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FD3C" w14:textId="77777777" w:rsidR="00511814" w:rsidRDefault="005118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B04" w14:textId="77777777" w:rsidR="00511814" w:rsidRDefault="0051181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  <w:p w14:paraId="43206896" w14:textId="77777777" w:rsidR="00511814" w:rsidRDefault="0051181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814" w14:paraId="419F9E8B" w14:textId="77777777" w:rsidTr="005118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D793" w14:textId="77777777" w:rsidR="00511814" w:rsidRDefault="00511814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101A" w14:textId="77777777" w:rsidR="00511814" w:rsidRDefault="005118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Содержание логопедической ритмики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65ED" w14:textId="77777777" w:rsidR="00511814" w:rsidRDefault="005118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FC94" w14:textId="77777777" w:rsidR="00511814" w:rsidRDefault="0051181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511814" w14:paraId="472997D7" w14:textId="77777777" w:rsidTr="005118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201A" w14:textId="77777777" w:rsidR="00511814" w:rsidRDefault="00511814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449C" w14:textId="77777777" w:rsidR="00511814" w:rsidRDefault="005118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сенсомоторного уровня организации речи и движений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F33C" w14:textId="77777777" w:rsidR="00511814" w:rsidRDefault="005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011C" w14:textId="77777777" w:rsidR="00511814" w:rsidRDefault="005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Конспекты, практическое задание</w:t>
            </w:r>
          </w:p>
        </w:tc>
      </w:tr>
      <w:tr w:rsidR="00511814" w14:paraId="0C83B950" w14:textId="77777777" w:rsidTr="005118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F8EF" w14:textId="77777777" w:rsidR="00511814" w:rsidRDefault="00511814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BCE4" w14:textId="77777777" w:rsidR="00511814" w:rsidRDefault="005118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чувства темпа и ритма движений и речи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6F63" w14:textId="77777777" w:rsidR="00511814" w:rsidRDefault="005118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0CC4" w14:textId="77777777" w:rsidR="00511814" w:rsidRDefault="0051181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Конспект, практическое задание</w:t>
            </w:r>
          </w:p>
        </w:tc>
      </w:tr>
      <w:tr w:rsidR="00511814" w14:paraId="15125A47" w14:textId="77777777" w:rsidTr="005118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DA26" w14:textId="77777777" w:rsidR="00511814" w:rsidRDefault="00511814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C477" w14:textId="77777777" w:rsidR="00511814" w:rsidRDefault="005118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Фоноритмические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логоритмические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упражнения для детей, имеющих разную речевую патологию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C8D8" w14:textId="77777777" w:rsidR="00511814" w:rsidRDefault="005118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E87B" w14:textId="77777777" w:rsidR="00511814" w:rsidRDefault="0051181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задание</w:t>
            </w:r>
          </w:p>
        </w:tc>
      </w:tr>
      <w:tr w:rsidR="00511814" w14:paraId="76111F0B" w14:textId="77777777" w:rsidTr="005118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13FC" w14:textId="77777777" w:rsidR="00511814" w:rsidRDefault="00511814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9240" w14:textId="77777777" w:rsidR="00511814" w:rsidRDefault="005118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Обобщение пройденного материала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3B6" w14:textId="77777777" w:rsidR="00511814" w:rsidRDefault="005118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1B61" w14:textId="77777777" w:rsidR="00511814" w:rsidRDefault="0051181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Зачёт</w:t>
            </w:r>
          </w:p>
        </w:tc>
      </w:tr>
    </w:tbl>
    <w:p w14:paraId="14E621BB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5BA8CB3D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Calibri" w:hAnsi="Times New Roman" w:cs="Times New Roman"/>
          <w:sz w:val="24"/>
          <w:szCs w:val="24"/>
        </w:rPr>
        <w:t>*Наименование темы (раздела) приводится в соответствии с рабочей программой учебной дисциплины.</w:t>
      </w:r>
    </w:p>
    <w:p w14:paraId="7589C7DC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C547EB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330218" w14:textId="77777777" w:rsidR="005926A8" w:rsidRPr="00072744" w:rsidRDefault="005926A8" w:rsidP="005926A8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74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источников, подлежащий конспектированию.</w:t>
      </w:r>
    </w:p>
    <w:p w14:paraId="4FE423A4" w14:textId="77777777" w:rsidR="005926A8" w:rsidRPr="00072744" w:rsidRDefault="005926A8" w:rsidP="005926A8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382B02" w14:textId="77777777" w:rsidR="005926A8" w:rsidRPr="00072744" w:rsidRDefault="005926A8" w:rsidP="005926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Власова, Татьяна Михайловна. Фонетическая ритмика в школе и детском саду [Текст</w:t>
      </w:r>
      <w:proofErr w:type="gram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]:практикум</w:t>
      </w:r>
      <w:proofErr w:type="gram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работе со слабослышащими детьми/Т. М. Власова, А. Н. </w:t>
      </w:r>
      <w:proofErr w:type="spell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Пфафенродт</w:t>
      </w:r>
      <w:proofErr w:type="spell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. - Москва: Учебная литература,</w:t>
      </w:r>
      <w:proofErr w:type="gram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1997.-</w:t>
      </w:r>
      <w:proofErr w:type="gram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375, [1] </w:t>
      </w:r>
      <w:proofErr w:type="spell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с.:ил</w:t>
      </w:r>
      <w:proofErr w:type="spell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. .-ISBN 5526000060:20.00</w:t>
      </w:r>
    </w:p>
    <w:p w14:paraId="4BD6E329" w14:textId="77777777" w:rsidR="005926A8" w:rsidRPr="00072744" w:rsidRDefault="005926A8" w:rsidP="00592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D58A6B" w14:textId="77777777" w:rsidR="005926A8" w:rsidRPr="00072744" w:rsidRDefault="005926A8" w:rsidP="00592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задания</w:t>
      </w:r>
    </w:p>
    <w:p w14:paraId="542BDB46" w14:textId="77777777" w:rsidR="005926A8" w:rsidRPr="00072744" w:rsidRDefault="005926A8" w:rsidP="00592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конспекта включает в себя: беседу студента с преподавателем по конспектируемой научной работе с целью выявления степени осознанности и понимания студентом изучаемого материала. На защите конспекта студент должен иметь его обязательно при себе в соответствующем требованиям виде.</w:t>
      </w:r>
    </w:p>
    <w:p w14:paraId="3187F34F" w14:textId="77777777" w:rsidR="005926A8" w:rsidRPr="00072744" w:rsidRDefault="005926A8" w:rsidP="00592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конспект может выполняться как письменно, так и в электронном виде. В работе запрещен любой плагиат. Содержание конспекта должно включать в себя только мысли студента и цитаты из первоисточника.</w:t>
      </w:r>
    </w:p>
    <w:p w14:paraId="478DE03C" w14:textId="77777777" w:rsidR="005926A8" w:rsidRPr="00072744" w:rsidRDefault="005926A8" w:rsidP="005926A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конспектирования первоисточника</w:t>
      </w:r>
    </w:p>
    <w:tbl>
      <w:tblPr>
        <w:tblW w:w="4985" w:type="pct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4129"/>
        <w:gridCol w:w="4804"/>
      </w:tblGrid>
      <w:tr w:rsidR="005926A8" w:rsidRPr="00072744" w14:paraId="42AE489B" w14:textId="77777777" w:rsidTr="00213091">
        <w:trPr>
          <w:trHeight w:val="846"/>
          <w:tblHeader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E04307" w14:textId="77777777" w:rsidR="005926A8" w:rsidRPr="00072744" w:rsidRDefault="005926A8" w:rsidP="00213091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E78263B" w14:textId="77777777" w:rsidR="005926A8" w:rsidRPr="00072744" w:rsidRDefault="005926A8" w:rsidP="00213091">
            <w:pPr>
              <w:spacing w:after="0" w:line="240" w:lineRule="auto"/>
              <w:ind w:hanging="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Структурные компоненты конспектирования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25F723D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конспекта</w:t>
            </w:r>
          </w:p>
        </w:tc>
      </w:tr>
      <w:tr w:rsidR="005926A8" w:rsidRPr="00072744" w14:paraId="634EB716" w14:textId="77777777" w:rsidTr="00213091">
        <w:trPr>
          <w:trHeight w:val="827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42FDC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CE4B0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Библиографические данные источника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FEA4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автор, название, город, издательство, год, страницы (при необходимости ссылка на электронный ресурс)</w:t>
            </w:r>
          </w:p>
        </w:tc>
      </w:tr>
      <w:tr w:rsidR="005926A8" w:rsidRPr="00072744" w14:paraId="4D6E0F35" w14:textId="77777777" w:rsidTr="00213091">
        <w:trPr>
          <w:trHeight w:val="982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D2BB34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64AF86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Развернутый содержательный план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AEAEA0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темы содержания источника в их последовательности (не дублирующие содержание самой книги)</w:t>
            </w:r>
          </w:p>
        </w:tc>
      </w:tr>
      <w:tr w:rsidR="005926A8" w:rsidRPr="00072744" w14:paraId="4F87B62E" w14:textId="77777777" w:rsidTr="00213091">
        <w:trPr>
          <w:trHeight w:val="1123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4A515A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1FAF27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понятия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F539F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научные понятия и их определения в понимании автора; формулируются самостоятельно или в виде цитат с пояснениями; не менее пяти понятий</w:t>
            </w:r>
          </w:p>
        </w:tc>
      </w:tr>
      <w:tr w:rsidR="005926A8" w:rsidRPr="00072744" w14:paraId="405E430C" w14:textId="77777777" w:rsidTr="00213091">
        <w:trPr>
          <w:trHeight w:val="840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64DE21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AA532E" w14:textId="77777777" w:rsidR="005926A8" w:rsidRPr="00072744" w:rsidRDefault="005926A8" w:rsidP="0021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идеи автора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5F895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ключевые идеи автора в конспектируемом источнике (формулируются самостоятельно или в виде цитат с комментариями)</w:t>
            </w:r>
          </w:p>
        </w:tc>
      </w:tr>
      <w:tr w:rsidR="005926A8" w:rsidRPr="00072744" w14:paraId="13F72685" w14:textId="77777777" w:rsidTr="00213091">
        <w:trPr>
          <w:trHeight w:val="982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3EF1CE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F72DC" w14:textId="77777777" w:rsidR="005926A8" w:rsidRPr="00072744" w:rsidRDefault="005926A8" w:rsidP="0021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Цитаты и комментарии к ним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7621B1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любые цитаты из произведения, имеющие личностную значимость для студента с комментариями, объясняющими эту значимость и свой выбор (не менее пяти)</w:t>
            </w:r>
          </w:p>
        </w:tc>
      </w:tr>
      <w:tr w:rsidR="005926A8" w:rsidRPr="00072744" w14:paraId="2A3B8918" w14:textId="77777777" w:rsidTr="00213091">
        <w:trPr>
          <w:trHeight w:val="1110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8D7E08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8B7D8" w14:textId="77777777" w:rsidR="005926A8" w:rsidRPr="00072744" w:rsidRDefault="005926A8" w:rsidP="0021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Отношение к содержанию первоисточника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1C97D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критический анализ идей автора, согласие/несогласие с ним, эмоциональное отношение и личная значимость содержания книги и пр.</w:t>
            </w:r>
          </w:p>
        </w:tc>
      </w:tr>
      <w:tr w:rsidR="005926A8" w:rsidRPr="00072744" w14:paraId="102C5573" w14:textId="77777777" w:rsidTr="00213091">
        <w:trPr>
          <w:trHeight w:val="983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07188A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5302A" w14:textId="77777777" w:rsidR="005926A8" w:rsidRPr="00072744" w:rsidRDefault="005926A8" w:rsidP="0021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5806A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проблемного характера по содержанию первоисточника и имеющие непосредственное отношение к психологии (не менее пяти)</w:t>
            </w:r>
          </w:p>
        </w:tc>
      </w:tr>
    </w:tbl>
    <w:p w14:paraId="0FD6E8AF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42A93520" w14:textId="7F36824E" w:rsidR="005926A8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6931E78A" w14:textId="3A8C870E" w:rsid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3C25E978" w14:textId="157A8214" w:rsid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17DCF8CF" w14:textId="1341D1E0" w:rsid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5F1D4C73" w14:textId="125CDC8C" w:rsid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0F85A774" w14:textId="1575BBC9" w:rsid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60B1D769" w14:textId="5C0CC269" w:rsid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1021EC75" w14:textId="20BA3244" w:rsidR="00C96B69" w:rsidRPr="00C96B69" w:rsidRDefault="00C96B69" w:rsidP="00C96B69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 xml:space="preserve">Практические задания </w:t>
      </w:r>
    </w:p>
    <w:p w14:paraId="262037EF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Составить:</w:t>
      </w:r>
    </w:p>
    <w:p w14:paraId="3D0E897E" w14:textId="77777777" w:rsidR="00C96B69" w:rsidRPr="00C96B69" w:rsidRDefault="00C96B69" w:rsidP="00C96B69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 необходимых для коррекции по материалам изучения просодической стороны речи лица с нарушением речи.</w:t>
      </w:r>
    </w:p>
    <w:p w14:paraId="71BD6D0E" w14:textId="77777777" w:rsidR="00C96B69" w:rsidRPr="00C96B69" w:rsidRDefault="00C96B69" w:rsidP="00C96B69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План-конспект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логоритмического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для детей дошкольного возраста с заиканием.</w:t>
      </w:r>
    </w:p>
    <w:p w14:paraId="0B0D9A77" w14:textId="77777777" w:rsidR="00C96B69" w:rsidRPr="00C96B69" w:rsidRDefault="00C96B69" w:rsidP="00C96B69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План-конспект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логоритмического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для </w:t>
      </w:r>
      <w:proofErr w:type="gram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с</w:t>
      </w:r>
      <w:proofErr w:type="gram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ТНР.</w:t>
      </w:r>
    </w:p>
    <w:p w14:paraId="23EB7BC2" w14:textId="77777777" w:rsidR="00C96B69" w:rsidRPr="00C96B69" w:rsidRDefault="00C96B69" w:rsidP="00C96B69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План-конспект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логоритмического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для учащихся с ФФНР.</w:t>
      </w:r>
    </w:p>
    <w:p w14:paraId="1BF7819E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Продемонстрировать и объяснить:</w:t>
      </w:r>
    </w:p>
    <w:p w14:paraId="01345076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sz w:val="24"/>
          <w:szCs w:val="24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C96B69">
        <w:rPr>
          <w:sz w:val="24"/>
          <w:szCs w:val="24"/>
        </w:rPr>
        <w:t xml:space="preserve">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направленные на регуляцию мышечного тонуса.</w:t>
      </w:r>
    </w:p>
    <w:p w14:paraId="4EFF6BF9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направленные на развитие темпо-ритмических способностей.</w:t>
      </w:r>
    </w:p>
    <w:p w14:paraId="37DE16A3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направленные на развитие координации движений и речи.</w:t>
      </w:r>
    </w:p>
    <w:p w14:paraId="5E172EB9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на развитие голоса.</w:t>
      </w:r>
    </w:p>
    <w:p w14:paraId="3A68624C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на развитие фонационного дыхания.</w:t>
      </w:r>
    </w:p>
    <w:p w14:paraId="518FD773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Приемы оценки психомоторики у детей с нарушениями речи.</w:t>
      </w:r>
    </w:p>
    <w:p w14:paraId="22272256" w14:textId="77777777" w:rsidR="00C96B69" w:rsidRPr="00C96B69" w:rsidRDefault="00C96B69" w:rsidP="00C96B69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708B2BA1" w14:textId="5C9D0DA9" w:rsidR="00C96B69" w:rsidRPr="00C96B69" w:rsidRDefault="00C96B69" w:rsidP="00C96B69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Вопросы к зачёту по дисциплине «</w:t>
      </w:r>
      <w:proofErr w:type="spellStart"/>
      <w:r w:rsidRPr="00C96B6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Логоритмика</w:t>
      </w:r>
      <w:proofErr w:type="spellEnd"/>
      <w:r w:rsidRPr="00C96B6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»</w:t>
      </w:r>
    </w:p>
    <w:p w14:paraId="3ED2F4EA" w14:textId="77777777" w:rsidR="00C96B69" w:rsidRPr="00C96B69" w:rsidRDefault="00C96B69" w:rsidP="00C96B69">
      <w:pPr>
        <w:pStyle w:val="Standard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объект, цель и задачи логопедической ритмики.</w:t>
      </w:r>
    </w:p>
    <w:p w14:paraId="3E0A7B4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Понятийно-категориальный аппарат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28AE42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логопедической ритмики в историческом аспекте.</w:t>
      </w:r>
    </w:p>
    <w:p w14:paraId="3AB1F4C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Естественнонаучная  основа</w:t>
      </w:r>
      <w:proofErr w:type="gram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логопедической ритмики.</w:t>
      </w:r>
    </w:p>
    <w:p w14:paraId="5808C8E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логопедической ритмики.</w:t>
      </w:r>
    </w:p>
    <w:p w14:paraId="6410A98C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1-ого звена логопедической ритмики.</w:t>
      </w:r>
    </w:p>
    <w:p w14:paraId="6E455951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2-ого звена логопедической ритмики.</w:t>
      </w:r>
    </w:p>
    <w:p w14:paraId="7580631F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логопедической ритмики.</w:t>
      </w:r>
    </w:p>
    <w:p w14:paraId="59678F47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Типология средств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F069BC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музыкально-двигательных средств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15546C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двигательно-речевых средств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548847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состояния двигательной памяти, переключаемости движений и самоконтроля при выполнении двигательных проб.</w:t>
      </w:r>
    </w:p>
    <w:p w14:paraId="34FCEBD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произвольного торможения движений, статистической и динамической координации движений, переключаемости, наличие или отсутствие движения.</w:t>
      </w:r>
    </w:p>
    <w:p w14:paraId="65F0DEC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произвольной моторики пальцев рук, орального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мимической моторики, слухового внимания, музыкального слуха, ритмического чувства.</w:t>
      </w:r>
    </w:p>
    <w:p w14:paraId="649FC7FE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психомоторики лиц с нарушениями речи.</w:t>
      </w:r>
    </w:p>
    <w:p w14:paraId="60C84898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проведения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детьми с ФФНР.</w:t>
      </w:r>
    </w:p>
    <w:p w14:paraId="7E95C994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проведения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детьми с ОНР.</w:t>
      </w:r>
    </w:p>
    <w:p w14:paraId="53633537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проведения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детьми дошкольного возраста с заиканием.</w:t>
      </w:r>
    </w:p>
    <w:p w14:paraId="1FFD61F7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проведения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подростками и взрослыми с заиканием.</w:t>
      </w:r>
    </w:p>
    <w:p w14:paraId="56A3F22F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содержание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занятий.</w:t>
      </w:r>
    </w:p>
    <w:p w14:paraId="6A8ECA6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в использовании логопедической ритмики при коррекции заикания.</w:t>
      </w:r>
    </w:p>
    <w:p w14:paraId="02F84071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Преемственность в работе учителя-логопеда, музыкального руководителя </w:t>
      </w:r>
      <w:proofErr w:type="gram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( учителя</w:t>
      </w:r>
      <w:proofErr w:type="gram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музыки) и воспитателя дошкольного ( школьного) учреждения.</w:t>
      </w:r>
    </w:p>
    <w:p w14:paraId="08CCF32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логопедической ритмики в системе восстановительного обучения при афазии.</w:t>
      </w:r>
    </w:p>
    <w:p w14:paraId="42F8DA32" w14:textId="77777777" w:rsidR="00C96B69" w:rsidRP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7067E543" w14:textId="77777777" w:rsidR="005926A8" w:rsidRPr="00C96B69" w:rsidRDefault="005926A8" w:rsidP="005926A8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6B6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Критерии оценки</w:t>
      </w:r>
    </w:p>
    <w:p w14:paraId="5CD336F8" w14:textId="77777777" w:rsidR="005926A8" w:rsidRPr="001A697F" w:rsidRDefault="005926A8" w:rsidP="005926A8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A697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1A697F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A697F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1A697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1A697F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A697F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A697F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1A697F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1A697F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1A697F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1A697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14:paraId="2DF0BD35" w14:textId="77777777" w:rsidR="005926A8" w:rsidRPr="001A697F" w:rsidRDefault="005926A8" w:rsidP="005926A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14:paraId="0797706D" w14:textId="77777777" w:rsidR="005926A8" w:rsidRPr="001A697F" w:rsidRDefault="005926A8" w:rsidP="005926A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5926A8" w:rsidRPr="001A697F" w14:paraId="18BCD5ED" w14:textId="77777777" w:rsidTr="002130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4BA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2714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E621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8536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40F5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D6C3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5926A8" w:rsidRPr="001A697F" w14:paraId="2A56BDDC" w14:textId="77777777" w:rsidTr="0021309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ABD5" w14:textId="016C73EA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ПК</w:t>
            </w:r>
            <w:r w:rsidR="00C96B6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CFD6" w14:textId="14FDB163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 </w:t>
            </w:r>
            <w:r w:rsidR="00C96B6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.1 Знает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632D2D31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14:paraId="572B9295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398B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39E3540D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14:paraId="611C464B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A7B4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644B72EA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14:paraId="3D8462A2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C2B6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22E27C23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14:paraId="65C11125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AEC1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4D2BF4AF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5926A8" w:rsidRPr="001A697F" w14:paraId="4D1F8C20" w14:textId="77777777" w:rsidTr="0021309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640E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63B3" w14:textId="60647569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 </w:t>
            </w:r>
            <w:r w:rsidR="00C96B6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14:paraId="292A921C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14:paraId="61340BF8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</w:t>
            </w: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специальной психологии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1418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14:paraId="5E5B9EE1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14:paraId="7BEB067C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 владеет навыком использования в практической деятельности специальных знаний в области дефектологии и </w:t>
            </w: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специальной психологии</w:t>
            </w:r>
          </w:p>
          <w:p w14:paraId="0264C0B5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8464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14:paraId="6280E9B6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14:paraId="0692E5EE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</w:t>
            </w: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дефектологии и специальной психологии, но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14:paraId="4C8B83C6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222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14:paraId="1E03559B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14:paraId="00F7D814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</w:t>
            </w: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деятельности специальных знаний в области дефектологии и специальной психологии </w:t>
            </w:r>
          </w:p>
          <w:p w14:paraId="3F2936A8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9823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14:paraId="69333221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14:paraId="6C171DC3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14:paraId="4DDDB2C2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926A8" w:rsidRPr="001A697F" w14:paraId="6A2B305A" w14:textId="77777777" w:rsidTr="0021309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84AF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E57" w14:textId="70E1821C" w:rsidR="005926A8" w:rsidRPr="001A697F" w:rsidRDefault="00C96B69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ИК</w:t>
            </w:r>
            <w:r w:rsidR="005926A8"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5926A8"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.3</w:t>
            </w:r>
            <w:r w:rsidR="005926A8" w:rsidRPr="001A697F">
              <w:rPr>
                <w:rFonts w:ascii="Calibri" w:eastAsia="Calibri" w:hAnsi="Calibri" w:cs="Times New Roman"/>
              </w:rPr>
              <w:t xml:space="preserve"> </w:t>
            </w:r>
          </w:p>
          <w:p w14:paraId="7572D79A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14:paraId="51C633A4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14:paraId="3BB80ECB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5106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14:paraId="1C5D0D67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14:paraId="38D7E111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08F0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14:paraId="167DCF22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14:paraId="73800D10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041E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14:paraId="20E4BC8E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14:paraId="02225C45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7DE2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14:paraId="0DFC3780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14:paraId="1FE9DF60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14:paraId="15EADBAB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6DF9E2F8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2685389C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5FD97D88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35B1A179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14:paraId="7A8C7B57" w14:textId="77777777" w:rsidR="005926A8" w:rsidRPr="00072744" w:rsidRDefault="005926A8" w:rsidP="005926A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оценивания конспекта: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328"/>
        <w:gridCol w:w="2434"/>
        <w:gridCol w:w="1915"/>
        <w:gridCol w:w="1686"/>
      </w:tblGrid>
      <w:tr w:rsidR="005926A8" w:rsidRPr="00072744" w14:paraId="04DC1155" w14:textId="77777777" w:rsidTr="00213091">
        <w:tc>
          <w:tcPr>
            <w:tcW w:w="9747" w:type="dxa"/>
            <w:gridSpan w:val="5"/>
          </w:tcPr>
          <w:p w14:paraId="7A64B762" w14:textId="77777777" w:rsidR="005926A8" w:rsidRPr="00072744" w:rsidRDefault="005926A8" w:rsidP="00213091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оценивания, балл </w:t>
            </w:r>
          </w:p>
        </w:tc>
      </w:tr>
      <w:tr w:rsidR="005926A8" w:rsidRPr="00072744" w14:paraId="3DF7A4D4" w14:textId="77777777" w:rsidTr="00213091">
        <w:tc>
          <w:tcPr>
            <w:tcW w:w="1384" w:type="dxa"/>
          </w:tcPr>
          <w:p w14:paraId="09919E8F" w14:textId="77777777" w:rsidR="005926A8" w:rsidRPr="00072744" w:rsidRDefault="005926A8" w:rsidP="00213091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8" w:type="dxa"/>
          </w:tcPr>
          <w:p w14:paraId="327C7BAA" w14:textId="77777777" w:rsidR="005926A8" w:rsidRPr="00072744" w:rsidRDefault="005926A8" w:rsidP="00213091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4" w:type="dxa"/>
          </w:tcPr>
          <w:p w14:paraId="6CA0E692" w14:textId="77777777" w:rsidR="005926A8" w:rsidRPr="00072744" w:rsidRDefault="005926A8" w:rsidP="00213091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dxa"/>
          </w:tcPr>
          <w:p w14:paraId="73BA699E" w14:textId="77777777" w:rsidR="005926A8" w:rsidRPr="00072744" w:rsidRDefault="005926A8" w:rsidP="00213091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</w:tcPr>
          <w:p w14:paraId="5172D8E5" w14:textId="77777777" w:rsidR="005926A8" w:rsidRPr="00072744" w:rsidRDefault="005926A8" w:rsidP="00213091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26A8" w:rsidRPr="00072744" w14:paraId="0A9277BD" w14:textId="77777777" w:rsidTr="00213091">
        <w:trPr>
          <w:trHeight w:val="2082"/>
        </w:trPr>
        <w:tc>
          <w:tcPr>
            <w:tcW w:w="1384" w:type="dxa"/>
          </w:tcPr>
          <w:p w14:paraId="607B3879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конспекта </w:t>
            </w:r>
          </w:p>
        </w:tc>
        <w:tc>
          <w:tcPr>
            <w:tcW w:w="2328" w:type="dxa"/>
          </w:tcPr>
          <w:p w14:paraId="72326387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конспект содержит в себе плагиат из энциклопедий, учебников, рефератов и др. электронных источников</w:t>
            </w:r>
          </w:p>
        </w:tc>
        <w:tc>
          <w:tcPr>
            <w:tcW w:w="2434" w:type="dxa"/>
          </w:tcPr>
          <w:p w14:paraId="12212FA0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 xml:space="preserve">студент не может ответить на большинство вопросов по конспекту </w:t>
            </w:r>
          </w:p>
        </w:tc>
        <w:tc>
          <w:tcPr>
            <w:tcW w:w="1915" w:type="dxa"/>
          </w:tcPr>
          <w:p w14:paraId="1E2CD116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не все структурные компоненты конспекта содержательно раскрыты</w:t>
            </w:r>
          </w:p>
        </w:tc>
        <w:tc>
          <w:tcPr>
            <w:tcW w:w="1686" w:type="dxa"/>
          </w:tcPr>
          <w:p w14:paraId="385E092B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студент хорошо владеет содержанием конспекта на защите</w:t>
            </w:r>
          </w:p>
        </w:tc>
      </w:tr>
      <w:tr w:rsidR="005926A8" w:rsidRPr="00072744" w14:paraId="361150CD" w14:textId="77777777" w:rsidTr="00213091">
        <w:tc>
          <w:tcPr>
            <w:tcW w:w="1384" w:type="dxa"/>
          </w:tcPr>
          <w:p w14:paraId="30083B38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8" w:type="dxa"/>
          </w:tcPr>
          <w:p w14:paraId="46D4979A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4" w:type="dxa"/>
          </w:tcPr>
          <w:p w14:paraId="64C8DAFD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конспект не соответствует схеме конспектирования</w:t>
            </w:r>
          </w:p>
        </w:tc>
        <w:tc>
          <w:tcPr>
            <w:tcW w:w="1915" w:type="dxa"/>
          </w:tcPr>
          <w:p w14:paraId="08861945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dxa"/>
          </w:tcPr>
          <w:p w14:paraId="1B841B20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все структурные компоненты конспекта содержательно раскрыты</w:t>
            </w:r>
          </w:p>
        </w:tc>
      </w:tr>
    </w:tbl>
    <w:p w14:paraId="51558876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60F55A" w14:textId="77777777" w:rsidR="005926A8" w:rsidRPr="00072744" w:rsidRDefault="005926A8" w:rsidP="005926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ge31"/>
      <w:bookmarkEnd w:id="1"/>
    </w:p>
    <w:p w14:paraId="77B15968" w14:textId="77777777" w:rsidR="005926A8" w:rsidRPr="00072744" w:rsidRDefault="005926A8" w:rsidP="005926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14:paraId="69BFD135" w14:textId="00A34363" w:rsidR="005926A8" w:rsidRPr="00072744" w:rsidRDefault="005926A8" w:rsidP="005926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Calibri" w:hAnsi="Times New Roman" w:cs="Times New Roman"/>
          <w:sz w:val="24"/>
          <w:szCs w:val="24"/>
        </w:rPr>
        <w:t xml:space="preserve">Гордеева Е.А., </w:t>
      </w:r>
      <w:r w:rsidR="00C96B69">
        <w:rPr>
          <w:rFonts w:ascii="Times New Roman" w:eastAsia="Calibri" w:hAnsi="Times New Roman" w:cs="Times New Roman"/>
          <w:sz w:val="24"/>
          <w:szCs w:val="24"/>
        </w:rPr>
        <w:t>старший преподаватель</w:t>
      </w:r>
      <w:r w:rsidRPr="000727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C9C3C7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jc w:val="both"/>
        <w:rPr>
          <w:rFonts w:ascii="Calibri" w:eastAsia="Times New Roman" w:hAnsi="Calibri" w:cs="Times New Roman"/>
          <w:color w:val="00000A"/>
          <w:lang w:eastAsia="ru-RU"/>
        </w:rPr>
      </w:pPr>
    </w:p>
    <w:p w14:paraId="1D68AE38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F056CF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3F3371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A553A4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866909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78496C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A5A0A8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112081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18B5AE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FE8C42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5794B9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F14164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667E68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0C36E4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A2C43C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4F11DB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6CD327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ED5BC8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E6CE9E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913767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72025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68E7FC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987F66" w14:textId="77777777" w:rsidR="005926A8" w:rsidRDefault="005926A8" w:rsidP="005926A8"/>
    <w:p w14:paraId="165C1F29" w14:textId="77777777" w:rsidR="0001518A" w:rsidRDefault="0001518A"/>
    <w:sectPr w:rsidR="0001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4868"/>
    <w:multiLevelType w:val="hybridMultilevel"/>
    <w:tmpl w:val="CE540086"/>
    <w:lvl w:ilvl="0" w:tplc="7E6C846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6C7E0A"/>
    <w:multiLevelType w:val="multilevel"/>
    <w:tmpl w:val="14C2A60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70A36E1C"/>
    <w:multiLevelType w:val="multilevel"/>
    <w:tmpl w:val="F50C63C8"/>
    <w:styleLink w:val="WWNum9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A8"/>
    <w:rsid w:val="0001518A"/>
    <w:rsid w:val="00511814"/>
    <w:rsid w:val="005926A8"/>
    <w:rsid w:val="00C9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A533"/>
  <w15:chartTrackingRefBased/>
  <w15:docId w15:val="{62DDFBBD-39E5-49B4-A6D8-C0A858AE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6B69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numbering" w:customStyle="1" w:styleId="WWNum1">
    <w:name w:val="WWNum1"/>
    <w:rsid w:val="00C96B69"/>
    <w:pPr>
      <w:numPr>
        <w:numId w:val="3"/>
      </w:numPr>
    </w:pPr>
  </w:style>
  <w:style w:type="numbering" w:customStyle="1" w:styleId="WWNum9">
    <w:name w:val="WWNum9"/>
    <w:rsid w:val="00C96B6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2019-10-07T09:14:00Z</dcterms:created>
  <dcterms:modified xsi:type="dcterms:W3CDTF">2022-11-25T07:16:00Z</dcterms:modified>
</cp:coreProperties>
</file>