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274" w:rsidRDefault="00DE46BD" w:rsidP="00F07BBE">
      <w:pPr>
        <w:spacing w:before="71"/>
        <w:ind w:right="1684"/>
        <w:jc w:val="center"/>
        <w:rPr>
          <w:b/>
          <w:sz w:val="24"/>
        </w:rPr>
      </w:pPr>
      <w:r>
        <w:rPr>
          <w:b/>
          <w:sz w:val="24"/>
        </w:rPr>
        <w:t>Пояснительная записка</w:t>
      </w:r>
    </w:p>
    <w:p w:rsidR="00403274" w:rsidRDefault="00403274">
      <w:pPr>
        <w:pStyle w:val="a3"/>
        <w:spacing w:before="7"/>
        <w:rPr>
          <w:b/>
          <w:sz w:val="23"/>
        </w:rPr>
      </w:pPr>
    </w:p>
    <w:p w:rsidR="00403274" w:rsidRDefault="00DE46BD">
      <w:pPr>
        <w:pStyle w:val="a4"/>
        <w:numPr>
          <w:ilvl w:val="0"/>
          <w:numId w:val="2"/>
        </w:numPr>
        <w:tabs>
          <w:tab w:val="left" w:pos="1250"/>
        </w:tabs>
        <w:ind w:right="1114" w:firstLine="708"/>
        <w:jc w:val="both"/>
        <w:rPr>
          <w:sz w:val="24"/>
        </w:rPr>
      </w:pPr>
      <w:r>
        <w:rPr>
          <w:b/>
          <w:sz w:val="24"/>
        </w:rPr>
        <w:t>Назначение оценочных и методических материалов</w:t>
      </w:r>
      <w:r>
        <w:rPr>
          <w:sz w:val="24"/>
        </w:rPr>
        <w:t>. Оценочные средства предназначены для контроля и оценки образовательных достижений обучающихся, осваивающих (освоивших) программу учебной дисциплины</w:t>
      </w:r>
      <w:r>
        <w:rPr>
          <w:spacing w:val="-13"/>
          <w:sz w:val="24"/>
        </w:rPr>
        <w:t xml:space="preserve"> </w:t>
      </w:r>
      <w:r>
        <w:rPr>
          <w:sz w:val="24"/>
        </w:rPr>
        <w:t>«Олигофренопедагогика».</w:t>
      </w:r>
    </w:p>
    <w:p w:rsidR="00403274" w:rsidRDefault="00DE46BD">
      <w:pPr>
        <w:pStyle w:val="a4"/>
        <w:numPr>
          <w:ilvl w:val="0"/>
          <w:numId w:val="2"/>
        </w:numPr>
        <w:tabs>
          <w:tab w:val="left" w:pos="1250"/>
        </w:tabs>
        <w:ind w:right="1116" w:firstLine="708"/>
        <w:jc w:val="both"/>
        <w:rPr>
          <w:sz w:val="24"/>
        </w:rPr>
      </w:pPr>
      <w:r>
        <w:rPr>
          <w:b/>
          <w:sz w:val="24"/>
        </w:rPr>
        <w:t xml:space="preserve">Оценочные и методические материалы </w:t>
      </w:r>
      <w:r>
        <w:rPr>
          <w:sz w:val="24"/>
        </w:rPr>
        <w:t xml:space="preserve">включает контрольные материалы для проведения текущего контроля и промежуточной аттестации в форме </w:t>
      </w:r>
      <w:r>
        <w:rPr>
          <w:spacing w:val="-2"/>
          <w:sz w:val="24"/>
        </w:rPr>
        <w:t xml:space="preserve">коллоквиума, </w:t>
      </w:r>
      <w:r>
        <w:rPr>
          <w:sz w:val="24"/>
        </w:rPr>
        <w:t>проекта зачёта.</w:t>
      </w:r>
    </w:p>
    <w:p w:rsidR="00403274" w:rsidRDefault="00DE46BD">
      <w:pPr>
        <w:pStyle w:val="1"/>
        <w:numPr>
          <w:ilvl w:val="0"/>
          <w:numId w:val="2"/>
        </w:numPr>
        <w:tabs>
          <w:tab w:val="left" w:pos="1250"/>
        </w:tabs>
        <w:spacing w:line="274" w:lineRule="exact"/>
        <w:ind w:left="1249" w:hanging="289"/>
      </w:pPr>
      <w:r>
        <w:t>Структура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содержание</w:t>
      </w:r>
      <w:r>
        <w:rPr>
          <w:spacing w:val="31"/>
        </w:rPr>
        <w:t xml:space="preserve"> </w:t>
      </w:r>
      <w:r>
        <w:t>заданий</w:t>
      </w:r>
      <w:r>
        <w:rPr>
          <w:spacing w:val="33"/>
        </w:rPr>
        <w:t xml:space="preserve"> </w:t>
      </w:r>
      <w:r>
        <w:t>разработаны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рабочей</w:t>
      </w:r>
    </w:p>
    <w:p w:rsidR="00403274" w:rsidRDefault="00DE46BD">
      <w:pPr>
        <w:pStyle w:val="a3"/>
        <w:spacing w:line="274" w:lineRule="exact"/>
        <w:ind w:left="252"/>
      </w:pPr>
      <w:r>
        <w:t>программой учебной дисциплины «Олигофренопедагогика».</w:t>
      </w:r>
    </w:p>
    <w:p w:rsidR="00403274" w:rsidRDefault="00DE46BD">
      <w:pPr>
        <w:pStyle w:val="1"/>
        <w:numPr>
          <w:ilvl w:val="0"/>
          <w:numId w:val="2"/>
        </w:numPr>
        <w:tabs>
          <w:tab w:val="left" w:pos="1250"/>
        </w:tabs>
        <w:ind w:left="1249" w:hanging="289"/>
      </w:pPr>
      <w:r>
        <w:t>Перечень компетенций, формируемых</w:t>
      </w:r>
      <w:r>
        <w:rPr>
          <w:spacing w:val="-3"/>
        </w:rPr>
        <w:t xml:space="preserve"> </w:t>
      </w:r>
      <w:r>
        <w:t>дисциплиной:</w:t>
      </w:r>
    </w:p>
    <w:p w:rsidR="00403274" w:rsidRDefault="00DE46BD">
      <w:pPr>
        <w:spacing w:before="4" w:line="235" w:lineRule="auto"/>
        <w:ind w:left="252" w:right="1221" w:firstLine="708"/>
        <w:rPr>
          <w:sz w:val="24"/>
        </w:rPr>
      </w:pPr>
      <w:r>
        <w:rPr>
          <w:b/>
          <w:sz w:val="24"/>
        </w:rPr>
        <w:t xml:space="preserve">В процессе освоения данной дисциплины студент формирует и демонстрирует следующие </w:t>
      </w:r>
      <w:r>
        <w:rPr>
          <w:sz w:val="24"/>
        </w:rPr>
        <w:t>общепрофессиональные компетенции (ОПК):</w:t>
      </w:r>
    </w:p>
    <w:p w:rsidR="00403274" w:rsidRDefault="00DE46BD">
      <w:pPr>
        <w:spacing w:before="3"/>
        <w:ind w:left="252" w:right="1221" w:firstLine="708"/>
        <w:rPr>
          <w:i/>
          <w:sz w:val="24"/>
        </w:rPr>
      </w:pPr>
      <w:r>
        <w:rPr>
          <w:sz w:val="24"/>
        </w:rPr>
        <w:t xml:space="preserve">В результате изучения учебной дисциплины «Олигофренопедагогика» должны формироваться следующие </w:t>
      </w:r>
      <w:r w:rsidR="00F07BBE">
        <w:rPr>
          <w:i/>
          <w:sz w:val="24"/>
        </w:rPr>
        <w:t>профессиональные компетенции (</w:t>
      </w:r>
      <w:r>
        <w:rPr>
          <w:i/>
          <w:sz w:val="24"/>
        </w:rPr>
        <w:t>ПК):</w:t>
      </w:r>
    </w:p>
    <w:p w:rsidR="00F07BBE" w:rsidRPr="00F07BBE" w:rsidRDefault="00F07BBE" w:rsidP="00F07BBE">
      <w:pPr>
        <w:spacing w:before="3"/>
        <w:ind w:left="252" w:right="1221" w:firstLine="708"/>
        <w:jc w:val="both"/>
        <w:rPr>
          <w:sz w:val="24"/>
        </w:rPr>
      </w:pPr>
      <w:r w:rsidRPr="00F07BBE">
        <w:rPr>
          <w:sz w:val="24"/>
        </w:rPr>
        <w:t>ПК-1: Способен реализовывать программы коррекции нарушений развития, образования, психолого-педагогической реабилитации и социальной адаптации лиц с ограниченными возможностями здоровья в образовательных организациях, а также в организациях здравоохранения и социальной защиты</w:t>
      </w:r>
      <w:r w:rsidRPr="00F07BBE">
        <w:rPr>
          <w:sz w:val="24"/>
        </w:rPr>
        <w:t>;</w:t>
      </w:r>
    </w:p>
    <w:p w:rsidR="00F07BBE" w:rsidRPr="00F07BBE" w:rsidRDefault="00F07BBE" w:rsidP="00F07BBE">
      <w:pPr>
        <w:spacing w:before="3"/>
        <w:ind w:left="252" w:right="1221" w:firstLine="708"/>
        <w:jc w:val="both"/>
        <w:rPr>
          <w:sz w:val="24"/>
        </w:rPr>
      </w:pPr>
      <w:r w:rsidRPr="00F07BBE">
        <w:rPr>
          <w:sz w:val="24"/>
        </w:rPr>
        <w:t>ПК-2: 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ограниченными возможностями здоровья</w:t>
      </w:r>
      <w:r w:rsidRPr="00F07BBE">
        <w:rPr>
          <w:sz w:val="24"/>
        </w:rPr>
        <w:t>;</w:t>
      </w:r>
    </w:p>
    <w:p w:rsidR="00F07BBE" w:rsidRPr="00F07BBE" w:rsidRDefault="00F07BBE" w:rsidP="00F07BBE">
      <w:pPr>
        <w:spacing w:before="3"/>
        <w:ind w:left="252" w:right="1221" w:firstLine="708"/>
        <w:jc w:val="both"/>
        <w:rPr>
          <w:sz w:val="24"/>
        </w:rPr>
      </w:pPr>
      <w:r w:rsidRPr="00F07BBE">
        <w:rPr>
          <w:sz w:val="24"/>
        </w:rPr>
        <w:t>ПК-3: Способен осуществлять консультирование и психолого-педагогическое сопровождение лиц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</w:r>
      <w:r w:rsidRPr="00F07BBE">
        <w:rPr>
          <w:sz w:val="24"/>
        </w:rPr>
        <w:t>.</w:t>
      </w:r>
    </w:p>
    <w:p w:rsidR="00403274" w:rsidRDefault="00DE46BD">
      <w:pPr>
        <w:pStyle w:val="1"/>
        <w:numPr>
          <w:ilvl w:val="0"/>
          <w:numId w:val="2"/>
        </w:numPr>
        <w:tabs>
          <w:tab w:val="left" w:pos="1250"/>
        </w:tabs>
        <w:spacing w:line="274" w:lineRule="exact"/>
        <w:ind w:left="1249" w:hanging="289"/>
        <w:jc w:val="both"/>
      </w:pPr>
      <w:r>
        <w:t xml:space="preserve">Проверка и оценка </w:t>
      </w:r>
      <w:r>
        <w:rPr>
          <w:spacing w:val="-4"/>
        </w:rPr>
        <w:t xml:space="preserve">результатов </w:t>
      </w:r>
      <w:r>
        <w:t>выполнения</w:t>
      </w:r>
      <w:r>
        <w:rPr>
          <w:spacing w:val="1"/>
        </w:rPr>
        <w:t xml:space="preserve"> </w:t>
      </w:r>
      <w:r>
        <w:t>заданий:</w:t>
      </w:r>
    </w:p>
    <w:p w:rsidR="00403274" w:rsidRDefault="00DE46BD">
      <w:pPr>
        <w:pStyle w:val="a3"/>
        <w:ind w:left="252" w:right="1117" w:firstLine="708"/>
        <w:jc w:val="both"/>
      </w:pPr>
      <w:r>
        <w:t>Формируется в соответствии с критериями и шкалами оценивания по каждому виду контроля.</w:t>
      </w:r>
    </w:p>
    <w:p w:rsidR="00403274" w:rsidRDefault="00DE46BD">
      <w:pPr>
        <w:pStyle w:val="1"/>
        <w:spacing w:before="3" w:after="3"/>
        <w:ind w:left="2826" w:right="3673" w:firstLine="98"/>
        <w:jc w:val="left"/>
      </w:pPr>
      <w:r>
        <w:t>Оценочные и методические материалы по дисциплине «Олигофренопедагогика»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8"/>
        <w:gridCol w:w="2551"/>
        <w:gridCol w:w="1915"/>
      </w:tblGrid>
      <w:tr w:rsidR="00403274">
        <w:trPr>
          <w:trHeight w:val="846"/>
        </w:trPr>
        <w:tc>
          <w:tcPr>
            <w:tcW w:w="675" w:type="dxa"/>
          </w:tcPr>
          <w:p w:rsidR="00403274" w:rsidRDefault="00DE46BD">
            <w:pPr>
              <w:pStyle w:val="TableParagraph"/>
              <w:ind w:left="175" w:right="146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678" w:type="dxa"/>
          </w:tcPr>
          <w:p w:rsidR="00403274" w:rsidRDefault="00DE46BD">
            <w:pPr>
              <w:pStyle w:val="TableParagraph"/>
              <w:ind w:left="1266" w:right="980" w:hanging="257"/>
              <w:rPr>
                <w:sz w:val="24"/>
              </w:rPr>
            </w:pPr>
            <w:r>
              <w:rPr>
                <w:sz w:val="24"/>
              </w:rPr>
              <w:t>Контролируемые разделы (темы) дисциплины*</w:t>
            </w:r>
          </w:p>
        </w:tc>
        <w:tc>
          <w:tcPr>
            <w:tcW w:w="2551" w:type="dxa"/>
          </w:tcPr>
          <w:p w:rsidR="00403274" w:rsidRDefault="00DE46BD">
            <w:pPr>
              <w:pStyle w:val="TableParagraph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Код контролируемой компетенции (или ее части)</w:t>
            </w:r>
          </w:p>
        </w:tc>
        <w:tc>
          <w:tcPr>
            <w:tcW w:w="1915" w:type="dxa"/>
          </w:tcPr>
          <w:p w:rsidR="00403274" w:rsidRDefault="00DE46BD">
            <w:pPr>
              <w:pStyle w:val="TableParagraph"/>
              <w:ind w:left="209" w:right="19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оценочного средства</w:t>
            </w:r>
          </w:p>
        </w:tc>
      </w:tr>
      <w:tr w:rsidR="00403274">
        <w:trPr>
          <w:trHeight w:val="1379"/>
        </w:trPr>
        <w:tc>
          <w:tcPr>
            <w:tcW w:w="675" w:type="dxa"/>
          </w:tcPr>
          <w:p w:rsidR="00403274" w:rsidRDefault="00DE46B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403274" w:rsidRDefault="00DE46BD">
            <w:pPr>
              <w:pStyle w:val="TableParagraph"/>
              <w:ind w:left="110" w:right="1838"/>
              <w:rPr>
                <w:sz w:val="24"/>
              </w:rPr>
            </w:pPr>
            <w:r>
              <w:rPr>
                <w:sz w:val="24"/>
              </w:rPr>
              <w:t>Предмет, задачи и методы олигофренопедагогики</w:t>
            </w:r>
          </w:p>
          <w:p w:rsidR="00403274" w:rsidRDefault="00DE46BD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Умственно отсталые дети как субъект и объект изучения, воспитания и обучения Классификация умственной отсталости</w:t>
            </w:r>
          </w:p>
        </w:tc>
        <w:tc>
          <w:tcPr>
            <w:tcW w:w="2551" w:type="dxa"/>
          </w:tcPr>
          <w:p w:rsidR="00403274" w:rsidRDefault="00F07BBE">
            <w:pPr>
              <w:pStyle w:val="TableParagraph"/>
              <w:spacing w:line="247" w:lineRule="exact"/>
              <w:ind w:left="110"/>
            </w:pPr>
            <w:r>
              <w:t>ПК-1,2,3</w:t>
            </w:r>
          </w:p>
        </w:tc>
        <w:tc>
          <w:tcPr>
            <w:tcW w:w="1915" w:type="dxa"/>
          </w:tcPr>
          <w:p w:rsidR="00403274" w:rsidRDefault="00DE46B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Коллоквиум</w:t>
            </w:r>
          </w:p>
        </w:tc>
      </w:tr>
      <w:tr w:rsidR="00403274">
        <w:trPr>
          <w:trHeight w:val="830"/>
        </w:trPr>
        <w:tc>
          <w:tcPr>
            <w:tcW w:w="675" w:type="dxa"/>
          </w:tcPr>
          <w:p w:rsidR="00403274" w:rsidRDefault="00DE46B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403274" w:rsidRDefault="00DE46B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 помощи детям с нарушениями</w:t>
            </w:r>
          </w:p>
          <w:p w:rsidR="00403274" w:rsidRDefault="00DE46BD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интеллекта в РФ. Сущность процесса обучения по ФГОС умственной отсталости</w:t>
            </w:r>
          </w:p>
        </w:tc>
        <w:tc>
          <w:tcPr>
            <w:tcW w:w="2551" w:type="dxa"/>
          </w:tcPr>
          <w:p w:rsidR="00403274" w:rsidRDefault="00F07BBE">
            <w:pPr>
              <w:pStyle w:val="TableParagraph"/>
              <w:spacing w:line="249" w:lineRule="exact"/>
              <w:ind w:left="110"/>
            </w:pPr>
            <w:r>
              <w:t>ПК-1,2,3</w:t>
            </w:r>
          </w:p>
        </w:tc>
        <w:tc>
          <w:tcPr>
            <w:tcW w:w="1915" w:type="dxa"/>
          </w:tcPr>
          <w:p w:rsidR="00403274" w:rsidRDefault="00DE46B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  <w:tr w:rsidR="00403274">
        <w:trPr>
          <w:trHeight w:val="551"/>
        </w:trPr>
        <w:tc>
          <w:tcPr>
            <w:tcW w:w="675" w:type="dxa"/>
          </w:tcPr>
          <w:p w:rsidR="00403274" w:rsidRDefault="00403274">
            <w:pPr>
              <w:pStyle w:val="TableParagraph"/>
              <w:ind w:left="0"/>
            </w:pPr>
          </w:p>
        </w:tc>
        <w:tc>
          <w:tcPr>
            <w:tcW w:w="4678" w:type="dxa"/>
          </w:tcPr>
          <w:p w:rsidR="00403274" w:rsidRDefault="00DE46B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 оценивается по результатам</w:t>
            </w:r>
          </w:p>
          <w:p w:rsidR="00403274" w:rsidRDefault="00DE46B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реализации и защиты проектов</w:t>
            </w:r>
          </w:p>
        </w:tc>
        <w:tc>
          <w:tcPr>
            <w:tcW w:w="2551" w:type="dxa"/>
          </w:tcPr>
          <w:p w:rsidR="00403274" w:rsidRDefault="00403274">
            <w:pPr>
              <w:pStyle w:val="TableParagraph"/>
              <w:ind w:left="0"/>
            </w:pPr>
          </w:p>
        </w:tc>
        <w:tc>
          <w:tcPr>
            <w:tcW w:w="1915" w:type="dxa"/>
          </w:tcPr>
          <w:p w:rsidR="00403274" w:rsidRDefault="00403274">
            <w:pPr>
              <w:pStyle w:val="TableParagraph"/>
              <w:ind w:left="0"/>
            </w:pPr>
          </w:p>
        </w:tc>
      </w:tr>
    </w:tbl>
    <w:p w:rsidR="00403274" w:rsidRDefault="00403274">
      <w:pPr>
        <w:pStyle w:val="a3"/>
        <w:spacing w:before="3"/>
        <w:rPr>
          <w:b/>
          <w:sz w:val="23"/>
        </w:rPr>
      </w:pPr>
    </w:p>
    <w:p w:rsidR="00403274" w:rsidRDefault="00DE46BD">
      <w:pPr>
        <w:pStyle w:val="a3"/>
        <w:ind w:left="252" w:right="1221" w:firstLine="708"/>
      </w:pPr>
      <w:r>
        <w:t>*Наименование темы (раздела) приводится в соответствии с рабочей программой учебной дисциплины.</w:t>
      </w:r>
    </w:p>
    <w:p w:rsidR="00403274" w:rsidRDefault="00403274">
      <w:pPr>
        <w:pStyle w:val="a3"/>
      </w:pPr>
    </w:p>
    <w:p w:rsidR="00403274" w:rsidRDefault="00DE46BD">
      <w:pPr>
        <w:pStyle w:val="a3"/>
        <w:spacing w:before="78"/>
        <w:ind w:left="961"/>
      </w:pPr>
      <w:r>
        <w:t>Разработчик:</w:t>
      </w:r>
    </w:p>
    <w:p w:rsidR="00403274" w:rsidRDefault="00DE46BD" w:rsidP="00F07BBE">
      <w:pPr>
        <w:pStyle w:val="a3"/>
        <w:ind w:left="961"/>
      </w:pPr>
      <w:r>
        <w:t xml:space="preserve">1. </w:t>
      </w:r>
      <w:proofErr w:type="spellStart"/>
      <w:r>
        <w:t>Мёдова</w:t>
      </w:r>
      <w:proofErr w:type="spellEnd"/>
      <w:r>
        <w:t xml:space="preserve"> Н.А. </w:t>
      </w:r>
      <w:proofErr w:type="spellStart"/>
      <w:r>
        <w:t>к.п.н</w:t>
      </w:r>
      <w:proofErr w:type="spellEnd"/>
      <w:r>
        <w:t xml:space="preserve">., доцент кафедры </w:t>
      </w:r>
    </w:p>
    <w:p w:rsidR="00403274" w:rsidRDefault="00403274">
      <w:pPr>
        <w:sectPr w:rsidR="00403274">
          <w:pgSz w:w="11910" w:h="16840"/>
          <w:pgMar w:top="1580" w:right="20" w:bottom="280" w:left="880" w:header="720" w:footer="720" w:gutter="0"/>
          <w:cols w:space="720"/>
        </w:sectPr>
      </w:pPr>
    </w:p>
    <w:p w:rsidR="00403274" w:rsidRDefault="00DE46BD">
      <w:pPr>
        <w:pStyle w:val="1"/>
        <w:spacing w:before="71" w:line="275" w:lineRule="exact"/>
        <w:ind w:left="3165"/>
        <w:jc w:val="both"/>
      </w:pPr>
      <w:r>
        <w:lastRenderedPageBreak/>
        <w:t>Перечень вопросов к коллоквиуму</w:t>
      </w:r>
    </w:p>
    <w:p w:rsidR="00403274" w:rsidRDefault="00DE46BD">
      <w:pPr>
        <w:pStyle w:val="a3"/>
        <w:ind w:left="973" w:right="1112" w:hanging="360"/>
        <w:jc w:val="both"/>
      </w:pP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t xml:space="preserve"> Основные категории олигофренопедагогики – воспитание, обучение, коррекция, компенсация, адаптация.</w:t>
      </w:r>
    </w:p>
    <w:p w:rsidR="00403274" w:rsidRDefault="00DE46BD">
      <w:pPr>
        <w:pStyle w:val="a3"/>
        <w:spacing w:before="2" w:line="237" w:lineRule="auto"/>
        <w:ind w:left="973" w:right="1117" w:hanging="360"/>
        <w:jc w:val="both"/>
      </w:pP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t xml:space="preserve"> Перспективы направления развития олигофренопедагогики в современных условиях. Связь олигофренопедагогики с современными науками. Методы научных исследований в олигофренопедагогике.</w:t>
      </w:r>
    </w:p>
    <w:p w:rsidR="00403274" w:rsidRDefault="00DE46BD">
      <w:pPr>
        <w:pStyle w:val="a3"/>
        <w:spacing w:before="8" w:line="237" w:lineRule="auto"/>
        <w:ind w:left="973" w:right="1117" w:hanging="360"/>
        <w:jc w:val="both"/>
      </w:pPr>
      <w:r>
        <w:rPr>
          <w:rFonts w:ascii="Symbol" w:hAnsi="Symbol"/>
        </w:rPr>
        <w:t></w:t>
      </w:r>
      <w:r>
        <w:rPr>
          <w:rFonts w:ascii="Symbol" w:hAnsi="Symbol"/>
        </w:rPr>
        <w:t></w:t>
      </w:r>
      <w:r>
        <w:t xml:space="preserve"> Специальные учебно-воспитательные учреждения системы Министерства общего и профессионального образования.</w:t>
      </w:r>
    </w:p>
    <w:p w:rsidR="00403274" w:rsidRDefault="00DE46BD">
      <w:pPr>
        <w:pStyle w:val="a3"/>
        <w:spacing w:before="2" w:line="293" w:lineRule="exact"/>
        <w:ind w:left="613"/>
        <w:jc w:val="both"/>
      </w:pPr>
      <w:r>
        <w:rPr>
          <w:rFonts w:ascii="Symbol" w:hAnsi="Symbol"/>
        </w:rPr>
        <w:t></w:t>
      </w:r>
      <w:r>
        <w:rPr>
          <w:rFonts w:ascii="Symbol" w:hAnsi="Symbol"/>
        </w:rPr>
        <w:t></w:t>
      </w:r>
      <w:r>
        <w:t xml:space="preserve"> Ведущая роль обучения в развитии учащихся.</w:t>
      </w:r>
    </w:p>
    <w:p w:rsidR="00403274" w:rsidRDefault="00DE46BD">
      <w:pPr>
        <w:pStyle w:val="a3"/>
        <w:ind w:left="973" w:right="1112" w:hanging="360"/>
        <w:jc w:val="both"/>
      </w:pPr>
      <w:r>
        <w:rPr>
          <w:rFonts w:ascii="Symbol" w:hAnsi="Symbol"/>
        </w:rPr>
        <w:t></w:t>
      </w:r>
      <w:r>
        <w:rPr>
          <w:rFonts w:ascii="Symbol" w:hAnsi="Symbol"/>
        </w:rPr>
        <w:t></w:t>
      </w:r>
      <w:r>
        <w:t xml:space="preserve"> Значение ранней диагностики патологии психофизиологического развития и ранней коррекционной работы с детьми для повышения эффективности учебного и коррекционно-воспитательного процесса. Интегрированное обучение. Взаимодействие школы и семьи. Обучение и воспитание детей-сирот и детей, оставшихся без попечения родителей. Правовые аспекты аномального</w:t>
      </w:r>
      <w:r>
        <w:rPr>
          <w:spacing w:val="-11"/>
        </w:rPr>
        <w:t xml:space="preserve"> </w:t>
      </w:r>
      <w:r>
        <w:t>детства.</w:t>
      </w:r>
    </w:p>
    <w:p w:rsidR="00403274" w:rsidRDefault="00DE46BD">
      <w:pPr>
        <w:pStyle w:val="a3"/>
        <w:spacing w:before="1" w:line="237" w:lineRule="auto"/>
        <w:ind w:left="973" w:right="1114" w:hanging="360"/>
        <w:jc w:val="both"/>
      </w:pPr>
      <w:r>
        <w:rPr>
          <w:rFonts w:ascii="Symbol" w:hAnsi="Symbol"/>
        </w:rPr>
        <w:t></w:t>
      </w:r>
      <w:r>
        <w:rPr>
          <w:rFonts w:ascii="Symbol" w:hAnsi="Symbol"/>
        </w:rPr>
        <w:t></w:t>
      </w:r>
      <w:r>
        <w:t xml:space="preserve"> </w:t>
      </w:r>
      <w:proofErr w:type="spellStart"/>
      <w:r>
        <w:t>Межпредметные</w:t>
      </w:r>
      <w:proofErr w:type="spellEnd"/>
      <w:r>
        <w:t xml:space="preserve"> связи: общая педагогика, общая и специальная психология, методы научного познания, сенсорно-перцептивная деятельность в процессе познания, взаимодействие </w:t>
      </w:r>
      <w:proofErr w:type="spellStart"/>
      <w:r>
        <w:t>интериоризации</w:t>
      </w:r>
      <w:proofErr w:type="spellEnd"/>
      <w:r>
        <w:t xml:space="preserve"> и </w:t>
      </w:r>
      <w:proofErr w:type="spellStart"/>
      <w:r>
        <w:t>экстериоризации</w:t>
      </w:r>
      <w:proofErr w:type="spellEnd"/>
      <w:r>
        <w:t xml:space="preserve"> в процессе учебной деятельности.</w:t>
      </w:r>
    </w:p>
    <w:p w:rsidR="00403274" w:rsidRDefault="00403274">
      <w:pPr>
        <w:pStyle w:val="a3"/>
        <w:spacing w:before="7"/>
      </w:pPr>
    </w:p>
    <w:p w:rsidR="00403274" w:rsidRDefault="00DE46BD">
      <w:pPr>
        <w:pStyle w:val="1"/>
        <w:spacing w:before="1" w:after="3"/>
        <w:ind w:left="2254" w:right="1693" w:hanging="752"/>
        <w:jc w:val="left"/>
      </w:pPr>
      <w:r>
        <w:rPr>
          <w:color w:val="000009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31"/>
        <w:gridCol w:w="1730"/>
        <w:gridCol w:w="1740"/>
        <w:gridCol w:w="1603"/>
        <w:gridCol w:w="1523"/>
      </w:tblGrid>
      <w:tr w:rsidR="00403274">
        <w:trPr>
          <w:trHeight w:val="184"/>
        </w:trPr>
        <w:tc>
          <w:tcPr>
            <w:tcW w:w="1844" w:type="dxa"/>
            <w:vMerge w:val="restart"/>
          </w:tcPr>
          <w:p w:rsidR="00403274" w:rsidRDefault="00DE46BD">
            <w:pPr>
              <w:pStyle w:val="TableParagraph"/>
              <w:spacing w:before="4" w:line="183" w:lineRule="exact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Планируемые</w:t>
            </w:r>
          </w:p>
          <w:p w:rsidR="00403274" w:rsidRDefault="00DE46BD">
            <w:pPr>
              <w:pStyle w:val="TableParagraph"/>
              <w:spacing w:line="172" w:lineRule="exact"/>
              <w:ind w:left="124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результаты обучения</w:t>
            </w:r>
          </w:p>
        </w:tc>
        <w:tc>
          <w:tcPr>
            <w:tcW w:w="1731" w:type="dxa"/>
            <w:vMerge w:val="restart"/>
          </w:tcPr>
          <w:p w:rsidR="00403274" w:rsidRDefault="00DE46BD">
            <w:pPr>
              <w:pStyle w:val="TableParagraph"/>
              <w:spacing w:before="8" w:line="182" w:lineRule="exact"/>
              <w:ind w:left="431" w:right="405" w:firstLine="72"/>
              <w:rPr>
                <w:b/>
                <w:sz w:val="16"/>
              </w:rPr>
            </w:pPr>
            <w:r>
              <w:rPr>
                <w:b/>
                <w:sz w:val="16"/>
              </w:rPr>
              <w:t>Критерии оценивания</w:t>
            </w:r>
          </w:p>
        </w:tc>
        <w:tc>
          <w:tcPr>
            <w:tcW w:w="6596" w:type="dxa"/>
            <w:gridSpan w:val="4"/>
          </w:tcPr>
          <w:p w:rsidR="00403274" w:rsidRDefault="00DE46BD">
            <w:pPr>
              <w:pStyle w:val="TableParagraph"/>
              <w:spacing w:line="164" w:lineRule="exact"/>
              <w:ind w:left="2189" w:right="21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Показатели оценивания, балл</w:t>
            </w:r>
          </w:p>
        </w:tc>
      </w:tr>
      <w:tr w:rsidR="00403274">
        <w:trPr>
          <w:trHeight w:val="184"/>
        </w:trPr>
        <w:tc>
          <w:tcPr>
            <w:tcW w:w="1844" w:type="dxa"/>
            <w:vMerge/>
            <w:tcBorders>
              <w:top w:val="nil"/>
            </w:tcBorders>
          </w:tcPr>
          <w:p w:rsidR="00403274" w:rsidRDefault="00403274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403274" w:rsidRDefault="00403274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 w:rsidR="00403274" w:rsidRDefault="00DE46BD">
            <w:pPr>
              <w:pStyle w:val="TableParagraph"/>
              <w:spacing w:line="164" w:lineRule="exact"/>
              <w:ind w:left="467"/>
              <w:rPr>
                <w:b/>
                <w:sz w:val="16"/>
              </w:rPr>
            </w:pPr>
            <w:r>
              <w:rPr>
                <w:b/>
                <w:sz w:val="16"/>
              </w:rPr>
              <w:t>2 ( низкий)</w:t>
            </w:r>
          </w:p>
        </w:tc>
        <w:tc>
          <w:tcPr>
            <w:tcW w:w="1740" w:type="dxa"/>
          </w:tcPr>
          <w:p w:rsidR="00403274" w:rsidRDefault="00DE46BD">
            <w:pPr>
              <w:pStyle w:val="TableParagraph"/>
              <w:spacing w:line="164" w:lineRule="exact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3 ( средний)</w:t>
            </w:r>
          </w:p>
        </w:tc>
        <w:tc>
          <w:tcPr>
            <w:tcW w:w="1603" w:type="dxa"/>
          </w:tcPr>
          <w:p w:rsidR="00403274" w:rsidRDefault="00DE46BD">
            <w:pPr>
              <w:pStyle w:val="TableParagraph"/>
              <w:spacing w:line="164" w:lineRule="exact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4 ( выше среднего)</w:t>
            </w:r>
          </w:p>
        </w:tc>
        <w:tc>
          <w:tcPr>
            <w:tcW w:w="1523" w:type="dxa"/>
          </w:tcPr>
          <w:p w:rsidR="00403274" w:rsidRDefault="00DE46BD">
            <w:pPr>
              <w:pStyle w:val="TableParagraph"/>
              <w:spacing w:line="164" w:lineRule="exact"/>
              <w:ind w:left="310"/>
              <w:rPr>
                <w:b/>
                <w:sz w:val="16"/>
              </w:rPr>
            </w:pPr>
            <w:r>
              <w:rPr>
                <w:b/>
                <w:sz w:val="16"/>
              </w:rPr>
              <w:t>5 ( высокий)</w:t>
            </w:r>
          </w:p>
        </w:tc>
      </w:tr>
      <w:tr w:rsidR="00F07BBE">
        <w:trPr>
          <w:trHeight w:val="3312"/>
        </w:trPr>
        <w:tc>
          <w:tcPr>
            <w:tcW w:w="1844" w:type="dxa"/>
          </w:tcPr>
          <w:p w:rsidR="00F07BBE" w:rsidRPr="00191916" w:rsidRDefault="00F07BBE" w:rsidP="00F07BBE">
            <w:pPr>
              <w:suppressAutoHyphens/>
              <w:rPr>
                <w:color w:val="00000A"/>
                <w:sz w:val="16"/>
                <w:szCs w:val="18"/>
              </w:rPr>
            </w:pPr>
            <w:r w:rsidRPr="00191916">
              <w:rPr>
                <w:color w:val="00000A"/>
                <w:sz w:val="16"/>
                <w:szCs w:val="18"/>
              </w:rPr>
      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      </w:r>
            <w:r w:rsidRPr="00191916">
              <w:rPr>
                <w:b/>
                <w:color w:val="00000A"/>
                <w:sz w:val="16"/>
                <w:szCs w:val="18"/>
              </w:rPr>
              <w:t>ПК-1</w:t>
            </w:r>
          </w:p>
        </w:tc>
        <w:tc>
          <w:tcPr>
            <w:tcW w:w="1731" w:type="dxa"/>
          </w:tcPr>
          <w:p w:rsidR="00F07BBE" w:rsidRPr="00191916" w:rsidRDefault="00F07BBE" w:rsidP="00F07BBE">
            <w:pPr>
              <w:suppressAutoHyphens/>
              <w:rPr>
                <w:sz w:val="16"/>
                <w:szCs w:val="18"/>
                <w:lang w:eastAsia="ar-SA"/>
              </w:rPr>
            </w:pPr>
            <w:r w:rsidRPr="00191916">
              <w:rPr>
                <w:sz w:val="16"/>
                <w:szCs w:val="18"/>
                <w:lang w:eastAsia="ar-SA"/>
              </w:rPr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F07BBE" w:rsidRPr="00191916" w:rsidRDefault="00F07BBE" w:rsidP="00F07BBE">
            <w:pPr>
              <w:suppressAutoHyphens/>
              <w:rPr>
                <w:sz w:val="16"/>
                <w:szCs w:val="18"/>
                <w:lang w:eastAsia="ar-SA"/>
              </w:rPr>
            </w:pPr>
            <w:r w:rsidRPr="00191916">
              <w:rPr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</w:t>
            </w:r>
            <w:r w:rsidRPr="00191916">
              <w:rPr>
                <w:sz w:val="16"/>
                <w:szCs w:val="18"/>
                <w:lang w:eastAsia="ar-SA"/>
              </w:rPr>
              <w:lastRenderedPageBreak/>
              <w:t>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F07BBE" w:rsidRPr="00191916" w:rsidRDefault="00F07BBE" w:rsidP="00F07BBE">
            <w:pPr>
              <w:suppressAutoHyphens/>
              <w:rPr>
                <w:sz w:val="16"/>
                <w:szCs w:val="18"/>
                <w:lang w:eastAsia="ar-SA"/>
              </w:rPr>
            </w:pPr>
            <w:r w:rsidRPr="00191916">
              <w:rPr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30" w:type="dxa"/>
          </w:tcPr>
          <w:p w:rsidR="00F07BBE" w:rsidRPr="00191916" w:rsidRDefault="00F07BBE" w:rsidP="00F07BBE">
            <w:pPr>
              <w:suppressAutoHyphens/>
              <w:rPr>
                <w:sz w:val="16"/>
                <w:szCs w:val="18"/>
                <w:lang w:eastAsia="ar-SA"/>
              </w:rPr>
            </w:pPr>
            <w:r w:rsidRPr="00191916">
              <w:rPr>
                <w:sz w:val="16"/>
                <w:szCs w:val="18"/>
                <w:lang w:eastAsia="ar-SA"/>
              </w:rPr>
              <w:lastRenderedPageBreak/>
              <w:t xml:space="preserve">Знает фрагментарно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F07BBE" w:rsidRPr="00191916" w:rsidRDefault="00F07BBE" w:rsidP="00F07BBE">
            <w:pPr>
              <w:suppressAutoHyphens/>
              <w:rPr>
                <w:sz w:val="16"/>
                <w:szCs w:val="18"/>
                <w:lang w:eastAsia="ar-SA"/>
              </w:rPr>
            </w:pPr>
            <w:r w:rsidRPr="00191916">
              <w:rPr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</w:t>
            </w:r>
            <w:r w:rsidRPr="00191916">
              <w:rPr>
                <w:sz w:val="16"/>
                <w:szCs w:val="18"/>
                <w:lang w:eastAsia="ar-SA"/>
              </w:rPr>
              <w:lastRenderedPageBreak/>
              <w:t>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F07BBE" w:rsidRPr="00191916" w:rsidRDefault="00F07BBE" w:rsidP="00F07BBE">
            <w:pPr>
              <w:suppressAutoHyphens/>
              <w:rPr>
                <w:sz w:val="16"/>
                <w:szCs w:val="18"/>
                <w:lang w:eastAsia="ar-SA"/>
              </w:rPr>
            </w:pPr>
            <w:r w:rsidRPr="00191916">
              <w:rPr>
                <w:sz w:val="16"/>
                <w:szCs w:val="18"/>
                <w:lang w:eastAsia="ar-SA"/>
              </w:rPr>
              <w:t xml:space="preserve">Владеет фрагментарно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0" w:type="dxa"/>
          </w:tcPr>
          <w:p w:rsidR="00F07BBE" w:rsidRPr="00191916" w:rsidRDefault="00F07BBE" w:rsidP="00F07BBE">
            <w:pPr>
              <w:suppressAutoHyphens/>
              <w:rPr>
                <w:sz w:val="16"/>
                <w:szCs w:val="18"/>
                <w:lang w:eastAsia="ar-SA"/>
              </w:rPr>
            </w:pPr>
            <w:r w:rsidRPr="00191916">
              <w:rPr>
                <w:sz w:val="16"/>
                <w:szCs w:val="18"/>
                <w:lang w:eastAsia="ar-SA"/>
              </w:rPr>
              <w:lastRenderedPageBreak/>
              <w:t xml:space="preserve">Знает частично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F07BBE" w:rsidRPr="00191916" w:rsidRDefault="00F07BBE" w:rsidP="00F07BBE">
            <w:pPr>
              <w:suppressAutoHyphens/>
              <w:rPr>
                <w:sz w:val="16"/>
                <w:szCs w:val="18"/>
                <w:lang w:eastAsia="ar-SA"/>
              </w:rPr>
            </w:pPr>
            <w:r w:rsidRPr="00F620AB">
              <w:rPr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</w:t>
            </w:r>
            <w:r w:rsidRPr="00191916">
              <w:rPr>
                <w:sz w:val="16"/>
                <w:szCs w:val="18"/>
                <w:lang w:eastAsia="ar-SA"/>
              </w:rPr>
              <w:lastRenderedPageBreak/>
              <w:t>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F07BBE" w:rsidRPr="00191916" w:rsidRDefault="00F07BBE" w:rsidP="00F07BBE">
            <w:pPr>
              <w:suppressAutoHyphens/>
              <w:rPr>
                <w:sz w:val="16"/>
                <w:szCs w:val="18"/>
                <w:lang w:eastAsia="ar-SA"/>
              </w:rPr>
            </w:pPr>
            <w:r w:rsidRPr="00F620AB">
              <w:rPr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603" w:type="dxa"/>
          </w:tcPr>
          <w:p w:rsidR="00F07BBE" w:rsidRPr="00191916" w:rsidRDefault="00F07BBE" w:rsidP="00F07BBE">
            <w:pPr>
              <w:suppressAutoHyphens/>
              <w:rPr>
                <w:sz w:val="16"/>
                <w:szCs w:val="18"/>
                <w:lang w:eastAsia="ar-SA"/>
              </w:rPr>
            </w:pPr>
            <w:r w:rsidRPr="00191916">
              <w:rPr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F07BBE" w:rsidRPr="00191916" w:rsidRDefault="00F07BBE" w:rsidP="00F07BBE">
            <w:pPr>
              <w:suppressAutoHyphens/>
              <w:rPr>
                <w:sz w:val="16"/>
                <w:szCs w:val="18"/>
                <w:lang w:eastAsia="ar-SA"/>
              </w:rPr>
            </w:pPr>
            <w:r w:rsidRPr="00F620AB">
              <w:rPr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</w:t>
            </w:r>
            <w:r w:rsidRPr="00191916">
              <w:rPr>
                <w:sz w:val="16"/>
                <w:szCs w:val="18"/>
                <w:lang w:eastAsia="ar-SA"/>
              </w:rPr>
              <w:lastRenderedPageBreak/>
              <w:t>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F07BBE" w:rsidRPr="00191916" w:rsidRDefault="00F07BBE" w:rsidP="00F07BBE">
            <w:pPr>
              <w:suppressAutoHyphens/>
              <w:rPr>
                <w:sz w:val="16"/>
                <w:szCs w:val="18"/>
                <w:lang w:eastAsia="ar-SA"/>
              </w:rPr>
            </w:pPr>
            <w:r w:rsidRPr="00F620AB">
              <w:rPr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 xml:space="preserve"> правильной устной речью, но допускает незначительные ошибки.</w:t>
            </w:r>
          </w:p>
        </w:tc>
        <w:tc>
          <w:tcPr>
            <w:tcW w:w="1523" w:type="dxa"/>
          </w:tcPr>
          <w:p w:rsidR="00F07BBE" w:rsidRPr="00191916" w:rsidRDefault="00F07BBE" w:rsidP="00F07BBE">
            <w:pPr>
              <w:suppressAutoHyphens/>
              <w:rPr>
                <w:sz w:val="16"/>
                <w:szCs w:val="18"/>
                <w:lang w:eastAsia="ar-SA"/>
              </w:rPr>
            </w:pPr>
            <w:r w:rsidRPr="00191916">
              <w:rPr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F07BBE" w:rsidRPr="00191916" w:rsidRDefault="00F07BBE" w:rsidP="00F07BBE">
            <w:pPr>
              <w:suppressAutoHyphens/>
              <w:rPr>
                <w:sz w:val="16"/>
                <w:szCs w:val="18"/>
                <w:lang w:eastAsia="ar-SA"/>
              </w:rPr>
            </w:pPr>
            <w:r w:rsidRPr="00F620AB">
              <w:rPr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</w:t>
            </w:r>
            <w:r w:rsidRPr="00191916">
              <w:rPr>
                <w:sz w:val="16"/>
                <w:szCs w:val="18"/>
                <w:lang w:eastAsia="ar-SA"/>
              </w:rPr>
              <w:lastRenderedPageBreak/>
              <w:t>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F07BBE" w:rsidRPr="00191916" w:rsidRDefault="00F07BBE" w:rsidP="00F07BBE">
            <w:pPr>
              <w:suppressAutoHyphens/>
              <w:rPr>
                <w:sz w:val="16"/>
                <w:szCs w:val="18"/>
                <w:lang w:eastAsia="ar-SA"/>
              </w:rPr>
            </w:pPr>
            <w:r w:rsidRPr="00F620AB">
              <w:rPr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  <w:tr w:rsidR="00F07BBE">
        <w:trPr>
          <w:trHeight w:val="3312"/>
        </w:trPr>
        <w:tc>
          <w:tcPr>
            <w:tcW w:w="1844" w:type="dxa"/>
          </w:tcPr>
          <w:p w:rsidR="00F07BBE" w:rsidRPr="00191916" w:rsidRDefault="00F07BBE" w:rsidP="00F07BBE">
            <w:pPr>
              <w:pStyle w:val="a5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19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 w:rsidRPr="00191916">
              <w:rPr>
                <w:rFonts w:ascii="Times New Roman" w:hAnsi="Times New Roman"/>
                <w:b/>
                <w:sz w:val="16"/>
                <w:szCs w:val="16"/>
              </w:rPr>
              <w:t>ПК- 2</w:t>
            </w:r>
          </w:p>
        </w:tc>
        <w:tc>
          <w:tcPr>
            <w:tcW w:w="1731" w:type="dxa"/>
          </w:tcPr>
          <w:p w:rsidR="00F07BBE" w:rsidRPr="00191916" w:rsidRDefault="00F07BBE" w:rsidP="00F07BBE">
            <w:pPr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F07BBE" w:rsidRPr="00191916" w:rsidRDefault="00F07BBE" w:rsidP="00F07BBE">
            <w:pPr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07BBE" w:rsidRPr="00191916" w:rsidRDefault="00F07BBE" w:rsidP="00F07BBE">
            <w:pPr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730" w:type="dxa"/>
          </w:tcPr>
          <w:p w:rsidR="00F07BBE" w:rsidRPr="00191916" w:rsidRDefault="00F07BBE" w:rsidP="00F07BBE">
            <w:pPr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Знает</w:t>
            </w:r>
            <w:r w:rsidRPr="00191916">
              <w:t xml:space="preserve"> </w:t>
            </w:r>
            <w:r w:rsidRPr="00191916">
              <w:rPr>
                <w:sz w:val="16"/>
                <w:szCs w:val="16"/>
              </w:rPr>
              <w:t>фрагментарно теоретические основания профессиональной деятельности логопеда.</w:t>
            </w:r>
          </w:p>
          <w:p w:rsidR="00F07BBE" w:rsidRPr="00191916" w:rsidRDefault="00F07BBE" w:rsidP="00F07BBE">
            <w:pPr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 xml:space="preserve"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07BBE" w:rsidRPr="00191916" w:rsidRDefault="00F07BBE" w:rsidP="00F07BBE">
            <w:pPr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Владеет</w:t>
            </w:r>
            <w:r w:rsidRPr="00191916">
              <w:t xml:space="preserve"> </w:t>
            </w:r>
            <w:r w:rsidRPr="00191916">
              <w:rPr>
                <w:sz w:val="16"/>
                <w:szCs w:val="16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0" w:type="dxa"/>
          </w:tcPr>
          <w:p w:rsidR="00F07BBE" w:rsidRPr="00191916" w:rsidRDefault="00F07BBE" w:rsidP="00F07BBE">
            <w:pPr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Знает</w:t>
            </w:r>
            <w:r w:rsidRPr="00191916">
              <w:t xml:space="preserve"> </w:t>
            </w:r>
            <w:r w:rsidRPr="00191916">
              <w:rPr>
                <w:sz w:val="16"/>
                <w:szCs w:val="16"/>
              </w:rPr>
              <w:t>частично теоретические основания профессиональной деятельности логопеда.</w:t>
            </w:r>
          </w:p>
          <w:p w:rsidR="00F07BBE" w:rsidRPr="00191916" w:rsidRDefault="00F07BBE" w:rsidP="00F07BBE">
            <w:pPr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 xml:space="preserve"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07BBE" w:rsidRPr="00191916" w:rsidRDefault="00F07BBE" w:rsidP="00F07BBE">
            <w:pPr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системные ошибки.</w:t>
            </w:r>
          </w:p>
        </w:tc>
        <w:tc>
          <w:tcPr>
            <w:tcW w:w="1603" w:type="dxa"/>
          </w:tcPr>
          <w:p w:rsidR="00F07BBE" w:rsidRPr="00191916" w:rsidRDefault="00F07BBE" w:rsidP="00F07BBE">
            <w:pPr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F07BBE" w:rsidRPr="00191916" w:rsidRDefault="00F07BBE" w:rsidP="00F07BBE">
            <w:pPr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07BBE" w:rsidRPr="00191916" w:rsidRDefault="00F07BBE" w:rsidP="00F07BBE">
            <w:pPr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незначительные ошибки.</w:t>
            </w:r>
          </w:p>
        </w:tc>
        <w:tc>
          <w:tcPr>
            <w:tcW w:w="1523" w:type="dxa"/>
          </w:tcPr>
          <w:p w:rsidR="00F07BBE" w:rsidRPr="00191916" w:rsidRDefault="00F07BBE" w:rsidP="00F07BBE">
            <w:pPr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F07BBE" w:rsidRPr="00191916" w:rsidRDefault="00F07BBE" w:rsidP="00F07BBE">
            <w:pPr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07BBE" w:rsidRPr="00191916" w:rsidRDefault="00F07BBE" w:rsidP="00F07BBE">
            <w:pPr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</w:tr>
      <w:tr w:rsidR="00F07BBE">
        <w:trPr>
          <w:trHeight w:val="3312"/>
        </w:trPr>
        <w:tc>
          <w:tcPr>
            <w:tcW w:w="1844" w:type="dxa"/>
          </w:tcPr>
          <w:p w:rsidR="00F07BBE" w:rsidRPr="00180645" w:rsidRDefault="00F07BBE" w:rsidP="00F07BBE">
            <w:pPr>
              <w:jc w:val="both"/>
              <w:rPr>
                <w:sz w:val="16"/>
                <w:szCs w:val="16"/>
              </w:rPr>
            </w:pPr>
            <w:r w:rsidRPr="00180645">
              <w:rPr>
                <w:sz w:val="16"/>
                <w:szCs w:val="16"/>
              </w:rPr>
              <w:t xml:space="preserve">Способен осуществлять консультирование и психолого-педагогическое сопровождение лиц с ОВЗ, членов их семей и представителей заинтересованного окружения по вопросам образования, развития, семейного воспитания и социальной адаптации </w:t>
            </w:r>
            <w:r w:rsidRPr="00191916">
              <w:rPr>
                <w:b/>
                <w:sz w:val="16"/>
                <w:szCs w:val="16"/>
              </w:rPr>
              <w:t>ПК 3</w:t>
            </w:r>
          </w:p>
        </w:tc>
        <w:tc>
          <w:tcPr>
            <w:tcW w:w="1731" w:type="dxa"/>
          </w:tcPr>
          <w:p w:rsidR="00F07BBE" w:rsidRPr="00180645" w:rsidRDefault="00F07BBE" w:rsidP="00F07BBE">
            <w:pPr>
              <w:rPr>
                <w:sz w:val="16"/>
                <w:szCs w:val="16"/>
              </w:rPr>
            </w:pPr>
            <w:r w:rsidRPr="00180645">
              <w:rPr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F07BBE" w:rsidRPr="00180645" w:rsidRDefault="00F07BBE" w:rsidP="00F07BBE">
            <w:pPr>
              <w:rPr>
                <w:sz w:val="16"/>
                <w:szCs w:val="16"/>
              </w:rPr>
            </w:pPr>
            <w:r w:rsidRPr="00180645">
              <w:rPr>
                <w:sz w:val="16"/>
                <w:szCs w:val="16"/>
              </w:rPr>
              <w:t>Умеет выбирать модели социализации лиц с нарушениями речи.</w:t>
            </w:r>
          </w:p>
          <w:p w:rsidR="00F07BBE" w:rsidRPr="00180645" w:rsidRDefault="00F07BBE" w:rsidP="00F07BBE">
            <w:pPr>
              <w:rPr>
                <w:sz w:val="16"/>
                <w:szCs w:val="16"/>
              </w:rPr>
            </w:pPr>
            <w:r w:rsidRPr="00180645">
              <w:rPr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30" w:type="dxa"/>
          </w:tcPr>
          <w:p w:rsidR="00F07BBE" w:rsidRPr="00180645" w:rsidRDefault="00F07BBE" w:rsidP="00F07BBE">
            <w:pPr>
              <w:rPr>
                <w:sz w:val="16"/>
                <w:szCs w:val="16"/>
              </w:rPr>
            </w:pPr>
            <w:r w:rsidRPr="00180645">
              <w:rPr>
                <w:sz w:val="16"/>
                <w:szCs w:val="16"/>
              </w:rPr>
              <w:t>Знает</w:t>
            </w:r>
            <w:r w:rsidRPr="00180645">
              <w:t xml:space="preserve"> </w:t>
            </w:r>
            <w:r w:rsidRPr="00180645">
              <w:rPr>
                <w:sz w:val="16"/>
                <w:szCs w:val="16"/>
              </w:rPr>
              <w:t>фрагментарно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F07BBE" w:rsidRPr="00180645" w:rsidRDefault="00F07BBE" w:rsidP="00F07BBE">
            <w:pPr>
              <w:rPr>
                <w:sz w:val="16"/>
                <w:szCs w:val="16"/>
              </w:rPr>
            </w:pPr>
            <w:r w:rsidRPr="00180645">
              <w:rPr>
                <w:sz w:val="16"/>
                <w:szCs w:val="16"/>
              </w:rPr>
              <w:t>Умеет</w:t>
            </w:r>
            <w:r w:rsidRPr="00180645">
              <w:t xml:space="preserve"> </w:t>
            </w:r>
            <w:r w:rsidRPr="00180645">
              <w:rPr>
                <w:sz w:val="16"/>
                <w:szCs w:val="16"/>
              </w:rPr>
              <w:t>фрагментарно выбирать модели социализации лиц с нарушениями речи.</w:t>
            </w:r>
          </w:p>
          <w:p w:rsidR="00F07BBE" w:rsidRPr="00180645" w:rsidRDefault="00F07BBE" w:rsidP="00F07BBE">
            <w:pPr>
              <w:rPr>
                <w:sz w:val="16"/>
                <w:szCs w:val="16"/>
              </w:rPr>
            </w:pPr>
            <w:r w:rsidRPr="00180645">
              <w:rPr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40" w:type="dxa"/>
          </w:tcPr>
          <w:p w:rsidR="00F07BBE" w:rsidRPr="00180645" w:rsidRDefault="00F07BBE" w:rsidP="00F07BBE">
            <w:pPr>
              <w:rPr>
                <w:sz w:val="16"/>
                <w:szCs w:val="16"/>
              </w:rPr>
            </w:pPr>
            <w:r w:rsidRPr="00180645">
              <w:rPr>
                <w:sz w:val="16"/>
                <w:szCs w:val="16"/>
              </w:rPr>
              <w:t>Знает</w:t>
            </w:r>
            <w:r w:rsidRPr="00180645">
              <w:t xml:space="preserve"> </w:t>
            </w:r>
            <w:r w:rsidRPr="00180645">
              <w:rPr>
                <w:sz w:val="16"/>
                <w:szCs w:val="16"/>
              </w:rPr>
              <w:t>частично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F07BBE" w:rsidRPr="00180645" w:rsidRDefault="00F07BBE" w:rsidP="00F07BBE">
            <w:pPr>
              <w:rPr>
                <w:sz w:val="16"/>
                <w:szCs w:val="16"/>
              </w:rPr>
            </w:pPr>
            <w:r w:rsidRPr="00180645">
              <w:rPr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F07BBE" w:rsidRPr="00180645" w:rsidRDefault="00F07BBE" w:rsidP="00F07BBE">
            <w:pPr>
              <w:rPr>
                <w:sz w:val="16"/>
                <w:szCs w:val="16"/>
              </w:rPr>
            </w:pPr>
            <w:r w:rsidRPr="00180645">
              <w:rPr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ОВЗ, но допускает системные оши</w:t>
            </w:r>
            <w:r>
              <w:rPr>
                <w:sz w:val="16"/>
                <w:szCs w:val="16"/>
              </w:rPr>
              <w:t>бки.</w:t>
            </w:r>
          </w:p>
        </w:tc>
        <w:tc>
          <w:tcPr>
            <w:tcW w:w="1603" w:type="dxa"/>
          </w:tcPr>
          <w:p w:rsidR="00F07BBE" w:rsidRPr="00180645" w:rsidRDefault="00F07BBE" w:rsidP="00F07BBE">
            <w:pPr>
              <w:rPr>
                <w:sz w:val="16"/>
                <w:szCs w:val="16"/>
              </w:rPr>
            </w:pPr>
            <w:r w:rsidRPr="00180645">
              <w:rPr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F07BBE" w:rsidRPr="00180645" w:rsidRDefault="00F07BBE" w:rsidP="00F07BBE">
            <w:pPr>
              <w:rPr>
                <w:sz w:val="16"/>
                <w:szCs w:val="16"/>
              </w:rPr>
            </w:pPr>
            <w:r w:rsidRPr="00180645">
              <w:rPr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F07BBE" w:rsidRPr="00180645" w:rsidRDefault="00F07BBE" w:rsidP="00F07BBE">
            <w:pPr>
              <w:rPr>
                <w:sz w:val="16"/>
                <w:szCs w:val="16"/>
              </w:rPr>
            </w:pPr>
            <w:r w:rsidRPr="00180645">
              <w:rPr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ОВЗ, но допускает незначительные ошибки.</w:t>
            </w:r>
          </w:p>
        </w:tc>
        <w:tc>
          <w:tcPr>
            <w:tcW w:w="1523" w:type="dxa"/>
          </w:tcPr>
          <w:p w:rsidR="00F07BBE" w:rsidRPr="00180645" w:rsidRDefault="00F07BBE" w:rsidP="00F07BBE">
            <w:pPr>
              <w:rPr>
                <w:sz w:val="16"/>
                <w:szCs w:val="16"/>
              </w:rPr>
            </w:pPr>
            <w:r w:rsidRPr="00180645">
              <w:rPr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F07BBE" w:rsidRPr="00180645" w:rsidRDefault="00F07BBE" w:rsidP="00F07BBE">
            <w:pPr>
              <w:rPr>
                <w:sz w:val="16"/>
                <w:szCs w:val="16"/>
              </w:rPr>
            </w:pPr>
            <w:r w:rsidRPr="00180645">
              <w:rPr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F07BBE" w:rsidRPr="00180645" w:rsidRDefault="00F07BBE" w:rsidP="00F07BBE">
            <w:pPr>
              <w:rPr>
                <w:sz w:val="16"/>
                <w:szCs w:val="16"/>
              </w:rPr>
            </w:pPr>
            <w:r w:rsidRPr="00180645">
              <w:rPr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</w:tr>
    </w:tbl>
    <w:p w:rsidR="00403274" w:rsidRDefault="00403274">
      <w:pPr>
        <w:pStyle w:val="a3"/>
        <w:spacing w:before="3"/>
        <w:rPr>
          <w:b/>
          <w:sz w:val="23"/>
        </w:rPr>
      </w:pPr>
    </w:p>
    <w:p w:rsidR="00403274" w:rsidRDefault="00DE46BD">
      <w:pPr>
        <w:pStyle w:val="a3"/>
        <w:ind w:left="252"/>
      </w:pPr>
      <w:r>
        <w:t>Разработчик:</w:t>
      </w:r>
    </w:p>
    <w:p w:rsidR="00403274" w:rsidRDefault="00DE46BD">
      <w:pPr>
        <w:pStyle w:val="a3"/>
        <w:tabs>
          <w:tab w:val="left" w:pos="1669"/>
        </w:tabs>
        <w:ind w:left="822"/>
      </w:pPr>
      <w:r>
        <w:t>1.</w:t>
      </w:r>
      <w:r>
        <w:tab/>
      </w:r>
      <w:proofErr w:type="spellStart"/>
      <w:r>
        <w:t>к.п.н</w:t>
      </w:r>
      <w:proofErr w:type="spellEnd"/>
      <w:r>
        <w:t xml:space="preserve">., доцент </w:t>
      </w:r>
      <w:proofErr w:type="spellStart"/>
      <w:r>
        <w:t>Мёдова</w:t>
      </w:r>
      <w:proofErr w:type="spellEnd"/>
      <w:r>
        <w:t xml:space="preserve"> Н.А.</w:t>
      </w:r>
    </w:p>
    <w:p w:rsidR="00403274" w:rsidRDefault="00403274">
      <w:pPr>
        <w:sectPr w:rsidR="00403274">
          <w:pgSz w:w="11910" w:h="16840"/>
          <w:pgMar w:top="1040" w:right="20" w:bottom="280" w:left="880" w:header="720" w:footer="720" w:gutter="0"/>
          <w:cols w:space="720"/>
        </w:sectPr>
      </w:pPr>
    </w:p>
    <w:p w:rsidR="00403274" w:rsidRDefault="00DE46BD">
      <w:pPr>
        <w:pStyle w:val="1"/>
        <w:spacing w:before="71"/>
        <w:ind w:right="1673"/>
      </w:pPr>
      <w:r>
        <w:lastRenderedPageBreak/>
        <w:t>Темы групповых проектов</w:t>
      </w:r>
    </w:p>
    <w:p w:rsidR="00403274" w:rsidRDefault="00403274">
      <w:pPr>
        <w:pStyle w:val="a3"/>
        <w:spacing w:before="7"/>
        <w:rPr>
          <w:b/>
          <w:sz w:val="23"/>
        </w:rPr>
      </w:pPr>
    </w:p>
    <w:p w:rsidR="00403274" w:rsidRDefault="00DE46BD">
      <w:pPr>
        <w:pStyle w:val="a3"/>
        <w:ind w:left="816" w:right="1676"/>
        <w:jc w:val="center"/>
      </w:pPr>
      <w:r>
        <w:t>по дисциплине «Олигофренопедагогика»</w:t>
      </w:r>
    </w:p>
    <w:p w:rsidR="00403274" w:rsidRDefault="00403274">
      <w:pPr>
        <w:pStyle w:val="a3"/>
      </w:pPr>
    </w:p>
    <w:p w:rsidR="00403274" w:rsidRDefault="00DE46BD">
      <w:pPr>
        <w:ind w:left="252" w:right="2263" w:firstLine="708"/>
        <w:rPr>
          <w:sz w:val="24"/>
        </w:rPr>
      </w:pPr>
      <w:r>
        <w:rPr>
          <w:b/>
          <w:sz w:val="24"/>
        </w:rPr>
        <w:t xml:space="preserve">Групповой социально-педагогический проект по теме </w:t>
      </w:r>
      <w:r>
        <w:rPr>
          <w:sz w:val="24"/>
        </w:rPr>
        <w:t>«Мир наизнанку» Задача – провести публичную презентацию проекта с поддержкой ИКТ.</w:t>
      </w:r>
    </w:p>
    <w:p w:rsidR="00403274" w:rsidRDefault="00DE46BD">
      <w:pPr>
        <w:pStyle w:val="a3"/>
        <w:ind w:left="252" w:right="1221"/>
      </w:pPr>
      <w:r>
        <w:t xml:space="preserve">Социально-педагогический проект в рамках дисциплины представляет собой выявление эффективных форм </w:t>
      </w:r>
      <w:proofErr w:type="spellStart"/>
      <w:r>
        <w:t>внеучебной</w:t>
      </w:r>
      <w:proofErr w:type="spellEnd"/>
      <w:r>
        <w:t xml:space="preserve"> деятельности детей с ОВЗ</w:t>
      </w:r>
    </w:p>
    <w:p w:rsidR="00403274" w:rsidRDefault="00DE46BD">
      <w:pPr>
        <w:pStyle w:val="a3"/>
        <w:ind w:left="252"/>
      </w:pPr>
      <w:r>
        <w:t>Структура проекта</w:t>
      </w:r>
    </w:p>
    <w:p w:rsidR="00403274" w:rsidRDefault="00DE46BD">
      <w:pPr>
        <w:pStyle w:val="a4"/>
        <w:numPr>
          <w:ilvl w:val="0"/>
          <w:numId w:val="1"/>
        </w:numPr>
        <w:tabs>
          <w:tab w:val="left" w:pos="493"/>
        </w:tabs>
        <w:ind w:hanging="241"/>
        <w:rPr>
          <w:sz w:val="24"/>
        </w:rPr>
      </w:pPr>
      <w:r>
        <w:rPr>
          <w:sz w:val="24"/>
        </w:rPr>
        <w:t>Тема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проекта.</w:t>
      </w:r>
    </w:p>
    <w:p w:rsidR="00403274" w:rsidRDefault="00DE46BD">
      <w:pPr>
        <w:pStyle w:val="a4"/>
        <w:numPr>
          <w:ilvl w:val="0"/>
          <w:numId w:val="1"/>
        </w:numPr>
        <w:tabs>
          <w:tab w:val="left" w:pos="493"/>
        </w:tabs>
        <w:ind w:hanging="241"/>
        <w:rPr>
          <w:sz w:val="24"/>
        </w:rPr>
      </w:pP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403274" w:rsidRDefault="00DE46BD">
      <w:pPr>
        <w:pStyle w:val="a4"/>
        <w:numPr>
          <w:ilvl w:val="0"/>
          <w:numId w:val="1"/>
        </w:numPr>
        <w:tabs>
          <w:tab w:val="left" w:pos="493"/>
        </w:tabs>
        <w:ind w:hanging="241"/>
        <w:rPr>
          <w:sz w:val="24"/>
        </w:rPr>
      </w:pP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проекта.</w:t>
      </w:r>
    </w:p>
    <w:p w:rsidR="00403274" w:rsidRDefault="00DE46BD">
      <w:pPr>
        <w:pStyle w:val="a4"/>
        <w:numPr>
          <w:ilvl w:val="0"/>
          <w:numId w:val="1"/>
        </w:numPr>
        <w:tabs>
          <w:tab w:val="left" w:pos="494"/>
        </w:tabs>
        <w:ind w:left="493" w:hanging="242"/>
        <w:rPr>
          <w:sz w:val="24"/>
        </w:rPr>
      </w:pPr>
      <w:r>
        <w:rPr>
          <w:sz w:val="24"/>
        </w:rPr>
        <w:t>Проблема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403274" w:rsidRDefault="00DE46BD">
      <w:pPr>
        <w:pStyle w:val="a4"/>
        <w:numPr>
          <w:ilvl w:val="0"/>
          <w:numId w:val="1"/>
        </w:numPr>
        <w:tabs>
          <w:tab w:val="left" w:pos="493"/>
        </w:tabs>
        <w:spacing w:before="1"/>
        <w:ind w:hanging="241"/>
        <w:rPr>
          <w:sz w:val="24"/>
        </w:rPr>
      </w:pPr>
      <w:r>
        <w:rPr>
          <w:sz w:val="24"/>
        </w:rPr>
        <w:t>Ключевые 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проекта.</w:t>
      </w:r>
    </w:p>
    <w:p w:rsidR="00403274" w:rsidRDefault="00DE46BD">
      <w:pPr>
        <w:pStyle w:val="a4"/>
        <w:numPr>
          <w:ilvl w:val="0"/>
          <w:numId w:val="1"/>
        </w:numPr>
        <w:tabs>
          <w:tab w:val="left" w:pos="493"/>
        </w:tabs>
        <w:ind w:hanging="241"/>
        <w:rPr>
          <w:sz w:val="24"/>
        </w:rPr>
      </w:pPr>
      <w:r>
        <w:rPr>
          <w:sz w:val="24"/>
        </w:rPr>
        <w:t>Источники информации 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проекта.</w:t>
      </w:r>
    </w:p>
    <w:p w:rsidR="00403274" w:rsidRDefault="00DE46BD">
      <w:pPr>
        <w:pStyle w:val="a4"/>
        <w:numPr>
          <w:ilvl w:val="0"/>
          <w:numId w:val="1"/>
        </w:numPr>
        <w:tabs>
          <w:tab w:val="left" w:pos="493"/>
        </w:tabs>
        <w:ind w:hanging="241"/>
        <w:rPr>
          <w:sz w:val="24"/>
        </w:rPr>
      </w:pP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средства.</w:t>
      </w:r>
    </w:p>
    <w:p w:rsidR="00403274" w:rsidRDefault="00DE46BD">
      <w:pPr>
        <w:pStyle w:val="a4"/>
        <w:numPr>
          <w:ilvl w:val="0"/>
          <w:numId w:val="1"/>
        </w:numPr>
        <w:tabs>
          <w:tab w:val="left" w:pos="493"/>
        </w:tabs>
        <w:ind w:hanging="241"/>
        <w:rPr>
          <w:sz w:val="24"/>
        </w:rPr>
      </w:pP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ресурсов.</w:t>
      </w:r>
    </w:p>
    <w:p w:rsidR="00403274" w:rsidRDefault="00DE46BD">
      <w:pPr>
        <w:pStyle w:val="a4"/>
        <w:numPr>
          <w:ilvl w:val="0"/>
          <w:numId w:val="1"/>
        </w:numPr>
        <w:tabs>
          <w:tab w:val="left" w:pos="493"/>
        </w:tabs>
        <w:ind w:hanging="241"/>
        <w:rPr>
          <w:sz w:val="24"/>
        </w:rPr>
      </w:pPr>
      <w:r>
        <w:rPr>
          <w:sz w:val="24"/>
        </w:rPr>
        <w:t>Обработка информации 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403274" w:rsidRDefault="00DE46BD">
      <w:pPr>
        <w:pStyle w:val="a4"/>
        <w:numPr>
          <w:ilvl w:val="0"/>
          <w:numId w:val="1"/>
        </w:numPr>
        <w:tabs>
          <w:tab w:val="left" w:pos="613"/>
        </w:tabs>
        <w:ind w:left="612" w:hanging="361"/>
        <w:rPr>
          <w:sz w:val="24"/>
        </w:rPr>
      </w:pPr>
      <w:r>
        <w:rPr>
          <w:sz w:val="24"/>
        </w:rPr>
        <w:t>Предполагаемое время 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проекта.</w:t>
      </w:r>
    </w:p>
    <w:p w:rsidR="00403274" w:rsidRDefault="00DE46BD">
      <w:pPr>
        <w:pStyle w:val="a4"/>
        <w:numPr>
          <w:ilvl w:val="0"/>
          <w:numId w:val="1"/>
        </w:numPr>
        <w:tabs>
          <w:tab w:val="left" w:pos="613"/>
        </w:tabs>
        <w:ind w:left="612" w:hanging="361"/>
        <w:rPr>
          <w:sz w:val="24"/>
        </w:rPr>
      </w:pPr>
      <w:r>
        <w:rPr>
          <w:sz w:val="24"/>
        </w:rPr>
        <w:t>Результат исследовательской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учащихся.</w:t>
      </w:r>
    </w:p>
    <w:p w:rsidR="00403274" w:rsidRDefault="00DE46BD">
      <w:pPr>
        <w:pStyle w:val="a4"/>
        <w:numPr>
          <w:ilvl w:val="0"/>
          <w:numId w:val="1"/>
        </w:numPr>
        <w:tabs>
          <w:tab w:val="left" w:pos="613"/>
        </w:tabs>
        <w:ind w:left="612" w:hanging="361"/>
        <w:rPr>
          <w:sz w:val="24"/>
        </w:rPr>
      </w:pPr>
      <w:r>
        <w:rPr>
          <w:sz w:val="24"/>
        </w:rPr>
        <w:t>Презентация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проекта.</w:t>
      </w:r>
    </w:p>
    <w:p w:rsidR="00403274" w:rsidRDefault="00DE46BD">
      <w:pPr>
        <w:pStyle w:val="a4"/>
        <w:numPr>
          <w:ilvl w:val="0"/>
          <w:numId w:val="1"/>
        </w:numPr>
        <w:tabs>
          <w:tab w:val="left" w:pos="613"/>
        </w:tabs>
        <w:ind w:left="612" w:hanging="361"/>
        <w:rPr>
          <w:sz w:val="24"/>
        </w:rPr>
      </w:pPr>
      <w:r>
        <w:rPr>
          <w:sz w:val="24"/>
        </w:rPr>
        <w:t>Участники.</w:t>
      </w:r>
    </w:p>
    <w:p w:rsidR="00403274" w:rsidRDefault="00DE46BD">
      <w:pPr>
        <w:pStyle w:val="a4"/>
        <w:numPr>
          <w:ilvl w:val="0"/>
          <w:numId w:val="1"/>
        </w:numPr>
        <w:tabs>
          <w:tab w:val="left" w:pos="613"/>
        </w:tabs>
        <w:ind w:left="612" w:hanging="361"/>
        <w:rPr>
          <w:sz w:val="24"/>
        </w:rPr>
      </w:pPr>
      <w:r>
        <w:rPr>
          <w:sz w:val="24"/>
        </w:rPr>
        <w:t>Структура и 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проекта.</w:t>
      </w:r>
    </w:p>
    <w:p w:rsidR="00403274" w:rsidRDefault="00DE46BD">
      <w:pPr>
        <w:pStyle w:val="a4"/>
        <w:numPr>
          <w:ilvl w:val="0"/>
          <w:numId w:val="1"/>
        </w:numPr>
        <w:tabs>
          <w:tab w:val="left" w:pos="613"/>
        </w:tabs>
        <w:ind w:left="612" w:hanging="361"/>
        <w:rPr>
          <w:sz w:val="24"/>
        </w:rPr>
      </w:pPr>
      <w:r>
        <w:rPr>
          <w:sz w:val="24"/>
        </w:rPr>
        <w:t>Сценарий 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проекта.</w:t>
      </w:r>
    </w:p>
    <w:p w:rsidR="00403274" w:rsidRDefault="00DE46BD">
      <w:pPr>
        <w:pStyle w:val="1"/>
        <w:spacing w:after="4"/>
        <w:ind w:right="1674"/>
      </w:pPr>
      <w:r>
        <w:t>Алгоритм деятельности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185"/>
      </w:tblGrid>
      <w:tr w:rsidR="00403274">
        <w:trPr>
          <w:trHeight w:val="275"/>
        </w:trPr>
        <w:tc>
          <w:tcPr>
            <w:tcW w:w="1668" w:type="dxa"/>
          </w:tcPr>
          <w:p w:rsidR="00403274" w:rsidRDefault="00DE46BD">
            <w:pPr>
              <w:pStyle w:val="TableParagraph"/>
              <w:spacing w:line="256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8185" w:type="dxa"/>
          </w:tcPr>
          <w:p w:rsidR="00403274" w:rsidRDefault="00DE46BD">
            <w:pPr>
              <w:pStyle w:val="TableParagraph"/>
              <w:spacing w:line="256" w:lineRule="exact"/>
              <w:ind w:left="3404" w:right="3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403274">
        <w:trPr>
          <w:trHeight w:val="460"/>
        </w:trPr>
        <w:tc>
          <w:tcPr>
            <w:tcW w:w="1668" w:type="dxa"/>
          </w:tcPr>
          <w:p w:rsidR="00403274" w:rsidRDefault="00DE46B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</w:p>
        </w:tc>
        <w:tc>
          <w:tcPr>
            <w:tcW w:w="8185" w:type="dxa"/>
          </w:tcPr>
          <w:p w:rsidR="00403274" w:rsidRDefault="00DE46B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Определение темы, цели и задач проекта. Определяет актуальность проблемы на основе законодательства и нормативно-правовой базы</w:t>
            </w:r>
          </w:p>
        </w:tc>
      </w:tr>
      <w:tr w:rsidR="00403274">
        <w:trPr>
          <w:trHeight w:val="921"/>
        </w:trPr>
        <w:tc>
          <w:tcPr>
            <w:tcW w:w="1668" w:type="dxa"/>
          </w:tcPr>
          <w:p w:rsidR="00403274" w:rsidRDefault="00DE46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</w:p>
        </w:tc>
        <w:tc>
          <w:tcPr>
            <w:tcW w:w="8185" w:type="dxa"/>
          </w:tcPr>
          <w:p w:rsidR="00403274" w:rsidRDefault="00DE46BD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способов представления результатов; установление критериев оценки результата и процесса, установление режима посещения, выработка эффективных форм, методов и приёмов работы с детьми с ОВЗ, согласование направлений деятельности</w:t>
            </w:r>
          </w:p>
          <w:p w:rsidR="00403274" w:rsidRDefault="00DE46B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наставниками</w:t>
            </w:r>
          </w:p>
        </w:tc>
      </w:tr>
      <w:tr w:rsidR="00403274">
        <w:trPr>
          <w:trHeight w:val="460"/>
        </w:trPr>
        <w:tc>
          <w:tcPr>
            <w:tcW w:w="1668" w:type="dxa"/>
          </w:tcPr>
          <w:p w:rsidR="00403274" w:rsidRDefault="00DE46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Реализация</w:t>
            </w:r>
          </w:p>
          <w:p w:rsidR="00403274" w:rsidRDefault="00DE46B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проекта</w:t>
            </w:r>
          </w:p>
        </w:tc>
        <w:tc>
          <w:tcPr>
            <w:tcW w:w="8185" w:type="dxa"/>
          </w:tcPr>
          <w:p w:rsidR="00403274" w:rsidRDefault="00DE46B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Разработка занятий с учётом индивидуальных особенностей детей с ОВЗ, проведение,</w:t>
            </w:r>
          </w:p>
          <w:p w:rsidR="00403274" w:rsidRDefault="00DE46B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наблюдение за деятельностью, сбор информации по эффективности выбранных методов.</w:t>
            </w:r>
          </w:p>
        </w:tc>
      </w:tr>
      <w:tr w:rsidR="00403274">
        <w:trPr>
          <w:trHeight w:val="458"/>
        </w:trPr>
        <w:tc>
          <w:tcPr>
            <w:tcW w:w="1668" w:type="dxa"/>
          </w:tcPr>
          <w:p w:rsidR="00403274" w:rsidRDefault="00DE46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  <w:p w:rsidR="00403274" w:rsidRDefault="00DE46B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</w:p>
        </w:tc>
        <w:tc>
          <w:tcPr>
            <w:tcW w:w="8185" w:type="dxa"/>
          </w:tcPr>
          <w:p w:rsidR="00403274" w:rsidRDefault="00DE46B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Формулировка выводов. Анализ информации. Рефлексия и оценка</w:t>
            </w:r>
          </w:p>
          <w:p w:rsidR="00403274" w:rsidRDefault="00DE46BD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использованных и неиспользованных возможностей</w:t>
            </w:r>
          </w:p>
        </w:tc>
      </w:tr>
      <w:tr w:rsidR="00403274">
        <w:trPr>
          <w:trHeight w:val="460"/>
        </w:trPr>
        <w:tc>
          <w:tcPr>
            <w:tcW w:w="1668" w:type="dxa"/>
          </w:tcPr>
          <w:p w:rsidR="00403274" w:rsidRDefault="00DE46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Оформление</w:t>
            </w:r>
          </w:p>
          <w:p w:rsidR="00403274" w:rsidRDefault="00DE46B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8185" w:type="dxa"/>
          </w:tcPr>
          <w:p w:rsidR="00403274" w:rsidRDefault="00DE46B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Представление результатов. Оформление конечных результатов</w:t>
            </w:r>
          </w:p>
        </w:tc>
      </w:tr>
      <w:tr w:rsidR="00403274">
        <w:trPr>
          <w:trHeight w:val="460"/>
        </w:trPr>
        <w:tc>
          <w:tcPr>
            <w:tcW w:w="1668" w:type="dxa"/>
          </w:tcPr>
          <w:p w:rsidR="00403274" w:rsidRDefault="00DE46B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</w:p>
          <w:p w:rsidR="00403274" w:rsidRDefault="00DE46B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проекта</w:t>
            </w:r>
          </w:p>
        </w:tc>
        <w:tc>
          <w:tcPr>
            <w:tcW w:w="8185" w:type="dxa"/>
          </w:tcPr>
          <w:p w:rsidR="00403274" w:rsidRDefault="00DE46BD">
            <w:pPr>
              <w:pStyle w:val="TableParagraph"/>
              <w:tabs>
                <w:tab w:val="left" w:pos="5304"/>
                <w:tab w:val="left" w:pos="7747"/>
              </w:tabs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Представляет   результаты   проекта   в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форме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z w:val="20"/>
              </w:rPr>
              <w:tab/>
              <w:t xml:space="preserve">и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письменного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отчёта.</w:t>
            </w:r>
            <w:r>
              <w:rPr>
                <w:sz w:val="20"/>
              </w:rPr>
              <w:tab/>
              <w:t>Для</w:t>
            </w:r>
          </w:p>
          <w:p w:rsidR="00403274" w:rsidRDefault="00DE46B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представления проекта необходимо подготовить презентацию</w:t>
            </w:r>
          </w:p>
        </w:tc>
      </w:tr>
    </w:tbl>
    <w:p w:rsidR="00403274" w:rsidRDefault="00DE46BD">
      <w:pPr>
        <w:spacing w:after="3"/>
        <w:ind w:left="816" w:right="1676"/>
        <w:jc w:val="center"/>
        <w:rPr>
          <w:b/>
          <w:sz w:val="24"/>
        </w:rPr>
      </w:pPr>
      <w:r>
        <w:rPr>
          <w:b/>
          <w:sz w:val="24"/>
        </w:rPr>
        <w:t>Критерии оценки педагогического проекта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7651"/>
        <w:gridCol w:w="1417"/>
      </w:tblGrid>
      <w:tr w:rsidR="00403274">
        <w:trPr>
          <w:trHeight w:val="551"/>
        </w:trPr>
        <w:tc>
          <w:tcPr>
            <w:tcW w:w="824" w:type="dxa"/>
          </w:tcPr>
          <w:p w:rsidR="00403274" w:rsidRDefault="00DE46BD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403274" w:rsidRDefault="00DE46BD">
            <w:pPr>
              <w:pStyle w:val="TableParagraph"/>
              <w:spacing w:line="259" w:lineRule="exact"/>
              <w:ind w:left="217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7651" w:type="dxa"/>
          </w:tcPr>
          <w:p w:rsidR="00403274" w:rsidRDefault="00DE46BD">
            <w:pPr>
              <w:pStyle w:val="TableParagraph"/>
              <w:spacing w:line="273" w:lineRule="exact"/>
              <w:ind w:left="2265" w:right="2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критериев оценки</w:t>
            </w:r>
          </w:p>
        </w:tc>
        <w:tc>
          <w:tcPr>
            <w:tcW w:w="1417" w:type="dxa"/>
          </w:tcPr>
          <w:p w:rsidR="00403274" w:rsidRDefault="00DE46BD">
            <w:pPr>
              <w:pStyle w:val="TableParagraph"/>
              <w:spacing w:line="273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Баллы по</w:t>
            </w:r>
          </w:p>
          <w:p w:rsidR="00403274" w:rsidRDefault="00DE46BD">
            <w:pPr>
              <w:pStyle w:val="TableParagraph"/>
              <w:spacing w:line="259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критерию</w:t>
            </w:r>
          </w:p>
        </w:tc>
      </w:tr>
      <w:tr w:rsidR="00403274">
        <w:trPr>
          <w:trHeight w:val="275"/>
        </w:trPr>
        <w:tc>
          <w:tcPr>
            <w:tcW w:w="824" w:type="dxa"/>
          </w:tcPr>
          <w:p w:rsidR="00403274" w:rsidRDefault="00DE46BD">
            <w:pPr>
              <w:pStyle w:val="TableParagraph"/>
              <w:spacing w:line="256" w:lineRule="exact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1" w:type="dxa"/>
          </w:tcPr>
          <w:p w:rsidR="00403274" w:rsidRDefault="00DE46B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Логическая согласованность всех разделов педагогического проекта</w:t>
            </w:r>
          </w:p>
        </w:tc>
        <w:tc>
          <w:tcPr>
            <w:tcW w:w="1417" w:type="dxa"/>
          </w:tcPr>
          <w:p w:rsidR="00403274" w:rsidRDefault="00DE46B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3274">
        <w:trPr>
          <w:trHeight w:val="278"/>
        </w:trPr>
        <w:tc>
          <w:tcPr>
            <w:tcW w:w="824" w:type="dxa"/>
          </w:tcPr>
          <w:p w:rsidR="00403274" w:rsidRDefault="00DE46BD">
            <w:pPr>
              <w:pStyle w:val="TableParagraph"/>
              <w:spacing w:line="258" w:lineRule="exact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1" w:type="dxa"/>
          </w:tcPr>
          <w:p w:rsidR="00403274" w:rsidRDefault="00DE46B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Проработанность основных понятий</w:t>
            </w:r>
          </w:p>
        </w:tc>
        <w:tc>
          <w:tcPr>
            <w:tcW w:w="1417" w:type="dxa"/>
          </w:tcPr>
          <w:p w:rsidR="00403274" w:rsidRDefault="00DE46B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3274">
        <w:trPr>
          <w:trHeight w:val="551"/>
        </w:trPr>
        <w:tc>
          <w:tcPr>
            <w:tcW w:w="824" w:type="dxa"/>
          </w:tcPr>
          <w:p w:rsidR="00403274" w:rsidRDefault="00DE46BD">
            <w:pPr>
              <w:pStyle w:val="TableParagraph"/>
              <w:spacing w:line="268" w:lineRule="exact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1" w:type="dxa"/>
          </w:tcPr>
          <w:p w:rsidR="00403274" w:rsidRDefault="00DE46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Соответствие реализации проекта реальной ситуации, направлениям,</w:t>
            </w:r>
          </w:p>
          <w:p w:rsidR="00403274" w:rsidRDefault="00DE46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выделенным наставником</w:t>
            </w:r>
          </w:p>
        </w:tc>
        <w:tc>
          <w:tcPr>
            <w:tcW w:w="1417" w:type="dxa"/>
          </w:tcPr>
          <w:p w:rsidR="00403274" w:rsidRDefault="00DE46BD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3274">
        <w:trPr>
          <w:trHeight w:val="275"/>
        </w:trPr>
        <w:tc>
          <w:tcPr>
            <w:tcW w:w="824" w:type="dxa"/>
          </w:tcPr>
          <w:p w:rsidR="00403274" w:rsidRDefault="00DE46BD">
            <w:pPr>
              <w:pStyle w:val="TableParagraph"/>
              <w:spacing w:line="256" w:lineRule="exact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1" w:type="dxa"/>
          </w:tcPr>
          <w:p w:rsidR="00403274" w:rsidRDefault="00DE46B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 проекта согласно установленным требованиям</w:t>
            </w:r>
          </w:p>
        </w:tc>
        <w:tc>
          <w:tcPr>
            <w:tcW w:w="1417" w:type="dxa"/>
          </w:tcPr>
          <w:p w:rsidR="00403274" w:rsidRDefault="00DE46B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3274">
        <w:trPr>
          <w:trHeight w:val="552"/>
        </w:trPr>
        <w:tc>
          <w:tcPr>
            <w:tcW w:w="824" w:type="dxa"/>
          </w:tcPr>
          <w:p w:rsidR="00403274" w:rsidRDefault="00DE46BD">
            <w:pPr>
              <w:pStyle w:val="TableParagraph"/>
              <w:spacing w:line="268" w:lineRule="exact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1" w:type="dxa"/>
          </w:tcPr>
          <w:p w:rsidR="00403274" w:rsidRDefault="00DE46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Представление проекта в указанные сроки с использованием</w:t>
            </w:r>
          </w:p>
          <w:p w:rsidR="00403274" w:rsidRDefault="00DE46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1417" w:type="dxa"/>
          </w:tcPr>
          <w:p w:rsidR="00403274" w:rsidRDefault="00DE46BD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3274">
        <w:trPr>
          <w:trHeight w:val="275"/>
        </w:trPr>
        <w:tc>
          <w:tcPr>
            <w:tcW w:w="8475" w:type="dxa"/>
            <w:gridSpan w:val="2"/>
          </w:tcPr>
          <w:p w:rsidR="00403274" w:rsidRDefault="00DE46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  <w:bookmarkStart w:id="0" w:name="_GoBack"/>
            <w:bookmarkEnd w:id="0"/>
          </w:p>
        </w:tc>
        <w:tc>
          <w:tcPr>
            <w:tcW w:w="1417" w:type="dxa"/>
          </w:tcPr>
          <w:p w:rsidR="00403274" w:rsidRDefault="00DE46B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403274" w:rsidRDefault="00403274" w:rsidP="00F07BBE">
      <w:pPr>
        <w:spacing w:line="256" w:lineRule="exact"/>
        <w:rPr>
          <w:sz w:val="24"/>
        </w:rPr>
        <w:sectPr w:rsidR="00403274">
          <w:pgSz w:w="11910" w:h="16840"/>
          <w:pgMar w:top="1040" w:right="20" w:bottom="280" w:left="880" w:header="720" w:footer="720" w:gutter="0"/>
          <w:cols w:space="720"/>
        </w:sectPr>
      </w:pPr>
    </w:p>
    <w:p w:rsidR="00403274" w:rsidRDefault="00403274">
      <w:pPr>
        <w:pStyle w:val="a3"/>
        <w:spacing w:before="3"/>
        <w:rPr>
          <w:b/>
          <w:sz w:val="23"/>
        </w:rPr>
      </w:pPr>
    </w:p>
    <w:p w:rsidR="00403274" w:rsidRDefault="00DE46BD">
      <w:pPr>
        <w:pStyle w:val="a3"/>
        <w:ind w:left="822"/>
      </w:pPr>
      <w:r>
        <w:t>Разработчик:</w:t>
      </w:r>
    </w:p>
    <w:p w:rsidR="00403274" w:rsidRDefault="00DE46BD">
      <w:pPr>
        <w:pStyle w:val="a4"/>
        <w:numPr>
          <w:ilvl w:val="1"/>
          <w:numId w:val="1"/>
        </w:numPr>
        <w:tabs>
          <w:tab w:val="left" w:pos="2237"/>
          <w:tab w:val="left" w:pos="2238"/>
        </w:tabs>
        <w:spacing w:before="1"/>
        <w:rPr>
          <w:sz w:val="24"/>
        </w:rPr>
      </w:pPr>
      <w:proofErr w:type="spellStart"/>
      <w:r>
        <w:rPr>
          <w:sz w:val="24"/>
        </w:rPr>
        <w:t>к.п.н</w:t>
      </w:r>
      <w:proofErr w:type="spellEnd"/>
      <w:r>
        <w:rPr>
          <w:sz w:val="24"/>
        </w:rPr>
        <w:t xml:space="preserve">., доцент </w:t>
      </w:r>
      <w:proofErr w:type="spellStart"/>
      <w:r>
        <w:rPr>
          <w:sz w:val="24"/>
        </w:rPr>
        <w:t>Мёдова</w:t>
      </w:r>
      <w:proofErr w:type="spellEnd"/>
      <w:r>
        <w:rPr>
          <w:sz w:val="24"/>
        </w:rPr>
        <w:t xml:space="preserve"> Н.А.</w:t>
      </w:r>
    </w:p>
    <w:sectPr w:rsidR="00403274">
      <w:pgSz w:w="11910" w:h="16840"/>
      <w:pgMar w:top="1040" w:right="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3E2"/>
    <w:multiLevelType w:val="hybridMultilevel"/>
    <w:tmpl w:val="4A60B166"/>
    <w:lvl w:ilvl="0" w:tplc="1CB82636">
      <w:numFmt w:val="bullet"/>
      <w:lvlText w:val=""/>
      <w:lvlJc w:val="left"/>
      <w:pPr>
        <w:ind w:left="7005" w:hanging="2703"/>
      </w:pPr>
      <w:rPr>
        <w:rFonts w:hint="default"/>
        <w:w w:val="100"/>
        <w:position w:val="11"/>
        <w:lang w:val="ru-RU" w:eastAsia="ru-RU" w:bidi="ru-RU"/>
      </w:rPr>
    </w:lvl>
    <w:lvl w:ilvl="1" w:tplc="3208D4EE">
      <w:numFmt w:val="bullet"/>
      <w:lvlText w:val=""/>
      <w:lvlJc w:val="left"/>
      <w:pPr>
        <w:ind w:left="5310" w:hanging="72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5FE6112">
      <w:numFmt w:val="bullet"/>
      <w:lvlText w:val="•"/>
      <w:lvlJc w:val="left"/>
      <w:pPr>
        <w:ind w:left="7445" w:hanging="720"/>
      </w:pPr>
      <w:rPr>
        <w:rFonts w:hint="default"/>
        <w:lang w:val="ru-RU" w:eastAsia="ru-RU" w:bidi="ru-RU"/>
      </w:rPr>
    </w:lvl>
    <w:lvl w:ilvl="3" w:tplc="45EAB9A0">
      <w:numFmt w:val="bullet"/>
      <w:lvlText w:val="•"/>
      <w:lvlJc w:val="left"/>
      <w:pPr>
        <w:ind w:left="7890" w:hanging="720"/>
      </w:pPr>
      <w:rPr>
        <w:rFonts w:hint="default"/>
        <w:lang w:val="ru-RU" w:eastAsia="ru-RU" w:bidi="ru-RU"/>
      </w:rPr>
    </w:lvl>
    <w:lvl w:ilvl="4" w:tplc="A516E09E">
      <w:numFmt w:val="bullet"/>
      <w:lvlText w:val="•"/>
      <w:lvlJc w:val="left"/>
      <w:pPr>
        <w:ind w:left="8335" w:hanging="720"/>
      </w:pPr>
      <w:rPr>
        <w:rFonts w:hint="default"/>
        <w:lang w:val="ru-RU" w:eastAsia="ru-RU" w:bidi="ru-RU"/>
      </w:rPr>
    </w:lvl>
    <w:lvl w:ilvl="5" w:tplc="98E872B0">
      <w:numFmt w:val="bullet"/>
      <w:lvlText w:val="•"/>
      <w:lvlJc w:val="left"/>
      <w:pPr>
        <w:ind w:left="8780" w:hanging="720"/>
      </w:pPr>
      <w:rPr>
        <w:rFonts w:hint="default"/>
        <w:lang w:val="ru-RU" w:eastAsia="ru-RU" w:bidi="ru-RU"/>
      </w:rPr>
    </w:lvl>
    <w:lvl w:ilvl="6" w:tplc="2CFACA40">
      <w:numFmt w:val="bullet"/>
      <w:lvlText w:val="•"/>
      <w:lvlJc w:val="left"/>
      <w:pPr>
        <w:ind w:left="9225" w:hanging="720"/>
      </w:pPr>
      <w:rPr>
        <w:rFonts w:hint="default"/>
        <w:lang w:val="ru-RU" w:eastAsia="ru-RU" w:bidi="ru-RU"/>
      </w:rPr>
    </w:lvl>
    <w:lvl w:ilvl="7" w:tplc="80E6752E">
      <w:numFmt w:val="bullet"/>
      <w:lvlText w:val="•"/>
      <w:lvlJc w:val="left"/>
      <w:pPr>
        <w:ind w:left="9670" w:hanging="720"/>
      </w:pPr>
      <w:rPr>
        <w:rFonts w:hint="default"/>
        <w:lang w:val="ru-RU" w:eastAsia="ru-RU" w:bidi="ru-RU"/>
      </w:rPr>
    </w:lvl>
    <w:lvl w:ilvl="8" w:tplc="E3E6980A">
      <w:numFmt w:val="bullet"/>
      <w:lvlText w:val="•"/>
      <w:lvlJc w:val="left"/>
      <w:pPr>
        <w:ind w:left="10116" w:hanging="720"/>
      </w:pPr>
      <w:rPr>
        <w:rFonts w:hint="default"/>
        <w:lang w:val="ru-RU" w:eastAsia="ru-RU" w:bidi="ru-RU"/>
      </w:rPr>
    </w:lvl>
  </w:abstractNum>
  <w:abstractNum w:abstractNumId="1" w15:restartNumberingAfterBreak="0">
    <w:nsid w:val="18C156B4"/>
    <w:multiLevelType w:val="hybridMultilevel"/>
    <w:tmpl w:val="E1D2CCC0"/>
    <w:lvl w:ilvl="0" w:tplc="972277D0">
      <w:numFmt w:val="bullet"/>
      <w:lvlText w:val=""/>
      <w:lvlJc w:val="left"/>
      <w:pPr>
        <w:ind w:left="8263" w:hanging="72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AB4FA1A">
      <w:numFmt w:val="bullet"/>
      <w:lvlText w:val="•"/>
      <w:lvlJc w:val="left"/>
      <w:pPr>
        <w:ind w:left="8534" w:hanging="721"/>
      </w:pPr>
      <w:rPr>
        <w:rFonts w:hint="default"/>
        <w:lang w:val="ru-RU" w:eastAsia="ru-RU" w:bidi="ru-RU"/>
      </w:rPr>
    </w:lvl>
    <w:lvl w:ilvl="2" w:tplc="51AEDD8E">
      <w:numFmt w:val="bullet"/>
      <w:lvlText w:val="•"/>
      <w:lvlJc w:val="left"/>
      <w:pPr>
        <w:ind w:left="8809" w:hanging="721"/>
      </w:pPr>
      <w:rPr>
        <w:rFonts w:hint="default"/>
        <w:lang w:val="ru-RU" w:eastAsia="ru-RU" w:bidi="ru-RU"/>
      </w:rPr>
    </w:lvl>
    <w:lvl w:ilvl="3" w:tplc="4524D9B8">
      <w:numFmt w:val="bullet"/>
      <w:lvlText w:val="•"/>
      <w:lvlJc w:val="left"/>
      <w:pPr>
        <w:ind w:left="9083" w:hanging="721"/>
      </w:pPr>
      <w:rPr>
        <w:rFonts w:hint="default"/>
        <w:lang w:val="ru-RU" w:eastAsia="ru-RU" w:bidi="ru-RU"/>
      </w:rPr>
    </w:lvl>
    <w:lvl w:ilvl="4" w:tplc="247C196C">
      <w:numFmt w:val="bullet"/>
      <w:lvlText w:val="•"/>
      <w:lvlJc w:val="left"/>
      <w:pPr>
        <w:ind w:left="9358" w:hanging="721"/>
      </w:pPr>
      <w:rPr>
        <w:rFonts w:hint="default"/>
        <w:lang w:val="ru-RU" w:eastAsia="ru-RU" w:bidi="ru-RU"/>
      </w:rPr>
    </w:lvl>
    <w:lvl w:ilvl="5" w:tplc="A5761E5C">
      <w:numFmt w:val="bullet"/>
      <w:lvlText w:val="•"/>
      <w:lvlJc w:val="left"/>
      <w:pPr>
        <w:ind w:left="9633" w:hanging="721"/>
      </w:pPr>
      <w:rPr>
        <w:rFonts w:hint="default"/>
        <w:lang w:val="ru-RU" w:eastAsia="ru-RU" w:bidi="ru-RU"/>
      </w:rPr>
    </w:lvl>
    <w:lvl w:ilvl="6" w:tplc="14B844D6">
      <w:numFmt w:val="bullet"/>
      <w:lvlText w:val="•"/>
      <w:lvlJc w:val="left"/>
      <w:pPr>
        <w:ind w:left="9907" w:hanging="721"/>
      </w:pPr>
      <w:rPr>
        <w:rFonts w:hint="default"/>
        <w:lang w:val="ru-RU" w:eastAsia="ru-RU" w:bidi="ru-RU"/>
      </w:rPr>
    </w:lvl>
    <w:lvl w:ilvl="7" w:tplc="21A65F80">
      <w:numFmt w:val="bullet"/>
      <w:lvlText w:val="•"/>
      <w:lvlJc w:val="left"/>
      <w:pPr>
        <w:ind w:left="10182" w:hanging="721"/>
      </w:pPr>
      <w:rPr>
        <w:rFonts w:hint="default"/>
        <w:lang w:val="ru-RU" w:eastAsia="ru-RU" w:bidi="ru-RU"/>
      </w:rPr>
    </w:lvl>
    <w:lvl w:ilvl="8" w:tplc="08F4CED2">
      <w:numFmt w:val="bullet"/>
      <w:lvlText w:val="•"/>
      <w:lvlJc w:val="left"/>
      <w:pPr>
        <w:ind w:left="10457" w:hanging="721"/>
      </w:pPr>
      <w:rPr>
        <w:rFonts w:hint="default"/>
        <w:lang w:val="ru-RU" w:eastAsia="ru-RU" w:bidi="ru-RU"/>
      </w:rPr>
    </w:lvl>
  </w:abstractNum>
  <w:abstractNum w:abstractNumId="2" w15:restartNumberingAfterBreak="0">
    <w:nsid w:val="5AAF359E"/>
    <w:multiLevelType w:val="hybridMultilevel"/>
    <w:tmpl w:val="5662834A"/>
    <w:lvl w:ilvl="0" w:tplc="48DEC2A4">
      <w:numFmt w:val="bullet"/>
      <w:lvlText w:val=""/>
      <w:lvlJc w:val="left"/>
      <w:pPr>
        <w:ind w:left="4876" w:hanging="72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642130C">
      <w:numFmt w:val="bullet"/>
      <w:lvlText w:val="•"/>
      <w:lvlJc w:val="left"/>
      <w:pPr>
        <w:ind w:left="5492" w:hanging="720"/>
      </w:pPr>
      <w:rPr>
        <w:rFonts w:hint="default"/>
        <w:lang w:val="ru-RU" w:eastAsia="ru-RU" w:bidi="ru-RU"/>
      </w:rPr>
    </w:lvl>
    <w:lvl w:ilvl="2" w:tplc="0F626AA2">
      <w:numFmt w:val="bullet"/>
      <w:lvlText w:val="•"/>
      <w:lvlJc w:val="left"/>
      <w:pPr>
        <w:ind w:left="6105" w:hanging="720"/>
      </w:pPr>
      <w:rPr>
        <w:rFonts w:hint="default"/>
        <w:lang w:val="ru-RU" w:eastAsia="ru-RU" w:bidi="ru-RU"/>
      </w:rPr>
    </w:lvl>
    <w:lvl w:ilvl="3" w:tplc="23A4A748">
      <w:numFmt w:val="bullet"/>
      <w:lvlText w:val="•"/>
      <w:lvlJc w:val="left"/>
      <w:pPr>
        <w:ind w:left="6717" w:hanging="720"/>
      </w:pPr>
      <w:rPr>
        <w:rFonts w:hint="default"/>
        <w:lang w:val="ru-RU" w:eastAsia="ru-RU" w:bidi="ru-RU"/>
      </w:rPr>
    </w:lvl>
    <w:lvl w:ilvl="4" w:tplc="1C10F2AA">
      <w:numFmt w:val="bullet"/>
      <w:lvlText w:val="•"/>
      <w:lvlJc w:val="left"/>
      <w:pPr>
        <w:ind w:left="7330" w:hanging="720"/>
      </w:pPr>
      <w:rPr>
        <w:rFonts w:hint="default"/>
        <w:lang w:val="ru-RU" w:eastAsia="ru-RU" w:bidi="ru-RU"/>
      </w:rPr>
    </w:lvl>
    <w:lvl w:ilvl="5" w:tplc="207A3672">
      <w:numFmt w:val="bullet"/>
      <w:lvlText w:val="•"/>
      <w:lvlJc w:val="left"/>
      <w:pPr>
        <w:ind w:left="7943" w:hanging="720"/>
      </w:pPr>
      <w:rPr>
        <w:rFonts w:hint="default"/>
        <w:lang w:val="ru-RU" w:eastAsia="ru-RU" w:bidi="ru-RU"/>
      </w:rPr>
    </w:lvl>
    <w:lvl w:ilvl="6" w:tplc="323207DE">
      <w:numFmt w:val="bullet"/>
      <w:lvlText w:val="•"/>
      <w:lvlJc w:val="left"/>
      <w:pPr>
        <w:ind w:left="8555" w:hanging="720"/>
      </w:pPr>
      <w:rPr>
        <w:rFonts w:hint="default"/>
        <w:lang w:val="ru-RU" w:eastAsia="ru-RU" w:bidi="ru-RU"/>
      </w:rPr>
    </w:lvl>
    <w:lvl w:ilvl="7" w:tplc="21F2B4A6">
      <w:numFmt w:val="bullet"/>
      <w:lvlText w:val="•"/>
      <w:lvlJc w:val="left"/>
      <w:pPr>
        <w:ind w:left="9168" w:hanging="720"/>
      </w:pPr>
      <w:rPr>
        <w:rFonts w:hint="default"/>
        <w:lang w:val="ru-RU" w:eastAsia="ru-RU" w:bidi="ru-RU"/>
      </w:rPr>
    </w:lvl>
    <w:lvl w:ilvl="8" w:tplc="EC447CE6">
      <w:numFmt w:val="bullet"/>
      <w:lvlText w:val="•"/>
      <w:lvlJc w:val="left"/>
      <w:pPr>
        <w:ind w:left="9781" w:hanging="720"/>
      </w:pPr>
      <w:rPr>
        <w:rFonts w:hint="default"/>
        <w:lang w:val="ru-RU" w:eastAsia="ru-RU" w:bidi="ru-RU"/>
      </w:rPr>
    </w:lvl>
  </w:abstractNum>
  <w:abstractNum w:abstractNumId="3" w15:restartNumberingAfterBreak="0">
    <w:nsid w:val="6E7132D7"/>
    <w:multiLevelType w:val="hybridMultilevel"/>
    <w:tmpl w:val="261EA390"/>
    <w:lvl w:ilvl="0" w:tplc="72884DD0">
      <w:start w:val="1"/>
      <w:numFmt w:val="decimal"/>
      <w:lvlText w:val="%1."/>
      <w:lvlJc w:val="left"/>
      <w:pPr>
        <w:ind w:left="49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77EFAB0">
      <w:start w:val="1"/>
      <w:numFmt w:val="decimal"/>
      <w:lvlText w:val="%2."/>
      <w:lvlJc w:val="left"/>
      <w:pPr>
        <w:ind w:left="2238" w:hanging="84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EE605718">
      <w:numFmt w:val="bullet"/>
      <w:lvlText w:val="•"/>
      <w:lvlJc w:val="left"/>
      <w:pPr>
        <w:ind w:left="3214" w:hanging="848"/>
      </w:pPr>
      <w:rPr>
        <w:rFonts w:hint="default"/>
        <w:lang w:val="ru-RU" w:eastAsia="ru-RU" w:bidi="ru-RU"/>
      </w:rPr>
    </w:lvl>
    <w:lvl w:ilvl="3" w:tplc="B6A2F8BA">
      <w:numFmt w:val="bullet"/>
      <w:lvlText w:val="•"/>
      <w:lvlJc w:val="left"/>
      <w:pPr>
        <w:ind w:left="4188" w:hanging="848"/>
      </w:pPr>
      <w:rPr>
        <w:rFonts w:hint="default"/>
        <w:lang w:val="ru-RU" w:eastAsia="ru-RU" w:bidi="ru-RU"/>
      </w:rPr>
    </w:lvl>
    <w:lvl w:ilvl="4" w:tplc="7BB8B9F0">
      <w:numFmt w:val="bullet"/>
      <w:lvlText w:val="•"/>
      <w:lvlJc w:val="left"/>
      <w:pPr>
        <w:ind w:left="5162" w:hanging="848"/>
      </w:pPr>
      <w:rPr>
        <w:rFonts w:hint="default"/>
        <w:lang w:val="ru-RU" w:eastAsia="ru-RU" w:bidi="ru-RU"/>
      </w:rPr>
    </w:lvl>
    <w:lvl w:ilvl="5" w:tplc="E394256E">
      <w:numFmt w:val="bullet"/>
      <w:lvlText w:val="•"/>
      <w:lvlJc w:val="left"/>
      <w:pPr>
        <w:ind w:left="6136" w:hanging="848"/>
      </w:pPr>
      <w:rPr>
        <w:rFonts w:hint="default"/>
        <w:lang w:val="ru-RU" w:eastAsia="ru-RU" w:bidi="ru-RU"/>
      </w:rPr>
    </w:lvl>
    <w:lvl w:ilvl="6" w:tplc="61822C66">
      <w:numFmt w:val="bullet"/>
      <w:lvlText w:val="•"/>
      <w:lvlJc w:val="left"/>
      <w:pPr>
        <w:ind w:left="7110" w:hanging="848"/>
      </w:pPr>
      <w:rPr>
        <w:rFonts w:hint="default"/>
        <w:lang w:val="ru-RU" w:eastAsia="ru-RU" w:bidi="ru-RU"/>
      </w:rPr>
    </w:lvl>
    <w:lvl w:ilvl="7" w:tplc="94EED486">
      <w:numFmt w:val="bullet"/>
      <w:lvlText w:val="•"/>
      <w:lvlJc w:val="left"/>
      <w:pPr>
        <w:ind w:left="8084" w:hanging="848"/>
      </w:pPr>
      <w:rPr>
        <w:rFonts w:hint="default"/>
        <w:lang w:val="ru-RU" w:eastAsia="ru-RU" w:bidi="ru-RU"/>
      </w:rPr>
    </w:lvl>
    <w:lvl w:ilvl="8" w:tplc="ACC8F68C">
      <w:numFmt w:val="bullet"/>
      <w:lvlText w:val="•"/>
      <w:lvlJc w:val="left"/>
      <w:pPr>
        <w:ind w:left="9058" w:hanging="848"/>
      </w:pPr>
      <w:rPr>
        <w:rFonts w:hint="default"/>
        <w:lang w:val="ru-RU" w:eastAsia="ru-RU" w:bidi="ru-RU"/>
      </w:rPr>
    </w:lvl>
  </w:abstractNum>
  <w:abstractNum w:abstractNumId="4" w15:restartNumberingAfterBreak="0">
    <w:nsid w:val="76BE3477"/>
    <w:multiLevelType w:val="hybridMultilevel"/>
    <w:tmpl w:val="F9C81856"/>
    <w:lvl w:ilvl="0" w:tplc="0E2E6F80">
      <w:start w:val="1"/>
      <w:numFmt w:val="decimal"/>
      <w:lvlText w:val="%1."/>
      <w:lvlJc w:val="left"/>
      <w:pPr>
        <w:ind w:left="252" w:hanging="28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1" w:tplc="FAE24CD6">
      <w:numFmt w:val="bullet"/>
      <w:lvlText w:val="•"/>
      <w:lvlJc w:val="left"/>
      <w:pPr>
        <w:ind w:left="1334" w:hanging="288"/>
      </w:pPr>
      <w:rPr>
        <w:rFonts w:hint="default"/>
        <w:lang w:val="ru-RU" w:eastAsia="ru-RU" w:bidi="ru-RU"/>
      </w:rPr>
    </w:lvl>
    <w:lvl w:ilvl="2" w:tplc="1FDECFF0">
      <w:numFmt w:val="bullet"/>
      <w:lvlText w:val="•"/>
      <w:lvlJc w:val="left"/>
      <w:pPr>
        <w:ind w:left="2409" w:hanging="288"/>
      </w:pPr>
      <w:rPr>
        <w:rFonts w:hint="default"/>
        <w:lang w:val="ru-RU" w:eastAsia="ru-RU" w:bidi="ru-RU"/>
      </w:rPr>
    </w:lvl>
    <w:lvl w:ilvl="3" w:tplc="A3EC1F2A">
      <w:numFmt w:val="bullet"/>
      <w:lvlText w:val="•"/>
      <w:lvlJc w:val="left"/>
      <w:pPr>
        <w:ind w:left="3483" w:hanging="288"/>
      </w:pPr>
      <w:rPr>
        <w:rFonts w:hint="default"/>
        <w:lang w:val="ru-RU" w:eastAsia="ru-RU" w:bidi="ru-RU"/>
      </w:rPr>
    </w:lvl>
    <w:lvl w:ilvl="4" w:tplc="12F21D12">
      <w:numFmt w:val="bullet"/>
      <w:lvlText w:val="•"/>
      <w:lvlJc w:val="left"/>
      <w:pPr>
        <w:ind w:left="4558" w:hanging="288"/>
      </w:pPr>
      <w:rPr>
        <w:rFonts w:hint="default"/>
        <w:lang w:val="ru-RU" w:eastAsia="ru-RU" w:bidi="ru-RU"/>
      </w:rPr>
    </w:lvl>
    <w:lvl w:ilvl="5" w:tplc="85C20E0E">
      <w:numFmt w:val="bullet"/>
      <w:lvlText w:val="•"/>
      <w:lvlJc w:val="left"/>
      <w:pPr>
        <w:ind w:left="5633" w:hanging="288"/>
      </w:pPr>
      <w:rPr>
        <w:rFonts w:hint="default"/>
        <w:lang w:val="ru-RU" w:eastAsia="ru-RU" w:bidi="ru-RU"/>
      </w:rPr>
    </w:lvl>
    <w:lvl w:ilvl="6" w:tplc="7C900446">
      <w:numFmt w:val="bullet"/>
      <w:lvlText w:val="•"/>
      <w:lvlJc w:val="left"/>
      <w:pPr>
        <w:ind w:left="6707" w:hanging="288"/>
      </w:pPr>
      <w:rPr>
        <w:rFonts w:hint="default"/>
        <w:lang w:val="ru-RU" w:eastAsia="ru-RU" w:bidi="ru-RU"/>
      </w:rPr>
    </w:lvl>
    <w:lvl w:ilvl="7" w:tplc="6CD21764">
      <w:numFmt w:val="bullet"/>
      <w:lvlText w:val="•"/>
      <w:lvlJc w:val="left"/>
      <w:pPr>
        <w:ind w:left="7782" w:hanging="288"/>
      </w:pPr>
      <w:rPr>
        <w:rFonts w:hint="default"/>
        <w:lang w:val="ru-RU" w:eastAsia="ru-RU" w:bidi="ru-RU"/>
      </w:rPr>
    </w:lvl>
    <w:lvl w:ilvl="8" w:tplc="D9FE717A">
      <w:numFmt w:val="bullet"/>
      <w:lvlText w:val="•"/>
      <w:lvlJc w:val="left"/>
      <w:pPr>
        <w:ind w:left="8857" w:hanging="288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03274"/>
    <w:rsid w:val="00403274"/>
    <w:rsid w:val="00DE46BD"/>
    <w:rsid w:val="00F0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301B"/>
  <w15:docId w15:val="{3BCC1179-6FF7-47B0-B6A3-785AE2C4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5"/>
      <w:ind w:left="8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92" w:hanging="24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a5">
    <w:name w:val="Базовый"/>
    <w:rsid w:val="00F07BBE"/>
    <w:pPr>
      <w:widowControl/>
      <w:tabs>
        <w:tab w:val="left" w:pos="720"/>
      </w:tabs>
      <w:suppressAutoHyphens/>
      <w:autoSpaceDE/>
      <w:autoSpaceDN/>
      <w:spacing w:after="200" w:line="276" w:lineRule="atLeast"/>
    </w:pPr>
    <w:rPr>
      <w:rFonts w:ascii="Calibri" w:eastAsia="Times New Roman" w:hAnsi="Calibri" w:cs="Times New Roman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3156</Words>
  <Characters>17995</Characters>
  <Application>Microsoft Office Word</Application>
  <DocSecurity>0</DocSecurity>
  <Lines>149</Lines>
  <Paragraphs>42</Paragraphs>
  <ScaleCrop>false</ScaleCrop>
  <Company>ТГПУ</Company>
  <LinksUpToDate>false</LinksUpToDate>
  <CharactersWithSpaces>21109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Наташа</dc:creator>
  <cp:lastModifiedBy>User</cp:lastModifiedBy>
  <cp:revision>3</cp:revision>
  <dcterms:created xsi:type="dcterms:W3CDTF">2019-09-16T05:26:00Z</dcterms:created>
  <dcterms:modified xsi:type="dcterms:W3CDTF">2019-10-05T07:54:00Z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2019-09-16T00:00:00Z</vt:filetime>
  </property>
</Properties>
</file>