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02" w:rsidRDefault="00F31402" w:rsidP="00F31402">
      <w:pPr>
        <w:pStyle w:val="a3"/>
        <w:rPr>
          <w:sz w:val="22"/>
        </w:rPr>
      </w:pPr>
      <w:bookmarkStart w:id="0" w:name="_GoBack"/>
    </w:p>
    <w:p w:rsidR="00F31402" w:rsidRDefault="00F31402" w:rsidP="00F31402">
      <w:pPr>
        <w:pStyle w:val="a3"/>
        <w:rPr>
          <w:sz w:val="22"/>
        </w:rPr>
      </w:pPr>
    </w:p>
    <w:p w:rsidR="00F31402" w:rsidRDefault="00F31402" w:rsidP="00F31402">
      <w:pPr>
        <w:pStyle w:val="a3"/>
        <w:rPr>
          <w:sz w:val="22"/>
        </w:rPr>
      </w:pPr>
    </w:p>
    <w:p w:rsidR="00F31402" w:rsidRDefault="00F31402" w:rsidP="00F31402">
      <w:pPr>
        <w:pStyle w:val="a3"/>
        <w:rPr>
          <w:sz w:val="22"/>
        </w:rPr>
      </w:pPr>
    </w:p>
    <w:p w:rsidR="00F31402" w:rsidRDefault="00F31402" w:rsidP="00F31402">
      <w:pPr>
        <w:pStyle w:val="a3"/>
        <w:rPr>
          <w:sz w:val="22"/>
        </w:rPr>
      </w:pPr>
    </w:p>
    <w:p w:rsidR="00F31402" w:rsidRDefault="00F31402" w:rsidP="00F31402">
      <w:pPr>
        <w:pStyle w:val="a3"/>
        <w:spacing w:before="4"/>
        <w:rPr>
          <w:sz w:val="22"/>
        </w:rPr>
      </w:pPr>
    </w:p>
    <w:p w:rsidR="00F31402" w:rsidRDefault="00F31402" w:rsidP="00F31402">
      <w:pPr>
        <w:ind w:left="2601" w:right="2723" w:hanging="228"/>
        <w:rPr>
          <w:b/>
          <w:i/>
          <w:sz w:val="20"/>
        </w:rPr>
      </w:pPr>
      <w:r>
        <w:rPr>
          <w:b/>
          <w:sz w:val="20"/>
        </w:rPr>
        <w:t xml:space="preserve">Оценочные и методические материалы для проведения текущего контроля/ </w:t>
      </w:r>
      <w:r>
        <w:rPr>
          <w:b/>
          <w:i/>
          <w:sz w:val="20"/>
        </w:rPr>
        <w:t>промежуточной аттестации</w:t>
      </w:r>
    </w:p>
    <w:p w:rsidR="00F31402" w:rsidRDefault="00F31402" w:rsidP="00F31402">
      <w:pPr>
        <w:spacing w:before="2" w:line="230" w:lineRule="auto"/>
        <w:ind w:left="2692" w:hanging="836"/>
        <w:rPr>
          <w:sz w:val="20"/>
        </w:rPr>
      </w:pPr>
      <w:r>
        <w:rPr>
          <w:sz w:val="20"/>
        </w:rPr>
        <w:t xml:space="preserve">по дисциплине </w:t>
      </w:r>
      <w:r>
        <w:rPr>
          <w:b/>
          <w:sz w:val="24"/>
        </w:rPr>
        <w:t>Б.3.Б.9.2 Методика преподавания математики (специальная)</w:t>
      </w:r>
      <w:r>
        <w:rPr>
          <w:sz w:val="20"/>
        </w:rPr>
        <w:t>, реализуемой в составе образовательной программы</w:t>
      </w:r>
    </w:p>
    <w:p w:rsidR="00F31402" w:rsidRDefault="00F31402" w:rsidP="00F31402">
      <w:pPr>
        <w:spacing w:before="5"/>
        <w:ind w:left="2377"/>
        <w:rPr>
          <w:b/>
          <w:sz w:val="20"/>
        </w:rPr>
      </w:pPr>
      <w:r>
        <w:rPr>
          <w:b/>
          <w:sz w:val="20"/>
        </w:rPr>
        <w:t>44.03.03 Специальное (дефектологическое) образование</w:t>
      </w:r>
    </w:p>
    <w:p w:rsidR="00F31402" w:rsidRDefault="00F31402" w:rsidP="00F31402">
      <w:pPr>
        <w:pStyle w:val="a3"/>
        <w:spacing w:before="5"/>
        <w:rPr>
          <w:b/>
          <w:sz w:val="19"/>
        </w:rPr>
      </w:pPr>
    </w:p>
    <w:p w:rsidR="00F31402" w:rsidRDefault="00F31402" w:rsidP="00F31402">
      <w:pPr>
        <w:ind w:left="1482" w:right="1847"/>
        <w:jc w:val="center"/>
        <w:rPr>
          <w:b/>
          <w:sz w:val="20"/>
        </w:rPr>
      </w:pPr>
      <w:r>
        <w:rPr>
          <w:sz w:val="20"/>
        </w:rPr>
        <w:t xml:space="preserve">Направленность (профиль) </w:t>
      </w:r>
      <w:r>
        <w:rPr>
          <w:b/>
          <w:sz w:val="20"/>
        </w:rPr>
        <w:t>Логопедия</w:t>
      </w:r>
    </w:p>
    <w:p w:rsidR="00F31402" w:rsidRDefault="00F31402" w:rsidP="00F31402">
      <w:pPr>
        <w:widowControl/>
        <w:autoSpaceDE/>
        <w:autoSpaceDN/>
        <w:rPr>
          <w:sz w:val="20"/>
        </w:rPr>
        <w:sectPr w:rsidR="00F31402">
          <w:pgSz w:w="11910" w:h="16840"/>
          <w:pgMar w:top="1040" w:right="260" w:bottom="280" w:left="1480" w:header="720" w:footer="720" w:gutter="0"/>
          <w:cols w:space="720"/>
        </w:sectPr>
      </w:pPr>
    </w:p>
    <w:p w:rsidR="00F31402" w:rsidRDefault="00F31402" w:rsidP="00F31402">
      <w:pPr>
        <w:pStyle w:val="1"/>
        <w:spacing w:before="71"/>
        <w:ind w:right="1849"/>
      </w:pPr>
      <w:r>
        <w:lastRenderedPageBreak/>
        <w:t>Пояснительная записка</w:t>
      </w:r>
    </w:p>
    <w:p w:rsidR="00F31402" w:rsidRDefault="00F31402" w:rsidP="00F31402">
      <w:pPr>
        <w:pStyle w:val="a3"/>
        <w:spacing w:before="7"/>
        <w:rPr>
          <w:b/>
          <w:sz w:val="23"/>
        </w:rPr>
      </w:pPr>
    </w:p>
    <w:p w:rsidR="00F31402" w:rsidRDefault="00F31402" w:rsidP="00F31402">
      <w:pPr>
        <w:pStyle w:val="a5"/>
        <w:numPr>
          <w:ilvl w:val="0"/>
          <w:numId w:val="6"/>
        </w:numPr>
        <w:tabs>
          <w:tab w:val="left" w:pos="472"/>
        </w:tabs>
        <w:ind w:right="102" w:firstLine="0"/>
        <w:jc w:val="both"/>
        <w:rPr>
          <w:b/>
          <w:sz w:val="24"/>
        </w:rPr>
      </w:pPr>
      <w:r>
        <w:rPr>
          <w:b/>
          <w:sz w:val="24"/>
        </w:rPr>
        <w:t xml:space="preserve">Назначение оценочных и методических материалов. </w:t>
      </w:r>
      <w:r>
        <w:rPr>
          <w:sz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i/>
          <w:sz w:val="24"/>
        </w:rPr>
        <w:t>(освоивших</w:t>
      </w:r>
      <w:r>
        <w:rPr>
          <w:sz w:val="24"/>
        </w:rPr>
        <w:t xml:space="preserve">) программу учебной дисциплины </w:t>
      </w:r>
      <w:r>
        <w:rPr>
          <w:b/>
          <w:sz w:val="24"/>
        </w:rPr>
        <w:t>Б.</w:t>
      </w:r>
      <w:proofErr w:type="gramStart"/>
      <w:r>
        <w:rPr>
          <w:b/>
          <w:sz w:val="24"/>
        </w:rPr>
        <w:t>3.Б.</w:t>
      </w:r>
      <w:proofErr w:type="gramEnd"/>
      <w:r>
        <w:rPr>
          <w:b/>
          <w:sz w:val="24"/>
        </w:rPr>
        <w:t>9.2. Методика преподавания математики (специальная).</w:t>
      </w:r>
    </w:p>
    <w:p w:rsidR="00F31402" w:rsidRDefault="00F31402" w:rsidP="00F31402">
      <w:pPr>
        <w:pStyle w:val="a5"/>
        <w:numPr>
          <w:ilvl w:val="0"/>
          <w:numId w:val="6"/>
        </w:numPr>
        <w:tabs>
          <w:tab w:val="left" w:pos="561"/>
        </w:tabs>
        <w:ind w:right="591" w:firstLine="0"/>
        <w:jc w:val="both"/>
        <w:rPr>
          <w:sz w:val="24"/>
        </w:rPr>
      </w:pPr>
      <w:r>
        <w:rPr>
          <w:b/>
          <w:sz w:val="24"/>
        </w:rPr>
        <w:t xml:space="preserve">Оценочные и методические материалы </w:t>
      </w:r>
      <w:r>
        <w:rPr>
          <w:sz w:val="24"/>
        </w:rPr>
        <w:t>включают контрольные материалы для проведения текущего контроля и промежуточной аттестации в форме тестовых заданий, контрольных вопросов и заданий к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экзамену.</w:t>
      </w:r>
    </w:p>
    <w:p w:rsidR="00F31402" w:rsidRDefault="00F31402" w:rsidP="00F31402">
      <w:pPr>
        <w:pStyle w:val="a5"/>
        <w:numPr>
          <w:ilvl w:val="0"/>
          <w:numId w:val="6"/>
        </w:numPr>
        <w:tabs>
          <w:tab w:val="left" w:pos="606"/>
        </w:tabs>
        <w:ind w:right="586" w:firstLine="0"/>
        <w:jc w:val="both"/>
        <w:rPr>
          <w:sz w:val="24"/>
        </w:rPr>
      </w:pPr>
      <w:r>
        <w:rPr>
          <w:b/>
          <w:sz w:val="24"/>
        </w:rPr>
        <w:t xml:space="preserve">Структура и содержание заданий разработаны в соответствии </w:t>
      </w:r>
      <w:r>
        <w:rPr>
          <w:sz w:val="24"/>
        </w:rPr>
        <w:t xml:space="preserve">с рабочей программой учебной дисциплины </w:t>
      </w: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преподавания </w:t>
      </w:r>
      <w:r>
        <w:rPr>
          <w:spacing w:val="-3"/>
          <w:sz w:val="24"/>
        </w:rPr>
        <w:t xml:space="preserve">математики </w:t>
      </w:r>
      <w:r>
        <w:rPr>
          <w:sz w:val="24"/>
        </w:rPr>
        <w:t>(специальная).</w:t>
      </w:r>
    </w:p>
    <w:p w:rsidR="00F31402" w:rsidRDefault="00F31402" w:rsidP="00F31402">
      <w:pPr>
        <w:pStyle w:val="1"/>
        <w:numPr>
          <w:ilvl w:val="0"/>
          <w:numId w:val="6"/>
        </w:numPr>
        <w:tabs>
          <w:tab w:val="left" w:pos="463"/>
        </w:tabs>
        <w:spacing w:line="274" w:lineRule="exact"/>
        <w:ind w:left="462" w:hanging="241"/>
        <w:jc w:val="both"/>
      </w:pPr>
      <w:r>
        <w:t>Перечень компетенций, формируемых</w:t>
      </w:r>
      <w:r>
        <w:rPr>
          <w:spacing w:val="-2"/>
        </w:rPr>
        <w:t xml:space="preserve"> </w:t>
      </w:r>
      <w:r>
        <w:t>дисциплиной:</w:t>
      </w:r>
    </w:p>
    <w:p w:rsidR="00F31402" w:rsidRDefault="00F31402" w:rsidP="00F31402">
      <w:pPr>
        <w:pStyle w:val="1"/>
        <w:ind w:left="0" w:firstLine="851"/>
        <w:jc w:val="both"/>
        <w:rPr>
          <w:b w:val="0"/>
        </w:rPr>
      </w:pPr>
      <w:r>
        <w:rPr>
          <w:b w:val="0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F31402" w:rsidRDefault="00F31402" w:rsidP="00F31402">
      <w:pPr>
        <w:pStyle w:val="1"/>
        <w:ind w:left="0" w:firstLine="851"/>
        <w:jc w:val="both"/>
        <w:rPr>
          <w:b w:val="0"/>
          <w:bCs w:val="0"/>
        </w:rPr>
      </w:pPr>
      <w:r>
        <w:rPr>
          <w:b w:val="0"/>
          <w:bCs w:val="0"/>
        </w:rPr>
        <w:t>ОПК-8 Способен осуществлять педагогическую деятельность на основе спец научных знаний</w:t>
      </w:r>
    </w:p>
    <w:p w:rsidR="00F31402" w:rsidRDefault="00F31402" w:rsidP="00F31402">
      <w:pPr>
        <w:pStyle w:val="1"/>
        <w:ind w:left="0" w:firstLine="851"/>
        <w:jc w:val="both"/>
        <w:rPr>
          <w:b w:val="0"/>
          <w:lang w:bidi="ar-SA"/>
        </w:rPr>
      </w:pPr>
      <w:r>
        <w:rPr>
          <w:rFonts w:eastAsia="Calibri"/>
          <w:b w:val="0"/>
          <w:bCs w:val="0"/>
          <w:lang w:eastAsia="en-US" w:bidi="ar-SA"/>
        </w:rPr>
        <w:t xml:space="preserve">ПК-2 </w:t>
      </w:r>
      <w:r>
        <w:rPr>
          <w:b w:val="0"/>
          <w:lang w:bidi="ar-SA"/>
        </w:rPr>
        <w:t>Способен проводить псих-</w:t>
      </w:r>
      <w:proofErr w:type="spellStart"/>
      <w:r>
        <w:rPr>
          <w:b w:val="0"/>
          <w:lang w:bidi="ar-SA"/>
        </w:rPr>
        <w:t>пед</w:t>
      </w:r>
      <w:proofErr w:type="spellEnd"/>
      <w:r>
        <w:rPr>
          <w:b w:val="0"/>
          <w:lang w:bidi="ar-SA"/>
        </w:rPr>
        <w:t xml:space="preserve"> </w:t>
      </w:r>
      <w:proofErr w:type="spellStart"/>
      <w:r>
        <w:rPr>
          <w:b w:val="0"/>
          <w:lang w:bidi="ar-SA"/>
        </w:rPr>
        <w:t>диагонстику</w:t>
      </w:r>
      <w:proofErr w:type="spellEnd"/>
      <w:r>
        <w:rPr>
          <w:b w:val="0"/>
          <w:lang w:bidi="ar-SA"/>
        </w:rPr>
        <w:t xml:space="preserve"> </w:t>
      </w:r>
      <w:proofErr w:type="spellStart"/>
      <w:r>
        <w:rPr>
          <w:b w:val="0"/>
          <w:lang w:bidi="ar-SA"/>
        </w:rPr>
        <w:t>осоенностей</w:t>
      </w:r>
      <w:proofErr w:type="spellEnd"/>
      <w:r>
        <w:rPr>
          <w:b w:val="0"/>
          <w:lang w:bidi="ar-SA"/>
        </w:rPr>
        <w:t xml:space="preserve"> </w:t>
      </w:r>
      <w:proofErr w:type="spellStart"/>
      <w:r>
        <w:rPr>
          <w:b w:val="0"/>
          <w:lang w:bidi="ar-SA"/>
        </w:rPr>
        <w:t>психо-физ</w:t>
      </w:r>
      <w:proofErr w:type="spellEnd"/>
      <w:r>
        <w:rPr>
          <w:b w:val="0"/>
          <w:lang w:bidi="ar-SA"/>
        </w:rPr>
        <w:t xml:space="preserve"> развития, образов </w:t>
      </w:r>
      <w:proofErr w:type="spellStart"/>
      <w:r>
        <w:rPr>
          <w:b w:val="0"/>
          <w:lang w:bidi="ar-SA"/>
        </w:rPr>
        <w:t>возможнстей</w:t>
      </w:r>
      <w:proofErr w:type="spellEnd"/>
      <w:r>
        <w:rPr>
          <w:b w:val="0"/>
          <w:lang w:bidi="ar-SA"/>
        </w:rPr>
        <w:t>, потребностей и достижений лиц с ОВЗ</w:t>
      </w:r>
    </w:p>
    <w:p w:rsidR="00F31402" w:rsidRDefault="00F31402" w:rsidP="00F31402">
      <w:pPr>
        <w:pStyle w:val="1"/>
        <w:ind w:left="0" w:firstLine="851"/>
        <w:jc w:val="both"/>
        <w:rPr>
          <w:b w:val="0"/>
          <w:lang w:bidi="ar-SA"/>
        </w:rPr>
      </w:pPr>
      <w:r>
        <w:rPr>
          <w:b w:val="0"/>
          <w:lang w:bidi="ar-SA"/>
        </w:rPr>
        <w:t xml:space="preserve">ОПК-9 Способен понимать принципы работы современных информационных технологий и использовать их для решения задач </w:t>
      </w:r>
      <w:proofErr w:type="spellStart"/>
      <w:r>
        <w:rPr>
          <w:b w:val="0"/>
          <w:lang w:bidi="ar-SA"/>
        </w:rPr>
        <w:t>профдеятельности</w:t>
      </w:r>
      <w:proofErr w:type="spellEnd"/>
    </w:p>
    <w:p w:rsidR="00F31402" w:rsidRDefault="00F31402" w:rsidP="00F31402">
      <w:pPr>
        <w:pStyle w:val="1"/>
        <w:ind w:left="0" w:firstLine="851"/>
        <w:jc w:val="both"/>
        <w:rPr>
          <w:b w:val="0"/>
          <w:lang w:bidi="ar-SA"/>
        </w:rPr>
      </w:pPr>
    </w:p>
    <w:p w:rsidR="00F31402" w:rsidRDefault="00F31402" w:rsidP="00F31402">
      <w:pPr>
        <w:pStyle w:val="1"/>
        <w:ind w:left="0" w:firstLine="851"/>
        <w:jc w:val="both"/>
        <w:rPr>
          <w:b w:val="0"/>
        </w:rPr>
      </w:pPr>
      <w:r>
        <w:rPr>
          <w:b w:val="0"/>
        </w:rPr>
        <w:tab/>
      </w:r>
    </w:p>
    <w:p w:rsidR="00F31402" w:rsidRDefault="00F31402" w:rsidP="00F31402">
      <w:pPr>
        <w:pStyle w:val="1"/>
        <w:numPr>
          <w:ilvl w:val="0"/>
          <w:numId w:val="6"/>
        </w:numPr>
        <w:tabs>
          <w:tab w:val="left" w:pos="463"/>
        </w:tabs>
        <w:spacing w:line="274" w:lineRule="exact"/>
        <w:ind w:left="462" w:hanging="241"/>
        <w:jc w:val="both"/>
      </w:pPr>
      <w:r>
        <w:t xml:space="preserve">Проверка и оценка </w:t>
      </w:r>
      <w:r>
        <w:rPr>
          <w:spacing w:val="-4"/>
        </w:rPr>
        <w:t xml:space="preserve">результатов </w:t>
      </w:r>
      <w:r>
        <w:t>выполнения тестовых</w:t>
      </w:r>
      <w:r>
        <w:rPr>
          <w:spacing w:val="-5"/>
        </w:rPr>
        <w:t xml:space="preserve"> </w:t>
      </w:r>
      <w:r>
        <w:t>заданий</w:t>
      </w:r>
    </w:p>
    <w:p w:rsidR="00F31402" w:rsidRDefault="00F31402" w:rsidP="00F31402">
      <w:pPr>
        <w:pStyle w:val="a3"/>
        <w:ind w:left="222" w:right="591"/>
        <w:jc w:val="both"/>
      </w:pPr>
      <w:r>
        <w:t>Формируется в соответствии с критериями и шкалами оценивания по каждому виду контроля.</w:t>
      </w:r>
    </w:p>
    <w:p w:rsidR="00F31402" w:rsidRDefault="00F31402" w:rsidP="00F31402">
      <w:pPr>
        <w:pStyle w:val="1"/>
        <w:ind w:right="1845"/>
      </w:pPr>
      <w:r>
        <w:t>Оценочные и методические материалы</w:t>
      </w:r>
    </w:p>
    <w:p w:rsidR="00F31402" w:rsidRDefault="00F31402" w:rsidP="00F31402">
      <w:pPr>
        <w:ind w:left="1185" w:right="1555"/>
        <w:jc w:val="center"/>
        <w:rPr>
          <w:b/>
          <w:i/>
          <w:sz w:val="24"/>
        </w:rPr>
      </w:pPr>
      <w:r>
        <w:rPr>
          <w:b/>
          <w:sz w:val="24"/>
        </w:rPr>
        <w:t xml:space="preserve">по дисциплине </w:t>
      </w:r>
      <w:r>
        <w:rPr>
          <w:b/>
          <w:i/>
          <w:sz w:val="24"/>
        </w:rPr>
        <w:t>Методика преподавания математики (специальная)</w:t>
      </w:r>
    </w:p>
    <w:p w:rsidR="00F31402" w:rsidRDefault="00F31402" w:rsidP="00F31402">
      <w:pPr>
        <w:pStyle w:val="a3"/>
        <w:spacing w:before="4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2335"/>
        <w:gridCol w:w="2338"/>
      </w:tblGrid>
      <w:tr w:rsidR="00F31402" w:rsidTr="00F31402">
        <w:trPr>
          <w:trHeight w:val="6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№п/п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40" w:lineRule="auto"/>
              <w:ind w:left="107" w:right="997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Контролируемые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разделы</w:t>
            </w:r>
            <w:proofErr w:type="spellEnd"/>
            <w:r>
              <w:rPr>
                <w:sz w:val="20"/>
                <w:lang w:val="en-US" w:eastAsia="en-US"/>
              </w:rPr>
              <w:t xml:space="preserve"> (</w:t>
            </w:r>
            <w:proofErr w:type="spellStart"/>
            <w:r>
              <w:rPr>
                <w:sz w:val="20"/>
                <w:lang w:val="en-US" w:eastAsia="en-US"/>
              </w:rPr>
              <w:t>темы</w:t>
            </w:r>
            <w:proofErr w:type="spellEnd"/>
            <w:r>
              <w:rPr>
                <w:sz w:val="20"/>
                <w:lang w:val="en-US" w:eastAsia="en-US"/>
              </w:rPr>
              <w:t xml:space="preserve">) </w:t>
            </w:r>
            <w:proofErr w:type="spellStart"/>
            <w:r>
              <w:rPr>
                <w:sz w:val="20"/>
                <w:lang w:val="en-US" w:eastAsia="en-US"/>
              </w:rPr>
              <w:t>дисциплины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spacing w:line="240" w:lineRule="auto"/>
              <w:ind w:left="105" w:right="394"/>
              <w:rPr>
                <w:sz w:val="20"/>
                <w:lang w:eastAsia="en-US"/>
              </w:rPr>
            </w:pPr>
            <w:r w:rsidRPr="00F31402">
              <w:rPr>
                <w:sz w:val="20"/>
                <w:lang w:eastAsia="en-US"/>
              </w:rPr>
              <w:t>Код контролируемой компетенции (или ее</w:t>
            </w:r>
          </w:p>
          <w:p w:rsidR="00F31402" w:rsidRPr="00F31402" w:rsidRDefault="00F31402">
            <w:pPr>
              <w:pStyle w:val="TableParagraph"/>
              <w:spacing w:line="217" w:lineRule="exact"/>
              <w:ind w:left="105"/>
              <w:rPr>
                <w:sz w:val="20"/>
                <w:lang w:eastAsia="en-US"/>
              </w:rPr>
            </w:pPr>
            <w:r w:rsidRPr="00F31402">
              <w:rPr>
                <w:sz w:val="20"/>
                <w:lang w:eastAsia="en-US"/>
              </w:rPr>
              <w:t>части)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23" w:lineRule="exact"/>
              <w:ind w:left="108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Наименование</w:t>
            </w:r>
            <w:proofErr w:type="spellEnd"/>
          </w:p>
          <w:p w:rsidR="00F31402" w:rsidRDefault="00F31402">
            <w:pPr>
              <w:pStyle w:val="TableParagraph"/>
              <w:spacing w:line="240" w:lineRule="auto"/>
              <w:ind w:left="108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оценочного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средства</w:t>
            </w:r>
            <w:proofErr w:type="spellEnd"/>
          </w:p>
        </w:tc>
      </w:tr>
      <w:tr w:rsidR="00F31402" w:rsidTr="00F31402">
        <w:trPr>
          <w:trHeight w:val="8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spacing w:before="32" w:line="270" w:lineRule="exact"/>
              <w:ind w:left="107" w:right="98"/>
              <w:jc w:val="both"/>
              <w:rPr>
                <w:sz w:val="24"/>
                <w:lang w:eastAsia="en-US"/>
              </w:rPr>
            </w:pPr>
            <w:r w:rsidRPr="00F31402">
              <w:rPr>
                <w:sz w:val="24"/>
                <w:lang w:eastAsia="en-US"/>
              </w:rPr>
              <w:t xml:space="preserve">Предмет и задачи начального обучения математике в школе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УК-2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spacing w:line="240" w:lineRule="auto"/>
              <w:ind w:left="108" w:right="505"/>
              <w:rPr>
                <w:sz w:val="20"/>
                <w:lang w:eastAsia="en-US"/>
              </w:rPr>
            </w:pPr>
            <w:r w:rsidRPr="00F31402">
              <w:rPr>
                <w:sz w:val="20"/>
                <w:lang w:eastAsia="en-US"/>
              </w:rPr>
              <w:t>тест, контрольные вопросы к экзамену</w:t>
            </w:r>
          </w:p>
        </w:tc>
      </w:tr>
      <w:tr w:rsidR="00F31402" w:rsidTr="00F31402">
        <w:trPr>
          <w:trHeight w:val="8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tabs>
                <w:tab w:val="left" w:pos="2129"/>
                <w:tab w:val="left" w:pos="3729"/>
              </w:tabs>
              <w:spacing w:before="34" w:line="230" w:lineRule="auto"/>
              <w:ind w:left="107" w:right="100"/>
              <w:rPr>
                <w:sz w:val="24"/>
                <w:lang w:eastAsia="en-US"/>
              </w:rPr>
            </w:pPr>
            <w:r w:rsidRPr="00F31402">
              <w:rPr>
                <w:sz w:val="24"/>
                <w:lang w:eastAsia="en-US"/>
              </w:rPr>
              <w:t>Клинико-психологическая характеристика</w:t>
            </w:r>
            <w:r w:rsidRPr="00F31402">
              <w:rPr>
                <w:sz w:val="24"/>
                <w:lang w:eastAsia="en-US"/>
              </w:rPr>
              <w:tab/>
              <w:t>акалькулии</w:t>
            </w:r>
            <w:r w:rsidRPr="00F31402">
              <w:rPr>
                <w:sz w:val="24"/>
                <w:lang w:eastAsia="en-US"/>
              </w:rPr>
              <w:tab/>
            </w:r>
            <w:r w:rsidRPr="00F31402">
              <w:rPr>
                <w:spacing w:val="-18"/>
                <w:sz w:val="24"/>
                <w:lang w:eastAsia="en-US"/>
              </w:rPr>
              <w:t>и</w:t>
            </w:r>
          </w:p>
          <w:p w:rsidR="00F31402" w:rsidRPr="00F31402" w:rsidRDefault="00F31402">
            <w:pPr>
              <w:pStyle w:val="TableParagraph"/>
              <w:spacing w:before="2" w:line="264" w:lineRule="exact"/>
              <w:ind w:left="107"/>
              <w:rPr>
                <w:sz w:val="24"/>
                <w:lang w:eastAsia="en-US"/>
              </w:rPr>
            </w:pPr>
            <w:r w:rsidRPr="00F31402">
              <w:rPr>
                <w:sz w:val="24"/>
                <w:lang w:eastAsia="en-US"/>
              </w:rPr>
              <w:t>дискалькулии детского возраста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ОПК-</w:t>
            </w:r>
            <w:r>
              <w:rPr>
                <w:b/>
                <w:bCs/>
                <w:lang w:val="en-US" w:eastAsia="en-US"/>
              </w:rPr>
              <w:t xml:space="preserve">8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30" w:lineRule="auto"/>
              <w:ind w:left="108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контрольные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вопросы</w:t>
            </w:r>
            <w:proofErr w:type="spellEnd"/>
            <w:r>
              <w:rPr>
                <w:sz w:val="20"/>
                <w:lang w:val="en-US" w:eastAsia="en-US"/>
              </w:rPr>
              <w:t xml:space="preserve"> к </w:t>
            </w:r>
            <w:proofErr w:type="spellStart"/>
            <w:r>
              <w:rPr>
                <w:sz w:val="20"/>
                <w:lang w:val="en-US" w:eastAsia="en-US"/>
              </w:rPr>
              <w:t>экзамену</w:t>
            </w:r>
            <w:proofErr w:type="spellEnd"/>
          </w:p>
        </w:tc>
      </w:tr>
      <w:tr w:rsidR="00F31402" w:rsidTr="00F31402">
        <w:trPr>
          <w:trHeight w:val="82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tabs>
                <w:tab w:val="left" w:pos="1462"/>
                <w:tab w:val="left" w:pos="1925"/>
                <w:tab w:val="left" w:pos="2673"/>
                <w:tab w:val="left" w:pos="2852"/>
              </w:tabs>
              <w:spacing w:line="240" w:lineRule="auto"/>
              <w:ind w:left="107" w:right="98"/>
              <w:rPr>
                <w:sz w:val="24"/>
                <w:lang w:eastAsia="en-US"/>
              </w:rPr>
            </w:pPr>
            <w:r w:rsidRPr="00F31402">
              <w:rPr>
                <w:sz w:val="24"/>
                <w:lang w:eastAsia="en-US"/>
              </w:rPr>
              <w:t>Принципы</w:t>
            </w:r>
            <w:r w:rsidRPr="00F31402">
              <w:rPr>
                <w:sz w:val="24"/>
                <w:lang w:eastAsia="en-US"/>
              </w:rPr>
              <w:tab/>
              <w:t>обучения</w:t>
            </w:r>
            <w:r w:rsidRPr="00F31402">
              <w:rPr>
                <w:sz w:val="24"/>
                <w:lang w:eastAsia="en-US"/>
              </w:rPr>
              <w:tab/>
            </w:r>
            <w:r w:rsidRPr="00F31402">
              <w:rPr>
                <w:spacing w:val="-3"/>
                <w:sz w:val="24"/>
                <w:lang w:eastAsia="en-US"/>
              </w:rPr>
              <w:t xml:space="preserve">математике </w:t>
            </w:r>
            <w:r w:rsidRPr="00F31402">
              <w:rPr>
                <w:sz w:val="24"/>
                <w:lang w:eastAsia="en-US"/>
              </w:rPr>
              <w:t>учащихся</w:t>
            </w:r>
            <w:r w:rsidRPr="00F31402">
              <w:rPr>
                <w:sz w:val="24"/>
                <w:lang w:eastAsia="en-US"/>
              </w:rPr>
              <w:tab/>
            </w:r>
            <w:r w:rsidRPr="00F31402">
              <w:rPr>
                <w:sz w:val="24"/>
                <w:lang w:eastAsia="en-US"/>
              </w:rPr>
              <w:tab/>
              <w:t>с</w:t>
            </w:r>
            <w:r w:rsidRPr="00F31402">
              <w:rPr>
                <w:sz w:val="24"/>
                <w:lang w:eastAsia="en-US"/>
              </w:rPr>
              <w:tab/>
            </w:r>
            <w:r w:rsidRPr="00F31402">
              <w:rPr>
                <w:sz w:val="24"/>
                <w:lang w:eastAsia="en-US"/>
              </w:rPr>
              <w:tab/>
            </w:r>
            <w:r w:rsidRPr="00F31402">
              <w:rPr>
                <w:spacing w:val="-3"/>
                <w:sz w:val="24"/>
                <w:lang w:eastAsia="en-US"/>
              </w:rPr>
              <w:t>речевыми</w:t>
            </w:r>
          </w:p>
          <w:p w:rsidR="00F31402" w:rsidRDefault="00F31402">
            <w:pPr>
              <w:pStyle w:val="TableParagraph"/>
              <w:spacing w:line="264" w:lineRule="exact"/>
              <w:ind w:left="107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нарушениями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rPr>
                <w:lang w:val="en-US" w:eastAsia="en-US"/>
              </w:rPr>
            </w:pPr>
            <w:r>
              <w:rPr>
                <w:rFonts w:eastAsia="Calibri"/>
                <w:lang w:val="en-US" w:eastAsia="en-US" w:bidi="ar-SA"/>
              </w:rPr>
              <w:t>ПК-</w:t>
            </w:r>
            <w:r>
              <w:rPr>
                <w:rFonts w:eastAsia="Calibri"/>
                <w:b/>
                <w:bCs/>
                <w:lang w:val="en-US" w:eastAsia="en-US" w:bidi="ar-SA"/>
              </w:rPr>
              <w:t>2</w:t>
            </w:r>
            <w:r>
              <w:rPr>
                <w:rFonts w:eastAsia="Calibri"/>
                <w:lang w:val="en-US" w:eastAsia="en-US" w:bidi="ar-S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spacing w:line="240" w:lineRule="auto"/>
              <w:ind w:left="108" w:right="505"/>
              <w:rPr>
                <w:sz w:val="20"/>
                <w:lang w:eastAsia="en-US"/>
              </w:rPr>
            </w:pPr>
            <w:r w:rsidRPr="00F31402">
              <w:rPr>
                <w:sz w:val="20"/>
                <w:lang w:eastAsia="en-US"/>
              </w:rPr>
              <w:t>тест, контрольные вопросы к экзамену</w:t>
            </w:r>
          </w:p>
        </w:tc>
      </w:tr>
      <w:tr w:rsidR="00F31402" w:rsidTr="00F31402">
        <w:trPr>
          <w:trHeight w:val="8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25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spacing w:before="35" w:line="275" w:lineRule="exact"/>
              <w:ind w:left="107"/>
              <w:rPr>
                <w:sz w:val="24"/>
                <w:lang w:eastAsia="en-US"/>
              </w:rPr>
            </w:pPr>
            <w:r w:rsidRPr="00F31402">
              <w:rPr>
                <w:sz w:val="24"/>
                <w:lang w:eastAsia="en-US"/>
              </w:rPr>
              <w:t>Основные принципы коррекционно</w:t>
            </w:r>
          </w:p>
          <w:p w:rsidR="00F31402" w:rsidRPr="00F31402" w:rsidRDefault="00F31402">
            <w:pPr>
              <w:pStyle w:val="TableParagraph"/>
              <w:tabs>
                <w:tab w:val="left" w:pos="532"/>
                <w:tab w:val="left" w:pos="2444"/>
                <w:tab w:val="left" w:pos="3480"/>
              </w:tabs>
              <w:spacing w:before="2" w:line="276" w:lineRule="exact"/>
              <w:ind w:left="107" w:right="99"/>
              <w:rPr>
                <w:sz w:val="24"/>
                <w:lang w:eastAsia="en-US"/>
              </w:rPr>
            </w:pPr>
            <w:r w:rsidRPr="00F31402">
              <w:rPr>
                <w:sz w:val="24"/>
                <w:lang w:eastAsia="en-US"/>
              </w:rPr>
              <w:t>–</w:t>
            </w:r>
            <w:r w:rsidRPr="00F31402">
              <w:rPr>
                <w:sz w:val="24"/>
                <w:lang w:eastAsia="en-US"/>
              </w:rPr>
              <w:tab/>
              <w:t>педагогической</w:t>
            </w:r>
            <w:r w:rsidRPr="00F31402">
              <w:rPr>
                <w:sz w:val="24"/>
                <w:lang w:eastAsia="en-US"/>
              </w:rPr>
              <w:tab/>
              <w:t>работы</w:t>
            </w:r>
            <w:r w:rsidRPr="00F31402">
              <w:rPr>
                <w:sz w:val="24"/>
                <w:lang w:eastAsia="en-US"/>
              </w:rPr>
              <w:tab/>
            </w:r>
            <w:r w:rsidRPr="00F31402">
              <w:rPr>
                <w:spacing w:val="-6"/>
                <w:sz w:val="24"/>
                <w:lang w:eastAsia="en-US"/>
              </w:rPr>
              <w:t xml:space="preserve">при </w:t>
            </w:r>
            <w:r w:rsidRPr="00F31402">
              <w:rPr>
                <w:sz w:val="24"/>
                <w:lang w:eastAsia="en-US"/>
              </w:rPr>
              <w:t>афазии.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rPr>
                <w:lang w:val="en-US" w:eastAsia="en-US"/>
              </w:rPr>
            </w:pPr>
            <w:r>
              <w:rPr>
                <w:b/>
                <w:lang w:val="en-US" w:eastAsia="en-US" w:bidi="ar-SA"/>
              </w:rPr>
              <w:t xml:space="preserve">ОПК-9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spacing w:line="230" w:lineRule="auto"/>
              <w:ind w:left="108" w:right="505"/>
              <w:rPr>
                <w:sz w:val="20"/>
                <w:lang w:eastAsia="en-US"/>
              </w:rPr>
            </w:pPr>
            <w:r w:rsidRPr="00F31402">
              <w:rPr>
                <w:sz w:val="20"/>
                <w:lang w:eastAsia="en-US"/>
              </w:rPr>
              <w:t>тест, контрольные вопросы к экзамену</w:t>
            </w:r>
          </w:p>
        </w:tc>
      </w:tr>
      <w:tr w:rsidR="00F31402" w:rsidTr="00F31402">
        <w:trPr>
          <w:trHeight w:val="6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tabs>
                <w:tab w:val="left" w:pos="1647"/>
                <w:tab w:val="left" w:pos="2628"/>
                <w:tab w:val="left" w:pos="2973"/>
              </w:tabs>
              <w:spacing w:before="32" w:line="240" w:lineRule="auto"/>
              <w:ind w:left="107" w:right="100"/>
              <w:rPr>
                <w:sz w:val="24"/>
                <w:lang w:eastAsia="en-US"/>
              </w:rPr>
            </w:pPr>
            <w:r w:rsidRPr="00F31402">
              <w:rPr>
                <w:sz w:val="24"/>
                <w:lang w:eastAsia="en-US"/>
              </w:rPr>
              <w:t>Содержание,</w:t>
            </w:r>
            <w:r w:rsidRPr="00F31402">
              <w:rPr>
                <w:sz w:val="24"/>
                <w:lang w:eastAsia="en-US"/>
              </w:rPr>
              <w:tab/>
              <w:t>методы</w:t>
            </w:r>
            <w:r w:rsidRPr="00F31402">
              <w:rPr>
                <w:sz w:val="24"/>
                <w:lang w:eastAsia="en-US"/>
              </w:rPr>
              <w:tab/>
              <w:t>и</w:t>
            </w:r>
            <w:r w:rsidRPr="00F31402">
              <w:rPr>
                <w:sz w:val="24"/>
                <w:lang w:eastAsia="en-US"/>
              </w:rPr>
              <w:tab/>
            </w:r>
            <w:r w:rsidRPr="00F31402">
              <w:rPr>
                <w:spacing w:val="-4"/>
                <w:sz w:val="24"/>
                <w:lang w:eastAsia="en-US"/>
              </w:rPr>
              <w:t xml:space="preserve">средства </w:t>
            </w:r>
            <w:r w:rsidRPr="00F31402">
              <w:rPr>
                <w:sz w:val="24"/>
                <w:lang w:eastAsia="en-US"/>
              </w:rPr>
              <w:t>обучения</w:t>
            </w:r>
            <w:r w:rsidRPr="00F31402">
              <w:rPr>
                <w:spacing w:val="-1"/>
                <w:sz w:val="24"/>
                <w:lang w:eastAsia="en-US"/>
              </w:rPr>
              <w:t xml:space="preserve"> </w:t>
            </w:r>
            <w:r w:rsidRPr="00F31402">
              <w:rPr>
                <w:sz w:val="24"/>
                <w:lang w:eastAsia="en-US"/>
              </w:rPr>
              <w:t>математике.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УК-2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spacing w:line="240" w:lineRule="auto"/>
              <w:ind w:left="108"/>
              <w:rPr>
                <w:sz w:val="20"/>
                <w:lang w:eastAsia="en-US"/>
              </w:rPr>
            </w:pPr>
            <w:r w:rsidRPr="00F31402">
              <w:rPr>
                <w:sz w:val="20"/>
                <w:lang w:eastAsia="en-US"/>
              </w:rPr>
              <w:t>тест, контрольные вопросы к экзамену,</w:t>
            </w:r>
          </w:p>
          <w:p w:rsidR="00F31402" w:rsidRDefault="00F31402">
            <w:pPr>
              <w:pStyle w:val="TableParagraph"/>
              <w:spacing w:line="217" w:lineRule="exact"/>
              <w:ind w:left="108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практические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задания</w:t>
            </w:r>
            <w:proofErr w:type="spellEnd"/>
            <w:r>
              <w:rPr>
                <w:sz w:val="20"/>
                <w:lang w:val="en-US" w:eastAsia="en-US"/>
              </w:rPr>
              <w:t>.</w:t>
            </w:r>
          </w:p>
        </w:tc>
      </w:tr>
      <w:tr w:rsidR="00F31402" w:rsidTr="00F31402">
        <w:trPr>
          <w:trHeight w:val="80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tabs>
                <w:tab w:val="left" w:pos="1448"/>
                <w:tab w:val="left" w:pos="2902"/>
              </w:tabs>
              <w:spacing w:before="32" w:line="240" w:lineRule="auto"/>
              <w:ind w:left="107" w:right="99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Частные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методики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pacing w:val="-3"/>
                <w:sz w:val="24"/>
                <w:lang w:val="en-US" w:eastAsia="en-US"/>
              </w:rPr>
              <w:t>обучения</w:t>
            </w:r>
            <w:proofErr w:type="spellEnd"/>
            <w:r>
              <w:rPr>
                <w:spacing w:val="-3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математике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ОПК-</w:t>
            </w:r>
            <w:r>
              <w:rPr>
                <w:b/>
                <w:bCs/>
                <w:lang w:val="en-US" w:eastAsia="en-US"/>
              </w:rPr>
              <w:t xml:space="preserve">8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Pr="00F31402" w:rsidRDefault="00F31402">
            <w:pPr>
              <w:pStyle w:val="TableParagraph"/>
              <w:spacing w:line="240" w:lineRule="auto"/>
              <w:ind w:left="108" w:right="277"/>
              <w:rPr>
                <w:sz w:val="20"/>
                <w:lang w:eastAsia="en-US"/>
              </w:rPr>
            </w:pPr>
            <w:r w:rsidRPr="00F31402">
              <w:rPr>
                <w:sz w:val="20"/>
                <w:lang w:eastAsia="en-US"/>
              </w:rPr>
              <w:t>тест, контрольные вопросы к экзамену, практические задания.</w:t>
            </w:r>
          </w:p>
        </w:tc>
      </w:tr>
    </w:tbl>
    <w:p w:rsidR="00F31402" w:rsidRDefault="00F31402" w:rsidP="00F31402">
      <w:pPr>
        <w:pStyle w:val="a3"/>
        <w:rPr>
          <w:b/>
          <w:i/>
          <w:sz w:val="26"/>
        </w:rPr>
      </w:pPr>
    </w:p>
    <w:p w:rsidR="00F31402" w:rsidRDefault="00F31402" w:rsidP="00F31402">
      <w:pPr>
        <w:spacing w:before="67"/>
        <w:ind w:left="222"/>
        <w:rPr>
          <w:sz w:val="20"/>
        </w:rPr>
      </w:pPr>
      <w:r>
        <w:rPr>
          <w:sz w:val="20"/>
        </w:rPr>
        <w:t xml:space="preserve">Разработчик: З.Н. </w:t>
      </w:r>
      <w:proofErr w:type="spellStart"/>
      <w:r>
        <w:rPr>
          <w:sz w:val="20"/>
        </w:rPr>
        <w:t>Ажермачева</w:t>
      </w:r>
      <w:proofErr w:type="spellEnd"/>
      <w:r>
        <w:rPr>
          <w:sz w:val="20"/>
        </w:rPr>
        <w:t xml:space="preserve">, </w:t>
      </w:r>
      <w:proofErr w:type="spellStart"/>
      <w:proofErr w:type="gramStart"/>
      <w:r>
        <w:rPr>
          <w:sz w:val="20"/>
        </w:rPr>
        <w:t>к.пед</w:t>
      </w:r>
      <w:proofErr w:type="gramEnd"/>
      <w:r>
        <w:rPr>
          <w:sz w:val="20"/>
        </w:rPr>
        <w:t>.наук</w:t>
      </w:r>
      <w:proofErr w:type="spellEnd"/>
      <w:r>
        <w:rPr>
          <w:sz w:val="20"/>
        </w:rPr>
        <w:t>, доцент</w:t>
      </w:r>
    </w:p>
    <w:p w:rsidR="00F31402" w:rsidRDefault="00F31402" w:rsidP="00F31402">
      <w:pPr>
        <w:pStyle w:val="a3"/>
        <w:spacing w:before="4"/>
      </w:pPr>
    </w:p>
    <w:p w:rsidR="00F31402" w:rsidRDefault="00F31402" w:rsidP="00F31402">
      <w:pPr>
        <w:pStyle w:val="1"/>
        <w:spacing w:before="1" w:line="274" w:lineRule="exact"/>
        <w:ind w:left="3700"/>
        <w:jc w:val="left"/>
      </w:pPr>
      <w:r>
        <w:t>Темы для обсуждения</w:t>
      </w:r>
    </w:p>
    <w:p w:rsidR="00F31402" w:rsidRDefault="00F31402" w:rsidP="00F31402">
      <w:pPr>
        <w:pStyle w:val="a5"/>
        <w:numPr>
          <w:ilvl w:val="1"/>
          <w:numId w:val="6"/>
        </w:numPr>
        <w:tabs>
          <w:tab w:val="left" w:pos="942"/>
        </w:tabs>
        <w:ind w:left="941" w:right="593"/>
        <w:rPr>
          <w:sz w:val="24"/>
        </w:rPr>
      </w:pPr>
      <w:r>
        <w:rPr>
          <w:sz w:val="24"/>
        </w:rPr>
        <w:t xml:space="preserve">Психолого-педагогическая характеристика 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 xml:space="preserve"> учащихся с тяжелыми 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F31402" w:rsidRDefault="00F31402" w:rsidP="00F3140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lastRenderedPageBreak/>
        <w:t>Развитие произвольной деятельности детей в процессе обучения</w:t>
      </w:r>
      <w:r>
        <w:rPr>
          <w:spacing w:val="-20"/>
          <w:sz w:val="24"/>
        </w:rPr>
        <w:t xml:space="preserve"> </w:t>
      </w:r>
      <w:r>
        <w:rPr>
          <w:sz w:val="24"/>
        </w:rPr>
        <w:t>математике.</w:t>
      </w:r>
    </w:p>
    <w:p w:rsidR="00F31402" w:rsidRDefault="00F31402" w:rsidP="00F3140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невербального мышления на уроках математике в школе для детей.</w:t>
      </w:r>
    </w:p>
    <w:p w:rsidR="00F31402" w:rsidRDefault="00F31402" w:rsidP="00F3140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словесного мышления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математике.</w:t>
      </w:r>
    </w:p>
    <w:p w:rsidR="00F31402" w:rsidRDefault="00F31402" w:rsidP="00F3140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простых задач на сложение и</w:t>
      </w:r>
      <w:r>
        <w:rPr>
          <w:spacing w:val="-10"/>
          <w:sz w:val="24"/>
        </w:rPr>
        <w:t xml:space="preserve"> </w:t>
      </w:r>
      <w:r>
        <w:rPr>
          <w:sz w:val="24"/>
        </w:rPr>
        <w:t>вычитание.</w:t>
      </w:r>
    </w:p>
    <w:p w:rsidR="00F31402" w:rsidRDefault="00F31402" w:rsidP="00F3140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простых задач на умножение и</w:t>
      </w:r>
      <w:r>
        <w:rPr>
          <w:spacing w:val="-8"/>
          <w:sz w:val="24"/>
        </w:rPr>
        <w:t xml:space="preserve"> </w:t>
      </w:r>
      <w:r>
        <w:rPr>
          <w:sz w:val="24"/>
        </w:rPr>
        <w:t>деление.</w:t>
      </w:r>
    </w:p>
    <w:p w:rsidR="00F31402" w:rsidRDefault="00F31402" w:rsidP="00F3140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составных задач в 3-4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классах.</w:t>
      </w:r>
    </w:p>
    <w:p w:rsidR="00F31402" w:rsidRDefault="00F31402" w:rsidP="00F31402">
      <w:pPr>
        <w:pStyle w:val="a3"/>
        <w:rPr>
          <w:sz w:val="20"/>
        </w:rPr>
      </w:pPr>
    </w:p>
    <w:p w:rsidR="00F31402" w:rsidRDefault="00F31402" w:rsidP="00F31402">
      <w:pPr>
        <w:tabs>
          <w:tab w:val="left" w:pos="720"/>
        </w:tabs>
        <w:suppressAutoHyphens/>
        <w:autoSpaceDE/>
        <w:spacing w:line="100" w:lineRule="atLeast"/>
        <w:jc w:val="center"/>
        <w:rPr>
          <w:rFonts w:ascii="Calibri" w:hAnsi="Calibri"/>
          <w:color w:val="00000A"/>
          <w:lang w:bidi="ar-SA"/>
        </w:rPr>
      </w:pPr>
      <w:r>
        <w:rPr>
          <w:b/>
          <w:bCs/>
          <w:color w:val="00000A"/>
          <w:sz w:val="24"/>
          <w:szCs w:val="24"/>
          <w:lang w:bidi="ar-SA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F31402" w:rsidRDefault="00F31402" w:rsidP="00F31402">
      <w:pPr>
        <w:widowControl/>
        <w:tabs>
          <w:tab w:val="left" w:pos="1134"/>
        </w:tabs>
        <w:suppressAutoHyphens/>
        <w:autoSpaceDE/>
        <w:ind w:firstLine="567"/>
        <w:jc w:val="both"/>
        <w:rPr>
          <w:sz w:val="24"/>
          <w:szCs w:val="24"/>
          <w:lang w:eastAsia="ar-SA" w:bidi="ar-SA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566"/>
        <w:gridCol w:w="1165"/>
        <w:gridCol w:w="1740"/>
        <w:gridCol w:w="1602"/>
        <w:gridCol w:w="171"/>
        <w:gridCol w:w="1354"/>
      </w:tblGrid>
      <w:tr w:rsidR="00F31402" w:rsidTr="00F31402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Планируемые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результаты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обучения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Критерии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</w:p>
        </w:tc>
        <w:tc>
          <w:tcPr>
            <w:tcW w:w="6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Показатели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балл</w:t>
            </w:r>
            <w:proofErr w:type="spellEnd"/>
          </w:p>
        </w:tc>
      </w:tr>
      <w:tr w:rsidR="00F31402" w:rsidTr="00F31402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2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низкий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3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4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выше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среднего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5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высокий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</w:tr>
      <w:tr w:rsidR="00F31402" w:rsidTr="00F31402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</w:tr>
      <w:tr w:rsidR="00F31402" w:rsidTr="00F31402">
        <w:trPr>
          <w:trHeight w:val="8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 w:bidi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F31402">
              <w:rPr>
                <w:sz w:val="16"/>
                <w:szCs w:val="18"/>
                <w:lang w:eastAsia="ar-SA"/>
              </w:rPr>
              <w:tab/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УК-2.1.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F31402" w:rsidRPr="00F31402" w:rsidRDefault="00F3140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УК-2.2.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оценивать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ab/>
            </w:r>
            <w:r w:rsidRPr="00F31402">
              <w:rPr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определять результаты решения поставленных задач.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УК-2.1.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 фрагментарно совокупность взаимосвязанных задач, исходящих из действующих правых норм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 фрагментарно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Не владеет навыком решать поставленные задачи с учётом правовых норм. </w:t>
            </w:r>
          </w:p>
          <w:p w:rsidR="00F31402" w:rsidRPr="00F31402" w:rsidRDefault="00F3140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УК-2.2.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 фрагментарно ресурсное обеспечение для достижения поставленной цели.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фрагментарно  определять ресурсное обеспечение для достижения поставленной цели.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Не владеет  навыком реализации поставленных задач с </w:t>
            </w:r>
            <w:r w:rsidRPr="00F31402">
              <w:rPr>
                <w:sz w:val="16"/>
                <w:szCs w:val="18"/>
                <w:lang w:eastAsia="ar-SA"/>
              </w:rPr>
              <w:lastRenderedPageBreak/>
              <w:t>использованием необходимого ресурсного обеспечения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УК-2.3. Знает  фрагментарно вероятные риски и ограничения в решении поставленных задач.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фрагментарно  оценивать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Не владеет навыком решении поставленных задач, исключая риски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ab/>
            </w:r>
            <w:r w:rsidRPr="00F31402">
              <w:rPr>
                <w:sz w:val="16"/>
                <w:szCs w:val="18"/>
                <w:lang w:eastAsia="ar-SA"/>
              </w:rPr>
              <w:tab/>
              <w:t>УК-2.4. Знает фрагментарно ожидаемые результаты решения поставленных задач.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фрагментарно определять результаты решения поставленных задач.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Не владеет навыком решения поставленных задач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 частично совокупность взаимосвязанных задач, исходящих из действующих правых норм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частично определять совокупность взаимосвязанных задач, обеспечивающих достижение поставленной цели, исходя из действующих правовых норм и допускает значительное количество ошибок.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Владеет фрагментарно навыком решать поставленные задачи с учётом правовых норм, но испытывает значительные трудности при реализации. </w:t>
            </w:r>
          </w:p>
          <w:p w:rsidR="00F31402" w:rsidRPr="00F31402" w:rsidRDefault="00F3140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УК-2.2.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фрагментарно  ресурсное обеспечение для достижения поставленной цели.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фрагментарно определять ресурсное обеспечение для достижения поставленной цели, допускает значитлеьное количество ошибок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Владеет  навыком реализации поставленных задач с использованием необходимого ресурсного обеспечения, но испытывает трудности при реализации 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УК-2.3. Знает  фрагментарно вероятные риски и ограничения в решении поставленных задач.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Умеет </w:t>
            </w:r>
            <w:r w:rsidRPr="00F31402">
              <w:rPr>
                <w:sz w:val="16"/>
                <w:szCs w:val="18"/>
                <w:lang w:eastAsia="ar-SA"/>
              </w:rPr>
              <w:lastRenderedPageBreak/>
              <w:t>фрагментарно оценивать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задач, и допускает значительные ошибки 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Владеет навыком решении поставленных задач, исключая риски, но при реализации испытывает трудности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ab/>
            </w:r>
            <w:r w:rsidRPr="00F31402">
              <w:rPr>
                <w:sz w:val="16"/>
                <w:szCs w:val="18"/>
                <w:lang w:eastAsia="ar-SA"/>
              </w:rPr>
              <w:tab/>
              <w:t>УК-2.4. Знает фрагментарно ожидаемые результаты решения поставленных задач.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фрагментарно  определять результаты решения поставленных задач и допускает значительно количество трудностей.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Владеет навыком решения поставленных задач, но испытывает трудности приреализации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F31402" w:rsidRPr="00F31402" w:rsidRDefault="00F3140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УК-2.2.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цели, но допускает незначительные ошибки.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обеспечения, но допускает незначительные ошибки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оценивать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задач,но допускает незначительные ошибки   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Владеет навыком решении поставленных задач, исключая риски, ноопускает ошибки 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ab/>
            </w:r>
            <w:r w:rsidRPr="00F31402">
              <w:rPr>
                <w:sz w:val="16"/>
                <w:szCs w:val="18"/>
                <w:lang w:eastAsia="ar-SA"/>
              </w:rPr>
              <w:tab/>
              <w:t xml:space="preserve">УК-2.4. </w:t>
            </w:r>
            <w:r w:rsidRPr="00F31402">
              <w:rPr>
                <w:sz w:val="16"/>
                <w:szCs w:val="18"/>
                <w:lang w:eastAsia="ar-SA"/>
              </w:rPr>
              <w:lastRenderedPageBreak/>
              <w:t>Знает ожидаемые результаты решения поставленных задач.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Умеет определять результаты решения поставленных задач, но допускает незначительные ошибки 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Владеет навыком решения поставленных задач, но допускает незначительные ошибки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F31402" w:rsidRPr="00F31402" w:rsidRDefault="00F3140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УК-2.2.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цели.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F31402" w:rsidRPr="00F31402" w:rsidRDefault="00F3140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оценивать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F31402" w:rsidRPr="00F31402" w:rsidRDefault="00F3140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 xml:space="preserve">Владеет навыком решении поставленных задач, </w:t>
            </w:r>
            <w:r w:rsidRPr="00F31402">
              <w:rPr>
                <w:sz w:val="16"/>
                <w:szCs w:val="18"/>
                <w:lang w:eastAsia="ar-SA"/>
              </w:rPr>
              <w:lastRenderedPageBreak/>
              <w:t>исключая риски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ab/>
            </w:r>
            <w:r w:rsidRPr="00F31402">
              <w:rPr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F31402" w:rsidRPr="00F31402" w:rsidRDefault="00F3140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Умеет определять результаты решения поставленных задач.</w:t>
            </w:r>
          </w:p>
          <w:p w:rsidR="00F31402" w:rsidRPr="00F31402" w:rsidRDefault="00F3140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F31402">
              <w:rPr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</w:tr>
    </w:tbl>
    <w:p w:rsidR="00F31402" w:rsidRDefault="00F31402" w:rsidP="00F31402">
      <w:pPr>
        <w:pStyle w:val="a3"/>
        <w:spacing w:before="6"/>
      </w:pPr>
    </w:p>
    <w:p w:rsidR="00F31402" w:rsidRDefault="00F31402" w:rsidP="00F31402">
      <w:pPr>
        <w:spacing w:line="228" w:lineRule="exact"/>
        <w:ind w:left="1184" w:right="1555"/>
        <w:jc w:val="center"/>
        <w:rPr>
          <w:b/>
          <w:i/>
          <w:sz w:val="20"/>
        </w:rPr>
      </w:pPr>
      <w:r>
        <w:rPr>
          <w:b/>
          <w:i/>
          <w:sz w:val="20"/>
        </w:rPr>
        <w:t>Шкала оценивания сформированности планируемых результатов обучения</w:t>
      </w:r>
    </w:p>
    <w:p w:rsidR="00F31402" w:rsidRDefault="00F31402" w:rsidP="00F31402">
      <w:pPr>
        <w:pStyle w:val="a3"/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97" w:right="990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8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Оценка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7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отлично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8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выше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2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хорошо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0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удовлетворительно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неудовлетворительно</w:t>
            </w:r>
            <w:proofErr w:type="spellEnd"/>
          </w:p>
        </w:tc>
      </w:tr>
    </w:tbl>
    <w:p w:rsidR="00F31402" w:rsidRDefault="00F31402" w:rsidP="00F31402">
      <w:pPr>
        <w:pStyle w:val="a3"/>
        <w:spacing w:before="8"/>
        <w:rPr>
          <w:b/>
          <w:i/>
          <w:sz w:val="23"/>
        </w:rPr>
      </w:pPr>
    </w:p>
    <w:p w:rsidR="00F31402" w:rsidRDefault="00F31402" w:rsidP="00F31402">
      <w:pPr>
        <w:pStyle w:val="1"/>
        <w:spacing w:before="1"/>
        <w:ind w:left="4240" w:right="1132" w:hanging="3121"/>
        <w:jc w:val="both"/>
      </w:pPr>
      <w:r>
        <w:t>Примерные тесты по дисциплине «Методика преподавания математики (специальная)»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590"/>
        </w:tabs>
        <w:ind w:right="582" w:firstLine="0"/>
        <w:jc w:val="both"/>
        <w:rPr>
          <w:sz w:val="24"/>
        </w:rPr>
      </w:pPr>
      <w:r>
        <w:rPr>
          <w:sz w:val="24"/>
        </w:rPr>
        <w:t>Отрасль педагогики, изучающая принципы, методы, приемы, средства учебно- воспитательной работы с детьми и взрослыми – А) методика преподавания математики (специальная); Б) специальная методика; В) дидактика; Г) коррекционная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педагогика.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474"/>
        </w:tabs>
        <w:ind w:right="578" w:firstLine="0"/>
        <w:jc w:val="both"/>
        <w:rPr>
          <w:sz w:val="24"/>
        </w:rPr>
      </w:pPr>
      <w:r>
        <w:rPr>
          <w:sz w:val="24"/>
        </w:rPr>
        <w:t>Формирование представлений о натуральном числе, ряде чисел, операциях с числами – А) общеобразовательная задача математики; Б) коррекционно-развивающая задача математики.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491"/>
        </w:tabs>
        <w:ind w:right="583" w:firstLine="0"/>
        <w:jc w:val="both"/>
        <w:rPr>
          <w:sz w:val="24"/>
        </w:rPr>
      </w:pPr>
      <w:r>
        <w:rPr>
          <w:sz w:val="24"/>
        </w:rPr>
        <w:t xml:space="preserve">Закрепить умение производить разметку по шаблону, трафарету, линейке, с помощью </w:t>
      </w:r>
      <w:r>
        <w:rPr>
          <w:sz w:val="24"/>
        </w:rPr>
        <w:lastRenderedPageBreak/>
        <w:t>циркуля учитель может на уроках … А) изобразительной деятельности; Б) русского языка; В) ознакомления с окружающим миром; Г) истории; Д) географии; Е) физической культуры; Ж) 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602"/>
        </w:tabs>
        <w:ind w:right="579" w:firstLine="0"/>
        <w:jc w:val="both"/>
        <w:rPr>
          <w:sz w:val="24"/>
        </w:rPr>
      </w:pPr>
      <w:r>
        <w:rPr>
          <w:sz w:val="24"/>
        </w:rPr>
        <w:t xml:space="preserve">Недостаточный уровень анализа и синтеза, логических операций </w:t>
      </w:r>
      <w:proofErr w:type="spellStart"/>
      <w:r>
        <w:rPr>
          <w:sz w:val="24"/>
        </w:rPr>
        <w:t>сериации</w:t>
      </w:r>
      <w:proofErr w:type="spellEnd"/>
      <w:r>
        <w:rPr>
          <w:sz w:val="24"/>
        </w:rPr>
        <w:t xml:space="preserve"> и классификации, речевого развития и </w:t>
      </w:r>
      <w:proofErr w:type="spellStart"/>
      <w:r>
        <w:rPr>
          <w:sz w:val="24"/>
        </w:rPr>
        <w:t>мнестических</w:t>
      </w:r>
      <w:proofErr w:type="spellEnd"/>
      <w:r>
        <w:rPr>
          <w:sz w:val="24"/>
        </w:rPr>
        <w:t xml:space="preserve"> процессов – А) механизм 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 xml:space="preserve"> по нейропсихологической концепции; Б) механизм </w:t>
      </w:r>
      <w:proofErr w:type="spellStart"/>
      <w:r>
        <w:rPr>
          <w:sz w:val="24"/>
        </w:rPr>
        <w:t>дискалькулии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</w:p>
    <w:p w:rsidR="00F31402" w:rsidRDefault="00F31402" w:rsidP="00F31402">
      <w:pPr>
        <w:widowControl/>
        <w:autoSpaceDE/>
        <w:autoSpaceDN/>
        <w:rPr>
          <w:sz w:val="24"/>
        </w:rPr>
        <w:sectPr w:rsidR="00F31402">
          <w:pgSz w:w="11910" w:h="16840"/>
          <w:pgMar w:top="1040" w:right="260" w:bottom="280" w:left="1480" w:header="720" w:footer="720" w:gutter="0"/>
          <w:cols w:space="720"/>
        </w:sectPr>
      </w:pPr>
    </w:p>
    <w:p w:rsidR="00F31402" w:rsidRDefault="00F31402" w:rsidP="00F31402">
      <w:pPr>
        <w:pStyle w:val="a3"/>
        <w:spacing w:before="66"/>
        <w:ind w:left="222" w:right="581"/>
        <w:jc w:val="both"/>
      </w:pPr>
      <w:r>
        <w:lastRenderedPageBreak/>
        <w:t xml:space="preserve">психологической концепции; В) причины </w:t>
      </w:r>
      <w:proofErr w:type="spellStart"/>
      <w:r>
        <w:t>дискалькулии</w:t>
      </w:r>
      <w:proofErr w:type="spellEnd"/>
      <w:r>
        <w:t xml:space="preserve"> эндогенного центрального характера.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570"/>
        </w:tabs>
        <w:ind w:right="585" w:firstLine="0"/>
        <w:jc w:val="both"/>
        <w:rPr>
          <w:sz w:val="24"/>
        </w:rPr>
      </w:pPr>
      <w:r>
        <w:rPr>
          <w:sz w:val="24"/>
        </w:rPr>
        <w:t xml:space="preserve">Назовите </w:t>
      </w:r>
      <w:proofErr w:type="spellStart"/>
      <w:r>
        <w:rPr>
          <w:sz w:val="24"/>
        </w:rPr>
        <w:t>дискалькулию</w:t>
      </w:r>
      <w:proofErr w:type="spellEnd"/>
      <w:r>
        <w:rPr>
          <w:sz w:val="24"/>
        </w:rPr>
        <w:t xml:space="preserve">, при которой основными направлениями коррекционной работы являются: формирование знаково-символической деятельности, усвоение условных символов, соотнесение их с математическими понятиями, действиями и терминами; развитие зрительной и слуховой памяти; устранение пространственных нарушений – А) </w:t>
      </w:r>
      <w:proofErr w:type="spellStart"/>
      <w:r>
        <w:rPr>
          <w:sz w:val="24"/>
        </w:rPr>
        <w:t>операциональная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дискулькулия</w:t>
      </w:r>
      <w:proofErr w:type="spellEnd"/>
      <w:r>
        <w:rPr>
          <w:sz w:val="24"/>
        </w:rPr>
        <w:t xml:space="preserve">; Б) вербальная </w:t>
      </w:r>
      <w:proofErr w:type="spellStart"/>
      <w:r>
        <w:rPr>
          <w:sz w:val="24"/>
        </w:rPr>
        <w:t>дискалькулия</w:t>
      </w:r>
      <w:proofErr w:type="spellEnd"/>
      <w:r>
        <w:rPr>
          <w:sz w:val="24"/>
        </w:rPr>
        <w:t xml:space="preserve">; В) </w:t>
      </w:r>
      <w:proofErr w:type="spellStart"/>
      <w:r>
        <w:rPr>
          <w:sz w:val="24"/>
        </w:rPr>
        <w:t>практогностическая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дискалькулия</w:t>
      </w:r>
      <w:proofErr w:type="spellEnd"/>
      <w:r>
        <w:rPr>
          <w:sz w:val="24"/>
        </w:rPr>
        <w:t xml:space="preserve">; Г) графическая </w:t>
      </w:r>
      <w:proofErr w:type="spellStart"/>
      <w:r>
        <w:rPr>
          <w:sz w:val="24"/>
        </w:rPr>
        <w:t>дискулькулия</w:t>
      </w:r>
      <w:proofErr w:type="spellEnd"/>
      <w:r>
        <w:rPr>
          <w:sz w:val="24"/>
        </w:rPr>
        <w:t xml:space="preserve">; Д) </w:t>
      </w:r>
      <w:proofErr w:type="spellStart"/>
      <w:r>
        <w:rPr>
          <w:sz w:val="24"/>
        </w:rPr>
        <w:t>дислексическая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дискалькулия</w:t>
      </w:r>
      <w:proofErr w:type="spellEnd"/>
      <w:r>
        <w:rPr>
          <w:sz w:val="24"/>
        </w:rPr>
        <w:t>.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465"/>
        </w:tabs>
        <w:spacing w:before="1"/>
        <w:ind w:right="582" w:firstLine="0"/>
        <w:jc w:val="both"/>
        <w:rPr>
          <w:sz w:val="24"/>
        </w:rPr>
      </w:pPr>
      <w:r>
        <w:rPr>
          <w:sz w:val="24"/>
        </w:rPr>
        <w:t xml:space="preserve">Учет темперамента, работоспособности, протекания мыслительных процессов, развития мелкой моторики и сформированности </w:t>
      </w:r>
      <w:proofErr w:type="spellStart"/>
      <w:r>
        <w:rPr>
          <w:sz w:val="24"/>
        </w:rPr>
        <w:t>графомоторных</w:t>
      </w:r>
      <w:proofErr w:type="spellEnd"/>
      <w:r>
        <w:rPr>
          <w:sz w:val="24"/>
        </w:rPr>
        <w:t xml:space="preserve"> функций - суть принципа … А) индивидуализации коррекционно-развивающей работы с детьми; Б) сравнение; В) индивидуализации темпа обучения детей с проблемами развития; Г)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 в обучении детей с проблемами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494"/>
        </w:tabs>
        <w:ind w:right="582" w:firstLine="0"/>
        <w:jc w:val="both"/>
        <w:rPr>
          <w:sz w:val="24"/>
        </w:rPr>
      </w:pPr>
      <w:r>
        <w:rPr>
          <w:sz w:val="24"/>
        </w:rPr>
        <w:t xml:space="preserve">Целостный, логически завершенный, ограниченный определенными рамками времени отрезок учебно-воспитательного процесса (УВП), в котором представлены в сложном </w:t>
      </w:r>
      <w:proofErr w:type="spellStart"/>
      <w:r>
        <w:rPr>
          <w:sz w:val="24"/>
        </w:rPr>
        <w:t>взаимод-вии</w:t>
      </w:r>
      <w:proofErr w:type="spellEnd"/>
      <w:r>
        <w:rPr>
          <w:sz w:val="24"/>
        </w:rPr>
        <w:t xml:space="preserve"> все основные компоненты УВП: цели, задачи, сод-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>, средства, методы, организация, - это А) урок; Б) требования к уроку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математики.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463"/>
        </w:tabs>
        <w:ind w:right="663" w:firstLine="0"/>
        <w:rPr>
          <w:sz w:val="24"/>
        </w:rPr>
      </w:pPr>
      <w:r>
        <w:rPr>
          <w:sz w:val="24"/>
        </w:rPr>
        <w:t>Дидактическими целями, которые решаются на уроках математики, определяются, - А) виды уроков математики; Б) уроки усвоения новых знаний; В) уроки выработки 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463"/>
        </w:tabs>
        <w:spacing w:before="1"/>
        <w:ind w:right="637" w:firstLine="0"/>
        <w:rPr>
          <w:sz w:val="24"/>
        </w:rPr>
      </w:pPr>
      <w:r>
        <w:rPr>
          <w:sz w:val="24"/>
        </w:rPr>
        <w:t xml:space="preserve">Счет в прямом и обратном порядке в пределах 10, в различном направлении и пространственном расположении, называние итога, - это задача работы с учащимися А) 1-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класса на пропедевтическом этапе; Б) задача основного этапа работы в 1-ом классе; В) содержание работы начала 2-го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класса.</w:t>
      </w:r>
    </w:p>
    <w:p w:rsidR="00F31402" w:rsidRDefault="00F31402" w:rsidP="00F31402">
      <w:pPr>
        <w:pStyle w:val="a5"/>
        <w:numPr>
          <w:ilvl w:val="0"/>
          <w:numId w:val="7"/>
        </w:numPr>
        <w:tabs>
          <w:tab w:val="left" w:pos="662"/>
        </w:tabs>
        <w:ind w:right="587" w:firstLine="0"/>
        <w:jc w:val="both"/>
        <w:rPr>
          <w:sz w:val="24"/>
        </w:rPr>
      </w:pPr>
      <w:r>
        <w:rPr>
          <w:sz w:val="24"/>
        </w:rPr>
        <w:t>Практические упражнения в измерении площади; закрепление единиц измерения площади учащиеся школы 5-го вида усваивают А) в 4-ом классе; Б) во 2-ом классе; в 3-ем классе.</w:t>
      </w:r>
    </w:p>
    <w:p w:rsidR="00F31402" w:rsidRDefault="00F31402" w:rsidP="00F31402">
      <w:pPr>
        <w:pStyle w:val="a3"/>
        <w:spacing w:before="8" w:after="1"/>
        <w:rPr>
          <w:sz w:val="20"/>
        </w:rPr>
      </w:pPr>
    </w:p>
    <w:p w:rsidR="00F31402" w:rsidRDefault="00F31402" w:rsidP="00F31402">
      <w:pPr>
        <w:widowControl/>
        <w:autoSpaceDE/>
        <w:autoSpaceDN/>
        <w:rPr>
          <w:sz w:val="16"/>
        </w:rPr>
        <w:sectPr w:rsidR="00F31402">
          <w:pgSz w:w="11910" w:h="16840"/>
          <w:pgMar w:top="1040" w:right="260" w:bottom="280" w:left="1480" w:header="720" w:footer="720" w:gutter="0"/>
          <w:cols w:space="720"/>
        </w:sectPr>
      </w:pPr>
    </w:p>
    <w:p w:rsidR="00F31402" w:rsidRDefault="00F31402" w:rsidP="00F31402">
      <w:pPr>
        <w:pStyle w:val="a3"/>
        <w:rPr>
          <w:sz w:val="15"/>
        </w:rPr>
      </w:pPr>
    </w:p>
    <w:p w:rsidR="00F31402" w:rsidRDefault="00F31402" w:rsidP="00F31402">
      <w:pPr>
        <w:pStyle w:val="a3"/>
        <w:spacing w:before="90"/>
        <w:ind w:left="222"/>
      </w:pPr>
      <w:r>
        <w:t>Оценка выставляется во 4-х балльной шкале:</w:t>
      </w:r>
    </w:p>
    <w:p w:rsidR="00F31402" w:rsidRDefault="00F31402" w:rsidP="00F31402">
      <w:pPr>
        <w:pStyle w:val="a5"/>
        <w:numPr>
          <w:ilvl w:val="0"/>
          <w:numId w:val="8"/>
        </w:numPr>
        <w:tabs>
          <w:tab w:val="left" w:pos="362"/>
        </w:tabs>
        <w:rPr>
          <w:sz w:val="24"/>
        </w:rPr>
      </w:pPr>
      <w:r>
        <w:rPr>
          <w:sz w:val="24"/>
        </w:rPr>
        <w:t xml:space="preserve">оценка «отлично» выставляется в случае, если </w:t>
      </w:r>
      <w:r>
        <w:rPr>
          <w:spacing w:val="-4"/>
          <w:sz w:val="24"/>
        </w:rPr>
        <w:t xml:space="preserve">студент </w:t>
      </w:r>
      <w:r>
        <w:rPr>
          <w:sz w:val="24"/>
        </w:rPr>
        <w:t>выполнил 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F31402" w:rsidRDefault="00F31402" w:rsidP="00F31402">
      <w:pPr>
        <w:pStyle w:val="a5"/>
        <w:numPr>
          <w:ilvl w:val="0"/>
          <w:numId w:val="8"/>
        </w:numPr>
        <w:tabs>
          <w:tab w:val="left" w:pos="422"/>
        </w:tabs>
        <w:ind w:left="421" w:hanging="200"/>
        <w:rPr>
          <w:sz w:val="24"/>
        </w:rPr>
      </w:pPr>
      <w:r>
        <w:rPr>
          <w:sz w:val="24"/>
        </w:rPr>
        <w:t xml:space="preserve">оценка «хорошо»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75-89%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</w:p>
    <w:p w:rsidR="00F31402" w:rsidRDefault="00F31402" w:rsidP="00F31402">
      <w:pPr>
        <w:pStyle w:val="a5"/>
        <w:numPr>
          <w:ilvl w:val="0"/>
          <w:numId w:val="8"/>
        </w:numPr>
        <w:tabs>
          <w:tab w:val="left" w:pos="362"/>
        </w:tabs>
        <w:rPr>
          <w:sz w:val="24"/>
        </w:rPr>
      </w:pPr>
      <w:r>
        <w:rPr>
          <w:sz w:val="24"/>
        </w:rPr>
        <w:t xml:space="preserve">оценка «удовлетворительно»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50-74%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</w:p>
    <w:p w:rsidR="00F31402" w:rsidRDefault="00F31402" w:rsidP="00F31402">
      <w:pPr>
        <w:pStyle w:val="a5"/>
        <w:numPr>
          <w:ilvl w:val="0"/>
          <w:numId w:val="8"/>
        </w:numPr>
        <w:tabs>
          <w:tab w:val="left" w:pos="362"/>
        </w:tabs>
        <w:rPr>
          <w:sz w:val="24"/>
        </w:rPr>
      </w:pPr>
      <w:r>
        <w:rPr>
          <w:sz w:val="24"/>
        </w:rPr>
        <w:t xml:space="preserve">оценка «неудовлетворительно»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менее 50%</w:t>
      </w:r>
      <w:r>
        <w:rPr>
          <w:spacing w:val="-22"/>
          <w:sz w:val="24"/>
        </w:rPr>
        <w:t xml:space="preserve"> </w:t>
      </w:r>
      <w:r>
        <w:rPr>
          <w:sz w:val="24"/>
        </w:rPr>
        <w:t>заданий.</w:t>
      </w:r>
    </w:p>
    <w:p w:rsidR="00F31402" w:rsidRDefault="00F31402" w:rsidP="00F31402">
      <w:pPr>
        <w:pStyle w:val="a5"/>
        <w:tabs>
          <w:tab w:val="left" w:pos="720"/>
        </w:tabs>
        <w:suppressAutoHyphens/>
        <w:autoSpaceDE/>
        <w:spacing w:line="100" w:lineRule="atLeast"/>
        <w:ind w:left="361" w:firstLine="0"/>
        <w:jc w:val="center"/>
        <w:rPr>
          <w:rFonts w:ascii="Calibri" w:hAnsi="Calibri"/>
          <w:color w:val="00000A"/>
          <w:lang w:bidi="ar-SA"/>
        </w:rPr>
      </w:pPr>
      <w:r>
        <w:rPr>
          <w:b/>
          <w:bCs/>
          <w:color w:val="00000A"/>
          <w:sz w:val="24"/>
          <w:szCs w:val="24"/>
          <w:lang w:bidi="ar-SA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F31402" w:rsidRDefault="00F31402" w:rsidP="00F31402">
      <w:pPr>
        <w:pStyle w:val="a5"/>
        <w:widowControl/>
        <w:numPr>
          <w:ilvl w:val="0"/>
          <w:numId w:val="8"/>
        </w:numPr>
        <w:tabs>
          <w:tab w:val="left" w:pos="1134"/>
        </w:tabs>
        <w:suppressAutoHyphens/>
        <w:autoSpaceDE/>
        <w:jc w:val="both"/>
        <w:rPr>
          <w:sz w:val="24"/>
          <w:szCs w:val="24"/>
          <w:lang w:eastAsia="ar-SA" w:bidi="ar-SA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566"/>
        <w:gridCol w:w="1165"/>
        <w:gridCol w:w="1740"/>
        <w:gridCol w:w="1602"/>
        <w:gridCol w:w="171"/>
        <w:gridCol w:w="1354"/>
      </w:tblGrid>
      <w:tr w:rsidR="00F31402" w:rsidTr="00F31402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Планируемые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результаты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обучения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Критерии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</w:p>
        </w:tc>
        <w:tc>
          <w:tcPr>
            <w:tcW w:w="6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Показатели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балл</w:t>
            </w:r>
            <w:proofErr w:type="spellEnd"/>
          </w:p>
        </w:tc>
      </w:tr>
      <w:tr w:rsidR="00F31402" w:rsidTr="00F31402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2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низкий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3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4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выше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среднего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5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высокий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</w:tr>
      <w:tr w:rsidR="00F31402" w:rsidTr="00F31402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</w:tr>
      <w:tr w:rsidR="00F31402" w:rsidTr="00F3140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 w:bidi="ar-SA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 </w:t>
            </w:r>
            <w:r w:rsidRPr="00F31402">
              <w:rPr>
                <w:b/>
                <w:sz w:val="16"/>
                <w:szCs w:val="16"/>
                <w:lang w:eastAsia="en-US"/>
              </w:rPr>
              <w:t>ОПК-8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Владеет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>фрагментарно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>фрагментарно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 xml:space="preserve">фрагментарно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>частично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>частично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Владеет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Владеет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F31402" w:rsidTr="00F3140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pStyle w:val="a6"/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 w:rsidRPr="00F31402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F31402" w:rsidRDefault="00F31402">
            <w:pPr>
              <w:pStyle w:val="a6"/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en-US" w:eastAsia="en-US"/>
              </w:rPr>
              <w:t>ОПК-9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 использовать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Владеет приемами организации коррекционной работы с обучающимися, учитывающие их индивидуальные особенности психофизического развития и </w:t>
            </w:r>
            <w:r w:rsidRPr="00F31402">
              <w:rPr>
                <w:sz w:val="16"/>
                <w:szCs w:val="16"/>
                <w:lang w:eastAsia="en-US"/>
              </w:rPr>
              <w:lastRenderedPageBreak/>
              <w:t>образовательные потребности.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lastRenderedPageBreak/>
              <w:t>Знает фрагментарно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</w:t>
            </w:r>
            <w:r w:rsidRPr="00F31402">
              <w:rPr>
                <w:sz w:val="16"/>
                <w:szCs w:val="16"/>
                <w:lang w:eastAsia="en-US"/>
              </w:rPr>
              <w:lastRenderedPageBreak/>
              <w:t>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 фрагментарно использовать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 фрагментарно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lastRenderedPageBreak/>
              <w:t>Знает частично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Умеет частично использовать психолого-педагогические технологии, необходимые для индивидуализации </w:t>
            </w:r>
            <w:r w:rsidRPr="00F31402">
              <w:rPr>
                <w:sz w:val="16"/>
                <w:szCs w:val="16"/>
                <w:lang w:eastAsia="en-US"/>
              </w:rPr>
              <w:lastRenderedPageBreak/>
              <w:t>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lastRenderedPageBreak/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Умеет использовать психолого-педагогические технологии, необходимые для индивидуализации обучения, развития, </w:t>
            </w:r>
            <w:r w:rsidRPr="00F31402">
              <w:rPr>
                <w:sz w:val="16"/>
                <w:szCs w:val="16"/>
                <w:lang w:eastAsia="en-US"/>
              </w:rPr>
              <w:lastRenderedPageBreak/>
              <w:t>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lastRenderedPageBreak/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Умеет использовать психолого-педагогические технологии, необходимые </w:t>
            </w:r>
            <w:r w:rsidRPr="00F31402">
              <w:rPr>
                <w:sz w:val="16"/>
                <w:szCs w:val="16"/>
                <w:lang w:eastAsia="en-US"/>
              </w:rPr>
              <w:lastRenderedPageBreak/>
              <w:t>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</w:tr>
    </w:tbl>
    <w:p w:rsidR="00F31402" w:rsidRDefault="00F31402" w:rsidP="00F31402">
      <w:pPr>
        <w:pStyle w:val="a3"/>
        <w:spacing w:before="4"/>
      </w:pPr>
    </w:p>
    <w:p w:rsidR="00F31402" w:rsidRDefault="00F31402" w:rsidP="00F31402">
      <w:pPr>
        <w:pStyle w:val="1"/>
        <w:spacing w:line="274" w:lineRule="exact"/>
        <w:ind w:left="1251"/>
        <w:jc w:val="left"/>
      </w:pPr>
      <w:r>
        <w:t>Тематика докладов, презентаций (для практического выполнения)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  <w:tab w:val="left" w:pos="3969"/>
          <w:tab w:val="left" w:pos="5825"/>
          <w:tab w:val="left" w:pos="7089"/>
          <w:tab w:val="left" w:pos="8516"/>
        </w:tabs>
        <w:ind w:left="941" w:right="592"/>
        <w:rPr>
          <w:sz w:val="24"/>
        </w:rPr>
      </w:pPr>
      <w:r>
        <w:rPr>
          <w:sz w:val="24"/>
        </w:rPr>
        <w:t>Психолого-педагогическая</w:t>
      </w:r>
      <w:r>
        <w:rPr>
          <w:sz w:val="24"/>
        </w:rPr>
        <w:tab/>
        <w:t>характеристика</w:t>
      </w:r>
      <w:r>
        <w:rPr>
          <w:sz w:val="24"/>
        </w:rPr>
        <w:tab/>
        <w:t>основных</w:t>
      </w:r>
      <w:r>
        <w:rPr>
          <w:sz w:val="24"/>
        </w:rPr>
        <w:tab/>
        <w:t>трудностей</w:t>
      </w:r>
      <w:r>
        <w:rPr>
          <w:sz w:val="24"/>
        </w:rPr>
        <w:tab/>
      </w:r>
      <w:r>
        <w:rPr>
          <w:spacing w:val="-3"/>
          <w:sz w:val="24"/>
        </w:rPr>
        <w:t xml:space="preserve">овладения </w:t>
      </w:r>
      <w:proofErr w:type="gramStart"/>
      <w:r>
        <w:rPr>
          <w:sz w:val="24"/>
        </w:rPr>
        <w:t>математическими знаниями</w:t>
      </w:r>
      <w:proofErr w:type="gramEnd"/>
      <w:r>
        <w:rPr>
          <w:sz w:val="24"/>
        </w:rPr>
        <w:t xml:space="preserve"> учащимися с 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произвольной деятельности детей с ТНР в процессе обучения</w:t>
      </w:r>
      <w:r>
        <w:rPr>
          <w:spacing w:val="-20"/>
          <w:sz w:val="24"/>
        </w:rPr>
        <w:t xml:space="preserve"> </w:t>
      </w:r>
      <w:r>
        <w:rPr>
          <w:sz w:val="24"/>
        </w:rPr>
        <w:t>математике.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невербального мышления на уроках математике в школе для детей с</w:t>
      </w:r>
      <w:r>
        <w:rPr>
          <w:spacing w:val="-13"/>
          <w:sz w:val="24"/>
        </w:rPr>
        <w:t xml:space="preserve"> </w:t>
      </w:r>
      <w:r>
        <w:rPr>
          <w:sz w:val="24"/>
        </w:rPr>
        <w:t>ТНР.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словесного мышления на уроках математике.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простых задач на сложение и</w:t>
      </w:r>
      <w:r>
        <w:rPr>
          <w:spacing w:val="-9"/>
          <w:sz w:val="24"/>
        </w:rPr>
        <w:t xml:space="preserve"> </w:t>
      </w:r>
      <w:r>
        <w:rPr>
          <w:sz w:val="24"/>
        </w:rPr>
        <w:t>вычитание.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простых задач на умножение и</w:t>
      </w:r>
      <w:r>
        <w:rPr>
          <w:spacing w:val="-8"/>
          <w:sz w:val="24"/>
        </w:rPr>
        <w:t xml:space="preserve"> </w:t>
      </w:r>
      <w:r>
        <w:rPr>
          <w:sz w:val="24"/>
        </w:rPr>
        <w:t>деление.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составных задач в 3-4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left="941" w:right="584"/>
        <w:rPr>
          <w:sz w:val="24"/>
        </w:rPr>
      </w:pPr>
      <w:r>
        <w:rPr>
          <w:sz w:val="24"/>
        </w:rPr>
        <w:t>Особенности формирования приемов умственных действий у детей с ТНР при изучении состава чисел в 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десятка.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left="941" w:right="592"/>
        <w:rPr>
          <w:sz w:val="24"/>
        </w:rPr>
      </w:pPr>
      <w:r>
        <w:rPr>
          <w:sz w:val="24"/>
        </w:rPr>
        <w:t>Особенности формирования приемов умственных действий у детей с ТНР при изучении нумерации двузначных чисел.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left="941" w:right="592"/>
        <w:rPr>
          <w:sz w:val="24"/>
        </w:rPr>
      </w:pPr>
      <w:r>
        <w:rPr>
          <w:sz w:val="24"/>
        </w:rPr>
        <w:t>Особенности формирования приемов умственных действий у детей с ТНР при изучении геометрического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left="941" w:right="592"/>
        <w:rPr>
          <w:sz w:val="24"/>
        </w:rPr>
      </w:pPr>
      <w:r>
        <w:rPr>
          <w:sz w:val="24"/>
        </w:rPr>
        <w:t>Особенности формирования приемов умственных действий у детей с ТНР при изучении смысла действий умножения и деления.</w:t>
      </w:r>
    </w:p>
    <w:p w:rsidR="00F31402" w:rsidRDefault="00F31402" w:rsidP="00F31402">
      <w:pPr>
        <w:pStyle w:val="a5"/>
        <w:numPr>
          <w:ilvl w:val="1"/>
          <w:numId w:val="7"/>
        </w:numPr>
        <w:tabs>
          <w:tab w:val="left" w:pos="942"/>
        </w:tabs>
        <w:ind w:left="941" w:right="593"/>
        <w:rPr>
          <w:sz w:val="24"/>
        </w:rPr>
      </w:pPr>
      <w:r>
        <w:rPr>
          <w:sz w:val="24"/>
        </w:rPr>
        <w:t>Предупреждение «зеркальности» у детей с речевой патологией и работа педагога по развитию и 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F31402" w:rsidRDefault="00F31402" w:rsidP="00F31402">
      <w:pPr>
        <w:pStyle w:val="a3"/>
        <w:rPr>
          <w:sz w:val="20"/>
        </w:rPr>
      </w:pPr>
    </w:p>
    <w:p w:rsidR="00F31402" w:rsidRDefault="00F31402" w:rsidP="00F31402">
      <w:pPr>
        <w:pStyle w:val="a3"/>
        <w:spacing w:before="7" w:after="1"/>
        <w:rPr>
          <w:sz w:val="28"/>
        </w:rPr>
      </w:pPr>
    </w:p>
    <w:p w:rsidR="00F31402" w:rsidRDefault="00F31402" w:rsidP="00F31402">
      <w:pPr>
        <w:widowControl/>
        <w:autoSpaceDE/>
        <w:autoSpaceDN/>
        <w:rPr>
          <w:sz w:val="20"/>
        </w:rPr>
        <w:sectPr w:rsidR="00F31402">
          <w:pgSz w:w="11910" w:h="16840"/>
          <w:pgMar w:top="1120" w:right="260" w:bottom="280" w:left="1480" w:header="720" w:footer="720" w:gutter="0"/>
          <w:cols w:space="720"/>
        </w:sectPr>
      </w:pPr>
    </w:p>
    <w:p w:rsidR="00F31402" w:rsidRDefault="00F31402" w:rsidP="00F31402">
      <w:pPr>
        <w:pStyle w:val="a3"/>
        <w:spacing w:before="5"/>
        <w:rPr>
          <w:sz w:val="15"/>
        </w:rPr>
      </w:pPr>
    </w:p>
    <w:p w:rsidR="00F31402" w:rsidRDefault="00F31402" w:rsidP="00F31402">
      <w:pPr>
        <w:spacing w:before="91"/>
        <w:ind w:left="1184" w:right="1555"/>
        <w:jc w:val="center"/>
        <w:rPr>
          <w:b/>
          <w:i/>
          <w:sz w:val="20"/>
        </w:rPr>
      </w:pPr>
      <w:r>
        <w:rPr>
          <w:b/>
          <w:i/>
          <w:sz w:val="20"/>
        </w:rPr>
        <w:t>Шкала оценивания сформированности планируемых результатов обучения</w:t>
      </w:r>
    </w:p>
    <w:p w:rsidR="00F31402" w:rsidRDefault="00F31402" w:rsidP="00F31402">
      <w:pPr>
        <w:pStyle w:val="a3"/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97" w:right="990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8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Оценка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7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отлично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8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выше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2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хорошо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0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удовлетворительно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неудовлетворительно</w:t>
            </w:r>
            <w:proofErr w:type="spellEnd"/>
          </w:p>
        </w:tc>
      </w:tr>
    </w:tbl>
    <w:p w:rsidR="00F31402" w:rsidRDefault="00F31402" w:rsidP="00F31402">
      <w:pPr>
        <w:pStyle w:val="a3"/>
        <w:spacing w:before="5"/>
        <w:rPr>
          <w:b/>
          <w:i/>
          <w:sz w:val="19"/>
        </w:rPr>
      </w:pPr>
    </w:p>
    <w:p w:rsidR="00F31402" w:rsidRDefault="00F31402" w:rsidP="00F31402">
      <w:pPr>
        <w:ind w:left="222"/>
        <w:rPr>
          <w:sz w:val="20"/>
        </w:rPr>
      </w:pPr>
      <w:r>
        <w:rPr>
          <w:sz w:val="20"/>
        </w:rPr>
        <w:t xml:space="preserve">Разработчик: З.Н. </w:t>
      </w:r>
      <w:proofErr w:type="spellStart"/>
      <w:proofErr w:type="gramStart"/>
      <w:r>
        <w:rPr>
          <w:sz w:val="20"/>
        </w:rPr>
        <w:t>Ажермачева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к</w:t>
      </w:r>
      <w:proofErr w:type="gramEnd"/>
      <w:r>
        <w:rPr>
          <w:sz w:val="20"/>
        </w:rPr>
        <w:t>.пед.наук</w:t>
      </w:r>
      <w:proofErr w:type="spellEnd"/>
      <w:r>
        <w:rPr>
          <w:sz w:val="20"/>
        </w:rPr>
        <w:t>, доцент.</w:t>
      </w:r>
    </w:p>
    <w:p w:rsidR="00F31402" w:rsidRDefault="00F31402" w:rsidP="00F31402">
      <w:pPr>
        <w:pStyle w:val="a3"/>
        <w:rPr>
          <w:sz w:val="22"/>
        </w:rPr>
      </w:pPr>
    </w:p>
    <w:p w:rsidR="00F31402" w:rsidRDefault="00F31402" w:rsidP="00F31402">
      <w:pPr>
        <w:pStyle w:val="a3"/>
        <w:spacing w:before="4"/>
        <w:rPr>
          <w:sz w:val="22"/>
        </w:rPr>
      </w:pPr>
    </w:p>
    <w:p w:rsidR="00F31402" w:rsidRDefault="00F31402" w:rsidP="00F31402">
      <w:pPr>
        <w:pStyle w:val="1"/>
        <w:spacing w:line="274" w:lineRule="exact"/>
        <w:ind w:left="2963"/>
        <w:jc w:val="both"/>
      </w:pPr>
      <w:r>
        <w:t>Задания для практических занятий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spacing w:line="274" w:lineRule="exact"/>
        <w:jc w:val="both"/>
        <w:rPr>
          <w:sz w:val="24"/>
        </w:rPr>
      </w:pPr>
      <w:r>
        <w:rPr>
          <w:sz w:val="24"/>
        </w:rPr>
        <w:t>Разработать конспект урока по формированию 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Разработать конспект урока по знакомству с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цифрой.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ind w:left="581" w:right="585"/>
        <w:jc w:val="both"/>
        <w:rPr>
          <w:sz w:val="24"/>
        </w:rPr>
      </w:pPr>
      <w:r>
        <w:rPr>
          <w:sz w:val="24"/>
        </w:rPr>
        <w:t>Придумайте игры, которые вы могли бы предложить детям для выяснения отношений между геометрическими фигурами, для усвоения их существенных свойств и названий.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spacing w:before="1"/>
        <w:ind w:left="581" w:right="582"/>
        <w:jc w:val="both"/>
        <w:rPr>
          <w:sz w:val="24"/>
        </w:rPr>
      </w:pPr>
      <w:r>
        <w:rPr>
          <w:sz w:val="24"/>
        </w:rPr>
        <w:t>Придумайте различные упражнения на составление геометрических фигур и на нахождение геометрических фигур 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ind w:left="581" w:right="585"/>
        <w:jc w:val="both"/>
        <w:rPr>
          <w:sz w:val="24"/>
        </w:rPr>
      </w:pPr>
      <w:r>
        <w:rPr>
          <w:sz w:val="24"/>
        </w:rPr>
        <w:t>Найдите в учебниках задачи, в процессе решения которых у учащихся формируются понятия «увеличить на…», «уменьшить на…». Используя задачи учебника, конкретизируйте каждую ступень обучения решению простых задач данного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вида.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ind w:left="581" w:right="645"/>
        <w:jc w:val="both"/>
        <w:rPr>
          <w:sz w:val="24"/>
        </w:rPr>
      </w:pPr>
      <w:r>
        <w:rPr>
          <w:sz w:val="24"/>
        </w:rPr>
        <w:t>Особенности реализации дидактических принципов на уроках математике в школе для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ТНР.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 xml:space="preserve">Придумайте систему заданий на коррекцию 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 xml:space="preserve"> детского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возраста.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ind w:left="581" w:right="1605"/>
        <w:jc w:val="both"/>
        <w:rPr>
          <w:sz w:val="24"/>
        </w:rPr>
      </w:pPr>
      <w:r>
        <w:rPr>
          <w:sz w:val="24"/>
        </w:rPr>
        <w:t>Подберите примеры заданий на коррекцию нарушений речи детей в процессе формирования элементарных 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spacing w:before="1"/>
        <w:ind w:left="581" w:right="576"/>
        <w:jc w:val="both"/>
        <w:rPr>
          <w:sz w:val="24"/>
        </w:rPr>
      </w:pPr>
      <w:r>
        <w:rPr>
          <w:sz w:val="24"/>
        </w:rPr>
        <w:t xml:space="preserve">Найдите в различных учебниках математики для 1-го класса задания, которые можно использовать для формирования у учащихся представлений: а) о количественном числе; б) о порядковом числе; в) о взаимосвязи </w:t>
      </w:r>
      <w:proofErr w:type="gramStart"/>
      <w:r>
        <w:rPr>
          <w:sz w:val="24"/>
        </w:rPr>
        <w:t>между количественном и порядковым числами</w:t>
      </w:r>
      <w:proofErr w:type="gramEnd"/>
      <w:r>
        <w:rPr>
          <w:sz w:val="24"/>
        </w:rPr>
        <w:t xml:space="preserve">. Почему установление взаимно-однозначного </w:t>
      </w:r>
      <w:proofErr w:type="gramStart"/>
      <w:r>
        <w:rPr>
          <w:sz w:val="24"/>
        </w:rPr>
        <w:t>соответствия  между</w:t>
      </w:r>
      <w:proofErr w:type="gramEnd"/>
      <w:r>
        <w:rPr>
          <w:sz w:val="24"/>
        </w:rPr>
        <w:t xml:space="preserve"> элементами предметных множеств подготавливает ребенка к овладению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счетом?</w:t>
      </w:r>
    </w:p>
    <w:p w:rsidR="00F31402" w:rsidRDefault="00F31402" w:rsidP="00F31402">
      <w:pPr>
        <w:widowControl/>
        <w:autoSpaceDE/>
        <w:autoSpaceDN/>
        <w:rPr>
          <w:sz w:val="24"/>
        </w:rPr>
        <w:sectPr w:rsidR="00F31402">
          <w:pgSz w:w="11910" w:h="16840"/>
          <w:pgMar w:top="1120" w:right="260" w:bottom="280" w:left="1480" w:header="720" w:footer="720" w:gutter="0"/>
          <w:cols w:space="720"/>
        </w:sectPr>
      </w:pP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spacing w:before="66"/>
        <w:ind w:left="581" w:right="580"/>
        <w:jc w:val="both"/>
        <w:rPr>
          <w:sz w:val="24"/>
        </w:rPr>
      </w:pPr>
      <w:r>
        <w:rPr>
          <w:sz w:val="24"/>
        </w:rPr>
        <w:lastRenderedPageBreak/>
        <w:t>Проанализируете тему «Числа от 1 до 10» в учебнике Моро с точки зрения математических понятий, которые в ней использованы. Выпишите упражнения, в процессе выполнения которых дети усваивают принципы построения натурального ряда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spacing w:before="1"/>
        <w:ind w:left="581" w:right="579"/>
        <w:jc w:val="both"/>
        <w:rPr>
          <w:sz w:val="24"/>
        </w:rPr>
      </w:pPr>
      <w:r>
        <w:rPr>
          <w:sz w:val="24"/>
        </w:rPr>
        <w:t>Проанализируйте различные учебники математики для начальных классов и ответьте на вопрос: Как представлено изучение понятия «отрезок натурального ряда чисел» в этих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учебниках?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ind w:left="581" w:right="578"/>
        <w:jc w:val="both"/>
        <w:rPr>
          <w:sz w:val="24"/>
        </w:rPr>
      </w:pPr>
      <w:r>
        <w:rPr>
          <w:sz w:val="24"/>
        </w:rPr>
        <w:t>Найдите в учебниках математики для начальных классов задания, которые можно использовать для разъяснения учащихся принципа образования натурального ряда чисел. Придумайте сами ситуации с интересными сюжетами для обобщения принципа построения натурального ряда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Составьте задания, которые можно предложить детям для усвоения</w:t>
      </w:r>
      <w:r>
        <w:rPr>
          <w:spacing w:val="45"/>
          <w:sz w:val="24"/>
        </w:rPr>
        <w:t xml:space="preserve"> </w:t>
      </w:r>
      <w:r>
        <w:rPr>
          <w:sz w:val="24"/>
        </w:rPr>
        <w:t>отношений</w:t>
      </w:r>
    </w:p>
    <w:p w:rsidR="00F31402" w:rsidRDefault="00F31402" w:rsidP="00F31402">
      <w:pPr>
        <w:pStyle w:val="a3"/>
        <w:ind w:left="581" w:right="575"/>
        <w:jc w:val="both"/>
      </w:pPr>
      <w:r>
        <w:t>«больше», «меньше», «равно» между однозначными числами, учитывая психолого- педагогические особенности детей с ТНР.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ind w:left="581" w:right="586"/>
        <w:jc w:val="both"/>
        <w:rPr>
          <w:sz w:val="24"/>
        </w:rPr>
      </w:pPr>
      <w:r>
        <w:rPr>
          <w:sz w:val="24"/>
        </w:rPr>
        <w:t>Подберите задания, которыми можно воспользоваться при формировании у детей представлений о смысле действий сложения 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вычитания.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ind w:left="581" w:right="577"/>
        <w:jc w:val="both"/>
        <w:rPr>
          <w:sz w:val="24"/>
        </w:rPr>
      </w:pPr>
      <w:r>
        <w:rPr>
          <w:sz w:val="24"/>
        </w:rPr>
        <w:t>Придумайте ситуации с интересными сюжетами на все виды предметных действий, которые можно использовать для формирования у учащихся представлений о смысле сложения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ind w:left="581" w:right="584"/>
        <w:jc w:val="both"/>
        <w:rPr>
          <w:sz w:val="24"/>
        </w:rPr>
      </w:pPr>
      <w:r>
        <w:rPr>
          <w:sz w:val="24"/>
        </w:rPr>
        <w:t>Придумайте ситуации и упражнения, которые можно использовать для формирования у младших школьников представления о величинах: масса, емкость,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время.</w:t>
      </w:r>
    </w:p>
    <w:p w:rsidR="00F31402" w:rsidRDefault="00F31402" w:rsidP="00F31402">
      <w:pPr>
        <w:pStyle w:val="a5"/>
        <w:numPr>
          <w:ilvl w:val="0"/>
          <w:numId w:val="9"/>
        </w:numPr>
        <w:tabs>
          <w:tab w:val="left" w:pos="582"/>
        </w:tabs>
        <w:spacing w:before="1"/>
        <w:ind w:left="581" w:right="659"/>
        <w:jc w:val="both"/>
        <w:rPr>
          <w:sz w:val="24"/>
        </w:rPr>
      </w:pPr>
      <w:r>
        <w:rPr>
          <w:sz w:val="24"/>
        </w:rPr>
        <w:t>Найдите в учебниках для начальных классов страницы, связанные с изучением</w:t>
      </w:r>
      <w:r>
        <w:rPr>
          <w:spacing w:val="-35"/>
          <w:sz w:val="24"/>
        </w:rPr>
        <w:t xml:space="preserve"> </w:t>
      </w:r>
      <w:r>
        <w:rPr>
          <w:sz w:val="24"/>
        </w:rPr>
        <w:t>приема сложения однозначных чисел с переходом через десяток. Какие методические приемы используются?</w:t>
      </w:r>
    </w:p>
    <w:p w:rsidR="00F31402" w:rsidRDefault="00F31402" w:rsidP="00F31402">
      <w:pPr>
        <w:pStyle w:val="a3"/>
        <w:rPr>
          <w:sz w:val="20"/>
        </w:rPr>
      </w:pPr>
    </w:p>
    <w:p w:rsidR="00F31402" w:rsidRDefault="00F31402" w:rsidP="00F31402">
      <w:pPr>
        <w:pStyle w:val="a3"/>
        <w:spacing w:before="8" w:after="1"/>
      </w:pPr>
    </w:p>
    <w:p w:rsidR="00F31402" w:rsidRDefault="00F31402" w:rsidP="00F31402">
      <w:pPr>
        <w:spacing w:line="228" w:lineRule="exact"/>
        <w:ind w:left="1184" w:right="1555"/>
        <w:jc w:val="center"/>
        <w:rPr>
          <w:b/>
          <w:i/>
          <w:sz w:val="20"/>
        </w:rPr>
      </w:pPr>
      <w:r>
        <w:rPr>
          <w:b/>
          <w:i/>
          <w:sz w:val="20"/>
        </w:rPr>
        <w:t>Шкала оценивания сформированности планируемых результатов обучения</w:t>
      </w:r>
    </w:p>
    <w:p w:rsidR="00F31402" w:rsidRDefault="00F31402" w:rsidP="00F31402">
      <w:pPr>
        <w:pStyle w:val="a3"/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97" w:right="990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8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Оценка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7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отлично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8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выше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2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хорошо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0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удовлетворительно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неудовлетворительно</w:t>
            </w:r>
            <w:proofErr w:type="spellEnd"/>
          </w:p>
        </w:tc>
      </w:tr>
    </w:tbl>
    <w:p w:rsidR="00F31402" w:rsidRDefault="00F31402" w:rsidP="00F31402">
      <w:pPr>
        <w:pStyle w:val="a3"/>
        <w:spacing w:before="4"/>
        <w:rPr>
          <w:b/>
          <w:i/>
          <w:sz w:val="23"/>
        </w:rPr>
      </w:pPr>
    </w:p>
    <w:p w:rsidR="00F31402" w:rsidRDefault="00F31402" w:rsidP="00F31402">
      <w:pPr>
        <w:pStyle w:val="a3"/>
        <w:spacing w:before="4"/>
        <w:rPr>
          <w:sz w:val="20"/>
        </w:rPr>
      </w:pPr>
    </w:p>
    <w:p w:rsidR="00F31402" w:rsidRDefault="00F31402" w:rsidP="00F31402">
      <w:pPr>
        <w:pStyle w:val="1"/>
        <w:spacing w:before="1"/>
        <w:ind w:right="1848"/>
      </w:pPr>
      <w:r>
        <w:t>Вопросы к экзамену по дисциплине</w:t>
      </w:r>
    </w:p>
    <w:p w:rsidR="00F31402" w:rsidRDefault="00F31402" w:rsidP="00F31402">
      <w:pPr>
        <w:ind w:left="1482" w:right="1846"/>
        <w:jc w:val="center"/>
        <w:rPr>
          <w:b/>
          <w:i/>
          <w:sz w:val="24"/>
        </w:rPr>
      </w:pPr>
      <w:r>
        <w:rPr>
          <w:b/>
          <w:i/>
          <w:sz w:val="24"/>
        </w:rPr>
        <w:t>Методика преподавания математики (специальная)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spacing w:before="223"/>
        <w:ind w:left="941" w:right="931"/>
        <w:rPr>
          <w:sz w:val="24"/>
        </w:rPr>
      </w:pPr>
      <w:r>
        <w:rPr>
          <w:sz w:val="24"/>
        </w:rPr>
        <w:t>Предмет и задачи курса методики преподавания математике в школе для детей с ТНР.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spacing w:before="1"/>
        <w:ind w:left="941" w:right="1240"/>
        <w:rPr>
          <w:sz w:val="24"/>
        </w:rPr>
      </w:pPr>
      <w:r>
        <w:rPr>
          <w:sz w:val="24"/>
        </w:rPr>
        <w:t>Связь между методикой преподавания математике в школе для детей с ТНР</w:t>
      </w:r>
      <w:r>
        <w:rPr>
          <w:spacing w:val="-25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науками.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left="941" w:right="989"/>
        <w:rPr>
          <w:sz w:val="24"/>
        </w:rPr>
      </w:pPr>
      <w:r>
        <w:rPr>
          <w:sz w:val="24"/>
        </w:rPr>
        <w:t xml:space="preserve">Клинико-психологическая характеристика </w:t>
      </w:r>
      <w:proofErr w:type="spellStart"/>
      <w:r>
        <w:rPr>
          <w:sz w:val="24"/>
        </w:rPr>
        <w:t>акалькулии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 xml:space="preserve"> детского возраста.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left="941" w:right="1446"/>
        <w:rPr>
          <w:sz w:val="24"/>
        </w:rPr>
      </w:pPr>
      <w:r>
        <w:rPr>
          <w:sz w:val="24"/>
        </w:rPr>
        <w:t xml:space="preserve">Коррекционная работа по устранению </w:t>
      </w:r>
      <w:proofErr w:type="spellStart"/>
      <w:r>
        <w:rPr>
          <w:sz w:val="24"/>
        </w:rPr>
        <w:t>акалькулии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>) у детей</w:t>
      </w:r>
      <w:r>
        <w:rPr>
          <w:spacing w:val="-25"/>
          <w:sz w:val="24"/>
        </w:rPr>
        <w:t xml:space="preserve"> </w:t>
      </w:r>
      <w:r>
        <w:rPr>
          <w:sz w:val="24"/>
        </w:rPr>
        <w:t>с речевыми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left="941" w:right="697"/>
        <w:rPr>
          <w:sz w:val="24"/>
        </w:rPr>
      </w:pPr>
      <w:r>
        <w:rPr>
          <w:sz w:val="24"/>
        </w:rPr>
        <w:t>Особенности реализации дидактических принципов на уроках математике в школе для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ТНР.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left="941" w:right="1471"/>
        <w:rPr>
          <w:sz w:val="24"/>
        </w:rPr>
      </w:pPr>
      <w:r>
        <w:rPr>
          <w:sz w:val="24"/>
        </w:rPr>
        <w:t>Особенности использования методов обучения математике детей с речевой патологией.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Организация наблюдений за 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фактами.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Место логопедической работы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Роль учебника и учебных материалов в обучении математики.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Виды наглядных пособий для начального 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математике.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Условия усвоения детьми с ТНР 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left="941" w:right="727"/>
        <w:rPr>
          <w:sz w:val="24"/>
        </w:rPr>
      </w:pPr>
      <w:r>
        <w:rPr>
          <w:sz w:val="24"/>
        </w:rPr>
        <w:t>Причины и трудности в овладении детьми с речевой патологией математическими навыками.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lastRenderedPageBreak/>
        <w:t>Использование средств наглядности на различных этапах 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Пособия для самостоятельной работы. Требования к изготовлению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Типы и структура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Современные 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Оценка знаний. 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Формы организации учебной работы по математике.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Требования к домашней самостоятельной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Роль занимательных математических заданий в школе для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ТНР.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Особенности внеклассной работы по математике в 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Формы и виды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Пропедевтический период обучения математики. 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Формирование первоначального понятия 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Система знакомства с цифрами детей с различной речевой</w:t>
      </w:r>
      <w:r>
        <w:rPr>
          <w:spacing w:val="-8"/>
          <w:sz w:val="24"/>
        </w:rPr>
        <w:t xml:space="preserve"> </w:t>
      </w:r>
      <w:r>
        <w:rPr>
          <w:sz w:val="24"/>
        </w:rPr>
        <w:t>патологией.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изучения темы «Сравнение чисел».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изучения темы «Сложение и вычитание в 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10».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обучению решению 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изучения темы «Десятки», работа по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Методика изучения темы «Сотня», особенности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left="941" w:right="1439"/>
        <w:rPr>
          <w:sz w:val="24"/>
        </w:rPr>
      </w:pPr>
      <w:r>
        <w:rPr>
          <w:sz w:val="24"/>
        </w:rPr>
        <w:t>Методика ознакомления учащихся с речевой патологией с величинами и их измерениями.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развития временных представлений у детей с</w:t>
      </w:r>
      <w:r>
        <w:rPr>
          <w:spacing w:val="-11"/>
          <w:sz w:val="24"/>
        </w:rPr>
        <w:t xml:space="preserve"> </w:t>
      </w:r>
      <w:r>
        <w:rPr>
          <w:sz w:val="24"/>
        </w:rPr>
        <w:t>ТНР.</w:t>
      </w:r>
    </w:p>
    <w:p w:rsidR="00F31402" w:rsidRDefault="00F31402" w:rsidP="00F31402">
      <w:pPr>
        <w:widowControl/>
        <w:autoSpaceDE/>
        <w:autoSpaceDN/>
        <w:rPr>
          <w:sz w:val="24"/>
        </w:rPr>
        <w:sectPr w:rsidR="00F31402">
          <w:pgSz w:w="11910" w:h="16840"/>
          <w:pgMar w:top="1040" w:right="260" w:bottom="280" w:left="1480" w:header="720" w:footer="720" w:gutter="0"/>
          <w:cols w:space="720"/>
        </w:sectPr>
      </w:pP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Методика обучения 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геометрии.</w:t>
      </w:r>
    </w:p>
    <w:p w:rsidR="00F31402" w:rsidRDefault="00F31402" w:rsidP="00F3140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зрительно-моторной координации на 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математики.</w:t>
      </w:r>
    </w:p>
    <w:p w:rsidR="00F31402" w:rsidRDefault="00F31402" w:rsidP="00F31402">
      <w:pPr>
        <w:pStyle w:val="a3"/>
        <w:rPr>
          <w:sz w:val="20"/>
        </w:rPr>
      </w:pPr>
    </w:p>
    <w:p w:rsidR="00F31402" w:rsidRDefault="00F31402" w:rsidP="00F31402">
      <w:pPr>
        <w:pStyle w:val="a3"/>
        <w:spacing w:before="10"/>
        <w:rPr>
          <w:sz w:val="16"/>
        </w:rPr>
      </w:pPr>
    </w:p>
    <w:p w:rsidR="00F31402" w:rsidRDefault="00F31402" w:rsidP="00F31402">
      <w:pPr>
        <w:pStyle w:val="a5"/>
        <w:tabs>
          <w:tab w:val="left" w:pos="720"/>
        </w:tabs>
        <w:suppressAutoHyphens/>
        <w:autoSpaceDE/>
        <w:spacing w:line="100" w:lineRule="atLeast"/>
        <w:ind w:left="361" w:firstLine="0"/>
        <w:jc w:val="center"/>
        <w:rPr>
          <w:rFonts w:ascii="Calibri" w:hAnsi="Calibri"/>
          <w:color w:val="00000A"/>
          <w:lang w:bidi="ar-SA"/>
        </w:rPr>
      </w:pPr>
      <w:r>
        <w:rPr>
          <w:b/>
          <w:bCs/>
          <w:color w:val="00000A"/>
          <w:sz w:val="24"/>
          <w:szCs w:val="24"/>
          <w:lang w:bidi="ar-SA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F31402" w:rsidRDefault="00F31402" w:rsidP="00F31402">
      <w:pPr>
        <w:pStyle w:val="a5"/>
        <w:widowControl/>
        <w:numPr>
          <w:ilvl w:val="0"/>
          <w:numId w:val="8"/>
        </w:numPr>
        <w:tabs>
          <w:tab w:val="left" w:pos="1134"/>
        </w:tabs>
        <w:suppressAutoHyphens/>
        <w:autoSpaceDE/>
        <w:jc w:val="both"/>
        <w:rPr>
          <w:sz w:val="24"/>
          <w:szCs w:val="24"/>
          <w:lang w:eastAsia="ar-SA" w:bidi="ar-SA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566"/>
        <w:gridCol w:w="1165"/>
        <w:gridCol w:w="1740"/>
        <w:gridCol w:w="1602"/>
        <w:gridCol w:w="171"/>
        <w:gridCol w:w="1354"/>
      </w:tblGrid>
      <w:tr w:rsidR="00F31402" w:rsidTr="00F31402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Планируемые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результаты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обучения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Критерии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</w:p>
        </w:tc>
        <w:tc>
          <w:tcPr>
            <w:tcW w:w="6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Показатели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балл</w:t>
            </w:r>
            <w:proofErr w:type="spellEnd"/>
          </w:p>
        </w:tc>
      </w:tr>
      <w:tr w:rsidR="00F31402" w:rsidTr="00F31402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2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низкий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3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4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выше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среднего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5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высокий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</w:tr>
      <w:tr w:rsidR="00F31402" w:rsidTr="00F31402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02" w:rsidRDefault="00F3140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</w:tr>
      <w:tr w:rsidR="00F31402" w:rsidTr="00F3140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 w:bidi="ar-SA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 </w:t>
            </w:r>
            <w:r w:rsidRPr="00F31402">
              <w:rPr>
                <w:b/>
                <w:sz w:val="16"/>
                <w:szCs w:val="16"/>
                <w:lang w:eastAsia="en-US"/>
              </w:rPr>
              <w:t>ПК-2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Владеет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>фрагментарно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>фрагментарно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 xml:space="preserve">фрагментарно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>частично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sz w:val="16"/>
                <w:szCs w:val="16"/>
                <w:lang w:eastAsia="en-US"/>
              </w:rPr>
              <w:t>частично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</w:t>
            </w:r>
            <w:r w:rsidRPr="00F31402">
              <w:rPr>
                <w:lang w:eastAsia="en-US"/>
              </w:rPr>
              <w:t xml:space="preserve">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Владеет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Владеет 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F31402" w:rsidTr="00F3140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pStyle w:val="a6"/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 w:rsidRPr="00F31402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F31402" w:rsidRDefault="00F31402">
            <w:pPr>
              <w:pStyle w:val="a6"/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en-US" w:eastAsia="en-US"/>
              </w:rPr>
              <w:t>ОПК-9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Умеет использовать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Знает фрагментарно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Умеет </w:t>
            </w:r>
            <w:r w:rsidRPr="00F31402">
              <w:rPr>
                <w:sz w:val="16"/>
                <w:szCs w:val="16"/>
                <w:lang w:eastAsia="en-US"/>
              </w:rPr>
              <w:lastRenderedPageBreak/>
              <w:t>фрагментарно использовать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 фрагментарно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lastRenderedPageBreak/>
              <w:t>Знает частично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Умеет частично использовать психолого-педагогические технологии, необходимые для индивидуализации обучения, развития, воспитания, реабилитации </w:t>
            </w:r>
            <w:r w:rsidRPr="00F31402">
              <w:rPr>
                <w:sz w:val="16"/>
                <w:szCs w:val="16"/>
                <w:lang w:eastAsia="en-US"/>
              </w:rPr>
              <w:lastRenderedPageBreak/>
              <w:t>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lastRenderedPageBreak/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Умеет использовать психолого-педагогические технологии, необходимые для индивидуализации обучения, развития, воспитания, реабилитации обучающихся с </w:t>
            </w:r>
            <w:r w:rsidRPr="00F31402">
              <w:rPr>
                <w:sz w:val="16"/>
                <w:szCs w:val="16"/>
                <w:lang w:eastAsia="en-US"/>
              </w:rPr>
              <w:lastRenderedPageBreak/>
              <w:t>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</w:t>
            </w:r>
            <w:r w:rsidRPr="00F31402">
              <w:rPr>
                <w:rFonts w:eastAsia="Calibri"/>
                <w:sz w:val="16"/>
                <w:szCs w:val="16"/>
                <w:lang w:eastAsia="ar-SA"/>
              </w:rPr>
              <w:t>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lastRenderedPageBreak/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 xml:space="preserve">Умеет использовать психолого-педагогические технологии, необходимые для индивидуализации обучения, </w:t>
            </w:r>
            <w:r w:rsidRPr="00F31402">
              <w:rPr>
                <w:sz w:val="16"/>
                <w:szCs w:val="16"/>
                <w:lang w:eastAsia="en-US"/>
              </w:rPr>
              <w:lastRenderedPageBreak/>
              <w:t>развития, воспитания, реабилитации обучающихся с ограниченными возможностями здоровья.</w:t>
            </w:r>
          </w:p>
          <w:p w:rsidR="00F31402" w:rsidRPr="00F31402" w:rsidRDefault="00F3140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F3140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</w:tr>
    </w:tbl>
    <w:p w:rsidR="00F31402" w:rsidRDefault="00F31402" w:rsidP="00F31402">
      <w:pPr>
        <w:widowControl/>
        <w:autoSpaceDE/>
        <w:autoSpaceDN/>
        <w:rPr>
          <w:sz w:val="20"/>
        </w:rPr>
        <w:sectPr w:rsidR="00F31402">
          <w:pgSz w:w="11910" w:h="16840"/>
          <w:pgMar w:top="1040" w:right="260" w:bottom="280" w:left="1480" w:header="720" w:footer="720" w:gutter="0"/>
          <w:cols w:space="720"/>
        </w:sectPr>
      </w:pPr>
    </w:p>
    <w:p w:rsidR="00F31402" w:rsidRDefault="00F31402" w:rsidP="00F31402">
      <w:pPr>
        <w:pStyle w:val="a3"/>
        <w:spacing w:before="5"/>
        <w:rPr>
          <w:sz w:val="15"/>
        </w:rPr>
      </w:pPr>
    </w:p>
    <w:p w:rsidR="00F31402" w:rsidRDefault="00F31402" w:rsidP="00F31402">
      <w:pPr>
        <w:spacing w:before="91"/>
        <w:ind w:left="1184" w:right="1555"/>
        <w:jc w:val="center"/>
        <w:rPr>
          <w:b/>
          <w:i/>
          <w:sz w:val="20"/>
        </w:rPr>
      </w:pPr>
      <w:r>
        <w:rPr>
          <w:b/>
          <w:i/>
          <w:sz w:val="20"/>
        </w:rPr>
        <w:t>Шкала оценивания сформированности планируемых результатов обучения</w:t>
      </w:r>
    </w:p>
    <w:p w:rsidR="00F31402" w:rsidRDefault="00F31402" w:rsidP="00F31402">
      <w:pPr>
        <w:pStyle w:val="a3"/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97" w:right="990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8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Оценка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7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отлично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11" w:lineRule="exact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11" w:lineRule="exact"/>
              <w:ind w:left="978" w:right="978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выше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spacing w:line="211" w:lineRule="exact"/>
              <w:ind w:left="582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хорошо</w:t>
            </w:r>
            <w:proofErr w:type="spellEnd"/>
          </w:p>
        </w:tc>
      </w:tr>
      <w:tr w:rsidR="00F31402" w:rsidTr="00F31402">
        <w:trPr>
          <w:trHeight w:val="229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0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удовлетворительно</w:t>
            </w:r>
            <w:proofErr w:type="spellEnd"/>
          </w:p>
        </w:tc>
      </w:tr>
      <w:tr w:rsidR="00F31402" w:rsidTr="00F3140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2" w:rsidRDefault="00F31402">
            <w:pPr>
              <w:pStyle w:val="TableParagraph"/>
              <w:ind w:left="583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неудовлетворительно</w:t>
            </w:r>
            <w:proofErr w:type="spellEnd"/>
          </w:p>
        </w:tc>
      </w:tr>
    </w:tbl>
    <w:p w:rsidR="00F31402" w:rsidRDefault="00F31402" w:rsidP="00F31402">
      <w:pPr>
        <w:pStyle w:val="a3"/>
        <w:rPr>
          <w:b/>
          <w:i/>
          <w:sz w:val="22"/>
        </w:rPr>
      </w:pPr>
    </w:p>
    <w:p w:rsidR="00F31402" w:rsidRDefault="00F31402" w:rsidP="00F31402">
      <w:pPr>
        <w:pStyle w:val="a3"/>
        <w:spacing w:before="5"/>
        <w:rPr>
          <w:b/>
          <w:i/>
          <w:sz w:val="17"/>
        </w:rPr>
      </w:pPr>
    </w:p>
    <w:p w:rsidR="00F31402" w:rsidRDefault="00F31402" w:rsidP="00F31402">
      <w:pPr>
        <w:ind w:left="222"/>
        <w:rPr>
          <w:sz w:val="20"/>
        </w:rPr>
      </w:pPr>
      <w:r>
        <w:rPr>
          <w:sz w:val="20"/>
        </w:rPr>
        <w:t xml:space="preserve">Разработчик: З.Н. </w:t>
      </w:r>
      <w:proofErr w:type="spellStart"/>
      <w:r>
        <w:rPr>
          <w:sz w:val="20"/>
        </w:rPr>
        <w:t>Ажермачева</w:t>
      </w:r>
      <w:proofErr w:type="spellEnd"/>
      <w:r>
        <w:rPr>
          <w:sz w:val="20"/>
        </w:rPr>
        <w:t xml:space="preserve">, </w:t>
      </w:r>
      <w:proofErr w:type="spellStart"/>
      <w:proofErr w:type="gramStart"/>
      <w:r>
        <w:rPr>
          <w:sz w:val="20"/>
        </w:rPr>
        <w:t>к.пед</w:t>
      </w:r>
      <w:proofErr w:type="gramEnd"/>
      <w:r>
        <w:rPr>
          <w:sz w:val="20"/>
        </w:rPr>
        <w:t>.наук</w:t>
      </w:r>
      <w:proofErr w:type="spellEnd"/>
      <w:r>
        <w:rPr>
          <w:sz w:val="20"/>
        </w:rPr>
        <w:t>, доцент.</w:t>
      </w:r>
    </w:p>
    <w:p w:rsidR="00F31402" w:rsidRDefault="00F31402" w:rsidP="00F31402"/>
    <w:p w:rsidR="00F31402" w:rsidRDefault="00F31402" w:rsidP="00F31402"/>
    <w:bookmarkEnd w:id="0"/>
    <w:p w:rsidR="007B0BB1" w:rsidRPr="00F31402" w:rsidRDefault="007B0BB1" w:rsidP="00F31402"/>
    <w:sectPr w:rsidR="007B0BB1" w:rsidRPr="00F31402">
      <w:pgSz w:w="11910" w:h="16840"/>
      <w:pgMar w:top="1120" w:right="2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BCE"/>
    <w:multiLevelType w:val="hybridMultilevel"/>
    <w:tmpl w:val="582E4C54"/>
    <w:lvl w:ilvl="0" w:tplc="90D49284">
      <w:start w:val="1"/>
      <w:numFmt w:val="decimal"/>
      <w:lvlText w:val="%1."/>
      <w:lvlJc w:val="left"/>
      <w:pPr>
        <w:ind w:left="222" w:hanging="2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FB08C90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E5265FCC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3" w:tplc="69F41156">
      <w:numFmt w:val="bullet"/>
      <w:lvlText w:val="•"/>
      <w:lvlJc w:val="left"/>
      <w:pPr>
        <w:ind w:left="2990" w:hanging="360"/>
      </w:pPr>
      <w:rPr>
        <w:rFonts w:hint="default"/>
        <w:lang w:val="ru-RU" w:eastAsia="ru-RU" w:bidi="ru-RU"/>
      </w:rPr>
    </w:lvl>
    <w:lvl w:ilvl="4" w:tplc="7E005BB6">
      <w:numFmt w:val="bullet"/>
      <w:lvlText w:val="•"/>
      <w:lvlJc w:val="left"/>
      <w:pPr>
        <w:ind w:left="4015" w:hanging="360"/>
      </w:pPr>
      <w:rPr>
        <w:rFonts w:hint="default"/>
        <w:lang w:val="ru-RU" w:eastAsia="ru-RU" w:bidi="ru-RU"/>
      </w:rPr>
    </w:lvl>
    <w:lvl w:ilvl="5" w:tplc="D5BC297E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6" w:tplc="4B58C4F8">
      <w:numFmt w:val="bullet"/>
      <w:lvlText w:val="•"/>
      <w:lvlJc w:val="left"/>
      <w:pPr>
        <w:ind w:left="6065" w:hanging="360"/>
      </w:pPr>
      <w:rPr>
        <w:rFonts w:hint="default"/>
        <w:lang w:val="ru-RU" w:eastAsia="ru-RU" w:bidi="ru-RU"/>
      </w:rPr>
    </w:lvl>
    <w:lvl w:ilvl="7" w:tplc="E0C6A3F0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AD7E4A76">
      <w:numFmt w:val="bullet"/>
      <w:lvlText w:val="•"/>
      <w:lvlJc w:val="left"/>
      <w:pPr>
        <w:ind w:left="8116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AFF5893"/>
    <w:multiLevelType w:val="hybridMultilevel"/>
    <w:tmpl w:val="AFEECF7E"/>
    <w:lvl w:ilvl="0" w:tplc="A4C0CD8A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9F23966">
      <w:numFmt w:val="bullet"/>
      <w:lvlText w:val="•"/>
      <w:lvlJc w:val="left"/>
      <w:pPr>
        <w:ind w:left="1340" w:hanging="140"/>
      </w:pPr>
      <w:rPr>
        <w:rFonts w:hint="default"/>
        <w:lang w:val="ru-RU" w:eastAsia="ru-RU" w:bidi="ru-RU"/>
      </w:rPr>
    </w:lvl>
    <w:lvl w:ilvl="2" w:tplc="535AF646">
      <w:numFmt w:val="bullet"/>
      <w:lvlText w:val="•"/>
      <w:lvlJc w:val="left"/>
      <w:pPr>
        <w:ind w:left="2321" w:hanging="140"/>
      </w:pPr>
      <w:rPr>
        <w:rFonts w:hint="default"/>
        <w:lang w:val="ru-RU" w:eastAsia="ru-RU" w:bidi="ru-RU"/>
      </w:rPr>
    </w:lvl>
    <w:lvl w:ilvl="3" w:tplc="6D6E74B0">
      <w:numFmt w:val="bullet"/>
      <w:lvlText w:val="•"/>
      <w:lvlJc w:val="left"/>
      <w:pPr>
        <w:ind w:left="3301" w:hanging="140"/>
      </w:pPr>
      <w:rPr>
        <w:rFonts w:hint="default"/>
        <w:lang w:val="ru-RU" w:eastAsia="ru-RU" w:bidi="ru-RU"/>
      </w:rPr>
    </w:lvl>
    <w:lvl w:ilvl="4" w:tplc="ED5200EE">
      <w:numFmt w:val="bullet"/>
      <w:lvlText w:val="•"/>
      <w:lvlJc w:val="left"/>
      <w:pPr>
        <w:ind w:left="4282" w:hanging="140"/>
      </w:pPr>
      <w:rPr>
        <w:rFonts w:hint="default"/>
        <w:lang w:val="ru-RU" w:eastAsia="ru-RU" w:bidi="ru-RU"/>
      </w:rPr>
    </w:lvl>
    <w:lvl w:ilvl="5" w:tplc="042C6718">
      <w:numFmt w:val="bullet"/>
      <w:lvlText w:val="•"/>
      <w:lvlJc w:val="left"/>
      <w:pPr>
        <w:ind w:left="5263" w:hanging="140"/>
      </w:pPr>
      <w:rPr>
        <w:rFonts w:hint="default"/>
        <w:lang w:val="ru-RU" w:eastAsia="ru-RU" w:bidi="ru-RU"/>
      </w:rPr>
    </w:lvl>
    <w:lvl w:ilvl="6" w:tplc="8236CA08">
      <w:numFmt w:val="bullet"/>
      <w:lvlText w:val="•"/>
      <w:lvlJc w:val="left"/>
      <w:pPr>
        <w:ind w:left="6243" w:hanging="140"/>
      </w:pPr>
      <w:rPr>
        <w:rFonts w:hint="default"/>
        <w:lang w:val="ru-RU" w:eastAsia="ru-RU" w:bidi="ru-RU"/>
      </w:rPr>
    </w:lvl>
    <w:lvl w:ilvl="7" w:tplc="2C8658B2">
      <w:numFmt w:val="bullet"/>
      <w:lvlText w:val="•"/>
      <w:lvlJc w:val="left"/>
      <w:pPr>
        <w:ind w:left="7224" w:hanging="140"/>
      </w:pPr>
      <w:rPr>
        <w:rFonts w:hint="default"/>
        <w:lang w:val="ru-RU" w:eastAsia="ru-RU" w:bidi="ru-RU"/>
      </w:rPr>
    </w:lvl>
    <w:lvl w:ilvl="8" w:tplc="37B0CF94">
      <w:numFmt w:val="bullet"/>
      <w:lvlText w:val="•"/>
      <w:lvlJc w:val="left"/>
      <w:pPr>
        <w:ind w:left="8205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47EA264B"/>
    <w:multiLevelType w:val="hybridMultilevel"/>
    <w:tmpl w:val="70DC2F78"/>
    <w:lvl w:ilvl="0" w:tplc="5E6CEDC0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70A65DA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C8FAC82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3" w:tplc="485E9B40">
      <w:numFmt w:val="bullet"/>
      <w:lvlText w:val="•"/>
      <w:lvlJc w:val="left"/>
      <w:pPr>
        <w:ind w:left="2990" w:hanging="360"/>
      </w:pPr>
      <w:rPr>
        <w:rFonts w:hint="default"/>
        <w:lang w:val="ru-RU" w:eastAsia="ru-RU" w:bidi="ru-RU"/>
      </w:rPr>
    </w:lvl>
    <w:lvl w:ilvl="4" w:tplc="4D1222B6">
      <w:numFmt w:val="bullet"/>
      <w:lvlText w:val="•"/>
      <w:lvlJc w:val="left"/>
      <w:pPr>
        <w:ind w:left="4015" w:hanging="360"/>
      </w:pPr>
      <w:rPr>
        <w:rFonts w:hint="default"/>
        <w:lang w:val="ru-RU" w:eastAsia="ru-RU" w:bidi="ru-RU"/>
      </w:rPr>
    </w:lvl>
    <w:lvl w:ilvl="5" w:tplc="206C2262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6" w:tplc="591613CC">
      <w:numFmt w:val="bullet"/>
      <w:lvlText w:val="•"/>
      <w:lvlJc w:val="left"/>
      <w:pPr>
        <w:ind w:left="6065" w:hanging="360"/>
      </w:pPr>
      <w:rPr>
        <w:rFonts w:hint="default"/>
        <w:lang w:val="ru-RU" w:eastAsia="ru-RU" w:bidi="ru-RU"/>
      </w:rPr>
    </w:lvl>
    <w:lvl w:ilvl="7" w:tplc="B7EA1CE6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E7FAE490">
      <w:numFmt w:val="bullet"/>
      <w:lvlText w:val="•"/>
      <w:lvlJc w:val="left"/>
      <w:pPr>
        <w:ind w:left="8116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6BC118A6"/>
    <w:multiLevelType w:val="hybridMultilevel"/>
    <w:tmpl w:val="A67A12A2"/>
    <w:lvl w:ilvl="0" w:tplc="2A36D6A8">
      <w:start w:val="1"/>
      <w:numFmt w:val="decimal"/>
      <w:lvlText w:val="%1."/>
      <w:lvlJc w:val="left"/>
      <w:pPr>
        <w:ind w:left="222" w:hanging="367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88B613CE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390E604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3" w:tplc="1654D356">
      <w:numFmt w:val="bullet"/>
      <w:lvlText w:val="•"/>
      <w:lvlJc w:val="left"/>
      <w:pPr>
        <w:ind w:left="2990" w:hanging="360"/>
      </w:pPr>
      <w:rPr>
        <w:rFonts w:hint="default"/>
        <w:lang w:val="ru-RU" w:eastAsia="ru-RU" w:bidi="ru-RU"/>
      </w:rPr>
    </w:lvl>
    <w:lvl w:ilvl="4" w:tplc="1AB87D9C">
      <w:numFmt w:val="bullet"/>
      <w:lvlText w:val="•"/>
      <w:lvlJc w:val="left"/>
      <w:pPr>
        <w:ind w:left="4015" w:hanging="360"/>
      </w:pPr>
      <w:rPr>
        <w:rFonts w:hint="default"/>
        <w:lang w:val="ru-RU" w:eastAsia="ru-RU" w:bidi="ru-RU"/>
      </w:rPr>
    </w:lvl>
    <w:lvl w:ilvl="5" w:tplc="46B01EDA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6" w:tplc="15F22C7C">
      <w:numFmt w:val="bullet"/>
      <w:lvlText w:val="•"/>
      <w:lvlJc w:val="left"/>
      <w:pPr>
        <w:ind w:left="6065" w:hanging="360"/>
      </w:pPr>
      <w:rPr>
        <w:rFonts w:hint="default"/>
        <w:lang w:val="ru-RU" w:eastAsia="ru-RU" w:bidi="ru-RU"/>
      </w:rPr>
    </w:lvl>
    <w:lvl w:ilvl="7" w:tplc="DA522D18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57ACEB3E">
      <w:numFmt w:val="bullet"/>
      <w:lvlText w:val="•"/>
      <w:lvlJc w:val="left"/>
      <w:pPr>
        <w:ind w:left="8116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7FB35108"/>
    <w:multiLevelType w:val="hybridMultilevel"/>
    <w:tmpl w:val="C116F95C"/>
    <w:lvl w:ilvl="0" w:tplc="FF02A9FA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9F2BF66">
      <w:numFmt w:val="bullet"/>
      <w:lvlText w:val="•"/>
      <w:lvlJc w:val="left"/>
      <w:pPr>
        <w:ind w:left="1538" w:hanging="360"/>
      </w:pPr>
      <w:rPr>
        <w:rFonts w:hint="default"/>
        <w:lang w:val="ru-RU" w:eastAsia="ru-RU" w:bidi="ru-RU"/>
      </w:rPr>
    </w:lvl>
    <w:lvl w:ilvl="2" w:tplc="5C86EF20">
      <w:numFmt w:val="bullet"/>
      <w:lvlText w:val="•"/>
      <w:lvlJc w:val="left"/>
      <w:pPr>
        <w:ind w:left="2497" w:hanging="360"/>
      </w:pPr>
      <w:rPr>
        <w:rFonts w:hint="default"/>
        <w:lang w:val="ru-RU" w:eastAsia="ru-RU" w:bidi="ru-RU"/>
      </w:rPr>
    </w:lvl>
    <w:lvl w:ilvl="3" w:tplc="3AD08BAE">
      <w:numFmt w:val="bullet"/>
      <w:lvlText w:val="•"/>
      <w:lvlJc w:val="left"/>
      <w:pPr>
        <w:ind w:left="3455" w:hanging="360"/>
      </w:pPr>
      <w:rPr>
        <w:rFonts w:hint="default"/>
        <w:lang w:val="ru-RU" w:eastAsia="ru-RU" w:bidi="ru-RU"/>
      </w:rPr>
    </w:lvl>
    <w:lvl w:ilvl="4" w:tplc="3AC63394">
      <w:numFmt w:val="bullet"/>
      <w:lvlText w:val="•"/>
      <w:lvlJc w:val="left"/>
      <w:pPr>
        <w:ind w:left="4414" w:hanging="360"/>
      </w:pPr>
      <w:rPr>
        <w:rFonts w:hint="default"/>
        <w:lang w:val="ru-RU" w:eastAsia="ru-RU" w:bidi="ru-RU"/>
      </w:rPr>
    </w:lvl>
    <w:lvl w:ilvl="5" w:tplc="247AAB0A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438EFBB4">
      <w:numFmt w:val="bullet"/>
      <w:lvlText w:val="•"/>
      <w:lvlJc w:val="left"/>
      <w:pPr>
        <w:ind w:left="6331" w:hanging="360"/>
      </w:pPr>
      <w:rPr>
        <w:rFonts w:hint="default"/>
        <w:lang w:val="ru-RU" w:eastAsia="ru-RU" w:bidi="ru-RU"/>
      </w:rPr>
    </w:lvl>
    <w:lvl w:ilvl="7" w:tplc="B4268A74">
      <w:numFmt w:val="bullet"/>
      <w:lvlText w:val="•"/>
      <w:lvlJc w:val="left"/>
      <w:pPr>
        <w:ind w:left="7290" w:hanging="360"/>
      </w:pPr>
      <w:rPr>
        <w:rFonts w:hint="default"/>
        <w:lang w:val="ru-RU" w:eastAsia="ru-RU" w:bidi="ru-RU"/>
      </w:rPr>
    </w:lvl>
    <w:lvl w:ilvl="8" w:tplc="F52AF308">
      <w:numFmt w:val="bullet"/>
      <w:lvlText w:val="•"/>
      <w:lvlJc w:val="left"/>
      <w:pPr>
        <w:ind w:left="8249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B1"/>
    <w:rsid w:val="00397651"/>
    <w:rsid w:val="007B0BB1"/>
    <w:rsid w:val="00DF5591"/>
    <w:rsid w:val="00E312A8"/>
    <w:rsid w:val="00F3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F1B3"/>
  <w15:docId w15:val="{39DDBEDC-D5DF-4D75-A2DF-52B3E73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765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148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  <w:style w:type="paragraph" w:customStyle="1" w:styleId="a6">
    <w:name w:val="Базовый"/>
    <w:rsid w:val="00397651"/>
    <w:pPr>
      <w:widowControl/>
      <w:tabs>
        <w:tab w:val="left" w:pos="720"/>
      </w:tabs>
      <w:suppressAutoHyphens/>
      <w:autoSpaceDE/>
      <w:autoSpaceDN/>
      <w:spacing w:after="200" w:line="276" w:lineRule="atLeast"/>
    </w:pPr>
    <w:rPr>
      <w:rFonts w:ascii="Calibri" w:eastAsia="Times New Roman" w:hAnsi="Calibri" w:cs="Times New Roman"/>
      <w:color w:val="00000A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F31402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3140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4389</Words>
  <Characters>25022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2019-10-10T03:08:00Z</dcterms:created>
  <dcterms:modified xsi:type="dcterms:W3CDTF">2022-12-14T08:47:00Z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2019-09-16T00:00:00Z</vt:filetime>
  </property>
</Properties>
</file>