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F0C" w:rsidRPr="000C0F0C" w:rsidRDefault="000C0F0C" w:rsidP="000C0F0C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Пояснительная записка</w:t>
      </w:r>
    </w:p>
    <w:p w:rsidR="000C0F0C" w:rsidRPr="000C0F0C" w:rsidRDefault="000C0F0C" w:rsidP="000C0F0C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bookmarkStart w:id="0" w:name="_GoBack"/>
      <w:bookmarkEnd w:id="0"/>
    </w:p>
    <w:p w:rsidR="000C0F0C" w:rsidRPr="000C0F0C" w:rsidRDefault="000C0F0C" w:rsidP="000C0F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 Назначение оценочных и методических материалов.</w:t>
      </w:r>
      <w:r w:rsidRPr="000C0F0C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Оценочные материалы предназначены для контроля и оценки образовательных достижений обучающихся, осваивающих и освоивших программу учебной дисциплины «Изучение, образование и реабилитация лиц с расстройствами аутистического спектра</w:t>
      </w:r>
      <w:r w:rsidRPr="000C0F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</w:p>
    <w:p w:rsidR="000C0F0C" w:rsidRPr="000C0F0C" w:rsidRDefault="000C0F0C" w:rsidP="000C0F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2. Оценочные и методические материалы </w:t>
      </w: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включает контрольные материалы для проведения текущего контроля и промежуточной аттестации в форме тестовых заданий, контрольных и самостоятельных работ, вопросов и заданий к зачету. </w:t>
      </w:r>
    </w:p>
    <w:p w:rsidR="000C0F0C" w:rsidRPr="000C0F0C" w:rsidRDefault="000C0F0C" w:rsidP="000C0F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3. Структура и содержание заданий разработаны в соответствии с рабочей</w:t>
      </w: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программой учебной дисциплины «Изучение, образование и реабилитация лиц с расстройствами аутистического спектра</w:t>
      </w:r>
      <w:r w:rsidRPr="000C0F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.</w:t>
      </w:r>
    </w:p>
    <w:p w:rsidR="000C0F0C" w:rsidRPr="000C0F0C" w:rsidRDefault="000C0F0C" w:rsidP="000C0F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4. Перечень компетенций, формируемых дисциплиной: </w:t>
      </w:r>
    </w:p>
    <w:p w:rsidR="000C0F0C" w:rsidRPr="000C0F0C" w:rsidRDefault="000C0F0C" w:rsidP="000C0F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Calibri" w:hAnsi="Times New Roman" w:cs="Times New Roman"/>
          <w:sz w:val="24"/>
          <w:szCs w:val="24"/>
        </w:rPr>
        <w:t>ПКС 1 Способен осваивать специальные знания в предметной области и использовать их в профессиональной деятельности</w:t>
      </w:r>
    </w:p>
    <w:p w:rsidR="000C0F0C" w:rsidRPr="000C0F0C" w:rsidRDefault="000C0F0C" w:rsidP="000C0F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5. Проверка и оценка результатов выполнения заданий:</w:t>
      </w:r>
    </w:p>
    <w:p w:rsidR="000C0F0C" w:rsidRPr="000C0F0C" w:rsidRDefault="000C0F0C" w:rsidP="000C0F0C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Формируется в соответствии с критериями и шкалами оценивания по каждому виду контроля.</w:t>
      </w:r>
    </w:p>
    <w:p w:rsidR="000C0F0C" w:rsidRPr="000C0F0C" w:rsidRDefault="000C0F0C" w:rsidP="000C0F0C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tabs>
          <w:tab w:val="left" w:pos="0"/>
        </w:tabs>
        <w:spacing w:before="240"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0C0F0C" w:rsidRPr="000C0F0C" w:rsidRDefault="000C0F0C" w:rsidP="000C0F0C">
      <w:pPr>
        <w:pageBreakBefore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Наименование оценочных материалов по контролируемым разделам дисциплины</w:t>
      </w:r>
    </w:p>
    <w:p w:rsidR="000C0F0C" w:rsidRPr="000C0F0C" w:rsidRDefault="000C0F0C" w:rsidP="000C0F0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__________________________</w:t>
      </w:r>
    </w:p>
    <w:p w:rsidR="000C0F0C" w:rsidRPr="000C0F0C" w:rsidRDefault="000C0F0C" w:rsidP="000C0F0C">
      <w:pPr>
        <w:spacing w:after="0" w:line="240" w:lineRule="auto"/>
        <w:ind w:left="100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872"/>
        <w:gridCol w:w="2916"/>
      </w:tblGrid>
      <w:tr w:rsidR="000C0F0C" w:rsidRPr="000C0F0C" w:rsidTr="003B5FD2">
        <w:tc>
          <w:tcPr>
            <w:tcW w:w="609" w:type="dxa"/>
            <w:vAlign w:val="center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№ п/п</w:t>
            </w:r>
          </w:p>
        </w:tc>
        <w:tc>
          <w:tcPr>
            <w:tcW w:w="3119" w:type="dxa"/>
            <w:vAlign w:val="center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Контролируемые темы (разделы) дисциплины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ko-KR"/>
              </w:rPr>
              <w:footnoteReference w:id="1"/>
            </w:r>
          </w:p>
        </w:tc>
        <w:tc>
          <w:tcPr>
            <w:tcW w:w="2872" w:type="dxa"/>
            <w:vAlign w:val="center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Код контролируемой компетенции (или ее части)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ko-KR"/>
              </w:rPr>
              <w:footnoteReference w:id="2"/>
            </w:r>
          </w:p>
        </w:tc>
        <w:tc>
          <w:tcPr>
            <w:tcW w:w="2916" w:type="dxa"/>
            <w:vAlign w:val="center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Наименование </w:t>
            </w:r>
          </w:p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оценочного материала </w:t>
            </w:r>
          </w:p>
        </w:tc>
      </w:tr>
      <w:tr w:rsidR="000C0F0C" w:rsidRPr="000C0F0C" w:rsidTr="003B5FD2">
        <w:trPr>
          <w:trHeight w:val="860"/>
        </w:trPr>
        <w:tc>
          <w:tcPr>
            <w:tcW w:w="609" w:type="dxa"/>
          </w:tcPr>
          <w:p w:rsidR="000C0F0C" w:rsidRPr="000C0F0C" w:rsidRDefault="000C0F0C" w:rsidP="000C0F0C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</w:tcPr>
          <w:p w:rsidR="000C0F0C" w:rsidRPr="000C0F0C" w:rsidRDefault="000C0F0C" w:rsidP="000C0F0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ko-KR"/>
              </w:rPr>
              <w:t>Синдром</w:t>
            </w:r>
            <w:r w:rsidRPr="000C0F0C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ko-KR"/>
              </w:rPr>
              <w:t>раннего детского аутизма, определение, историческая справка.</w:t>
            </w:r>
          </w:p>
        </w:tc>
        <w:tc>
          <w:tcPr>
            <w:tcW w:w="2872" w:type="dxa"/>
            <w:vMerge w:val="restart"/>
            <w:vAlign w:val="center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ПКС 1</w:t>
            </w:r>
          </w:p>
        </w:tc>
        <w:tc>
          <w:tcPr>
            <w:tcW w:w="2916" w:type="dxa"/>
            <w:vAlign w:val="center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Аннотация, реферат, зачет</w:t>
            </w:r>
          </w:p>
        </w:tc>
      </w:tr>
      <w:tr w:rsidR="000C0F0C" w:rsidRPr="000C0F0C" w:rsidTr="003B5FD2">
        <w:trPr>
          <w:trHeight w:val="860"/>
        </w:trPr>
        <w:tc>
          <w:tcPr>
            <w:tcW w:w="609" w:type="dxa"/>
          </w:tcPr>
          <w:p w:rsidR="000C0F0C" w:rsidRPr="000C0F0C" w:rsidRDefault="000C0F0C" w:rsidP="000C0F0C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</w:tcPr>
          <w:p w:rsidR="000C0F0C" w:rsidRPr="000C0F0C" w:rsidRDefault="000C0F0C" w:rsidP="000C0F0C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C0F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Особенности психического развития детей с РАС. Дифференциальная диагностика раннего детского аутизма и сходных состояний.</w:t>
            </w:r>
          </w:p>
        </w:tc>
        <w:tc>
          <w:tcPr>
            <w:tcW w:w="2872" w:type="dxa"/>
            <w:vMerge/>
            <w:vAlign w:val="center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916" w:type="dxa"/>
            <w:vAlign w:val="center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Доклад (сообщение), </w:t>
            </w:r>
            <w:proofErr w:type="spellStart"/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группов</w:t>
            </w:r>
            <w:proofErr w:type="spellEnd"/>
            <w:proofErr w:type="gramStart"/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  <w:proofErr w:type="gramEnd"/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или индивидуальные проекты, дискуссии, аннотация, зачет</w:t>
            </w:r>
          </w:p>
        </w:tc>
      </w:tr>
      <w:tr w:rsidR="000C0F0C" w:rsidRPr="000C0F0C" w:rsidTr="003B5FD2">
        <w:trPr>
          <w:trHeight w:val="835"/>
        </w:trPr>
        <w:tc>
          <w:tcPr>
            <w:tcW w:w="609" w:type="dxa"/>
          </w:tcPr>
          <w:p w:rsidR="000C0F0C" w:rsidRPr="000C0F0C" w:rsidRDefault="000C0F0C" w:rsidP="000C0F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</w:tcPr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ko-KR"/>
              </w:rPr>
              <w:t>Система коррекционной помощи детям с ранним детским аутизмом.</w:t>
            </w:r>
            <w:r w:rsidRPr="000C0F0C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ko-KR"/>
              </w:rPr>
              <w:t>Коррекционно-педагогическая работа с ребенком с РАС в дошкольном учреждении.</w:t>
            </w:r>
          </w:p>
        </w:tc>
        <w:tc>
          <w:tcPr>
            <w:tcW w:w="2872" w:type="dxa"/>
            <w:vMerge/>
            <w:vAlign w:val="center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916" w:type="dxa"/>
          </w:tcPr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(сообщение), групповые или индивидуальные проекты, дискуссии, аннотация, зачет</w:t>
            </w:r>
          </w:p>
        </w:tc>
      </w:tr>
      <w:tr w:rsidR="000C0F0C" w:rsidRPr="000C0F0C" w:rsidTr="003B5FD2">
        <w:trPr>
          <w:trHeight w:val="643"/>
        </w:trPr>
        <w:tc>
          <w:tcPr>
            <w:tcW w:w="609" w:type="dxa"/>
          </w:tcPr>
          <w:p w:rsidR="000C0F0C" w:rsidRPr="000C0F0C" w:rsidRDefault="000C0F0C" w:rsidP="000C0F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0C0F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bidi="en-US"/>
              </w:rPr>
              <w:t>Работа с семьей ребёнка с РАС.</w:t>
            </w:r>
          </w:p>
        </w:tc>
        <w:tc>
          <w:tcPr>
            <w:tcW w:w="2872" w:type="dxa"/>
            <w:vMerge/>
            <w:vAlign w:val="center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916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Аннотация, групповые или индивидуальные проекты, дискуссии, зачет</w:t>
            </w:r>
          </w:p>
        </w:tc>
      </w:tr>
    </w:tbl>
    <w:p w:rsidR="000C0F0C" w:rsidRPr="000C0F0C" w:rsidRDefault="000C0F0C" w:rsidP="000C0F0C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0C0F0C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  <w:r w:rsidRPr="000C0F0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Оценочные средства текущего контроля и промежуточной аттестации</w:t>
      </w:r>
      <w:r w:rsidRPr="000C0F0C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</w:t>
      </w:r>
    </w:p>
    <w:p w:rsidR="000C0F0C" w:rsidRPr="000C0F0C" w:rsidRDefault="000C0F0C" w:rsidP="000C0F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:rsidR="000C0F0C" w:rsidRPr="000C0F0C" w:rsidRDefault="000C0F0C" w:rsidP="000C0F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:rsidR="000C0F0C" w:rsidRPr="000C0F0C" w:rsidRDefault="000C0F0C" w:rsidP="000C0F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C0F0C">
        <w:rPr>
          <w:rFonts w:ascii="Times New Roman" w:eastAsia="Times New Roman" w:hAnsi="Times New Roman" w:cs="Times New Roman"/>
          <w:b/>
          <w:iCs/>
          <w:sz w:val="24"/>
          <w:szCs w:val="20"/>
        </w:rPr>
        <w:t xml:space="preserve">Доклады (сообщения) </w:t>
      </w:r>
    </w:p>
    <w:p w:rsidR="000C0F0C" w:rsidRPr="000C0F0C" w:rsidRDefault="000C0F0C" w:rsidP="000C0F0C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0C0F0C" w:rsidRPr="000C0F0C" w:rsidRDefault="000C0F0C" w:rsidP="000C0F0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pacing w:val="4"/>
          <w:sz w:val="24"/>
          <w:szCs w:val="24"/>
          <w:lang w:eastAsia="ko-KR"/>
        </w:rPr>
        <w:t>Детско-родительские отношения в семьях детей с РАС</w:t>
      </w:r>
    </w:p>
    <w:p w:rsidR="000C0F0C" w:rsidRPr="000C0F0C" w:rsidRDefault="000C0F0C" w:rsidP="000C0F0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Дифференциальный диагноз детей с РАС, умственной отсталостью и задержкой психического развития.</w:t>
      </w:r>
    </w:p>
    <w:p w:rsidR="000C0F0C" w:rsidRPr="000C0F0C" w:rsidRDefault="000C0F0C" w:rsidP="000C0F0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Влияние неблагоприятных средовых факторов на проявления </w:t>
      </w:r>
      <w:proofErr w:type="spellStart"/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дизонтогенеза</w:t>
      </w:r>
      <w:proofErr w:type="spellEnd"/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0C0F0C" w:rsidRPr="000C0F0C" w:rsidRDefault="000C0F0C" w:rsidP="000C0F0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Двигательная активность и развитие мелкой моторики у детей с РДА.</w:t>
      </w:r>
    </w:p>
    <w:p w:rsidR="000C0F0C" w:rsidRPr="000C0F0C" w:rsidRDefault="000C0F0C" w:rsidP="000C0F0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Пути формирования психологической готовности к школьному обучению при РАС.</w:t>
      </w:r>
    </w:p>
    <w:p w:rsidR="000C0F0C" w:rsidRPr="000C0F0C" w:rsidRDefault="000C0F0C" w:rsidP="000C0F0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Особенности изобразительной деятельности и конструирования у детей с РАС.</w:t>
      </w:r>
    </w:p>
    <w:p w:rsidR="000C0F0C" w:rsidRPr="000C0F0C" w:rsidRDefault="000C0F0C" w:rsidP="000C0F0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Развитие собственной речи у детей с РАС.</w:t>
      </w:r>
    </w:p>
    <w:p w:rsidR="000C0F0C" w:rsidRPr="000C0F0C" w:rsidRDefault="000C0F0C" w:rsidP="000C0F0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Основные классификации РАС.</w:t>
      </w:r>
    </w:p>
    <w:p w:rsidR="000C0F0C" w:rsidRPr="000C0F0C" w:rsidRDefault="000C0F0C" w:rsidP="000C0F0C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Особенности психического развития ребенка с РАС</w:t>
      </w:r>
    </w:p>
    <w:p w:rsidR="000C0F0C" w:rsidRPr="000C0F0C" w:rsidRDefault="000C0F0C" w:rsidP="000C0F0C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Особенности речевого развития детей с РАС.</w:t>
      </w:r>
    </w:p>
    <w:p w:rsidR="000C0F0C" w:rsidRPr="000C0F0C" w:rsidRDefault="000C0F0C" w:rsidP="000C0F0C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Психокоррекция</w:t>
      </w:r>
      <w:proofErr w:type="spellEnd"/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при РАС.</w:t>
      </w:r>
    </w:p>
    <w:p w:rsidR="000C0F0C" w:rsidRPr="000C0F0C" w:rsidRDefault="000C0F0C" w:rsidP="000C0F0C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Коррекционная работа с детьми с РАС 1 года жизни.</w:t>
      </w:r>
    </w:p>
    <w:p w:rsidR="000C0F0C" w:rsidRPr="000C0F0C" w:rsidRDefault="000C0F0C" w:rsidP="000C0F0C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Коррекционная работа с детьми с РАС 2 года жизни.</w:t>
      </w:r>
    </w:p>
    <w:p w:rsidR="000C0F0C" w:rsidRPr="000C0F0C" w:rsidRDefault="000C0F0C" w:rsidP="000C0F0C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Игра и ее формирование у дошкольников с РАС.</w:t>
      </w:r>
    </w:p>
    <w:p w:rsidR="000C0F0C" w:rsidRPr="000C0F0C" w:rsidRDefault="000C0F0C" w:rsidP="000C0F0C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Подберите систему техник активизации внимания ребенка с РАС.</w:t>
      </w:r>
    </w:p>
    <w:p w:rsidR="000C0F0C" w:rsidRPr="000C0F0C" w:rsidRDefault="000C0F0C" w:rsidP="000C0F0C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Подберите игры для работы с детьми с РАС 1 и 2 года жизни.</w:t>
      </w:r>
    </w:p>
    <w:p w:rsidR="000C0F0C" w:rsidRPr="000C0F0C" w:rsidRDefault="000C0F0C" w:rsidP="000C0F0C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Подобрать материал и задания для психолого-педагогического обследования детей дошкольного возраста с РАС</w:t>
      </w:r>
    </w:p>
    <w:p w:rsidR="000C0F0C" w:rsidRPr="000C0F0C" w:rsidRDefault="000C0F0C" w:rsidP="000C0F0C">
      <w:pPr>
        <w:spacing w:after="0" w:line="240" w:lineRule="auto"/>
        <w:ind w:left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C0F0C" w:rsidRPr="000C0F0C" w:rsidRDefault="000C0F0C" w:rsidP="000C0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0C0F0C">
        <w:rPr>
          <w:rFonts w:ascii="Times New Roman" w:eastAsia="Batang" w:hAnsi="Times New Roman" w:cs="Times New Roman"/>
          <w:b/>
          <w:spacing w:val="-4"/>
          <w:sz w:val="24"/>
          <w:szCs w:val="24"/>
          <w:lang w:eastAsia="ko-KR"/>
        </w:rPr>
        <w:t xml:space="preserve"> </w:t>
      </w: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 доклада, выступления,</w:t>
      </w:r>
      <w:r w:rsidRPr="000C0F0C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сообщения</w:t>
      </w:r>
    </w:p>
    <w:p w:rsidR="000C0F0C" w:rsidRPr="000C0F0C" w:rsidRDefault="000C0F0C" w:rsidP="000C0F0C">
      <w:pPr>
        <w:widowControl w:val="0"/>
        <w:tabs>
          <w:tab w:val="left" w:pos="4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C0F0C" w:rsidRPr="000C0F0C" w:rsidTr="003B5FD2">
        <w:tc>
          <w:tcPr>
            <w:tcW w:w="4672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0C0F0C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0C0F0C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0C0F0C" w:rsidRPr="000C0F0C" w:rsidTr="003B5FD2">
        <w:tc>
          <w:tcPr>
            <w:tcW w:w="4672" w:type="dxa"/>
            <w:shd w:val="clear" w:color="auto" w:fill="auto"/>
          </w:tcPr>
          <w:p w:rsidR="000C0F0C" w:rsidRPr="000C0F0C" w:rsidRDefault="000C0F0C" w:rsidP="000C0F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самостоятельной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работы</w:t>
            </w:r>
            <w:r w:rsidRPr="000C0F0C">
              <w:rPr>
                <w:rFonts w:ascii="Times New Roman" w:eastAsia="Batang" w:hAnsi="Times New Roman" w:cs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обучающегося,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представляющий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собой</w:t>
            </w:r>
            <w:r w:rsidRPr="000C0F0C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публичное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выступление</w:t>
            </w:r>
            <w:r w:rsidRPr="000C0F0C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представлению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полученных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результатов</w:t>
            </w:r>
            <w:r w:rsidRPr="000C0F0C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решения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определенной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учебно-практической, учебно-исследовательской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или научной</w:t>
            </w:r>
            <w:r w:rsidRPr="000C0F0C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0C0F0C" w:rsidRPr="000C0F0C" w:rsidRDefault="000C0F0C" w:rsidP="000C0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1)</w:t>
            </w:r>
            <w:r w:rsidRPr="000C0F0C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сообщение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(выступление);</w:t>
            </w:r>
          </w:p>
          <w:p w:rsidR="000C0F0C" w:rsidRPr="000C0F0C" w:rsidRDefault="000C0F0C" w:rsidP="000C0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2) вопросы</w:t>
            </w:r>
            <w:r w:rsidRPr="000C0F0C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докладчику;</w:t>
            </w:r>
          </w:p>
          <w:p w:rsidR="000C0F0C" w:rsidRPr="000C0F0C" w:rsidRDefault="000C0F0C" w:rsidP="000C0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3) комментарии</w:t>
            </w:r>
            <w:r w:rsidRPr="000C0F0C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замечания к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докладчику;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обсуждение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содержания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доклада,</w:t>
            </w:r>
            <w:r w:rsidRPr="000C0F0C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его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теоретических</w:t>
            </w:r>
            <w:r w:rsidRPr="000C0F0C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методических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достоинств и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недостатков,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дополнения</w:t>
            </w:r>
            <w:r w:rsidRPr="000C0F0C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замечания по </w:t>
            </w:r>
            <w:r w:rsidRPr="000C0F0C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нему;</w:t>
            </w:r>
          </w:p>
          <w:p w:rsidR="000C0F0C" w:rsidRPr="000C0F0C" w:rsidRDefault="000C0F0C" w:rsidP="000C0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4)</w:t>
            </w:r>
            <w:r w:rsidRPr="000C0F0C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ответное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заключительное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слово</w:t>
            </w:r>
            <w:r w:rsidRPr="000C0F0C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докладчика;</w:t>
            </w:r>
          </w:p>
          <w:p w:rsidR="000C0F0C" w:rsidRPr="000C0F0C" w:rsidRDefault="000C0F0C" w:rsidP="000C0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5)</w:t>
            </w:r>
            <w:r w:rsidRPr="000C0F0C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заключение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преподавателя</w:t>
            </w:r>
          </w:p>
        </w:tc>
      </w:tr>
    </w:tbl>
    <w:p w:rsidR="000C0F0C" w:rsidRPr="000C0F0C" w:rsidRDefault="000C0F0C" w:rsidP="000C0F0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0C0F0C" w:rsidRPr="000C0F0C" w:rsidRDefault="000C0F0C" w:rsidP="000C0F0C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Алгоритм оценивания выступления, сообщения</w:t>
      </w:r>
      <w:r w:rsidRPr="000C0F0C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ko-KR"/>
        </w:rPr>
        <w:t xml:space="preserve"> </w:t>
      </w:r>
      <w:r w:rsidRPr="000C0F0C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на семинаре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0C0F0C" w:rsidRPr="000C0F0C" w:rsidTr="003B5FD2">
        <w:tc>
          <w:tcPr>
            <w:tcW w:w="8330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0C0F0C" w:rsidRPr="000C0F0C" w:rsidTr="003B5FD2">
        <w:tc>
          <w:tcPr>
            <w:tcW w:w="8330" w:type="dxa"/>
            <w:shd w:val="clear" w:color="auto" w:fill="auto"/>
          </w:tcPr>
          <w:p w:rsidR="000C0F0C" w:rsidRPr="000C0F0C" w:rsidRDefault="000C0F0C" w:rsidP="000C0F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0C0F0C">
              <w:rPr>
                <w:rFonts w:ascii="Times New Roman" w:eastAsia="Batang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исследуемое (рассматриваемое) теоретическое положение</w:t>
            </w:r>
            <w:r w:rsidRPr="000C0F0C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(тезис или группа тезисов), при</w:t>
            </w:r>
            <w:r w:rsidRPr="000C0F0C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этом:</w:t>
            </w:r>
          </w:p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lastRenderedPageBreak/>
              <w:t xml:space="preserve">Определено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место </w:t>
            </w:r>
            <w:r w:rsidRPr="000C0F0C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исследуемого</w:t>
            </w:r>
            <w:r w:rsidRPr="000C0F0C">
              <w:rPr>
                <w:rFonts w:ascii="Times New Roman" w:eastAsia="Batang" w:hAnsi="Times New Roman" w:cs="Times New Roman"/>
                <w:spacing w:val="-43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(рассматриваемого) тезиса в теории </w:t>
            </w:r>
            <w:r w:rsidRPr="000C0F0C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управления</w:t>
            </w:r>
            <w:r w:rsidRPr="000C0F0C">
              <w:rPr>
                <w:rFonts w:ascii="Times New Roman" w:eastAsia="Batang" w:hAnsi="Times New Roman" w:cs="Times New Roman"/>
                <w:i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проектами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</w:tr>
      <w:tr w:rsidR="000C0F0C" w:rsidRPr="000C0F0C" w:rsidTr="003B5FD2">
        <w:tc>
          <w:tcPr>
            <w:tcW w:w="8330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Обозначен круг понятий и терминов, необходимых </w:t>
            </w:r>
            <w:proofErr w:type="gramStart"/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для описания</w:t>
            </w:r>
            <w:proofErr w:type="gramEnd"/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исследуемого (рассматриваемого) тезиса.</w:t>
            </w:r>
          </w:p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Приведены описания и сравнения</w:t>
            </w:r>
            <w:r w:rsidRPr="000C0F0C">
              <w:rPr>
                <w:rFonts w:ascii="Times New Roman" w:eastAsia="Batang" w:hAnsi="Times New Roman" w:cs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примеров использования исследуемого тезиса </w:t>
            </w:r>
            <w:r w:rsidRPr="000C0F0C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в мировой и российской практике</w:t>
            </w:r>
            <w:r w:rsidRPr="000C0F0C">
              <w:rPr>
                <w:rFonts w:ascii="Times New Roman" w:eastAsia="Batang" w:hAnsi="Times New Roman" w:cs="Times New Roman"/>
                <w:i/>
                <w:spacing w:val="13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управления проектами (в случае отсутствия</w:t>
            </w:r>
            <w:r w:rsidRPr="000C0F0C">
              <w:rPr>
                <w:rFonts w:ascii="Times New Roman" w:eastAsia="Batang" w:hAnsi="Times New Roman" w:cs="Times New Roman"/>
                <w:i/>
                <w:spacing w:val="53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российских примеров, приводится не менее двух</w:t>
            </w:r>
            <w:r w:rsidRPr="000C0F0C">
              <w:rPr>
                <w:rFonts w:ascii="Times New Roman" w:eastAsia="Batang" w:hAnsi="Times New Roman" w:cs="Times New Roman"/>
                <w:i/>
                <w:spacing w:val="18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примеров из мировой</w:t>
            </w:r>
            <w:r w:rsidRPr="000C0F0C">
              <w:rPr>
                <w:rFonts w:ascii="Times New Roman" w:eastAsia="Batang" w:hAnsi="Times New Roman" w:cs="Times New Roman"/>
                <w:i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практики)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0C0F0C" w:rsidRPr="000C0F0C" w:rsidTr="003B5FD2">
        <w:tc>
          <w:tcPr>
            <w:tcW w:w="8330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разделен на смысловые части</w:t>
            </w:r>
            <w:r w:rsidRPr="000C0F0C">
              <w:rPr>
                <w:rFonts w:ascii="Times New Roman" w:eastAsia="Batang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наличествует логика рассуждений при переходе</w:t>
            </w:r>
            <w:r w:rsidRPr="000C0F0C">
              <w:rPr>
                <w:rFonts w:ascii="Times New Roman" w:eastAsia="Batang" w:hAnsi="Times New Roman" w:cs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от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одной части к</w:t>
            </w:r>
            <w:r w:rsidRPr="000C0F0C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другой.</w:t>
            </w:r>
          </w:p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0C0F0C" w:rsidRPr="000C0F0C" w:rsidTr="003B5FD2">
        <w:tc>
          <w:tcPr>
            <w:tcW w:w="8330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Подача </w:t>
            </w:r>
            <w:r w:rsidRPr="000C0F0C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материала </w:t>
            </w:r>
            <w:r w:rsidRPr="000C0F0C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выступления: </w:t>
            </w:r>
            <w:r w:rsidRPr="000C0F0C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свободное</w:t>
            </w:r>
            <w:r w:rsidRPr="000C0F0C">
              <w:rPr>
                <w:rFonts w:ascii="Times New Roman" w:eastAsia="Batang" w:hAnsi="Times New Roman" w:cs="Times New Roman"/>
                <w:spacing w:val="-49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владение содержанием, общение с</w:t>
            </w:r>
            <w:r w:rsidRPr="000C0F0C">
              <w:rPr>
                <w:rFonts w:ascii="Times New Roman" w:eastAsia="Batang" w:hAnsi="Times New Roman" w:cs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аудиторией.</w:t>
            </w:r>
          </w:p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0C0F0C" w:rsidRPr="000C0F0C" w:rsidTr="003B5FD2">
        <w:tc>
          <w:tcPr>
            <w:tcW w:w="8330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 докладе присутствует ссылка на</w:t>
            </w:r>
            <w:r w:rsidRPr="000C0F0C">
              <w:rPr>
                <w:rFonts w:ascii="Times New Roman" w:eastAsia="Batang" w:hAnsi="Times New Roman" w:cs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источники, авторов</w:t>
            </w:r>
            <w:r w:rsidRPr="000C0F0C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исследований.</w:t>
            </w:r>
          </w:p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0C0F0C" w:rsidRPr="000C0F0C" w:rsidTr="003B5FD2">
        <w:tc>
          <w:tcPr>
            <w:tcW w:w="8330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0C0F0C" w:rsidRPr="000C0F0C" w:rsidRDefault="000C0F0C" w:rsidP="000C0F0C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0C0F0C" w:rsidRPr="000C0F0C" w:rsidRDefault="000C0F0C" w:rsidP="000C0F0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C0F0C" w:rsidRPr="000C0F0C" w:rsidRDefault="000C0F0C" w:rsidP="000C0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  <w:r w:rsidRPr="000C0F0C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Аннотация</w:t>
      </w:r>
    </w:p>
    <w:p w:rsidR="000C0F0C" w:rsidRPr="000C0F0C" w:rsidRDefault="000C0F0C" w:rsidP="000C0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0C0F0C" w:rsidRPr="000C0F0C" w:rsidRDefault="000C0F0C" w:rsidP="000C0F0C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Статей из журналов «Дефектология», «Воспитание и обучение детей с нарушениями развития», «Логопедия» и др. последних 5 лет издания; дополнительной литературы из списка в образовательной программы или статьи, монографии и т.п. по выбору студента в соответствии с основными разделами учебной программы.</w:t>
      </w:r>
    </w:p>
    <w:p w:rsidR="000C0F0C" w:rsidRPr="000C0F0C" w:rsidRDefault="000C0F0C" w:rsidP="000C0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0C0F0C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</w:t>
      </w:r>
      <w:r w:rsidRPr="000C0F0C">
        <w:rPr>
          <w:rFonts w:ascii="Times New Roman" w:eastAsia="Batang" w:hAnsi="Times New Roman" w:cs="Times New Roman"/>
          <w:b/>
          <w:spacing w:val="-6"/>
          <w:sz w:val="24"/>
          <w:szCs w:val="24"/>
          <w:lang w:eastAsia="ko-KR"/>
        </w:rPr>
        <w:t xml:space="preserve"> </w:t>
      </w: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аннотации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C0F0C" w:rsidRPr="000C0F0C" w:rsidTr="003B5FD2">
        <w:tc>
          <w:tcPr>
            <w:tcW w:w="4672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0C0F0C">
              <w:rPr>
                <w:rFonts w:ascii="Times New Roman" w:eastAsia="Batang" w:hAnsi="Times New Roman" w:cs="Times New Roman"/>
                <w:b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структуре</w:t>
            </w:r>
            <w:r w:rsidRPr="000C0F0C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0C0F0C" w:rsidRPr="000C0F0C" w:rsidTr="003B5FD2">
        <w:tc>
          <w:tcPr>
            <w:tcW w:w="4672" w:type="dxa"/>
            <w:shd w:val="clear" w:color="auto" w:fill="auto"/>
          </w:tcPr>
          <w:p w:rsidR="000C0F0C" w:rsidRPr="000C0F0C" w:rsidRDefault="000C0F0C" w:rsidP="000C0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Аннотация –</w:t>
            </w:r>
            <w:r w:rsidRPr="000C0F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краткая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характеристика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издания:</w:t>
            </w:r>
            <w:r w:rsidRPr="000C0F0C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рукописи,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описания</w:t>
            </w:r>
            <w:r w:rsidRPr="000C0F0C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проекта,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монографии,</w:t>
            </w:r>
            <w:r w:rsidRPr="000C0F0C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статьи,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книги –</w:t>
            </w:r>
            <w:r w:rsidRPr="000C0F0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любого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законченного</w:t>
            </w:r>
            <w:r w:rsidRPr="000C0F0C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(«источника»).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Аннотация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показывает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отличительные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</w:t>
            </w:r>
            <w:r w:rsidRPr="000C0F0C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достоинства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издаваемого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произведения,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помогает</w:t>
            </w:r>
            <w:r w:rsidRPr="000C0F0C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читающему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сориентироваться.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Аннотация</w:t>
            </w:r>
            <w:r w:rsidRPr="000C0F0C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даёт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 на вопрос:</w:t>
            </w:r>
            <w:r w:rsidRPr="000C0F0C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«О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чём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говорится</w:t>
            </w:r>
            <w:r w:rsidRPr="000C0F0C"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первичном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документе?»</w:t>
            </w:r>
          </w:p>
        </w:tc>
        <w:tc>
          <w:tcPr>
            <w:tcW w:w="4673" w:type="dxa"/>
            <w:shd w:val="clear" w:color="auto" w:fill="auto"/>
          </w:tcPr>
          <w:p w:rsidR="000C0F0C" w:rsidRPr="000C0F0C" w:rsidRDefault="000C0F0C" w:rsidP="000C0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Перед</w:t>
            </w:r>
            <w:r w:rsidRPr="000C0F0C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текстом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аннотации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присутствуют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выходные</w:t>
            </w:r>
            <w:r w:rsidRPr="000C0F0C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данные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(автор,</w:t>
            </w:r>
            <w:r w:rsidRPr="000C0F0C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название,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место и</w:t>
            </w:r>
            <w:r w:rsidRPr="000C0F0C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время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издания)</w:t>
            </w:r>
            <w:r w:rsidRPr="000C0F0C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номинативной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форме.</w:t>
            </w:r>
            <w:r w:rsidRPr="000C0F0C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Аннотация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содержит</w:t>
            </w:r>
            <w:r w:rsidRPr="000C0F0C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основную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тему источника,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кроме этого</w:t>
            </w:r>
            <w:r w:rsidRPr="000C0F0C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она может</w:t>
            </w:r>
            <w:r w:rsidRPr="000C0F0C">
              <w:rPr>
                <w:rFonts w:ascii="Times New Roman" w:eastAsia="Batang" w:hAnsi="Times New Roman" w:cs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перечислять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основные</w:t>
            </w:r>
            <w:r w:rsidRPr="000C0F0C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положения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описываемого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источника.</w:t>
            </w:r>
          </w:p>
          <w:p w:rsidR="000C0F0C" w:rsidRPr="000C0F0C" w:rsidRDefault="000C0F0C" w:rsidP="000C0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Аннотация </w:t>
            </w:r>
            <w:r w:rsidRPr="000C0F0C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может</w:t>
            </w:r>
            <w:r w:rsidRPr="000C0F0C">
              <w:rPr>
                <w:rFonts w:ascii="Times New Roman" w:eastAsia="Batang" w:hAnsi="Times New Roman" w:cs="Times New Roman"/>
                <w:spacing w:val="7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упоминать</w:t>
            </w:r>
            <w:r w:rsidRPr="000C0F0C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субъект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действия,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предполагая, что</w:t>
            </w:r>
            <w:r w:rsidRPr="000C0F0C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он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известен</w:t>
            </w:r>
            <w:r w:rsidRPr="000C0F0C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контекста.</w:t>
            </w:r>
          </w:p>
        </w:tc>
      </w:tr>
    </w:tbl>
    <w:p w:rsidR="000C0F0C" w:rsidRPr="000C0F0C" w:rsidRDefault="000C0F0C" w:rsidP="000C0F0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</w:pPr>
      <w:proofErr w:type="spellStart"/>
      <w:r w:rsidRPr="000C0F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Алгоритм</w:t>
      </w:r>
      <w:proofErr w:type="spellEnd"/>
      <w:r w:rsidRPr="000C0F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0C0F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оценивания</w:t>
      </w:r>
      <w:proofErr w:type="spellEnd"/>
      <w:r w:rsidRPr="000C0F0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US" w:eastAsia="ko-KR"/>
        </w:rPr>
        <w:t xml:space="preserve"> </w:t>
      </w:r>
      <w:proofErr w:type="spellStart"/>
      <w:r w:rsidRPr="000C0F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аннотации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0C0F0C" w:rsidRPr="000C0F0C" w:rsidTr="003B5FD2">
        <w:tc>
          <w:tcPr>
            <w:tcW w:w="8472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873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0C0F0C" w:rsidRPr="000C0F0C" w:rsidTr="003B5FD2">
        <w:tc>
          <w:tcPr>
            <w:tcW w:w="8472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Грамотное оформление выходных данных</w:t>
            </w:r>
            <w:r w:rsidRPr="000C0F0C">
              <w:rPr>
                <w:rFonts w:ascii="Times New Roman" w:eastAsia="Batang" w:hAnsi="Times New Roman" w:cs="Times New Roman"/>
                <w:spacing w:val="16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и </w:t>
            </w:r>
            <w:r w:rsidRPr="000C0F0C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количественной </w:t>
            </w:r>
            <w:r w:rsidRPr="000C0F0C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характеристики источника</w:t>
            </w:r>
            <w:r w:rsidRPr="000C0F0C">
              <w:rPr>
                <w:rFonts w:ascii="Times New Roman" w:eastAsia="Batang" w:hAnsi="Times New Roman" w:cs="Times New Roman"/>
                <w:spacing w:val="-52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(страницы, рисунки,</w:t>
            </w:r>
            <w:r w:rsidRPr="000C0F0C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таблицы)</w:t>
            </w:r>
          </w:p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Указана адресность источника (для какого читателя он создан)</w:t>
            </w:r>
          </w:p>
        </w:tc>
        <w:tc>
          <w:tcPr>
            <w:tcW w:w="873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0C0F0C" w:rsidRPr="000C0F0C" w:rsidTr="003B5FD2">
        <w:tc>
          <w:tcPr>
            <w:tcW w:w="8472" w:type="dxa"/>
            <w:shd w:val="clear" w:color="auto" w:fill="auto"/>
          </w:tcPr>
          <w:p w:rsidR="000C0F0C" w:rsidRPr="000C0F0C" w:rsidRDefault="000C0F0C" w:rsidP="000C0F0C">
            <w:pPr>
              <w:widowControl w:val="0"/>
              <w:tabs>
                <w:tab w:val="left" w:pos="1363"/>
                <w:tab w:val="left" w:pos="2759"/>
                <w:tab w:val="left" w:pos="4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lastRenderedPageBreak/>
              <w:t xml:space="preserve">Точность </w:t>
            </w:r>
            <w:r w:rsidRPr="000C0F0C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изложения основного содержания</w:t>
            </w:r>
            <w:r w:rsidRPr="000C0F0C">
              <w:rPr>
                <w:rFonts w:ascii="Times New Roman" w:eastAsia="Batang" w:hAnsi="Times New Roman" w:cs="Times New Roman"/>
                <w:spacing w:val="-44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источника:</w:t>
            </w:r>
          </w:p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Обозначены отличительные особенности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достоинства (тезисы,</w:t>
            </w:r>
            <w:r w:rsidRPr="000C0F0C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выводы)</w:t>
            </w:r>
          </w:p>
        </w:tc>
        <w:tc>
          <w:tcPr>
            <w:tcW w:w="873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0C0F0C" w:rsidRPr="000C0F0C" w:rsidTr="003B5FD2">
        <w:tc>
          <w:tcPr>
            <w:tcW w:w="8472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Описание особенностей сделано с указанием</w:t>
            </w:r>
            <w:r w:rsidRPr="000C0F0C">
              <w:rPr>
                <w:rFonts w:ascii="Times New Roman" w:eastAsia="Batang" w:hAnsi="Times New Roman" w:cs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 смысловые блоки (разделы,</w:t>
            </w:r>
            <w:r w:rsidRPr="000C0F0C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главы)</w:t>
            </w:r>
          </w:p>
        </w:tc>
        <w:tc>
          <w:tcPr>
            <w:tcW w:w="873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0C0F0C" w:rsidRPr="000C0F0C" w:rsidTr="003B5FD2">
        <w:tc>
          <w:tcPr>
            <w:tcW w:w="8472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Отсутствие орфографических и синтаксических ошибок, стилистических погрешностей, литературный стиль</w:t>
            </w:r>
          </w:p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Соответствие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ab/>
              <w:t>заданному объёму (100-200 слов; расширенная – до 300 слов)</w:t>
            </w:r>
          </w:p>
        </w:tc>
        <w:tc>
          <w:tcPr>
            <w:tcW w:w="873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0C0F0C" w:rsidRPr="000C0F0C" w:rsidTr="003B5FD2">
        <w:tc>
          <w:tcPr>
            <w:tcW w:w="8472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Наличие ключевых слов</w:t>
            </w:r>
          </w:p>
        </w:tc>
        <w:tc>
          <w:tcPr>
            <w:tcW w:w="873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0C0F0C" w:rsidRPr="000C0F0C" w:rsidTr="003B5FD2">
        <w:tc>
          <w:tcPr>
            <w:tcW w:w="8472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873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5</w:t>
            </w:r>
          </w:p>
        </w:tc>
      </w:tr>
    </w:tbl>
    <w:p w:rsidR="000C0F0C" w:rsidRPr="000C0F0C" w:rsidRDefault="000C0F0C" w:rsidP="000C0F0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0C0F0C" w:rsidRPr="000C0F0C" w:rsidRDefault="000C0F0C" w:rsidP="000C0F0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C0F0C" w:rsidRPr="000C0F0C" w:rsidRDefault="000C0F0C" w:rsidP="000C0F0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C0F0C" w:rsidRPr="000C0F0C" w:rsidRDefault="000C0F0C" w:rsidP="000C0F0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Темы для проведения круглого стола </w:t>
      </w:r>
    </w:p>
    <w:p w:rsidR="000C0F0C" w:rsidRPr="000C0F0C" w:rsidRDefault="000C0F0C" w:rsidP="000C0F0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(дискуссии, диспута, дебатов)</w:t>
      </w:r>
    </w:p>
    <w:p w:rsidR="000C0F0C" w:rsidRPr="000C0F0C" w:rsidRDefault="000C0F0C" w:rsidP="000C0F0C">
      <w:pPr>
        <w:numPr>
          <w:ilvl w:val="0"/>
          <w:numId w:val="4"/>
        </w:numPr>
        <w:tabs>
          <w:tab w:val="left" w:pos="993"/>
          <w:tab w:val="left" w:pos="2640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Разработайте рекомендации для родителей, воспитывающих детей с РАС по организации воспитания в семье, адекватного состоянию ребенка.</w:t>
      </w:r>
    </w:p>
    <w:p w:rsidR="000C0F0C" w:rsidRPr="000C0F0C" w:rsidRDefault="000C0F0C" w:rsidP="000C0F0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Основные клинические признаки РАС</w:t>
      </w:r>
    </w:p>
    <w:p w:rsidR="000C0F0C" w:rsidRPr="000C0F0C" w:rsidRDefault="000C0F0C" w:rsidP="000C0F0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Этиология РАС</w:t>
      </w:r>
    </w:p>
    <w:p w:rsidR="000C0F0C" w:rsidRPr="000C0F0C" w:rsidRDefault="000C0F0C" w:rsidP="000C0F0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Особенности патогенеза РАС</w:t>
      </w:r>
    </w:p>
    <w:p w:rsidR="000C0F0C" w:rsidRPr="000C0F0C" w:rsidRDefault="000C0F0C" w:rsidP="000C0F0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Классификация аутизма.</w:t>
      </w:r>
    </w:p>
    <w:p w:rsidR="000C0F0C" w:rsidRPr="000C0F0C" w:rsidRDefault="000C0F0C" w:rsidP="000C0F0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Особенности психического развития аутичного ребенка</w:t>
      </w:r>
    </w:p>
    <w:p w:rsidR="000C0F0C" w:rsidRPr="000C0F0C" w:rsidRDefault="000C0F0C" w:rsidP="000C0F0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pacing w:val="5"/>
          <w:sz w:val="24"/>
          <w:szCs w:val="24"/>
          <w:lang w:eastAsia="ko-KR"/>
        </w:rPr>
        <w:t>Роль совместной деятельности в развитии психических функций ре</w:t>
      </w:r>
      <w:r w:rsidRPr="000C0F0C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ko-KR"/>
        </w:rPr>
        <w:t>бенка с нарушениями в развитии.</w:t>
      </w:r>
    </w:p>
    <w:p w:rsidR="000C0F0C" w:rsidRPr="000C0F0C" w:rsidRDefault="000C0F0C" w:rsidP="000C0F0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ko-KR"/>
        </w:rPr>
        <w:t>Изменение социальной ситуации развития ребенка как один из методов психологической коррекции.</w:t>
      </w:r>
    </w:p>
    <w:p w:rsidR="000C0F0C" w:rsidRPr="000C0F0C" w:rsidRDefault="000C0F0C" w:rsidP="000C0F0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Психолого-педагогические принципы обследования детей с нарушениями в развитии. </w:t>
      </w:r>
    </w:p>
    <w:p w:rsidR="000C0F0C" w:rsidRPr="000C0F0C" w:rsidRDefault="000C0F0C" w:rsidP="000C0F0C">
      <w:pPr>
        <w:numPr>
          <w:ilvl w:val="0"/>
          <w:numId w:val="4"/>
        </w:numPr>
        <w:tabs>
          <w:tab w:val="left" w:pos="993"/>
          <w:tab w:val="left" w:pos="2640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Особенности пищевых предпочтений ребёнка с синдромом РАС, возможности коррекции</w:t>
      </w:r>
    </w:p>
    <w:p w:rsidR="000C0F0C" w:rsidRPr="000C0F0C" w:rsidRDefault="000C0F0C" w:rsidP="000C0F0C">
      <w:pPr>
        <w:numPr>
          <w:ilvl w:val="0"/>
          <w:numId w:val="4"/>
        </w:numPr>
        <w:tabs>
          <w:tab w:val="left" w:pos="993"/>
          <w:tab w:val="left" w:pos="2640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Общение ребенка с РАС</w:t>
      </w:r>
    </w:p>
    <w:p w:rsidR="000C0F0C" w:rsidRPr="000C0F0C" w:rsidRDefault="000C0F0C" w:rsidP="000C0F0C">
      <w:pPr>
        <w:numPr>
          <w:ilvl w:val="0"/>
          <w:numId w:val="4"/>
        </w:numPr>
        <w:tabs>
          <w:tab w:val="left" w:pos="993"/>
          <w:tab w:val="left" w:pos="2640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Что такое «полевое» поведение.</w:t>
      </w:r>
    </w:p>
    <w:p w:rsidR="000C0F0C" w:rsidRPr="000C0F0C" w:rsidRDefault="000C0F0C" w:rsidP="000C0F0C">
      <w:pPr>
        <w:numPr>
          <w:ilvl w:val="0"/>
          <w:numId w:val="4"/>
        </w:numPr>
        <w:tabs>
          <w:tab w:val="left" w:pos="993"/>
          <w:tab w:val="left" w:pos="2640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0"/>
          <w:szCs w:val="20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Страхи у аутичных детей, особенности у каждой из четырех групп по классификации О. Никольской</w:t>
      </w:r>
    </w:p>
    <w:p w:rsidR="000C0F0C" w:rsidRPr="000C0F0C" w:rsidRDefault="000C0F0C" w:rsidP="000C0F0C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ab/>
      </w:r>
    </w:p>
    <w:p w:rsidR="000C0F0C" w:rsidRPr="000C0F0C" w:rsidRDefault="000C0F0C" w:rsidP="000C0F0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Групповые и/или индивидуальные творческие задания/проекты</w:t>
      </w:r>
    </w:p>
    <w:p w:rsidR="000C0F0C" w:rsidRPr="000C0F0C" w:rsidRDefault="000C0F0C" w:rsidP="000C0F0C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C0F0C" w:rsidRPr="000C0F0C" w:rsidRDefault="000C0F0C" w:rsidP="000C0F0C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Темы групповых и/или индивидуальных творческих заданий/проектов</w:t>
      </w:r>
    </w:p>
    <w:p w:rsidR="000C0F0C" w:rsidRPr="000C0F0C" w:rsidRDefault="000C0F0C" w:rsidP="000C0F0C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C0F0C" w:rsidRPr="000C0F0C" w:rsidRDefault="000C0F0C" w:rsidP="000C0F0C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</w:pPr>
      <w:r w:rsidRPr="000C0F0C"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  <w:lang w:val="x-none" w:eastAsia="x-none"/>
        </w:rPr>
        <w:t xml:space="preserve">Разработать модели коррекционных занятий с детьми с </w:t>
      </w:r>
      <w:r w:rsidRPr="000C0F0C"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  <w:t>РАС</w:t>
      </w:r>
    </w:p>
    <w:p w:rsidR="000C0F0C" w:rsidRPr="000C0F0C" w:rsidRDefault="000C0F0C" w:rsidP="000C0F0C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</w:pPr>
      <w:r w:rsidRPr="000C0F0C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Разработать план взаимодействия логопеда с семьей и другими участниками педагогического процесса</w:t>
      </w:r>
    </w:p>
    <w:p w:rsidR="000C0F0C" w:rsidRPr="000C0F0C" w:rsidRDefault="000C0F0C" w:rsidP="000C0F0C">
      <w:pPr>
        <w:numPr>
          <w:ilvl w:val="0"/>
          <w:numId w:val="5"/>
        </w:num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F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модель психологической службы в специализированном ДОУ (школе), с включением современных инновационных методов.</w:t>
      </w:r>
    </w:p>
    <w:p w:rsidR="000C0F0C" w:rsidRPr="000C0F0C" w:rsidRDefault="000C0F0C" w:rsidP="000C0F0C">
      <w:pPr>
        <w:numPr>
          <w:ilvl w:val="0"/>
          <w:numId w:val="5"/>
        </w:num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F0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Смоделируйте ситуацию психологической консультации семьи с ребенком с РАС</w:t>
      </w:r>
    </w:p>
    <w:p w:rsidR="000C0F0C" w:rsidRPr="000C0F0C" w:rsidRDefault="000C0F0C" w:rsidP="000C0F0C">
      <w:pPr>
        <w:numPr>
          <w:ilvl w:val="0"/>
          <w:numId w:val="5"/>
        </w:numPr>
        <w:autoSpaceDE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Подготовьте презентацию, адресованную родителям детей с РАС на тему: «Организация охранительного режима ребенка в семье и школе».</w:t>
      </w:r>
    </w:p>
    <w:p w:rsidR="000C0F0C" w:rsidRPr="000C0F0C" w:rsidRDefault="000C0F0C" w:rsidP="000C0F0C">
      <w:pPr>
        <w:numPr>
          <w:ilvl w:val="0"/>
          <w:numId w:val="5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0C">
        <w:rPr>
          <w:rFonts w:ascii="Times New Roman" w:eastAsia="Times New Roman" w:hAnsi="Times New Roman" w:cs="Times New Roman"/>
          <w:sz w:val="24"/>
          <w:szCs w:val="24"/>
        </w:rPr>
        <w:t>Подготовьте презентацию, адресованную педагогам массовых школ на тему: «Дети с РАС: особенности развития, обучения и воспитания».</w:t>
      </w:r>
    </w:p>
    <w:p w:rsidR="000C0F0C" w:rsidRPr="000C0F0C" w:rsidRDefault="000C0F0C" w:rsidP="000C0F0C">
      <w:pPr>
        <w:numPr>
          <w:ilvl w:val="0"/>
          <w:numId w:val="5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F0C">
        <w:rPr>
          <w:rFonts w:ascii="Times New Roman" w:eastAsia="Times New Roman" w:hAnsi="Times New Roman" w:cs="Times New Roman"/>
          <w:sz w:val="24"/>
          <w:szCs w:val="24"/>
        </w:rPr>
        <w:t>Подготовьте презентацию для родителей дошкольников с РАС на тему: «Особенности обучения, воспитания и коррекции детей в коррекционных группах дошкольного образовательного учреждения».</w:t>
      </w:r>
    </w:p>
    <w:p w:rsidR="000C0F0C" w:rsidRPr="000C0F0C" w:rsidRDefault="000C0F0C" w:rsidP="000C0F0C">
      <w:pPr>
        <w:numPr>
          <w:ilvl w:val="0"/>
          <w:numId w:val="5"/>
        </w:numPr>
        <w:tabs>
          <w:tab w:val="left" w:pos="993"/>
          <w:tab w:val="left" w:pos="264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Составьте программу психологической диагностики детей с РАС.</w:t>
      </w:r>
    </w:p>
    <w:p w:rsidR="000C0F0C" w:rsidRPr="000C0F0C" w:rsidRDefault="000C0F0C" w:rsidP="000C0F0C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Составьте программу индивидуальной коррекционно-педагогической работы педагога с дошкольником при РАС.</w:t>
      </w:r>
    </w:p>
    <w:p w:rsidR="000C0F0C" w:rsidRPr="000C0F0C" w:rsidRDefault="000C0F0C" w:rsidP="000C0F0C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iCs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Составьте программу индивидуальной коррекционно-педагогической работы педагога со школьником при РАС</w:t>
      </w:r>
    </w:p>
    <w:p w:rsidR="000C0F0C" w:rsidRPr="000C0F0C" w:rsidRDefault="000C0F0C" w:rsidP="000C0F0C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iCs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 xml:space="preserve">Подберите методы и упражнения на развитие и коррекции речевой деятельности младших школьников с </w:t>
      </w: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РАС.</w:t>
      </w:r>
    </w:p>
    <w:p w:rsidR="000C0F0C" w:rsidRPr="000C0F0C" w:rsidRDefault="000C0F0C" w:rsidP="000C0F0C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Разработайте план-конспект коррекционно-развивающего занятия, направленного на коррекцию и развитию одного из видов познавательной деятельности – сенсорно-перцептивной, </w:t>
      </w:r>
      <w:proofErr w:type="spellStart"/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мнемической</w:t>
      </w:r>
      <w:proofErr w:type="spellEnd"/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, мыслительной.</w:t>
      </w:r>
    </w:p>
    <w:p w:rsidR="000C0F0C" w:rsidRPr="000C0F0C" w:rsidRDefault="000C0F0C" w:rsidP="000C0F0C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Разработайте программу психолого-педагогической коррекции личностной сферы младшего школьника с РАС, включающую цели, задачи, основные направления работы, принципы коррекционно-развивающего воздействия, методы, приемы коррекционной работы, формы работы, оборудование.</w:t>
      </w:r>
    </w:p>
    <w:p w:rsidR="000C0F0C" w:rsidRPr="000C0F0C" w:rsidRDefault="000C0F0C" w:rsidP="000C0F0C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Разработайте план-конспект коррекционно-развивающего занятия, направленного на коррекцию одной из сфер личности – эмоционально-волевой, мотивационно-</w:t>
      </w:r>
      <w:proofErr w:type="spellStart"/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потребностной</w:t>
      </w:r>
      <w:proofErr w:type="spellEnd"/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сферы, самооценки и уровня притязания.</w:t>
      </w:r>
    </w:p>
    <w:p w:rsidR="000C0F0C" w:rsidRPr="000C0F0C" w:rsidRDefault="000C0F0C" w:rsidP="000C0F0C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Разработайте программу психолого-педагогической коррекции учебной деятельности младшего школьника с РАС, включающую цели, задачи, основные направления работы, принципы коррекционно-развивающего воздействия, методы, приемы коррекционной работы, формы работы, оборудование.</w:t>
      </w:r>
    </w:p>
    <w:p w:rsidR="000C0F0C" w:rsidRPr="000C0F0C" w:rsidRDefault="000C0F0C" w:rsidP="000C0F0C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Разработайте план-конспект коррекционно-развивающего занятия, направленного на коррекцию и формирование какого-либо компонента учебной деятельности – мотивационного (учебно-познавательной активности), </w:t>
      </w:r>
      <w:proofErr w:type="spellStart"/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операционального</w:t>
      </w:r>
      <w:proofErr w:type="spellEnd"/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(</w:t>
      </w:r>
      <w:proofErr w:type="spellStart"/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общеучебных</w:t>
      </w:r>
      <w:proofErr w:type="spellEnd"/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или специфических учебных умений), контрольно-оценочного.</w:t>
      </w:r>
    </w:p>
    <w:p w:rsidR="000C0F0C" w:rsidRPr="000C0F0C" w:rsidRDefault="000C0F0C" w:rsidP="000C0F0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C0F0C" w:rsidRPr="000C0F0C" w:rsidTr="003B5FD2">
        <w:tc>
          <w:tcPr>
            <w:tcW w:w="4672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0C0F0C">
              <w:rPr>
                <w:rFonts w:ascii="Times New Roman" w:eastAsia="Batang" w:hAnsi="Times New Roman" w:cs="Times New Roman"/>
                <w:b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структуре</w:t>
            </w:r>
            <w:r w:rsidRPr="000C0F0C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0C0F0C" w:rsidRPr="000C0F0C" w:rsidTr="003B5FD2">
        <w:tc>
          <w:tcPr>
            <w:tcW w:w="4672" w:type="dxa"/>
            <w:shd w:val="clear" w:color="auto" w:fill="auto"/>
          </w:tcPr>
          <w:p w:rsidR="000C0F0C" w:rsidRPr="000C0F0C" w:rsidRDefault="000C0F0C" w:rsidP="000C0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самостоятельной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работы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обучающегося,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представляющий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собой – работу,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направленную на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решение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конкретной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проблемы,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достижение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оптимальным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способом заранее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запланированного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результата.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Проект </w:t>
            </w:r>
            <w:r w:rsidRPr="000C0F0C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может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включать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элементы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рефератов,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исследований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прочих видов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самостоятельной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творческой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работы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как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способов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достижения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результата.</w:t>
            </w:r>
          </w:p>
        </w:tc>
        <w:tc>
          <w:tcPr>
            <w:tcW w:w="4673" w:type="dxa"/>
            <w:shd w:val="clear" w:color="auto" w:fill="auto"/>
          </w:tcPr>
          <w:p w:rsidR="000C0F0C" w:rsidRPr="000C0F0C" w:rsidRDefault="000C0F0C" w:rsidP="000C0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1) титульный</w:t>
            </w:r>
            <w:r w:rsidRPr="000C0F0C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лист;</w:t>
            </w:r>
          </w:p>
          <w:p w:rsidR="000C0F0C" w:rsidRPr="000C0F0C" w:rsidRDefault="000C0F0C" w:rsidP="000C0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2) план работы с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указанием</w:t>
            </w:r>
            <w:r w:rsidRPr="000C0F0C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страниц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каждого</w:t>
            </w:r>
            <w:r w:rsidRPr="000C0F0C">
              <w:rPr>
                <w:rFonts w:ascii="Times New Roman" w:eastAsia="Batang" w:hAnsi="Times New Roman" w:cs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пункта;</w:t>
            </w:r>
          </w:p>
          <w:p w:rsidR="000C0F0C" w:rsidRPr="000C0F0C" w:rsidRDefault="000C0F0C" w:rsidP="000C0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3)</w:t>
            </w:r>
            <w:r w:rsidRPr="000C0F0C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введение: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обоснование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актуальности</w:t>
            </w:r>
            <w:r w:rsidRPr="000C0F0C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выбранной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темы,</w:t>
            </w:r>
            <w:r w:rsidRPr="000C0F0C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краткая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характеристика</w:t>
            </w:r>
            <w:r w:rsidRPr="000C0F0C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проекта;</w:t>
            </w:r>
          </w:p>
          <w:p w:rsidR="000C0F0C" w:rsidRPr="000C0F0C" w:rsidRDefault="000C0F0C" w:rsidP="000C0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4) текстовое</w:t>
            </w:r>
            <w:r w:rsidRPr="000C0F0C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изложение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материала по</w:t>
            </w:r>
            <w:r w:rsidRPr="000C0F0C">
              <w:rPr>
                <w:rFonts w:ascii="Times New Roman" w:eastAsia="Batang" w:hAnsi="Times New Roman" w:cs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вопросам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плана с</w:t>
            </w:r>
            <w:r w:rsidRPr="000C0F0C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необходимыми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ссылками на</w:t>
            </w:r>
            <w:r w:rsidRPr="000C0F0C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источники,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использованные</w:t>
            </w:r>
            <w:r w:rsidRPr="000C0F0C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автором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записки, с</w:t>
            </w:r>
            <w:r w:rsidRPr="000C0F0C">
              <w:rPr>
                <w:rFonts w:ascii="Times New Roman" w:eastAsia="Batang" w:hAnsi="Times New Roman" w:cs="Times New Roman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изложением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собственной</w:t>
            </w:r>
            <w:r w:rsidRPr="000C0F0C">
              <w:rPr>
                <w:rFonts w:ascii="Times New Roman" w:eastAsia="Batang" w:hAnsi="Times New Roman" w:cs="Times New Roman"/>
                <w:spacing w:val="-15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авторской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позиции к</w:t>
            </w:r>
            <w:r w:rsidRPr="000C0F0C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обсуждаемой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теме);</w:t>
            </w:r>
          </w:p>
          <w:p w:rsidR="000C0F0C" w:rsidRPr="000C0F0C" w:rsidRDefault="000C0F0C" w:rsidP="000C0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5)</w:t>
            </w:r>
            <w:r w:rsidRPr="000C0F0C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заключение;</w:t>
            </w:r>
          </w:p>
          <w:p w:rsidR="000C0F0C" w:rsidRPr="000C0F0C" w:rsidRDefault="000C0F0C" w:rsidP="000C0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6)</w:t>
            </w:r>
            <w:r w:rsidRPr="000C0F0C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список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использованной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литературы;</w:t>
            </w:r>
          </w:p>
          <w:p w:rsidR="000C0F0C" w:rsidRPr="000C0F0C" w:rsidRDefault="000C0F0C" w:rsidP="000C0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7)</w:t>
            </w:r>
            <w:r w:rsidRPr="000C0F0C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приложения;</w:t>
            </w:r>
          </w:p>
          <w:p w:rsidR="000C0F0C" w:rsidRPr="000C0F0C" w:rsidRDefault="000C0F0C" w:rsidP="000C0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8)</w:t>
            </w:r>
            <w:r w:rsidRPr="000C0F0C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мультимедийная</w:t>
            </w:r>
            <w:r w:rsidRPr="000C0F0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презентация;</w:t>
            </w:r>
          </w:p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9) публичный</w:t>
            </w:r>
            <w:r w:rsidRPr="000C0F0C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доклад.</w:t>
            </w:r>
          </w:p>
        </w:tc>
      </w:tr>
    </w:tbl>
    <w:p w:rsidR="000C0F0C" w:rsidRPr="000C0F0C" w:rsidRDefault="000C0F0C" w:rsidP="000C0F0C">
      <w:pPr>
        <w:widowControl w:val="0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  <w:r w:rsidRPr="000C0F0C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Алгоритм оценивания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0C0F0C" w:rsidRPr="000C0F0C" w:rsidTr="003B5FD2">
        <w:tc>
          <w:tcPr>
            <w:tcW w:w="8472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lastRenderedPageBreak/>
              <w:t>Показатели</w:t>
            </w:r>
            <w:proofErr w:type="spellEnd"/>
          </w:p>
        </w:tc>
        <w:tc>
          <w:tcPr>
            <w:tcW w:w="873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0C0F0C" w:rsidRPr="000C0F0C" w:rsidTr="003B5FD2">
        <w:tc>
          <w:tcPr>
            <w:tcW w:w="8472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Выбор и обоснование проекта </w:t>
            </w:r>
          </w:p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Цель и задачи проекта</w:t>
            </w:r>
          </w:p>
        </w:tc>
        <w:tc>
          <w:tcPr>
            <w:tcW w:w="873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0C0F0C" w:rsidRPr="000C0F0C" w:rsidTr="003B5FD2">
        <w:tc>
          <w:tcPr>
            <w:tcW w:w="8472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Наличие уникальной идеи, которая может</w:t>
            </w:r>
            <w:r w:rsidRPr="000C0F0C">
              <w:rPr>
                <w:rFonts w:ascii="Times New Roman" w:eastAsia="Batang" w:hAnsi="Times New Roman" w:cs="Times New Roman"/>
                <w:spacing w:val="21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быть защищена</w:t>
            </w:r>
          </w:p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Реалистичный (обоснованный, с указанием источников) бюджет проекта</w:t>
            </w:r>
          </w:p>
        </w:tc>
        <w:tc>
          <w:tcPr>
            <w:tcW w:w="873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0C0F0C" w:rsidRPr="000C0F0C" w:rsidTr="003B5FD2">
        <w:tc>
          <w:tcPr>
            <w:tcW w:w="8472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Использование в проекте высоких</w:t>
            </w:r>
            <w:r w:rsidRPr="000C0F0C">
              <w:rPr>
                <w:rFonts w:ascii="Times New Roman" w:eastAsia="Batang" w:hAnsi="Times New Roman" w:cs="Times New Roman"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технологий</w:t>
            </w:r>
          </w:p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Предложение реализации проекта</w:t>
            </w:r>
          </w:p>
        </w:tc>
        <w:tc>
          <w:tcPr>
            <w:tcW w:w="873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0C0F0C" w:rsidRPr="000C0F0C" w:rsidTr="003B5FD2">
        <w:tc>
          <w:tcPr>
            <w:tcW w:w="8472" w:type="dxa"/>
            <w:shd w:val="clear" w:color="auto" w:fill="auto"/>
          </w:tcPr>
          <w:p w:rsidR="000C0F0C" w:rsidRPr="000C0F0C" w:rsidRDefault="000C0F0C" w:rsidP="000C0F0C">
            <w:pPr>
              <w:widowControl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Презентация (публичная защита)</w:t>
            </w:r>
            <w:r w:rsidRPr="000C0F0C"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проекта </w:t>
            </w:r>
          </w:p>
          <w:p w:rsidR="000C0F0C" w:rsidRPr="000C0F0C" w:rsidRDefault="000C0F0C" w:rsidP="000C0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</w:t>
            </w:r>
          </w:p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Ответы на вопросы,</w:t>
            </w:r>
            <w:r w:rsidRPr="000C0F0C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комментарии</w:t>
            </w:r>
          </w:p>
        </w:tc>
        <w:tc>
          <w:tcPr>
            <w:tcW w:w="873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0C0F0C" w:rsidRPr="000C0F0C" w:rsidTr="003B5FD2">
        <w:tc>
          <w:tcPr>
            <w:tcW w:w="8472" w:type="dxa"/>
            <w:shd w:val="clear" w:color="auto" w:fill="auto"/>
          </w:tcPr>
          <w:p w:rsidR="000C0F0C" w:rsidRPr="000C0F0C" w:rsidRDefault="000C0F0C" w:rsidP="000C0F0C">
            <w:pPr>
              <w:widowControl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Оформление текста в соответствии с</w:t>
            </w:r>
            <w:r w:rsidRPr="000C0F0C">
              <w:rPr>
                <w:rFonts w:ascii="Times New Roman" w:eastAsia="Batang" w:hAnsi="Times New Roman" w:cs="Times New Roman"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требованиями</w:t>
            </w:r>
          </w:p>
        </w:tc>
        <w:tc>
          <w:tcPr>
            <w:tcW w:w="873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0C0F0C" w:rsidRPr="000C0F0C" w:rsidTr="003B5FD2">
        <w:tc>
          <w:tcPr>
            <w:tcW w:w="8472" w:type="dxa"/>
            <w:shd w:val="clear" w:color="auto" w:fill="auto"/>
          </w:tcPr>
          <w:p w:rsidR="000C0F0C" w:rsidRPr="000C0F0C" w:rsidRDefault="000C0F0C" w:rsidP="000C0F0C">
            <w:pPr>
              <w:widowControl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873" w:type="dxa"/>
            <w:shd w:val="clear" w:color="auto" w:fill="auto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5</w:t>
            </w:r>
          </w:p>
        </w:tc>
      </w:tr>
    </w:tbl>
    <w:p w:rsidR="000C0F0C" w:rsidRPr="000C0F0C" w:rsidRDefault="000C0F0C" w:rsidP="000C0F0C">
      <w:pPr>
        <w:numPr>
          <w:ilvl w:val="0"/>
          <w:numId w:val="5"/>
        </w:num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0C0F0C" w:rsidRPr="000C0F0C" w:rsidRDefault="000C0F0C" w:rsidP="000C0F0C">
      <w:pPr>
        <w:spacing w:after="0" w:line="240" w:lineRule="auto"/>
        <w:ind w:firstLine="720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spacing w:after="0" w:line="240" w:lineRule="auto"/>
        <w:ind w:firstLine="720"/>
        <w:jc w:val="center"/>
        <w:rPr>
          <w:rFonts w:ascii="Times New Roman" w:eastAsia="Times New Roman" w:hAnsi="Times New Roman" w:cs="Tahoma"/>
          <w:b/>
          <w:i/>
          <w:sz w:val="24"/>
          <w:szCs w:val="24"/>
          <w:lang w:eastAsia="ko-KR"/>
        </w:rPr>
      </w:pPr>
      <w:r w:rsidRPr="000C0F0C">
        <w:rPr>
          <w:rFonts w:ascii="Times New Roman" w:eastAsia="Times New Roman" w:hAnsi="Times New Roman" w:cs="Tahoma"/>
          <w:b/>
          <w:i/>
          <w:sz w:val="24"/>
          <w:szCs w:val="24"/>
          <w:lang w:eastAsia="ko-KR"/>
        </w:rPr>
        <w:t>Анализ педагогических ситуаций (примеры):</w:t>
      </w:r>
    </w:p>
    <w:p w:rsidR="000C0F0C" w:rsidRPr="000C0F0C" w:rsidRDefault="000C0F0C" w:rsidP="000C0F0C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C0F0C" w:rsidRPr="000C0F0C" w:rsidRDefault="000C0F0C" w:rsidP="000C0F0C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1. </w:t>
      </w:r>
      <w:r w:rsidRPr="000C0F0C">
        <w:rPr>
          <w:rFonts w:ascii="Georgia" w:eastAsia="Batang" w:hAnsi="Georgia" w:cs="Times New Roman"/>
          <w:color w:val="333333"/>
          <w:sz w:val="24"/>
          <w:szCs w:val="24"/>
          <w:shd w:val="clear" w:color="auto" w:fill="FFFFFF"/>
          <w:lang w:eastAsia="ko-KR"/>
        </w:rPr>
        <w:t> </w:t>
      </w:r>
      <w:r w:rsidRPr="000C0F0C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 xml:space="preserve">Гоша, учащийся 5 класса. Ребёнок находится на надомном обучении. Ему всегда было сложно сидеть долго на одном месте, поэтому учиться дома оказалось комфортней всего. Очень разговорчив. Увидев нового человека, он спрашивает: как вас зовут? а папу вашего как зовут? а его папу как зовут? а его папу как зовут? а его папу как зовут? а его папу как зовут? Дети предпочитают с ним не общаться, взрослые нередко грубо окрикивают. </w:t>
      </w:r>
    </w:p>
    <w:p w:rsidR="000C0F0C" w:rsidRPr="000C0F0C" w:rsidRDefault="000C0F0C" w:rsidP="000C0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F0C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>Какая клиническая особенность ребёнка с РАС описана в примере? Какова должна быть тактика педагогов?</w:t>
      </w:r>
    </w:p>
    <w:p w:rsidR="000C0F0C" w:rsidRPr="000C0F0C" w:rsidRDefault="000C0F0C" w:rsidP="000C0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F0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Прочитайте рассказ мамы ребенка-</w:t>
      </w:r>
      <w:proofErr w:type="spellStart"/>
      <w:r w:rsidRPr="000C0F0C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аутиста</w:t>
      </w:r>
      <w:proofErr w:type="spellEnd"/>
      <w:r w:rsidRPr="000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«Благодаря Иришке мы удивляем продавцов в магазинах электротоваров словами «стартер», «конденсатор мерцания», «патроны для люминесцентных ламп». До этого была лексика по теме эскалаторы и </w:t>
      </w:r>
      <w:proofErr w:type="spellStart"/>
      <w:r w:rsidRPr="000C0F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траволаторы</w:t>
      </w:r>
      <w:proofErr w:type="spellEnd"/>
      <w:r w:rsidRPr="000C0F0C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Лифты марки KONI установлены в Национальной библиотеке, поэтому всю зиму в первом классе мы ездили делать уроки в библиотеку.</w:t>
      </w:r>
    </w:p>
    <w:p w:rsidR="000C0F0C" w:rsidRPr="000C0F0C" w:rsidRDefault="000C0F0C" w:rsidP="000C0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F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за хорошие оценки в школе мы едем в магазин, где продается дверная фурнитура. За хорошее поведение уже были куплены и установлены: в детскую «дверной доводчик» (теперь тихо в комнату не войдешь) и «личинка» для замка с «вертушкой», ее установили в тамбурную дверь».</w:t>
      </w:r>
    </w:p>
    <w:p w:rsidR="000C0F0C" w:rsidRPr="000C0F0C" w:rsidRDefault="000C0F0C" w:rsidP="000C0F0C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</w:pPr>
      <w:r w:rsidRPr="000C0F0C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 xml:space="preserve"> Какая клиническая особенность ребёнка с РАС описана в примере? Какова должна быть тактика родителей и педагогов?</w:t>
      </w:r>
    </w:p>
    <w:p w:rsidR="000C0F0C" w:rsidRPr="000C0F0C" w:rsidRDefault="000C0F0C" w:rsidP="000C0F0C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</w:pPr>
      <w:r w:rsidRPr="000C0F0C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>3. Как вы отнесетесь к мнению мамы девочки с РАС, диагноз которой был поставлен в 2,5 года. Обоснуйте мнение мамы, подкрепляя характеристикой особенностей детей с РДА. Обоснуйте позиции, с которыми вы не согласны.</w:t>
      </w:r>
    </w:p>
    <w:p w:rsidR="000C0F0C" w:rsidRPr="000C0F0C" w:rsidRDefault="000C0F0C" w:rsidP="000C0F0C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</w:pPr>
      <w:r w:rsidRPr="000C0F0C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>«Я бы выдавала брошюрку с информацией об аутизме еще на курсах для беременных.</w:t>
      </w:r>
    </w:p>
    <w:p w:rsidR="000C0F0C" w:rsidRPr="000C0F0C" w:rsidRDefault="000C0F0C" w:rsidP="000C0F0C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</w:pPr>
      <w:r w:rsidRPr="000C0F0C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 xml:space="preserve">- Если ребенок отказывается от груди или бутылочки, </w:t>
      </w:r>
    </w:p>
    <w:p w:rsidR="000C0F0C" w:rsidRPr="000C0F0C" w:rsidRDefault="000C0F0C" w:rsidP="000C0F0C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</w:pPr>
      <w:r w:rsidRPr="000C0F0C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 xml:space="preserve">- Если ребенок ходит на цыпочках, </w:t>
      </w:r>
    </w:p>
    <w:p w:rsidR="000C0F0C" w:rsidRPr="000C0F0C" w:rsidRDefault="000C0F0C" w:rsidP="000C0F0C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</w:pPr>
      <w:r w:rsidRPr="000C0F0C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 xml:space="preserve">- Если до полутора лет ребенок так и не сказал ни единого слова, </w:t>
      </w:r>
    </w:p>
    <w:p w:rsidR="000C0F0C" w:rsidRPr="000C0F0C" w:rsidRDefault="000C0F0C" w:rsidP="000C0F0C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</w:pPr>
      <w:r w:rsidRPr="000C0F0C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 xml:space="preserve">- Если к году у ребенка нет спонтанного указательного жеста, и он не понимает, куда смотреть, когда вы что-то показываете ему, </w:t>
      </w:r>
    </w:p>
    <w:p w:rsidR="000C0F0C" w:rsidRPr="000C0F0C" w:rsidRDefault="000C0F0C" w:rsidP="000C0F0C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</w:pPr>
      <w:r w:rsidRPr="000C0F0C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 xml:space="preserve">- Если к полутора годам ребенок не может показать части тела, повторить «ладушки» и «пока-пока», </w:t>
      </w:r>
    </w:p>
    <w:p w:rsidR="000C0F0C" w:rsidRPr="000C0F0C" w:rsidRDefault="000C0F0C" w:rsidP="000C0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F0C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lastRenderedPageBreak/>
        <w:t xml:space="preserve"> Если ребенок просто не знает, как надо дуть, и еще много «если», немедленно ведите его к врачу и не давайте себя выпроводить с утешениями «еще рано», «перерастет», «дорастет» и так далее».</w:t>
      </w:r>
    </w:p>
    <w:p w:rsidR="000C0F0C" w:rsidRPr="000C0F0C" w:rsidRDefault="000C0F0C" w:rsidP="000C0F0C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Вопросы к зачету </w:t>
      </w:r>
    </w:p>
    <w:p w:rsidR="000C0F0C" w:rsidRPr="000C0F0C" w:rsidRDefault="000C0F0C" w:rsidP="000C0F0C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1. История изучения аутизма (РАС).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2. Синдром </w:t>
      </w:r>
      <w:proofErr w:type="spellStart"/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Каннера</w:t>
      </w:r>
      <w:proofErr w:type="spellEnd"/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, характерные черты его клинической картины. Основные симптомы РАС: аутизм; стереотипность; нарушение развития речи. Время проявления основных симптомов.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3. Структура дефекта при РДА.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4.Диагностика уровня психического развития ребенка с РАС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5. Подходы к решению проблемы коррекционной помощи детям с РДА за рубежом.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6.Методика комплексной </w:t>
      </w:r>
      <w:proofErr w:type="spellStart"/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медико</w:t>
      </w:r>
      <w:proofErr w:type="spellEnd"/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- </w:t>
      </w:r>
      <w:proofErr w:type="spellStart"/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психолого</w:t>
      </w:r>
      <w:proofErr w:type="spellEnd"/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- педагогической коррекции РАС, предложенная Лебединской К. С. и Никольской О. С.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7.Особенности коррекционной работы с детьми с РАС.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8. Обязательные условия для успешного коммуникативного взаимодействия педагога и ребенка с РАС.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9. Организация первых моментов знакомства с детьми первой и второй групп РАС. 10.Установление эмоционального контакта с детьми третьей и четвертой групп РАС.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11. Отличия РДА от сходных психических состояний.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12.Организация коммуникативного взаимодействия с ребенком с РАС. Ребенок как регулятор поведения взрослого.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13. Общие специфические признаки речевого развития детей с ранним детским аутизмом.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14. Основные этапы работы по развитию речи у аутичных детей.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15.Особенности коррекции речевых нарушений у детей с РАС.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16. Установление эмоционального контакта с ребенком с РАС.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17. Развитие социально-бытовых навыков ребенка с РАС.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18.Развитие крупной и мелкой моторики.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19. Развитие сенсомоторных процессов и познавательной деятельности.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20. Проблема социальной адаптации и социализации ребенка с РАС.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21. Формирование ведущих видов деятельности у ребенка с РАС.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22. Работа семьей, имеющего ребенка с РАС.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23. Подготовка к школе детей с РАС.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24. Обучение в школе ребенка с РАС.</w:t>
      </w:r>
    </w:p>
    <w:p w:rsidR="000C0F0C" w:rsidRPr="000C0F0C" w:rsidRDefault="000C0F0C" w:rsidP="000C0F0C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25. Координация работы специалистов и семьи аутичного ребенка.</w:t>
      </w:r>
    </w:p>
    <w:p w:rsidR="000C0F0C" w:rsidRPr="000C0F0C" w:rsidRDefault="000C0F0C" w:rsidP="000C0F0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26. </w:t>
      </w: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Психолого-педагогическое обследование ребенка дошкольного возраста на предмет выявления раннего детского аутизма</w:t>
      </w:r>
    </w:p>
    <w:p w:rsidR="000C0F0C" w:rsidRPr="000C0F0C" w:rsidRDefault="000C0F0C" w:rsidP="000C0F0C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27. </w:t>
      </w: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РДА как особый вид </w:t>
      </w:r>
      <w:proofErr w:type="spellStart"/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дизонтогенеза</w:t>
      </w:r>
      <w:proofErr w:type="spellEnd"/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. Распространённость в популяции</w:t>
      </w:r>
    </w:p>
    <w:p w:rsidR="000C0F0C" w:rsidRPr="000C0F0C" w:rsidRDefault="000C0F0C" w:rsidP="000C0F0C">
      <w:pPr>
        <w:tabs>
          <w:tab w:val="left" w:pos="5760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0C0F0C" w:rsidRPr="000C0F0C" w:rsidRDefault="000C0F0C" w:rsidP="000C0F0C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0C0F0C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0C0F0C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0C0F0C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0C0F0C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0C0F0C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0C0F0C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0C0F0C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0C0F0C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0C0F0C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0C0F0C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0C0F0C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0C0F0C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0C0F0C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0C0F0C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0C0F0C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0C0F0C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0C0F0C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0C0F0C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0C0F0C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0C0F0C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0C0F0C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0C0F0C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0C0F0C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0C0F0C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0C0F0C" w:rsidRPr="000C0F0C" w:rsidRDefault="000C0F0C" w:rsidP="000C0F0C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0C0F0C" w:rsidRPr="000C0F0C" w:rsidRDefault="000C0F0C" w:rsidP="000C0F0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0C0F0C" w:rsidRPr="000C0F0C" w:rsidTr="003B5FD2">
        <w:tc>
          <w:tcPr>
            <w:tcW w:w="1843" w:type="dxa"/>
          </w:tcPr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0C0F0C" w:rsidRPr="000C0F0C" w:rsidTr="003B5FD2">
        <w:tc>
          <w:tcPr>
            <w:tcW w:w="1843" w:type="dxa"/>
            <w:vMerge w:val="restart"/>
          </w:tcPr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ПКС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ИПКС 1.1 Знает как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Умеет  анализировать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Умеет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частично как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Умеет анализировать ее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как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</w:t>
            </w: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профильной подготовки.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как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</w:t>
            </w: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знаний   профильной подготовки.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0C0F0C" w:rsidRPr="000C0F0C" w:rsidTr="003B5FD2">
        <w:tc>
          <w:tcPr>
            <w:tcW w:w="1843" w:type="dxa"/>
            <w:vMerge/>
          </w:tcPr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ИПКС 1.2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как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применять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>частично  как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психологии, но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>испытывает  значительные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трудности при реализации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0F0C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C0F0C" w:rsidRPr="000C0F0C" w:rsidTr="003B5FD2">
        <w:tc>
          <w:tcPr>
            <w:tcW w:w="1843" w:type="dxa"/>
            <w:vMerge/>
          </w:tcPr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ИПКС 1.3</w:t>
            </w:r>
            <w:r w:rsidRPr="000C0F0C">
              <w:rPr>
                <w:rFonts w:ascii="Calibri" w:eastAsia="Calibri" w:hAnsi="Calibri" w:cs="Times New Roman"/>
              </w:rPr>
              <w:t xml:space="preserve"> 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вспомогательных  </w:t>
            </w: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дисциплин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возможности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предлагать возможности использования потенциала   интеграции </w:t>
            </w: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вспомогательных  дисциплин и специальных знаний в профессиональной деятельности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частично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вспомогательных  </w:t>
            </w: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дисциплин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вспомогательных  </w:t>
            </w: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дисциплин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вспомогательных  дисциплин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0C0F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0C0F0C" w:rsidRPr="000C0F0C" w:rsidRDefault="000C0F0C" w:rsidP="000C0F0C">
      <w:pPr>
        <w:tabs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C0F0C" w:rsidRPr="000C0F0C" w:rsidRDefault="000C0F0C" w:rsidP="000C0F0C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 (</w:t>
      </w:r>
      <w:r w:rsidRPr="000C0F0C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>пример</w:t>
      </w:r>
      <w:r w:rsidRPr="000C0F0C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):</w:t>
      </w:r>
    </w:p>
    <w:p w:rsidR="000C0F0C" w:rsidRPr="000C0F0C" w:rsidRDefault="000C0F0C" w:rsidP="000C0F0C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r w:rsidRPr="000C0F0C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ри</w:t>
      </w:r>
      <w:r w:rsidRPr="000C0F0C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0C0F0C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е</w:t>
      </w: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рии</w:t>
      </w:r>
      <w:r w:rsidRPr="000C0F0C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0C0F0C">
        <w:rPr>
          <w:rFonts w:ascii="Times New Roman" w:eastAsia="Batang" w:hAnsi="Times New Roman" w:cs="Times New Roman"/>
          <w:spacing w:val="21"/>
          <w:sz w:val="24"/>
          <w:szCs w:val="24"/>
          <w:lang w:eastAsia="ko-KR"/>
        </w:rPr>
        <w:t xml:space="preserve"> </w:t>
      </w: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по</w:t>
      </w:r>
      <w:r w:rsidRPr="000C0F0C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0C0F0C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з</w:t>
      </w:r>
      <w:r w:rsidRPr="000C0F0C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а</w:t>
      </w:r>
      <w:r w:rsidRPr="000C0F0C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0C0F0C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л</w:t>
      </w:r>
      <w:r w:rsidRPr="000C0F0C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й</w:t>
      </w:r>
      <w:r w:rsidRPr="000C0F0C">
        <w:rPr>
          <w:rFonts w:ascii="Times New Roman" w:eastAsia="Batang" w:hAnsi="Times New Roman" w:cs="Times New Roman"/>
          <w:spacing w:val="8"/>
          <w:sz w:val="24"/>
          <w:szCs w:val="24"/>
          <w:lang w:eastAsia="ko-KR"/>
        </w:rPr>
        <w:t xml:space="preserve"> </w:t>
      </w: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оц</w:t>
      </w:r>
      <w:r w:rsidRPr="000C0F0C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0C0F0C">
        <w:rPr>
          <w:rFonts w:ascii="Times New Roman" w:eastAsia="Batang" w:hAnsi="Times New Roman" w:cs="Times New Roman"/>
          <w:spacing w:val="4"/>
          <w:sz w:val="24"/>
          <w:szCs w:val="24"/>
          <w:lang w:eastAsia="ko-KR"/>
        </w:rPr>
        <w:t>н</w:t>
      </w:r>
      <w:r w:rsidRPr="000C0F0C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0C0F0C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proofErr w:type="spellStart"/>
      <w:r w:rsidRPr="000C0F0C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с</w:t>
      </w:r>
      <w:r w:rsidRPr="000C0F0C"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  <w:t>ф</w:t>
      </w: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ор</w:t>
      </w:r>
      <w:r w:rsidRPr="000C0F0C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м</w:t>
      </w: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ир</w:t>
      </w:r>
      <w:r w:rsidRPr="000C0F0C">
        <w:rPr>
          <w:rFonts w:ascii="Times New Roman" w:eastAsia="Batang" w:hAnsi="Times New Roman" w:cs="Times New Roman"/>
          <w:spacing w:val="5"/>
          <w:sz w:val="24"/>
          <w:szCs w:val="24"/>
          <w:lang w:eastAsia="ko-KR"/>
        </w:rPr>
        <w:t>о</w:t>
      </w:r>
      <w:r w:rsidRPr="000C0F0C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</w:t>
      </w:r>
      <w:r w:rsidRPr="000C0F0C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нно</w:t>
      </w:r>
      <w:r w:rsidRPr="000C0F0C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с</w:t>
      </w:r>
      <w:r w:rsidRPr="000C0F0C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proofErr w:type="spellEnd"/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2007"/>
        <w:gridCol w:w="1765"/>
        <w:gridCol w:w="1886"/>
      </w:tblGrid>
      <w:tr w:rsidR="000C0F0C" w:rsidRPr="000C0F0C" w:rsidTr="003B5FD2">
        <w:tc>
          <w:tcPr>
            <w:tcW w:w="2027" w:type="dxa"/>
            <w:vMerge w:val="restart"/>
            <w:vAlign w:val="center"/>
          </w:tcPr>
          <w:p w:rsidR="000C0F0C" w:rsidRPr="000C0F0C" w:rsidRDefault="000C0F0C" w:rsidP="000C0F0C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i/>
                <w:spacing w:val="1"/>
                <w:sz w:val="24"/>
                <w:szCs w:val="24"/>
                <w:lang w:eastAsia="ko-KR"/>
              </w:rPr>
              <w:t>П</w:t>
            </w:r>
            <w:r w:rsidRPr="000C0F0C">
              <w:rPr>
                <w:rFonts w:ascii="Times New Roman" w:eastAsia="Batang" w:hAnsi="Times New Roman" w:cs="Times New Roman"/>
                <w:i/>
                <w:spacing w:val="2"/>
                <w:sz w:val="24"/>
                <w:szCs w:val="24"/>
                <w:lang w:eastAsia="ko-KR"/>
              </w:rPr>
              <w:t>л</w:t>
            </w:r>
            <w:r w:rsidRPr="000C0F0C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а</w:t>
            </w:r>
            <w:r w:rsidRPr="000C0F0C">
              <w:rPr>
                <w:rFonts w:ascii="Times New Roman" w:eastAsia="Batang" w:hAnsi="Times New Roman" w:cs="Times New Roman"/>
                <w:i/>
                <w:spacing w:val="-1"/>
                <w:sz w:val="24"/>
                <w:szCs w:val="24"/>
                <w:lang w:eastAsia="ko-KR"/>
              </w:rPr>
              <w:t>ни</w:t>
            </w:r>
            <w:r w:rsidRPr="000C0F0C"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  <w:t>р</w:t>
            </w:r>
            <w:r w:rsidRPr="000C0F0C">
              <w:rPr>
                <w:rFonts w:ascii="Times New Roman" w:eastAsia="Batang" w:hAnsi="Times New Roman" w:cs="Times New Roman"/>
                <w:i/>
                <w:spacing w:val="-5"/>
                <w:sz w:val="24"/>
                <w:szCs w:val="24"/>
                <w:lang w:eastAsia="ko-KR"/>
              </w:rPr>
              <w:t>у</w:t>
            </w:r>
            <w:r w:rsidRPr="000C0F0C">
              <w:rPr>
                <w:rFonts w:ascii="Times New Roman" w:eastAsia="Batang" w:hAnsi="Times New Roman" w:cs="Times New Roman"/>
                <w:i/>
                <w:spacing w:val="-3"/>
                <w:w w:val="101"/>
                <w:sz w:val="24"/>
                <w:szCs w:val="24"/>
                <w:lang w:eastAsia="ko-KR"/>
              </w:rPr>
              <w:t>е</w:t>
            </w:r>
            <w:r w:rsidRPr="000C0F0C">
              <w:rPr>
                <w:rFonts w:ascii="Times New Roman" w:eastAsia="Batang" w:hAnsi="Times New Roman" w:cs="Times New Roman"/>
                <w:i/>
                <w:spacing w:val="2"/>
                <w:sz w:val="24"/>
                <w:szCs w:val="24"/>
                <w:lang w:eastAsia="ko-KR"/>
              </w:rPr>
              <w:t>м</w:t>
            </w:r>
            <w:r w:rsidRPr="000C0F0C">
              <w:rPr>
                <w:rFonts w:ascii="Times New Roman" w:eastAsia="Batang" w:hAnsi="Times New Roman" w:cs="Times New Roman"/>
                <w:i/>
                <w:spacing w:val="-4"/>
                <w:sz w:val="24"/>
                <w:szCs w:val="24"/>
                <w:lang w:eastAsia="ko-KR"/>
              </w:rPr>
              <w:t>ы</w:t>
            </w:r>
            <w:r w:rsidRPr="000C0F0C">
              <w:rPr>
                <w:rFonts w:ascii="Times New Roman" w:eastAsia="Batang" w:hAnsi="Times New Roman" w:cs="Times New Roman"/>
                <w:i/>
                <w:w w:val="101"/>
                <w:sz w:val="24"/>
                <w:szCs w:val="24"/>
                <w:lang w:eastAsia="ko-KR"/>
              </w:rPr>
              <w:t>е</w:t>
            </w:r>
          </w:p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  <w:t>р</w:t>
            </w:r>
            <w:r w:rsidRPr="000C0F0C">
              <w:rPr>
                <w:rFonts w:ascii="Times New Roman" w:eastAsia="Batang" w:hAnsi="Times New Roman" w:cs="Times New Roman"/>
                <w:i/>
                <w:spacing w:val="2"/>
                <w:sz w:val="24"/>
                <w:szCs w:val="24"/>
                <w:lang w:eastAsia="ko-KR"/>
              </w:rPr>
              <w:t>е</w:t>
            </w:r>
            <w:r w:rsidRPr="000C0F0C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зу</w:t>
            </w:r>
            <w:r w:rsidRPr="000C0F0C">
              <w:rPr>
                <w:rFonts w:ascii="Times New Roman" w:eastAsia="Batang" w:hAnsi="Times New Roman" w:cs="Times New Roman"/>
                <w:i/>
                <w:spacing w:val="2"/>
                <w:sz w:val="24"/>
                <w:szCs w:val="24"/>
                <w:lang w:eastAsia="ko-KR"/>
              </w:rPr>
              <w:t>л</w:t>
            </w:r>
            <w:r w:rsidRPr="000C0F0C">
              <w:rPr>
                <w:rFonts w:ascii="Times New Roman" w:eastAsia="Batang" w:hAnsi="Times New Roman" w:cs="Times New Roman"/>
                <w:i/>
                <w:spacing w:val="-6"/>
                <w:sz w:val="24"/>
                <w:szCs w:val="24"/>
                <w:lang w:eastAsia="ko-KR"/>
              </w:rPr>
              <w:t>ь</w:t>
            </w:r>
            <w:r w:rsidRPr="000C0F0C">
              <w:rPr>
                <w:rFonts w:ascii="Times New Roman" w:eastAsia="Batang" w:hAnsi="Times New Roman" w:cs="Times New Roman"/>
                <w:i/>
                <w:spacing w:val="-3"/>
                <w:sz w:val="24"/>
                <w:szCs w:val="24"/>
                <w:lang w:eastAsia="ko-KR"/>
              </w:rPr>
              <w:t>т</w:t>
            </w:r>
            <w:r w:rsidRPr="000C0F0C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а</w:t>
            </w:r>
            <w:r w:rsidRPr="000C0F0C">
              <w:rPr>
                <w:rFonts w:ascii="Times New Roman" w:eastAsia="Batang" w:hAnsi="Times New Roman" w:cs="Times New Roman"/>
                <w:i/>
                <w:spacing w:val="-3"/>
                <w:sz w:val="24"/>
                <w:szCs w:val="24"/>
                <w:lang w:eastAsia="ko-KR"/>
              </w:rPr>
              <w:t>т</w:t>
            </w:r>
            <w:r w:rsidRPr="000C0F0C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ы</w:t>
            </w:r>
            <w:r w:rsidRPr="000C0F0C">
              <w:rPr>
                <w:rFonts w:ascii="Times New Roman" w:eastAsia="Batang" w:hAnsi="Times New Roman" w:cs="Times New Roman"/>
                <w:i/>
                <w:spacing w:val="5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i/>
                <w:spacing w:val="-5"/>
                <w:sz w:val="24"/>
                <w:szCs w:val="24"/>
                <w:lang w:eastAsia="ko-KR"/>
              </w:rPr>
              <w:t>об</w:t>
            </w:r>
            <w:r w:rsidRPr="000C0F0C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у</w:t>
            </w:r>
            <w:r w:rsidRPr="000C0F0C">
              <w:rPr>
                <w:rFonts w:ascii="Times New Roman" w:eastAsia="Batang" w:hAnsi="Times New Roman" w:cs="Times New Roman"/>
                <w:i/>
                <w:spacing w:val="1"/>
                <w:sz w:val="24"/>
                <w:szCs w:val="24"/>
                <w:lang w:eastAsia="ko-KR"/>
              </w:rPr>
              <w:t>ч</w:t>
            </w:r>
            <w:r w:rsidRPr="000C0F0C">
              <w:rPr>
                <w:rFonts w:ascii="Times New Roman" w:eastAsia="Batang" w:hAnsi="Times New Roman" w:cs="Times New Roman"/>
                <w:i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0C0F0C">
              <w:rPr>
                <w:rFonts w:ascii="Times New Roman" w:eastAsia="Batang" w:hAnsi="Times New Roman" w:cs="Times New Roman"/>
                <w:i/>
                <w:spacing w:val="-1"/>
                <w:sz w:val="24"/>
                <w:szCs w:val="24"/>
                <w:lang w:eastAsia="ko-KR"/>
              </w:rPr>
              <w:t>ни</w:t>
            </w:r>
            <w:r w:rsidRPr="000C0F0C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я</w:t>
            </w:r>
          </w:p>
        </w:tc>
        <w:tc>
          <w:tcPr>
            <w:tcW w:w="7544" w:type="dxa"/>
            <w:gridSpan w:val="4"/>
          </w:tcPr>
          <w:p w:rsidR="000C0F0C" w:rsidRPr="000C0F0C" w:rsidRDefault="000C0F0C" w:rsidP="000C0F0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i/>
                <w:spacing w:val="1"/>
                <w:sz w:val="24"/>
                <w:szCs w:val="24"/>
                <w:lang w:eastAsia="ko-KR"/>
              </w:rPr>
              <w:t>П</w:t>
            </w:r>
            <w:r w:rsidRPr="000C0F0C">
              <w:rPr>
                <w:rFonts w:ascii="Times New Roman" w:eastAsia="Batang" w:hAnsi="Times New Roman" w:cs="Times New Roman"/>
                <w:i/>
                <w:spacing w:val="-5"/>
                <w:sz w:val="24"/>
                <w:szCs w:val="24"/>
                <w:lang w:eastAsia="ko-KR"/>
              </w:rPr>
              <w:t>о</w:t>
            </w:r>
            <w:r w:rsidRPr="000C0F0C">
              <w:rPr>
                <w:rFonts w:ascii="Times New Roman" w:eastAsia="Batang" w:hAnsi="Times New Roman" w:cs="Times New Roman"/>
                <w:i/>
                <w:spacing w:val="-1"/>
                <w:sz w:val="24"/>
                <w:szCs w:val="24"/>
                <w:lang w:eastAsia="ko-KR"/>
              </w:rPr>
              <w:t>к</w:t>
            </w:r>
            <w:r w:rsidRPr="000C0F0C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аза</w:t>
            </w:r>
            <w:r w:rsidRPr="000C0F0C">
              <w:rPr>
                <w:rFonts w:ascii="Times New Roman" w:eastAsia="Batang" w:hAnsi="Times New Roman" w:cs="Times New Roman"/>
                <w:i/>
                <w:spacing w:val="-3"/>
                <w:sz w:val="24"/>
                <w:szCs w:val="24"/>
                <w:lang w:eastAsia="ko-KR"/>
              </w:rPr>
              <w:t>т</w:t>
            </w:r>
            <w:r w:rsidRPr="000C0F0C">
              <w:rPr>
                <w:rFonts w:ascii="Times New Roman" w:eastAsia="Batang" w:hAnsi="Times New Roman" w:cs="Times New Roman"/>
                <w:i/>
                <w:spacing w:val="2"/>
                <w:sz w:val="24"/>
                <w:szCs w:val="24"/>
                <w:lang w:eastAsia="ko-KR"/>
              </w:rPr>
              <w:t>ел</w:t>
            </w:r>
            <w:r w:rsidRPr="000C0F0C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и</w:t>
            </w:r>
            <w:r w:rsidRPr="000C0F0C"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i/>
                <w:spacing w:val="-5"/>
                <w:sz w:val="24"/>
                <w:szCs w:val="24"/>
                <w:lang w:eastAsia="ko-KR"/>
              </w:rPr>
              <w:t>о</w:t>
            </w:r>
            <w:r w:rsidRPr="000C0F0C">
              <w:rPr>
                <w:rFonts w:ascii="Times New Roman" w:eastAsia="Batang" w:hAnsi="Times New Roman" w:cs="Times New Roman"/>
                <w:i/>
                <w:spacing w:val="-1"/>
                <w:sz w:val="24"/>
                <w:szCs w:val="24"/>
                <w:lang w:eastAsia="ko-KR"/>
              </w:rPr>
              <w:t>ц</w:t>
            </w:r>
            <w:r w:rsidRPr="000C0F0C">
              <w:rPr>
                <w:rFonts w:ascii="Times New Roman" w:eastAsia="Batang" w:hAnsi="Times New Roman" w:cs="Times New Roman"/>
                <w:i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0C0F0C">
              <w:rPr>
                <w:rFonts w:ascii="Times New Roman" w:eastAsia="Batang" w:hAnsi="Times New Roman" w:cs="Times New Roman"/>
                <w:i/>
                <w:spacing w:val="-1"/>
                <w:sz w:val="24"/>
                <w:szCs w:val="24"/>
                <w:lang w:eastAsia="ko-KR"/>
              </w:rPr>
              <w:t>ни</w:t>
            </w:r>
            <w:r w:rsidRPr="000C0F0C">
              <w:rPr>
                <w:rFonts w:ascii="Times New Roman" w:eastAsia="Batang" w:hAnsi="Times New Roman" w:cs="Times New Roman"/>
                <w:i/>
                <w:spacing w:val="1"/>
                <w:sz w:val="24"/>
                <w:szCs w:val="24"/>
                <w:lang w:eastAsia="ko-KR"/>
              </w:rPr>
              <w:t>в</w:t>
            </w:r>
            <w:r w:rsidRPr="000C0F0C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а</w:t>
            </w:r>
            <w:r w:rsidRPr="000C0F0C">
              <w:rPr>
                <w:rFonts w:ascii="Times New Roman" w:eastAsia="Batang" w:hAnsi="Times New Roman" w:cs="Times New Roman"/>
                <w:i/>
                <w:spacing w:val="-1"/>
                <w:sz w:val="24"/>
                <w:szCs w:val="24"/>
                <w:lang w:eastAsia="ko-KR"/>
              </w:rPr>
              <w:t>ни</w:t>
            </w:r>
            <w:r w:rsidRPr="000C0F0C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я, балл</w:t>
            </w:r>
          </w:p>
        </w:tc>
      </w:tr>
      <w:tr w:rsidR="000C0F0C" w:rsidRPr="000C0F0C" w:rsidTr="003B5FD2">
        <w:tc>
          <w:tcPr>
            <w:tcW w:w="2027" w:type="dxa"/>
            <w:vMerge/>
          </w:tcPr>
          <w:p w:rsidR="000C0F0C" w:rsidRPr="000C0F0C" w:rsidRDefault="000C0F0C" w:rsidP="000C0F0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</w:p>
        </w:tc>
        <w:tc>
          <w:tcPr>
            <w:tcW w:w="1886" w:type="dxa"/>
            <w:vAlign w:val="center"/>
          </w:tcPr>
          <w:p w:rsidR="000C0F0C" w:rsidRPr="000C0F0C" w:rsidRDefault="000C0F0C" w:rsidP="000C0F0C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007" w:type="dxa"/>
            <w:vAlign w:val="center"/>
          </w:tcPr>
          <w:p w:rsidR="000C0F0C" w:rsidRPr="000C0F0C" w:rsidRDefault="000C0F0C" w:rsidP="000C0F0C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765" w:type="dxa"/>
            <w:vAlign w:val="center"/>
          </w:tcPr>
          <w:p w:rsidR="000C0F0C" w:rsidRPr="000C0F0C" w:rsidRDefault="000C0F0C" w:rsidP="000C0F0C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886" w:type="dxa"/>
            <w:vAlign w:val="center"/>
          </w:tcPr>
          <w:p w:rsidR="000C0F0C" w:rsidRPr="000C0F0C" w:rsidRDefault="000C0F0C" w:rsidP="000C0F0C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5</w:t>
            </w:r>
          </w:p>
        </w:tc>
      </w:tr>
      <w:tr w:rsidR="000C0F0C" w:rsidRPr="000C0F0C" w:rsidTr="003B5FD2">
        <w:tc>
          <w:tcPr>
            <w:tcW w:w="2027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  <w:t>з</w:t>
            </w:r>
            <w:r w:rsidRPr="000C0F0C">
              <w:rPr>
                <w:rFonts w:ascii="Times New Roman" w:eastAsia="Batang" w:hAnsi="Times New Roman" w:cs="Times New Roman"/>
                <w:b/>
                <w:i/>
                <w:spacing w:val="-1"/>
                <w:sz w:val="24"/>
                <w:szCs w:val="24"/>
                <w:lang w:eastAsia="ko-KR"/>
              </w:rPr>
              <w:t>н</w:t>
            </w:r>
            <w:r w:rsidRPr="000C0F0C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  <w:t>а</w:t>
            </w:r>
            <w:r w:rsidRPr="000C0F0C">
              <w:rPr>
                <w:rFonts w:ascii="Times New Roman" w:eastAsia="Batang" w:hAnsi="Times New Roman" w:cs="Times New Roman"/>
                <w:b/>
                <w:i/>
                <w:spacing w:val="-3"/>
                <w:sz w:val="24"/>
                <w:szCs w:val="24"/>
                <w:lang w:eastAsia="ko-KR"/>
              </w:rPr>
              <w:t>т</w:t>
            </w:r>
            <w:r w:rsidRPr="000C0F0C">
              <w:rPr>
                <w:rFonts w:ascii="Times New Roman" w:eastAsia="Batang" w:hAnsi="Times New Roman" w:cs="Times New Roman"/>
                <w:b/>
                <w:i/>
                <w:spacing w:val="-6"/>
                <w:sz w:val="24"/>
                <w:szCs w:val="24"/>
                <w:lang w:eastAsia="ko-KR"/>
              </w:rPr>
              <w:t>ь</w:t>
            </w:r>
            <w:r w:rsidRPr="000C0F0C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  <w:t>:</w:t>
            </w:r>
            <w:r w:rsidRPr="000C0F0C">
              <w:rPr>
                <w:rFonts w:ascii="Times New Roman" w:eastAsia="Batang" w:hAnsi="Times New Roman" w:cs="Times New Roman"/>
                <w:b/>
                <w:i/>
                <w:spacing w:val="4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структуру дефекта и психологические особенностях детей с РАС;</w:t>
            </w:r>
          </w:p>
          <w:p w:rsidR="000C0F0C" w:rsidRPr="000C0F0C" w:rsidRDefault="000C0F0C" w:rsidP="000C0F0C">
            <w:pPr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разнообразие методов медико-психолого-педагогической реабилитации лиц с РАС; </w:t>
            </w: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/>
              </w:rPr>
              <w:t>основные направления, виды, формы социальной работы с ребенком с РАС при различных его вариантах;</w:t>
            </w:r>
          </w:p>
          <w:p w:rsidR="000C0F0C" w:rsidRPr="000C0F0C" w:rsidRDefault="000C0F0C" w:rsidP="000C0F0C">
            <w:pPr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 особенности логопедического обследования детей с РАС, </w:t>
            </w:r>
          </w:p>
          <w:p w:rsidR="000C0F0C" w:rsidRPr="000C0F0C" w:rsidRDefault="000C0F0C" w:rsidP="000C0F0C">
            <w:pPr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-сущность, содержание, структуру образовательных процессов и систем, педагогические и инновационные процессы в сфере </w:t>
            </w: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lastRenderedPageBreak/>
              <w:t>специального образования,</w:t>
            </w:r>
          </w:p>
        </w:tc>
        <w:tc>
          <w:tcPr>
            <w:tcW w:w="1886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lastRenderedPageBreak/>
              <w:t xml:space="preserve">Фрагментарные знания </w:t>
            </w:r>
            <w:r w:rsidRPr="000C0F0C">
              <w:rPr>
                <w:rFonts w:ascii="Times New Roman" w:eastAsia="Batang" w:hAnsi="Times New Roman" w:cs="Times New Roman"/>
                <w:szCs w:val="20"/>
                <w:lang w:eastAsia="ko-KR"/>
              </w:rPr>
              <w:t xml:space="preserve">структуры дефекта и психологических особенностей детей с РАС, основных направлений и форм реабилитации таких детей. </w:t>
            </w:r>
          </w:p>
        </w:tc>
        <w:tc>
          <w:tcPr>
            <w:tcW w:w="2007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t xml:space="preserve">Общие, но не структурированные знания </w:t>
            </w:r>
            <w:r w:rsidRPr="000C0F0C">
              <w:rPr>
                <w:rFonts w:ascii="Times New Roman" w:eastAsia="Batang" w:hAnsi="Times New Roman" w:cs="Times New Roman"/>
                <w:szCs w:val="20"/>
                <w:lang w:eastAsia="ko-KR"/>
              </w:rPr>
              <w:t>структуры дефекта и психологических особенностей детей с РАС, основных направлений и форм реабилитации таких детей.</w:t>
            </w:r>
          </w:p>
        </w:tc>
        <w:tc>
          <w:tcPr>
            <w:tcW w:w="1765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t xml:space="preserve">Сформированные, но содержащие отдельные пробелы знания </w:t>
            </w:r>
            <w:r w:rsidRPr="000C0F0C">
              <w:rPr>
                <w:rFonts w:ascii="Times New Roman" w:eastAsia="Batang" w:hAnsi="Times New Roman" w:cs="Times New Roman"/>
                <w:szCs w:val="20"/>
                <w:lang w:eastAsia="ko-KR"/>
              </w:rPr>
              <w:t>структуры дефекта и психологических особенностей детей с РАС, основных направлений и форм реабилитации таких детей.</w:t>
            </w:r>
          </w:p>
        </w:tc>
        <w:tc>
          <w:tcPr>
            <w:tcW w:w="1886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t xml:space="preserve">Сформированные систематические знания </w:t>
            </w:r>
            <w:r w:rsidRPr="000C0F0C">
              <w:rPr>
                <w:rFonts w:ascii="Times New Roman" w:eastAsia="Batang" w:hAnsi="Times New Roman" w:cs="Times New Roman"/>
                <w:szCs w:val="20"/>
                <w:lang w:eastAsia="ko-KR"/>
              </w:rPr>
              <w:t>структуры дефекта и психологических особенностей детей с РАС, основных направлений и форм реабилитации таких детей.</w:t>
            </w:r>
          </w:p>
        </w:tc>
      </w:tr>
      <w:tr w:rsidR="000C0F0C" w:rsidRPr="000C0F0C" w:rsidTr="003B5FD2">
        <w:tc>
          <w:tcPr>
            <w:tcW w:w="2027" w:type="dxa"/>
          </w:tcPr>
          <w:p w:rsidR="000C0F0C" w:rsidRPr="000C0F0C" w:rsidRDefault="000C0F0C" w:rsidP="000C0F0C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  <w:t xml:space="preserve">уметь: </w:t>
            </w: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определять образовательные, коррекционные и воспитательные задачи развития речи детей с РАС;</w:t>
            </w:r>
          </w:p>
          <w:p w:rsidR="000C0F0C" w:rsidRPr="000C0F0C" w:rsidRDefault="000C0F0C" w:rsidP="000C0F0C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диагностические и прогностические показатели речевого развития ребенка с РАС</w:t>
            </w:r>
          </w:p>
          <w:p w:rsidR="000C0F0C" w:rsidRPr="000C0F0C" w:rsidRDefault="000C0F0C" w:rsidP="000C0F0C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разрабатывать коррекционно-развивающие </w:t>
            </w:r>
            <w:proofErr w:type="gramStart"/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программы  и</w:t>
            </w:r>
            <w:proofErr w:type="gramEnd"/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 технологии для детей с РАС.</w:t>
            </w:r>
          </w:p>
        </w:tc>
        <w:tc>
          <w:tcPr>
            <w:tcW w:w="1886" w:type="dxa"/>
          </w:tcPr>
          <w:p w:rsidR="000C0F0C" w:rsidRPr="000C0F0C" w:rsidRDefault="000C0F0C" w:rsidP="000C0F0C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  <w:t xml:space="preserve">Частично освоенное умение </w:t>
            </w: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определять образовательные, коррекционные и воспитательные задачи развития речи детей с РАС;</w:t>
            </w:r>
          </w:p>
          <w:p w:rsidR="000C0F0C" w:rsidRPr="000C0F0C" w:rsidRDefault="000C0F0C" w:rsidP="000C0F0C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диагностические и прогностические показатели речевого развития ребенка с РАС;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разрабатывать коррекционно-развивающие </w:t>
            </w:r>
            <w:proofErr w:type="gramStart"/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программы  и</w:t>
            </w:r>
            <w:proofErr w:type="gramEnd"/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 технологии для детей с РАС.</w:t>
            </w:r>
          </w:p>
        </w:tc>
        <w:tc>
          <w:tcPr>
            <w:tcW w:w="2007" w:type="dxa"/>
          </w:tcPr>
          <w:p w:rsidR="000C0F0C" w:rsidRPr="000C0F0C" w:rsidRDefault="000C0F0C" w:rsidP="000C0F0C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  <w:t xml:space="preserve">В целом успешное, но не систематическое умение </w:t>
            </w: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определять образовательные, коррекционные и воспитательные задачи развития речи детей с РАС;</w:t>
            </w:r>
          </w:p>
          <w:p w:rsidR="000C0F0C" w:rsidRPr="000C0F0C" w:rsidRDefault="000C0F0C" w:rsidP="000C0F0C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диагностические и прогностические показатели речевого развития ребенка с РАС;</w:t>
            </w:r>
          </w:p>
          <w:p w:rsidR="000C0F0C" w:rsidRPr="000C0F0C" w:rsidRDefault="000C0F0C" w:rsidP="000C0F0C">
            <w:pPr>
              <w:tabs>
                <w:tab w:val="center" w:pos="895"/>
              </w:tabs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разрабатывать коррекционно-развивающие </w:t>
            </w:r>
            <w:proofErr w:type="gramStart"/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программы  и</w:t>
            </w:r>
            <w:proofErr w:type="gramEnd"/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 технологии для детей с РАС.</w:t>
            </w:r>
            <w:r w:rsidRPr="000C0F0C"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  <w:tab/>
            </w:r>
          </w:p>
        </w:tc>
        <w:tc>
          <w:tcPr>
            <w:tcW w:w="1765" w:type="dxa"/>
          </w:tcPr>
          <w:p w:rsidR="000C0F0C" w:rsidRPr="000C0F0C" w:rsidRDefault="000C0F0C" w:rsidP="000C0F0C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  <w:t xml:space="preserve">В целом успешное, но содержащее отдельные пробелы умение </w:t>
            </w: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определять образовательные, коррекционные и воспитательные задачи развития речи детей с РАС;</w:t>
            </w:r>
          </w:p>
          <w:p w:rsidR="000C0F0C" w:rsidRPr="000C0F0C" w:rsidRDefault="000C0F0C" w:rsidP="000C0F0C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диагностические и прогностические показатели речевого развития ребенка с РАС;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разрабатывать коррекционно-развивающие </w:t>
            </w:r>
            <w:proofErr w:type="gramStart"/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программы  и</w:t>
            </w:r>
            <w:proofErr w:type="gramEnd"/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 технологии для детей с РАС.</w:t>
            </w:r>
          </w:p>
        </w:tc>
        <w:tc>
          <w:tcPr>
            <w:tcW w:w="1886" w:type="dxa"/>
          </w:tcPr>
          <w:p w:rsidR="000C0F0C" w:rsidRPr="000C0F0C" w:rsidRDefault="000C0F0C" w:rsidP="000C0F0C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proofErr w:type="gramStart"/>
            <w:r w:rsidRPr="000C0F0C"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  <w:t>Сформированное  умение</w:t>
            </w:r>
            <w:proofErr w:type="gramEnd"/>
            <w:r w:rsidRPr="000C0F0C"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  <w:t xml:space="preserve"> </w:t>
            </w: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определять образовательные, коррекционные и воспитательные задачи развития речи детей с РАС;</w:t>
            </w:r>
          </w:p>
          <w:p w:rsidR="000C0F0C" w:rsidRPr="000C0F0C" w:rsidRDefault="000C0F0C" w:rsidP="000C0F0C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диагностические и прогностические показатели речевого развития ребенка с РАС;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разрабатывать коррекционно-развивающие </w:t>
            </w:r>
            <w:proofErr w:type="gramStart"/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программы  и</w:t>
            </w:r>
            <w:proofErr w:type="gramEnd"/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 технологии для детей с РАС.</w:t>
            </w:r>
            <w:r w:rsidRPr="000C0F0C"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0C0F0C" w:rsidRPr="000C0F0C" w:rsidTr="003B5FD2">
        <w:tc>
          <w:tcPr>
            <w:tcW w:w="2027" w:type="dxa"/>
          </w:tcPr>
          <w:p w:rsidR="000C0F0C" w:rsidRPr="000C0F0C" w:rsidRDefault="000C0F0C" w:rsidP="000C0F0C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proofErr w:type="gramStart"/>
            <w:r w:rsidRPr="000C0F0C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  <w:t>владеть:</w:t>
            </w:r>
            <w:r w:rsidRPr="000C0F0C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 xml:space="preserve">   </w:t>
            </w:r>
            <w:proofErr w:type="gramEnd"/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современными </w:t>
            </w:r>
            <w:proofErr w:type="spellStart"/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психокоррекционными</w:t>
            </w:r>
            <w:proofErr w:type="spellEnd"/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 технологиями;</w:t>
            </w:r>
          </w:p>
          <w:p w:rsidR="000C0F0C" w:rsidRPr="000C0F0C" w:rsidRDefault="000C0F0C" w:rsidP="000C0F0C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навыками работы в команде специалистов разного профиля по созданию коррекционно-образовательного пространства для детей с РАС.</w:t>
            </w:r>
          </w:p>
          <w:p w:rsidR="000C0F0C" w:rsidRPr="000C0F0C" w:rsidRDefault="000C0F0C" w:rsidP="000C0F0C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</w:p>
        </w:tc>
        <w:tc>
          <w:tcPr>
            <w:tcW w:w="1886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t xml:space="preserve">Фрагментарное применение навыков владения </w:t>
            </w:r>
            <w:proofErr w:type="spellStart"/>
            <w:r w:rsidRPr="000C0F0C"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t>психокоррекционных</w:t>
            </w:r>
            <w:proofErr w:type="spellEnd"/>
            <w:r w:rsidRPr="000C0F0C"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t xml:space="preserve"> технологий, трудности определения задач и направлений психолого-педагогического сопровождения детей с РАС</w:t>
            </w:r>
          </w:p>
        </w:tc>
        <w:tc>
          <w:tcPr>
            <w:tcW w:w="2007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t xml:space="preserve">В целом успешное, но не систематическое </w:t>
            </w:r>
            <w:proofErr w:type="gramStart"/>
            <w:r w:rsidRPr="000C0F0C"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t xml:space="preserve">применение  </w:t>
            </w:r>
            <w:r w:rsidRPr="000C0F0C">
              <w:rPr>
                <w:rFonts w:ascii="Times New Roman" w:eastAsia="Batang" w:hAnsi="Times New Roman" w:cs="Times New Roman"/>
                <w:szCs w:val="20"/>
                <w:lang w:eastAsia="ko-KR"/>
              </w:rPr>
              <w:t>методов</w:t>
            </w:r>
            <w:proofErr w:type="gramEnd"/>
            <w:r w:rsidRPr="000C0F0C">
              <w:rPr>
                <w:rFonts w:ascii="Times New Roman" w:eastAsia="Batang" w:hAnsi="Times New Roman" w:cs="Times New Roman"/>
                <w:szCs w:val="20"/>
                <w:lang w:eastAsia="ko-KR"/>
              </w:rPr>
              <w:t xml:space="preserve"> психолого-педагогической коррекции. </w:t>
            </w:r>
          </w:p>
        </w:tc>
        <w:tc>
          <w:tcPr>
            <w:tcW w:w="1765" w:type="dxa"/>
          </w:tcPr>
          <w:p w:rsidR="000C0F0C" w:rsidRPr="000C0F0C" w:rsidRDefault="000C0F0C" w:rsidP="000C0F0C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t xml:space="preserve">В целом успешное, но содержащее отдельные пробелы применение </w:t>
            </w:r>
            <w:r w:rsidRPr="000C0F0C">
              <w:rPr>
                <w:rFonts w:ascii="Times New Roman" w:eastAsia="Batang" w:hAnsi="Times New Roman" w:cs="Times New Roman"/>
                <w:szCs w:val="20"/>
                <w:lang w:eastAsia="ko-KR"/>
              </w:rPr>
              <w:t>методов психолого-педагогической коррекции.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</w:pPr>
          </w:p>
        </w:tc>
        <w:tc>
          <w:tcPr>
            <w:tcW w:w="1886" w:type="dxa"/>
          </w:tcPr>
          <w:p w:rsidR="000C0F0C" w:rsidRPr="000C0F0C" w:rsidRDefault="000C0F0C" w:rsidP="000C0F0C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t xml:space="preserve">Успешное и систематическое применение </w:t>
            </w:r>
            <w:proofErr w:type="spellStart"/>
            <w:r w:rsidRPr="000C0F0C">
              <w:rPr>
                <w:rFonts w:ascii="Times New Roman" w:eastAsia="Batang" w:hAnsi="Times New Roman" w:cs="Times New Roman"/>
                <w:szCs w:val="20"/>
                <w:lang w:eastAsia="ko-KR"/>
              </w:rPr>
              <w:t>психокоррекционных</w:t>
            </w:r>
            <w:proofErr w:type="spellEnd"/>
            <w:r w:rsidRPr="000C0F0C">
              <w:rPr>
                <w:rFonts w:ascii="Times New Roman" w:eastAsia="Batang" w:hAnsi="Times New Roman" w:cs="Times New Roman"/>
                <w:szCs w:val="20"/>
                <w:lang w:eastAsia="ko-KR"/>
              </w:rPr>
              <w:t xml:space="preserve"> методов и технологий в работе с детьми с </w:t>
            </w:r>
            <w:proofErr w:type="gramStart"/>
            <w:r w:rsidRPr="000C0F0C">
              <w:rPr>
                <w:rFonts w:ascii="Times New Roman" w:eastAsia="Batang" w:hAnsi="Times New Roman" w:cs="Times New Roman"/>
                <w:szCs w:val="20"/>
                <w:lang w:eastAsia="ko-KR"/>
              </w:rPr>
              <w:t xml:space="preserve">РАС,  </w:t>
            </w:r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навыками</w:t>
            </w:r>
            <w:proofErr w:type="gramEnd"/>
            <w:r w:rsidRPr="000C0F0C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 работы в команде специалистов разного профиля по созданию коррекционно-образовательного пространства для с РАС.</w:t>
            </w:r>
          </w:p>
          <w:p w:rsidR="000C0F0C" w:rsidRPr="000C0F0C" w:rsidRDefault="000C0F0C" w:rsidP="000C0F0C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</w:pPr>
          </w:p>
        </w:tc>
      </w:tr>
    </w:tbl>
    <w:p w:rsidR="000C0F0C" w:rsidRPr="000C0F0C" w:rsidRDefault="000C0F0C" w:rsidP="000C0F0C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  <w:proofErr w:type="spellStart"/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сформированности</w:t>
      </w:r>
      <w:proofErr w:type="spellEnd"/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5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0C0F0C" w:rsidRPr="000C0F0C" w:rsidRDefault="000C0F0C" w:rsidP="000C0F0C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  <w:proofErr w:type="spellStart"/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>сформированности</w:t>
      </w:r>
      <w:proofErr w:type="spellEnd"/>
      <w:r w:rsidRPr="000C0F0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8-10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0C0F0C" w:rsidRPr="000C0F0C" w:rsidTr="003B5FD2">
        <w:trPr>
          <w:jc w:val="center"/>
        </w:trPr>
        <w:tc>
          <w:tcPr>
            <w:tcW w:w="2515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0C0F0C" w:rsidRPr="000C0F0C" w:rsidRDefault="000C0F0C" w:rsidP="000C0F0C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C0F0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0C0F0C" w:rsidRPr="000C0F0C" w:rsidRDefault="000C0F0C" w:rsidP="000C0F0C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C0F0C" w:rsidRPr="000C0F0C" w:rsidRDefault="000C0F0C" w:rsidP="000C0F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C0F0C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Оценочные методические материалы учебной дисциплины составлены </w:t>
      </w:r>
      <w:proofErr w:type="spellStart"/>
      <w:r w:rsidRPr="000C0F0C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ст</w:t>
      </w:r>
      <w:proofErr w:type="spellEnd"/>
      <w:r w:rsidRPr="000C0F0C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0C0F0C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препод</w:t>
      </w:r>
      <w:proofErr w:type="spellEnd"/>
      <w:r w:rsidRPr="000C0F0C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Филимоновой Е.А. </w:t>
      </w:r>
    </w:p>
    <w:p w:rsidR="00FD4456" w:rsidRDefault="00FD4456"/>
    <w:sectPr w:rsidR="00FD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7CD" w:rsidRDefault="00AC57CD" w:rsidP="000C0F0C">
      <w:pPr>
        <w:spacing w:after="0" w:line="240" w:lineRule="auto"/>
      </w:pPr>
      <w:r>
        <w:separator/>
      </w:r>
    </w:p>
  </w:endnote>
  <w:endnote w:type="continuationSeparator" w:id="0">
    <w:p w:rsidR="00AC57CD" w:rsidRDefault="00AC57CD" w:rsidP="000C0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8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7CD" w:rsidRDefault="00AC57CD" w:rsidP="000C0F0C">
      <w:pPr>
        <w:spacing w:after="0" w:line="240" w:lineRule="auto"/>
      </w:pPr>
      <w:r>
        <w:separator/>
      </w:r>
    </w:p>
  </w:footnote>
  <w:footnote w:type="continuationSeparator" w:id="0">
    <w:p w:rsidR="00AC57CD" w:rsidRDefault="00AC57CD" w:rsidP="000C0F0C">
      <w:pPr>
        <w:spacing w:after="0" w:line="240" w:lineRule="auto"/>
      </w:pPr>
      <w:r>
        <w:continuationSeparator/>
      </w:r>
    </w:p>
  </w:footnote>
  <w:footnote w:id="1">
    <w:p w:rsidR="000C0F0C" w:rsidRDefault="000C0F0C" w:rsidP="000C0F0C">
      <w:pPr>
        <w:pStyle w:val="ae"/>
      </w:pPr>
      <w:r>
        <w:rPr>
          <w:rStyle w:val="aff0"/>
        </w:rPr>
        <w:footnoteRef/>
      </w:r>
      <w:r>
        <w:t xml:space="preserve"> 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0C0F0C" w:rsidRDefault="000C0F0C" w:rsidP="000C0F0C">
      <w:pPr>
        <w:pStyle w:val="ae"/>
      </w:pPr>
      <w:r>
        <w:rPr>
          <w:rStyle w:val="aff0"/>
        </w:rPr>
        <w:footnoteRef/>
      </w:r>
      <w:r>
        <w:t xml:space="preserve"> В случае формирования учебной дисциплиной (модулем) одной компетенции компетенция указывается один раз (строки в столбце могут быть объединены)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460F"/>
    <w:multiLevelType w:val="hybridMultilevel"/>
    <w:tmpl w:val="BBDEC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90276"/>
    <w:multiLevelType w:val="hybridMultilevel"/>
    <w:tmpl w:val="D0D045F8"/>
    <w:lvl w:ilvl="0" w:tplc="9C2241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D9C7AE2"/>
    <w:multiLevelType w:val="hybridMultilevel"/>
    <w:tmpl w:val="B3729208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AD2888"/>
    <w:multiLevelType w:val="hybridMultilevel"/>
    <w:tmpl w:val="2F5A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87324"/>
    <w:multiLevelType w:val="hybridMultilevel"/>
    <w:tmpl w:val="DF5ED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55BBA"/>
    <w:multiLevelType w:val="hybridMultilevel"/>
    <w:tmpl w:val="D0D045F8"/>
    <w:lvl w:ilvl="0" w:tplc="9C2241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C"/>
    <w:rsid w:val="000C0F0C"/>
    <w:rsid w:val="00AC57CD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6B6C2-57C7-44D9-BFA4-71372238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C0F0C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8"/>
      <w:sz w:val="28"/>
      <w:szCs w:val="20"/>
      <w:lang w:eastAsia="ko-KR"/>
    </w:rPr>
  </w:style>
  <w:style w:type="paragraph" w:styleId="2">
    <w:name w:val="heading 2"/>
    <w:basedOn w:val="a"/>
    <w:next w:val="a"/>
    <w:link w:val="20"/>
    <w:qFormat/>
    <w:rsid w:val="000C0F0C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C0F0C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rsid w:val="000C0F0C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C0F0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0C0F0C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C0F0C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C0F0C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F0C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rsid w:val="000C0F0C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C0F0C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0C0F0C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C0F0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C0F0C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0F0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0F0C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0F0C"/>
  </w:style>
  <w:style w:type="paragraph" w:customStyle="1" w:styleId="21">
    <w:name w:val="Основной текст с отступом 21"/>
    <w:basedOn w:val="a"/>
    <w:rsid w:val="000C0F0C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kern w:val="1"/>
      <w:sz w:val="24"/>
      <w:szCs w:val="20"/>
      <w:lang w:eastAsia="zh-CN"/>
    </w:rPr>
  </w:style>
  <w:style w:type="paragraph" w:customStyle="1" w:styleId="Normal">
    <w:name w:val="Normal"/>
    <w:rsid w:val="000C0F0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0C0F0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0C0F0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0C0F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0C0F0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Абзац списка Знак"/>
    <w:link w:val="a5"/>
    <w:rsid w:val="000C0F0C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17">
    <w:name w:val=" Знак Знак17"/>
    <w:rsid w:val="000C0F0C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0C0F0C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8">
    <w:name w:val="Название Знак"/>
    <w:basedOn w:val="a0"/>
    <w:link w:val="a7"/>
    <w:rsid w:val="000C0F0C"/>
    <w:rPr>
      <w:rFonts w:ascii="Times New Roman" w:eastAsia="Times New Roman" w:hAnsi="Times New Roman" w:cs="Times New Roman"/>
      <w:b/>
      <w:sz w:val="20"/>
      <w:szCs w:val="20"/>
    </w:rPr>
  </w:style>
  <w:style w:type="paragraph" w:styleId="a9">
    <w:name w:val="Body Text"/>
    <w:basedOn w:val="a"/>
    <w:link w:val="aa"/>
    <w:rsid w:val="000C0F0C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0C0F0C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3"/>
    <w:rsid w:val="000C0F0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0C0F0C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c"/>
    <w:rsid w:val="000C0F0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C0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 Знак Знак5"/>
    <w:rsid w:val="000C0F0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0C0F0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0C0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0C0F0C"/>
    <w:rPr>
      <w:color w:val="0000FF"/>
      <w:u w:val="single"/>
    </w:rPr>
  </w:style>
  <w:style w:type="paragraph" w:styleId="ae">
    <w:name w:val="footnote text"/>
    <w:basedOn w:val="a"/>
    <w:link w:val="af"/>
    <w:semiHidden/>
    <w:rsid w:val="000C0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0C0F0C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Абзац списка1"/>
    <w:basedOn w:val="a"/>
    <w:rsid w:val="000C0F0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af0">
    <w:name w:val="Текст выноски Знак"/>
    <w:link w:val="af1"/>
    <w:uiPriority w:val="99"/>
    <w:semiHidden/>
    <w:rsid w:val="000C0F0C"/>
    <w:rPr>
      <w:rFonts w:ascii="Tahoma" w:eastAsia="Times New Roman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0C0F0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0C0F0C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rsid w:val="000C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писок с точками"/>
    <w:basedOn w:val="a"/>
    <w:rsid w:val="000C0F0C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0C0F0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4">
    <w:name w:val="Знак"/>
    <w:basedOn w:val="a"/>
    <w:rsid w:val="000C0F0C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5">
    <w:name w:val="footer"/>
    <w:basedOn w:val="a"/>
    <w:link w:val="af6"/>
    <w:rsid w:val="000C0F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Нижний колонтитул Знак"/>
    <w:basedOn w:val="a0"/>
    <w:link w:val="af5"/>
    <w:rsid w:val="000C0F0C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page number"/>
    <w:basedOn w:val="a0"/>
    <w:rsid w:val="000C0F0C"/>
  </w:style>
  <w:style w:type="paragraph" w:styleId="af8">
    <w:name w:val="header"/>
    <w:basedOn w:val="a"/>
    <w:link w:val="af9"/>
    <w:rsid w:val="000C0F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Верхний колонтитул Знак"/>
    <w:basedOn w:val="a0"/>
    <w:link w:val="af8"/>
    <w:rsid w:val="000C0F0C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No Spacing"/>
    <w:link w:val="afb"/>
    <w:qFormat/>
    <w:rsid w:val="000C0F0C"/>
    <w:pPr>
      <w:spacing w:after="0" w:line="240" w:lineRule="auto"/>
    </w:pPr>
    <w:rPr>
      <w:rFonts w:ascii="Calibri" w:eastAsia="Calibri" w:hAnsi="Calibri" w:cs="Times New Roman"/>
      <w:lang w:val="en-US" w:eastAsia="ru-RU" w:bidi="en-US"/>
    </w:rPr>
  </w:style>
  <w:style w:type="character" w:customStyle="1" w:styleId="afb">
    <w:name w:val="Без интервала Знак"/>
    <w:link w:val="afa"/>
    <w:rsid w:val="000C0F0C"/>
    <w:rPr>
      <w:rFonts w:ascii="Calibri" w:eastAsia="Calibri" w:hAnsi="Calibri" w:cs="Times New Roman"/>
      <w:lang w:val="en-US" w:eastAsia="ru-RU" w:bidi="en-US"/>
    </w:rPr>
  </w:style>
  <w:style w:type="paragraph" w:customStyle="1" w:styleId="afc">
    <w:name w:val="Знак Знак Знак Знак"/>
    <w:basedOn w:val="a"/>
    <w:rsid w:val="000C0F0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6">
    <w:name w:val="Абзац списка2"/>
    <w:basedOn w:val="a"/>
    <w:rsid w:val="000C0F0C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d">
    <w:name w:val="Strong"/>
    <w:qFormat/>
    <w:rsid w:val="000C0F0C"/>
    <w:rPr>
      <w:b/>
      <w:bCs/>
    </w:rPr>
  </w:style>
  <w:style w:type="paragraph" w:customStyle="1" w:styleId="Normal1">
    <w:name w:val="Normal1"/>
    <w:rsid w:val="000C0F0C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rsid w:val="000C0F0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e">
    <w:name w:val="Заголовок ФОС"/>
    <w:basedOn w:val="a5"/>
    <w:link w:val="aff"/>
    <w:qFormat/>
    <w:rsid w:val="000C0F0C"/>
    <w:pPr>
      <w:ind w:left="786"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">
    <w:name w:val="Заголовок ФОС Знак"/>
    <w:link w:val="afe"/>
    <w:rsid w:val="000C0F0C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western">
    <w:name w:val="western"/>
    <w:basedOn w:val="a"/>
    <w:rsid w:val="000C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3">
    <w:name w:val="Style3 Знак"/>
    <w:link w:val="Style30"/>
    <w:uiPriority w:val="99"/>
    <w:locked/>
    <w:rsid w:val="000C0F0C"/>
    <w:rPr>
      <w:sz w:val="24"/>
      <w:szCs w:val="24"/>
      <w:lang w:val="x-none" w:eastAsia="x-none"/>
    </w:rPr>
  </w:style>
  <w:style w:type="paragraph" w:customStyle="1" w:styleId="Style30">
    <w:name w:val="Style3"/>
    <w:basedOn w:val="a"/>
    <w:link w:val="Style3"/>
    <w:uiPriority w:val="99"/>
    <w:rsid w:val="000C0F0C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sz w:val="24"/>
      <w:szCs w:val="24"/>
      <w:lang w:val="x-none" w:eastAsia="x-none"/>
    </w:rPr>
  </w:style>
  <w:style w:type="character" w:styleId="aff0">
    <w:name w:val="footnote reference"/>
    <w:rsid w:val="000C0F0C"/>
    <w:rPr>
      <w:vertAlign w:val="superscript"/>
    </w:rPr>
  </w:style>
  <w:style w:type="paragraph" w:customStyle="1" w:styleId="Standard">
    <w:name w:val="Standard"/>
    <w:rsid w:val="000C0F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0C0F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rsid w:val="000C0F0C"/>
    <w:pPr>
      <w:spacing w:after="120" w:line="240" w:lineRule="auto"/>
    </w:pPr>
    <w:rPr>
      <w:rFonts w:ascii="Times New Roman" w:eastAsia="Batang" w:hAnsi="Times New Roman" w:cs="Times New Roman"/>
      <w:sz w:val="16"/>
      <w:szCs w:val="16"/>
      <w:lang w:eastAsia="ko-KR"/>
    </w:rPr>
  </w:style>
  <w:style w:type="character" w:customStyle="1" w:styleId="31">
    <w:name w:val="Основной текст 3 Знак"/>
    <w:basedOn w:val="a0"/>
    <w:link w:val="30"/>
    <w:rsid w:val="000C0F0C"/>
    <w:rPr>
      <w:rFonts w:ascii="Times New Roman" w:eastAsia="Batang" w:hAnsi="Times New Roman" w:cs="Times New Roman"/>
      <w:sz w:val="16"/>
      <w:szCs w:val="16"/>
      <w:lang w:eastAsia="ko-KR"/>
    </w:rPr>
  </w:style>
  <w:style w:type="character" w:customStyle="1" w:styleId="apple-converted-space">
    <w:name w:val="apple-converted-space"/>
    <w:basedOn w:val="a0"/>
    <w:rsid w:val="000C0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3886</Words>
  <Characters>22155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25990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service-acer1</cp:lastModifiedBy>
  <cp:revision>1</cp:revision>
  <dcterms:created xsi:type="dcterms:W3CDTF">2019-10-08T07:43:00Z</dcterms:created>
  <dcterms:modified xsi:type="dcterms:W3CDTF">2019-10-08T07:44:00Z</dcterms:modified>
</cp:coreProperties>
</file>