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E5" w:rsidRDefault="009562E5" w:rsidP="009562E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spacing w:val="4"/>
          <w:kern w:val="2"/>
          <w:sz w:val="24"/>
          <w:szCs w:val="24"/>
          <w:lang w:eastAsia="hi-IN" w:bidi="hi-IN"/>
        </w:rPr>
        <w:t>Пояснительная записка</w:t>
      </w:r>
    </w:p>
    <w:p w:rsidR="009562E5" w:rsidRDefault="009562E5" w:rsidP="009562E5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9562E5" w:rsidRDefault="009562E5" w:rsidP="009562E5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Назначение оценочных и методических материалов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. Оценочные материалы предназначены для контроля и оценки образовательных достижений обучающихся, осваивающих </w:t>
      </w:r>
      <w:r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«Логопедическая работа с лицами, имеющими нарушения слуха».</w:t>
      </w:r>
    </w:p>
    <w:p w:rsidR="009562E5" w:rsidRDefault="009562E5" w:rsidP="009562E5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и методические материалы </w:t>
      </w:r>
      <w:r>
        <w:rPr>
          <w:rFonts w:ascii="Times New Roman" w:eastAsia="Times New Roman" w:hAnsi="Times New Roman" w:cs="DejaVu Sans"/>
          <w:bCs/>
          <w:color w:val="000000"/>
          <w:kern w:val="24"/>
          <w:sz w:val="24"/>
          <w:szCs w:val="24"/>
          <w:lang w:eastAsia="hi-IN" w:bidi="hi-IN"/>
        </w:rPr>
        <w:t>включают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контрольные материалы для проведения текущего контроля и промежуточной аттестации в форме </w:t>
      </w:r>
      <w:r>
        <w:rPr>
          <w:rFonts w:ascii="Times New Roman" w:eastAsia="Times New Roman" w:hAnsi="Times New Roman" w:cs="DejaVu Sans"/>
          <w:kern w:val="24"/>
          <w:sz w:val="24"/>
          <w:szCs w:val="24"/>
          <w:lang w:eastAsia="hi-IN" w:bidi="hi-IN"/>
        </w:rPr>
        <w:t>тестовых заданий, эссе, аналитических заданий и зачёта.</w:t>
      </w:r>
    </w:p>
    <w:p w:rsidR="009562E5" w:rsidRDefault="009562E5" w:rsidP="009562E5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программой учебной дисциплины «</w:t>
      </w:r>
      <w:r>
        <w:rPr>
          <w:rFonts w:ascii="Times New Roman" w:eastAsia="Calibri" w:hAnsi="Times New Roman" w:cs="Times New Roman"/>
          <w:sz w:val="24"/>
          <w:szCs w:val="24"/>
        </w:rPr>
        <w:t>Логопедическая работа с лицами, имеющими нарушения слуха</w:t>
      </w: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9562E5" w:rsidRDefault="009562E5" w:rsidP="009562E5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9562E5" w:rsidRDefault="009562E5" w:rsidP="009562E5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  <w:r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общепрофессиональные компетенции (ПК):</w:t>
      </w:r>
    </w:p>
    <w:p w:rsidR="009562E5" w:rsidRDefault="009562E5" w:rsidP="00956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ПК 4 Способен осваивать специальные знания в предметной области и использовать их в профессиональной деятельности</w:t>
      </w:r>
    </w:p>
    <w:p w:rsidR="009562E5" w:rsidRDefault="009562E5" w:rsidP="00956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процессе изучения дисциплины, обучающийся должен:</w:t>
      </w:r>
    </w:p>
    <w:p w:rsidR="009562E5" w:rsidRDefault="009562E5" w:rsidP="00956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Знать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</w:r>
    </w:p>
    <w:p w:rsidR="009562E5" w:rsidRDefault="009562E5" w:rsidP="00956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Уметь использовать технологии коррекции детей с сенсорными нарушениями на индивидуальных и подгрупповых занятиях</w:t>
      </w:r>
    </w:p>
    <w:p w:rsidR="009562E5" w:rsidRDefault="009562E5" w:rsidP="00956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Владеть навыком разработки и реализации индивидуальных адаптированных программ для детей с сенсорными нарушениями;</w:t>
      </w:r>
    </w:p>
    <w:p w:rsidR="009562E5" w:rsidRDefault="009562E5" w:rsidP="009562E5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9562E5" w:rsidRDefault="009562E5" w:rsidP="009562E5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9562E5" w:rsidRDefault="009562E5" w:rsidP="009562E5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Оценочные и методические материалы</w:t>
      </w:r>
    </w:p>
    <w:p w:rsidR="009562E5" w:rsidRDefault="009562E5" w:rsidP="009562E5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по дисциплине «</w:t>
      </w:r>
      <w:r>
        <w:rPr>
          <w:rFonts w:ascii="Times New Roman" w:eastAsia="Calibri" w:hAnsi="Times New Roman" w:cs="Times New Roman"/>
          <w:sz w:val="24"/>
          <w:szCs w:val="24"/>
        </w:rPr>
        <w:t>Логопедическая работа с лицами, имеющими нарушения слуха</w:t>
      </w:r>
      <w:r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9562E5" w:rsidTr="009562E5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9562E5" w:rsidRDefault="009562E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дисциплины*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 xml:space="preserve">Код контролируемой компетенции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Наименование оценочного материала</w:t>
            </w:r>
          </w:p>
        </w:tc>
      </w:tr>
      <w:tr w:rsidR="009562E5" w:rsidTr="00956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5" w:rsidRDefault="009562E5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дефекта при нарушениях слуха</w:t>
            </w:r>
          </w:p>
          <w:p w:rsidR="009562E5" w:rsidRDefault="009562E5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color w:val="FF6600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5" w:rsidRDefault="009562E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ПК</w:t>
            </w:r>
            <w:r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  <w:t>-4</w:t>
            </w:r>
          </w:p>
          <w:p w:rsidR="009562E5" w:rsidRDefault="009562E5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</w:t>
            </w:r>
          </w:p>
        </w:tc>
      </w:tr>
      <w:tr w:rsidR="009562E5" w:rsidTr="00956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5" w:rsidRDefault="009562E5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Психолого-педагогическая характеристика детей с нарушениями слуха</w:t>
            </w:r>
          </w:p>
          <w:p w:rsidR="009562E5" w:rsidRDefault="009562E5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E5" w:rsidRDefault="009562E5">
            <w:pPr>
              <w:spacing w:after="0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Эссе</w:t>
            </w:r>
          </w:p>
        </w:tc>
      </w:tr>
      <w:tr w:rsidR="009562E5" w:rsidTr="00956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5" w:rsidRDefault="009562E5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обучения и воспитания детей с нарушениями слуха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562E5" w:rsidRDefault="009562E5">
            <w:pPr>
              <w:widowControl w:val="0"/>
              <w:suppressAutoHyphens/>
              <w:spacing w:after="0" w:line="100" w:lineRule="atLeast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E5" w:rsidRDefault="009562E5">
            <w:pPr>
              <w:spacing w:after="0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>Аналитические задания</w:t>
            </w:r>
          </w:p>
        </w:tc>
      </w:tr>
      <w:tr w:rsidR="009562E5" w:rsidTr="00956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5" w:rsidRDefault="009562E5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организации и реализации логопедической помощи детям с нарушением слуха</w:t>
            </w:r>
          </w:p>
          <w:p w:rsidR="009562E5" w:rsidRDefault="009562E5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ПК</w:t>
            </w:r>
            <w:r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  <w:t>-4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Тест</w:t>
            </w:r>
          </w:p>
        </w:tc>
      </w:tr>
      <w:tr w:rsidR="009562E5" w:rsidTr="009562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widowControl w:val="0"/>
              <w:suppressAutoHyphens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Направления, формы и методы логопедической работы с детьми с нарушениями слуха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r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ПК</w:t>
            </w:r>
            <w:r>
              <w:rPr>
                <w:rFonts w:ascii="Times New Roman" w:eastAsia="Lucida Sans Unicode" w:hAnsi="Times New Roman" w:cs="Times New Roman"/>
                <w:kern w:val="2"/>
                <w:lang w:val="en-US" w:eastAsia="hi-IN" w:bidi="hi-IN"/>
              </w:rPr>
              <w:t>-4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DejaVu Sans"/>
                <w:bCs/>
                <w:kern w:val="2"/>
                <w:sz w:val="24"/>
                <w:szCs w:val="24"/>
                <w:lang w:eastAsia="hi-IN" w:bidi="hi-IN"/>
              </w:rPr>
              <w:t>Аналитические задания</w:t>
            </w:r>
          </w:p>
        </w:tc>
      </w:tr>
    </w:tbl>
    <w:p w:rsidR="009562E5" w:rsidRDefault="009562E5" w:rsidP="009562E5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</w:p>
    <w:p w:rsidR="009562E5" w:rsidRDefault="009562E5" w:rsidP="009562E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9562E5" w:rsidRDefault="009562E5" w:rsidP="009562E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9562E5" w:rsidRDefault="009562E5" w:rsidP="009562E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9562E5" w:rsidRDefault="009562E5" w:rsidP="009562E5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p w:rsidR="009562E5" w:rsidRDefault="009562E5" w:rsidP="009562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br w:type="page"/>
      </w: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Примеры теста по дисциплине «</w:t>
      </w:r>
      <w:r>
        <w:rPr>
          <w:rFonts w:ascii="Times New Roman" w:eastAsia="Calibri" w:hAnsi="Times New Roman" w:cs="Times New Roman"/>
          <w:sz w:val="24"/>
          <w:szCs w:val="24"/>
        </w:rPr>
        <w:t>Логопедическая работа с лицами, имеющими нарушения слуха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10245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75"/>
        <w:gridCol w:w="5530"/>
        <w:gridCol w:w="4040"/>
      </w:tblGrid>
      <w:tr w:rsidR="009562E5" w:rsidTr="009562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Вопрос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Варианты ответа </w:t>
            </w:r>
          </w:p>
        </w:tc>
      </w:tr>
      <w:tr w:rsidR="009562E5" w:rsidTr="009562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Какое нарушение слуха определяет следующее понятие: «... - такое понижение слуха, при котором возникают затруднения в восприятии речи, но речевое общение при помощи слуха, хотя бы в специально создаваемых условиях, возможно».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глухота;</w:t>
            </w:r>
          </w:p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) тугоухость;</w:t>
            </w:r>
          </w:p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В) поздняя потеря слуха</w:t>
            </w:r>
          </w:p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9562E5" w:rsidTr="009562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у глухих детей речь возникает самостоятельно, без специального обучения?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да;</w:t>
            </w:r>
          </w:p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Б) нет</w:t>
            </w:r>
          </w:p>
        </w:tc>
      </w:tr>
      <w:tr w:rsidR="009562E5" w:rsidTr="009562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развитие речи слабослышащих может осуществляться хотя бы частично, вне специального обучения?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А) да; </w:t>
            </w:r>
          </w:p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Б) нет</w:t>
            </w:r>
          </w:p>
        </w:tc>
      </w:tr>
      <w:tr w:rsidR="009562E5" w:rsidTr="009562E5">
        <w:trPr>
          <w:trHeight w:val="4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Встречаются ли у слабослышащих речевые нарушения, не связанные с патологией слуха?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да</w:t>
            </w:r>
            <w:r>
              <w:rPr>
                <w:rFonts w:ascii="Times New Roman" w:eastAsia="Calibri" w:hAnsi="Times New Roman" w:cs="Times New Roman"/>
                <w:color w:val="000000"/>
              </w:rPr>
              <w:t>; Б) нет.</w:t>
            </w:r>
          </w:p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9562E5" w:rsidTr="009562E5">
        <w:trPr>
          <w:trHeight w:val="18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Каковы направления логоработы по развитию восприятия и понимания речи слабослышащими?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развитие кинестетического восприятия речи</w:t>
            </w:r>
          </w:p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Б) развитие слухового восприятия речи</w:t>
            </w:r>
          </w:p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В) развитие тактильного восприятия речи</w:t>
            </w:r>
          </w:p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Г) развитие зрительного восприятия речи </w:t>
            </w:r>
          </w:p>
        </w:tc>
      </w:tr>
      <w:tr w:rsidR="009562E5" w:rsidTr="009562E5">
        <w:trPr>
          <w:trHeight w:val="6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у слабослышащих не встречаются нарушения письменной речи, не связанные со слуховой патологией?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да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Б) нет</w:t>
            </w:r>
          </w:p>
        </w:tc>
      </w:tr>
      <w:tr w:rsidR="009562E5" w:rsidTr="009562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Какие категории частей речи преобладают в словаре глухих и слабослышащих?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сущ.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б) прил. В) глаг. Г) служеб. части речи д) числ. и местоим.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</w:tr>
      <w:tr w:rsidR="009562E5" w:rsidTr="009562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Верно ли, что всех детей с нарушение зрения обучают письменной речи по системе Брайля?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А) да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Б) нет</w:t>
            </w:r>
          </w:p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9562E5" w:rsidTr="009562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Для каких детей с нарушением слуха характерно строить звуковую речь по образу мимико-жестикуляторной?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глухие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Б) слабослышащие.</w:t>
            </w:r>
          </w:p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</w:p>
        </w:tc>
      </w:tr>
      <w:tr w:rsidR="009562E5" w:rsidTr="009562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Какие виды наглядности используются только при обучении детей с патологией зрения?</w:t>
            </w:r>
            <w:r>
              <w:rPr>
                <w:rFonts w:ascii="Times New Roman" w:eastAsia="Lucida Sans Unicode" w:hAnsi="Times New Roman" w:cs="Times New Roman"/>
                <w:kern w:val="2"/>
                <w:lang w:eastAsia="zh-CN"/>
              </w:rPr>
              <w:t xml:space="preserve">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А) слуховая наглядность</w:t>
            </w:r>
          </w:p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Б) плоскопечатная зрительная наглядность</w:t>
            </w:r>
          </w:p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В) объемная рельефная наглядность</w:t>
            </w:r>
          </w:p>
        </w:tc>
      </w:tr>
      <w:tr w:rsidR="009562E5" w:rsidTr="009562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Детей с патологией зрения обучают речи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А) по тем же основным направления, что и детей без зрительных нарушений, но применяют специфические приемы и методы</w:t>
            </w:r>
          </w:p>
          <w:p w:rsidR="009562E5" w:rsidRDefault="009562E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Б) по специфическим направлениям коррекции речи, используемым только при зрительных нарушениях</w:t>
            </w:r>
          </w:p>
        </w:tc>
      </w:tr>
    </w:tbl>
    <w:p w:rsidR="009562E5" w:rsidRDefault="009562E5" w:rsidP="009562E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:rsidR="009562E5" w:rsidRDefault="009562E5" w:rsidP="009562E5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6"/>
        <w:gridCol w:w="4674"/>
      </w:tblGrid>
      <w:tr w:rsidR="009562E5" w:rsidTr="009562E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 w:rsidP="009562E5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9562E5" w:rsidTr="009562E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 w:rsidP="009562E5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ПК –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US" w:eastAsia="ar-SA"/>
              </w:rPr>
              <w:t>4</w:t>
            </w:r>
          </w:p>
        </w:tc>
      </w:tr>
      <w:tr w:rsidR="009562E5" w:rsidTr="009562E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 w:rsidP="009562E5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9562E5" w:rsidTr="009562E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 w:rsidP="009562E5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9562E5" w:rsidTr="009562E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 w:rsidP="009562E5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9562E5" w:rsidTr="009562E5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62E5" w:rsidRDefault="009562E5" w:rsidP="009562E5">
            <w:pPr>
              <w:numPr>
                <w:ilvl w:val="0"/>
                <w:numId w:val="6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«5» - 13-12 тестовых баллов (100 - 84 %)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«4» - 11-10 тестовых баллов (78 – 52%)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«3» -  9-5 тестовых баллов (47 –26 %)</w:t>
            </w:r>
          </w:p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«2» - 4  (и ниже) тестовых баллов (21- 0%)</w:t>
            </w:r>
          </w:p>
        </w:tc>
      </w:tr>
    </w:tbl>
    <w:p w:rsidR="009562E5" w:rsidRDefault="009562E5" w:rsidP="009562E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lastRenderedPageBreak/>
        <w:t>Темы Эссе</w:t>
      </w:r>
    </w:p>
    <w:p w:rsidR="009562E5" w:rsidRDefault="009562E5" w:rsidP="009562E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Современный взгляд на  влияния зрительной патологии на речевое развитие детей </w:t>
      </w:r>
    </w:p>
    <w:p w:rsidR="009562E5" w:rsidRDefault="009562E5" w:rsidP="009562E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Мнение сурдопедагогов прошлого  на влияния слуховой патологии на речевое развитие детей</w:t>
      </w:r>
    </w:p>
    <w:p w:rsidR="009562E5" w:rsidRDefault="009562E5" w:rsidP="009562E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Полисенсорный метод формирования основы речевого развития детей с глубокими нарушениями зрения.</w:t>
      </w:r>
    </w:p>
    <w:p w:rsidR="009562E5" w:rsidRDefault="009562E5" w:rsidP="009562E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4. Комплексный подход при формировании речевых способностей у детей с нарушением слуха.</w:t>
      </w:r>
    </w:p>
    <w:p w:rsidR="009562E5" w:rsidRDefault="009562E5" w:rsidP="009562E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5. Специфика деятельности логопеда в работе с детьми с нарушениями зрения</w:t>
      </w:r>
    </w:p>
    <w:p w:rsidR="009562E5" w:rsidRDefault="009562E5" w:rsidP="009562E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6. Авторы современных методик по коррекции речи  у детей  с нарушениями слуха</w:t>
      </w:r>
    </w:p>
    <w:p w:rsidR="009562E5" w:rsidRDefault="009562E5" w:rsidP="009562E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7. История изучения развития речевых способностей у детей с нарушениями слуха</w:t>
      </w:r>
    </w:p>
    <w:p w:rsidR="009562E5" w:rsidRDefault="009562E5" w:rsidP="009562E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8. Нарушение лексики у детей с нарушением зрения: виды, взаимосвязь с основным нарушением.</w:t>
      </w:r>
    </w:p>
    <w:p w:rsidR="009562E5" w:rsidRDefault="009562E5" w:rsidP="009562E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zh-CN"/>
        </w:rPr>
      </w:pPr>
    </w:p>
    <w:p w:rsidR="009562E5" w:rsidRDefault="009562E5" w:rsidP="009562E5">
      <w:pPr>
        <w:tabs>
          <w:tab w:val="center" w:pos="4818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8095"/>
      </w:tblGrid>
      <w:tr w:rsidR="009562E5" w:rsidTr="009562E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9562E5" w:rsidTr="009562E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темы, структуры эссе. Определяется актуальность проблемы на основе законодательства и  нормативно-правовой базы и специфики категории</w:t>
            </w:r>
          </w:p>
        </w:tc>
      </w:tr>
      <w:tr w:rsidR="009562E5" w:rsidTr="009562E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эссе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формы выработка эффективных форм изучения литературных источников,  методов и приёмов обработки информации, согласование направлений деятельности  с наставниками, посещение учреждений для иллюстрации практическими примерами теоретических высказываний</w:t>
            </w:r>
          </w:p>
        </w:tc>
      </w:tr>
      <w:tr w:rsidR="009562E5" w:rsidTr="009562E5"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tabs>
                <w:tab w:val="center" w:pos="4818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эссе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 эссе в форме устного  и письменного отчёта.  </w:t>
            </w:r>
          </w:p>
        </w:tc>
      </w:tr>
    </w:tbl>
    <w:p w:rsidR="009562E5" w:rsidRDefault="009562E5" w:rsidP="009562E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562E5" w:rsidRDefault="009562E5" w:rsidP="009562E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оценки педагогического проекта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7648"/>
        <w:gridCol w:w="1417"/>
      </w:tblGrid>
      <w:tr w:rsidR="009562E5" w:rsidTr="009562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критериев оценки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 по критерию</w:t>
            </w:r>
          </w:p>
        </w:tc>
      </w:tr>
      <w:tr w:rsidR="009562E5" w:rsidTr="009562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Логическая согласованность всех разделов педагогического эссе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62E5" w:rsidTr="009562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Проработанность основных понятий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62E5" w:rsidTr="009562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темы эссе, направлениям, выделенным научным руководителем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62E5" w:rsidTr="009562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эссе согласно установленным требованиям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62E5" w:rsidTr="009562E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Представление эссе в указанные 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562E5" w:rsidTr="009562E5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9562E5" w:rsidRDefault="009562E5" w:rsidP="009562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2E5" w:rsidRDefault="009562E5" w:rsidP="009562E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Аналитические задания</w:t>
      </w:r>
    </w:p>
    <w:p w:rsidR="009562E5" w:rsidRDefault="009562E5" w:rsidP="009562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62E5" w:rsidRDefault="009562E5" w:rsidP="009562E5">
      <w:pPr>
        <w:numPr>
          <w:ilvl w:val="0"/>
          <w:numId w:val="7"/>
        </w:numPr>
        <w:tabs>
          <w:tab w:val="num" w:pos="142"/>
        </w:tabs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Описать  на основе материалов лекций и дополнительной литературы, характер влияния зрительной/ слуховой  патологии на психофизическое и личностное развитие по ниже предложенной схеме: патология зрения/слуха – сфера чувственного познания, речевое развитие – социальное развитие</w:t>
      </w:r>
    </w:p>
    <w:p w:rsidR="009562E5" w:rsidRDefault="009562E5" w:rsidP="009562E5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Разработать систему приемов и методов создания и расширения полисенсорной основы речевого развития детей с нарушениями зрения/слуха.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562E5" w:rsidRDefault="009562E5" w:rsidP="009562E5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Разработайте несколько коррекционных занятий или упражнений, направленных на развитие речи детей с нарушением зрения/слуха. </w:t>
      </w:r>
    </w:p>
    <w:p w:rsidR="009562E5" w:rsidRDefault="009562E5" w:rsidP="009562E5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2"/>
          <w:sz w:val="24"/>
          <w:szCs w:val="24"/>
        </w:rPr>
        <w:t>Разработать систему приемов и методов создания и расширения полисенсорной основы речевого развития детей с нарушениями слуха</w:t>
      </w:r>
    </w:p>
    <w:p w:rsidR="009562E5" w:rsidRDefault="009562E5" w:rsidP="009562E5">
      <w:pPr>
        <w:widowControl w:val="0"/>
        <w:numPr>
          <w:ilvl w:val="0"/>
          <w:numId w:val="7"/>
        </w:numPr>
        <w:shd w:val="clear" w:color="auto" w:fill="FFFFFF"/>
        <w:tabs>
          <w:tab w:val="num" w:pos="142"/>
          <w:tab w:val="left" w:pos="562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Разработайте несколько коррекционных занятий или упражнений, направленных на развитие речи детей с нарушениями слуха. </w:t>
      </w:r>
    </w:p>
    <w:p w:rsidR="009562E5" w:rsidRDefault="009562E5" w:rsidP="009562E5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62E5" w:rsidRDefault="009562E5" w:rsidP="009562E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9562E5" w:rsidRDefault="009562E5" w:rsidP="009562E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p w:rsidR="009562E5" w:rsidRDefault="009562E5" w:rsidP="009562E5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2"/>
          <w:sz w:val="24"/>
          <w:szCs w:val="24"/>
          <w:lang w:eastAsia="hi-IN" w:bidi="hi-IN"/>
        </w:rPr>
      </w:pPr>
    </w:p>
    <w:p w:rsidR="009562E5" w:rsidRDefault="009562E5" w:rsidP="009562E5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730"/>
        <w:gridCol w:w="1731"/>
        <w:gridCol w:w="1740"/>
        <w:gridCol w:w="1602"/>
        <w:gridCol w:w="1525"/>
      </w:tblGrid>
      <w:tr w:rsidR="009562E5" w:rsidTr="009562E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9562E5" w:rsidTr="009562E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ПК 4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4.1 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 ее с точки зрения практического   использования.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фрагментарно  анализировать ее с  точки зрения  практического использования.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грубые ошибки.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использования, но допускает незначительные ошибки.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навыком  использования различных источников   учебной литературы информацию в области специальных знаний   профильной подготовки,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как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анализировать ее с  точки зрения   практического использования. Владеет навыком  использования различных источников   учебной литературы информацию в области специальных знаний   профильной подготовки</w:t>
            </w:r>
          </w:p>
        </w:tc>
      </w:tr>
      <w:tr w:rsidR="009562E5" w:rsidTr="009562E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E5" w:rsidRDefault="009562E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ИПК 4.2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Знает фрагментарно  как применять в практической деятельности специальные знания в области дефектологии и специальной психологии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фрагментарно  применять в практической деятельности специальные знания в области дефектологии и специальной психологии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Не владеет навыком использования в практической деятельности специальных знаний в области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дефектологии и специальной психологии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частично  как применять в практической деятельности специальные знания в области дефектологии и специальной психологии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психологии, но испытывает  значительные трудности при реализации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специальных знаний в области дефектологии и специальной психологии 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специальной психологии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562E5" w:rsidTr="009562E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E5" w:rsidRDefault="009562E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ИПК 4.3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фрагментарно 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 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частично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допускает грубые ошибки.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деятельности, но ошибается.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Знает возможности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Умеет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9562E5" w:rsidRDefault="009562E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Владеет навыками  использования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9562E5" w:rsidRDefault="009562E5" w:rsidP="009562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62E5" w:rsidRDefault="009562E5" w:rsidP="009562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:rsidR="009562E5" w:rsidRDefault="009562E5" w:rsidP="009562E5">
      <w:pPr>
        <w:spacing w:after="0" w:line="240" w:lineRule="auto"/>
        <w:ind w:left="5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ab/>
        <w:t>Мёдова Н.А. к.п.н., доцент кафедры</w:t>
      </w:r>
    </w:p>
    <w:p w:rsidR="009562E5" w:rsidRDefault="009562E5" w:rsidP="009562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62E5" w:rsidRDefault="009562E5" w:rsidP="009562E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Критерии оценки</w:t>
      </w:r>
    </w:p>
    <w:p w:rsidR="009562E5" w:rsidRDefault="009562E5" w:rsidP="009562E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(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ри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рии</w:t>
      </w:r>
      <w:r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spacing w:val="21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по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з</w:t>
      </w:r>
      <w:r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л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spacing w:val="8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оц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е</w:t>
      </w:r>
      <w:r>
        <w:rPr>
          <w:rFonts w:ascii="Times New Roman" w:eastAsia="Batang" w:hAnsi="Times New Roman" w:cs="Times New Roman"/>
          <w:spacing w:val="4"/>
          <w:sz w:val="24"/>
          <w:szCs w:val="24"/>
          <w:lang w:eastAsia="ko-KR"/>
        </w:rPr>
        <w:t>н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к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</w:t>
      </w:r>
      <w:r>
        <w:rPr>
          <w:rFonts w:ascii="Times New Roman" w:eastAsia="Batang" w:hAnsi="Times New Roman" w:cs="Times New Roman"/>
          <w:spacing w:val="14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spacing w:val="2"/>
          <w:sz w:val="24"/>
          <w:szCs w:val="24"/>
          <w:lang w:eastAsia="ko-KR"/>
        </w:rPr>
        <w:t>ф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ор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м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ир</w:t>
      </w:r>
      <w:r>
        <w:rPr>
          <w:rFonts w:ascii="Times New Roman" w:eastAsia="Batang" w:hAnsi="Times New Roman" w:cs="Times New Roman"/>
          <w:spacing w:val="5"/>
          <w:sz w:val="24"/>
          <w:szCs w:val="24"/>
          <w:lang w:eastAsia="ko-KR"/>
        </w:rPr>
        <w:t>о</w:t>
      </w:r>
      <w:r>
        <w:rPr>
          <w:rFonts w:ascii="Times New Roman" w:eastAsia="Batang" w:hAnsi="Times New Roman" w:cs="Times New Roman"/>
          <w:spacing w:val="-2"/>
          <w:sz w:val="24"/>
          <w:szCs w:val="24"/>
          <w:lang w:eastAsia="ko-KR"/>
        </w:rPr>
        <w:t>в</w:t>
      </w:r>
      <w:r>
        <w:rPr>
          <w:rFonts w:ascii="Times New Roman" w:eastAsia="Batang" w:hAnsi="Times New Roman" w:cs="Times New Roman"/>
          <w:spacing w:val="1"/>
          <w:sz w:val="24"/>
          <w:szCs w:val="24"/>
          <w:lang w:eastAsia="ko-KR"/>
        </w:rPr>
        <w:t>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нно</w:t>
      </w:r>
      <w:r>
        <w:rPr>
          <w:rFonts w:ascii="Times New Roman" w:eastAsia="Batang" w:hAnsi="Times New Roman" w:cs="Times New Roman"/>
          <w:spacing w:val="6"/>
          <w:sz w:val="24"/>
          <w:szCs w:val="24"/>
          <w:lang w:eastAsia="ko-KR"/>
        </w:rPr>
        <w:t>с</w:t>
      </w:r>
      <w:r>
        <w:rPr>
          <w:rFonts w:ascii="Times New Roman" w:eastAsia="Batang" w:hAnsi="Times New Roman" w:cs="Times New Roman"/>
          <w:spacing w:val="-1"/>
          <w:sz w:val="24"/>
          <w:szCs w:val="24"/>
          <w:lang w:eastAsia="ko-KR"/>
        </w:rPr>
        <w:t>т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 планируемых результатов обучения)</w:t>
      </w:r>
    </w:p>
    <w:p w:rsidR="009562E5" w:rsidRDefault="009562E5" w:rsidP="009562E5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10590" w:type="dxa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1660"/>
        <w:gridCol w:w="1752"/>
        <w:gridCol w:w="1833"/>
        <w:gridCol w:w="1752"/>
        <w:gridCol w:w="1752"/>
      </w:tblGrid>
      <w:tr w:rsidR="009562E5" w:rsidTr="009562E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E5" w:rsidRDefault="009562E5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м</w:t>
            </w:r>
            <w:r>
              <w:rPr>
                <w:rFonts w:ascii="Times New Roman" w:eastAsia="Batang" w:hAnsi="Times New Roman" w:cs="Times New Roman"/>
                <w:spacing w:val="-4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w w:val="101"/>
                <w:sz w:val="18"/>
                <w:szCs w:val="18"/>
                <w:lang w:eastAsia="ko-KR"/>
              </w:rPr>
              <w:t>е</w:t>
            </w:r>
          </w:p>
          <w:p w:rsidR="009562E5" w:rsidRDefault="009562E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зу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л</w:t>
            </w:r>
            <w:r>
              <w:rPr>
                <w:rFonts w:ascii="Times New Roman" w:eastAsia="Batang" w:hAnsi="Times New Roman" w:cs="Times New Roman"/>
                <w:spacing w:val="-6"/>
                <w:sz w:val="18"/>
                <w:szCs w:val="18"/>
                <w:lang w:eastAsia="ko-KR"/>
              </w:rPr>
              <w:t>ь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ы</w:t>
            </w:r>
            <w:r>
              <w:rPr>
                <w:rFonts w:ascii="Times New Roman" w:eastAsia="Batang" w:hAnsi="Times New Roman" w:cs="Times New Roman"/>
                <w:spacing w:val="5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об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</w:t>
            </w: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ч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E5" w:rsidRDefault="009562E5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Кр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р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</w:p>
          <w:p w:rsidR="009562E5" w:rsidRDefault="009562E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П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к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аза</w:t>
            </w:r>
            <w:r>
              <w:rPr>
                <w:rFonts w:ascii="Times New Roman" w:eastAsia="Batang" w:hAnsi="Times New Roman" w:cs="Times New Roman"/>
                <w:spacing w:val="-3"/>
                <w:sz w:val="18"/>
                <w:szCs w:val="18"/>
                <w:lang w:eastAsia="ko-KR"/>
              </w:rPr>
              <w:t>т</w:t>
            </w:r>
            <w:r>
              <w:rPr>
                <w:rFonts w:ascii="Times New Roman" w:eastAsia="Batang" w:hAnsi="Times New Roman" w:cs="Times New Roman"/>
                <w:spacing w:val="2"/>
                <w:sz w:val="18"/>
                <w:szCs w:val="18"/>
                <w:lang w:eastAsia="ko-KR"/>
              </w:rPr>
              <w:t>ел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</w:t>
            </w:r>
            <w:r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spacing w:val="-5"/>
                <w:sz w:val="18"/>
                <w:szCs w:val="18"/>
                <w:lang w:eastAsia="ko-KR"/>
              </w:rPr>
              <w:t>о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ц</w:t>
            </w:r>
            <w:r>
              <w:rPr>
                <w:rFonts w:ascii="Times New Roman" w:eastAsia="Batang" w:hAnsi="Times New Roman" w:cs="Times New Roman"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pacing w:val="1"/>
                <w:sz w:val="18"/>
                <w:szCs w:val="18"/>
                <w:lang w:eastAsia="ko-KR"/>
              </w:rPr>
              <w:t>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pacing w:val="-1"/>
                <w:sz w:val="18"/>
                <w:szCs w:val="18"/>
                <w:lang w:eastAsia="ko-KR"/>
              </w:rPr>
              <w:t>ни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я, балл</w:t>
            </w:r>
          </w:p>
        </w:tc>
      </w:tr>
      <w:tr w:rsidR="009562E5" w:rsidTr="009562E5">
        <w:trPr>
          <w:trHeight w:val="52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E5" w:rsidRDefault="009562E5">
            <w:pPr>
              <w:spacing w:after="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E5" w:rsidRDefault="009562E5">
            <w:pPr>
              <w:spacing w:after="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E5" w:rsidRDefault="009562E5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E5" w:rsidRDefault="009562E5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E5" w:rsidRDefault="009562E5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E5" w:rsidRDefault="009562E5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5</w:t>
            </w:r>
          </w:p>
        </w:tc>
      </w:tr>
      <w:tr w:rsidR="009562E5" w:rsidTr="009562E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Знать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фрагментарно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патологией. и имеет представления о специфических задачах логопедической и коррекционной работы в детских специальных учреждениях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Знает особенности речевых нарушениях у детей с различной патологией специфические задачи логопедической и коррекционной работы в детских специальных учреждениях</w:t>
            </w:r>
          </w:p>
        </w:tc>
      </w:tr>
      <w:tr w:rsidR="009562E5" w:rsidTr="009562E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 использовать технологии коррекции детей с сенсорными нарушениями на индивидуальных и подгрупповых занятиях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фрагментарно использовать технологии коррекции детей с сенсорными нарушениями на индивидуальных и подгрупповых занятиях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занятиях, но испытывает значительные трудности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занятиях, но допускает незначительные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Умеет использовать технологии коррекции детей с сенсорными нарушениями на индивидуальных и подгрупповых занятиях</w:t>
            </w:r>
          </w:p>
        </w:tc>
      </w:tr>
      <w:tr w:rsidR="009562E5" w:rsidTr="009562E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 навыком разработки и реализации индивидуальных адаптированных программ для детей с сенсорными нарушениями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нарушениями, но испытывает значительные трудности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нарушениями, но допускает специфические ошибки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E5" w:rsidRDefault="009562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Владеет навыком разработки и реализации индивидуальных адаптированных программ для детей с сенсорными нарушениями</w:t>
            </w:r>
          </w:p>
        </w:tc>
      </w:tr>
    </w:tbl>
    <w:p w:rsidR="009562E5" w:rsidRDefault="009562E5" w:rsidP="009562E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Разработчик:</w:t>
      </w:r>
    </w:p>
    <w:p w:rsidR="009562E5" w:rsidRDefault="009562E5" w:rsidP="009562E5">
      <w:pPr>
        <w:spacing w:after="200" w:line="276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Мёдова Н.А. к.п.н. доцент кафедры </w:t>
      </w:r>
    </w:p>
    <w:p w:rsidR="009562E5" w:rsidRDefault="009562E5" w:rsidP="009562E5">
      <w:pPr>
        <w:spacing w:after="200" w:line="276" w:lineRule="auto"/>
        <w:rPr>
          <w:rFonts w:ascii="Calibri" w:eastAsia="Calibri" w:hAnsi="Calibri" w:cs="Times New Roman"/>
        </w:rPr>
      </w:pPr>
    </w:p>
    <w:p w:rsidR="009562E5" w:rsidRDefault="009562E5" w:rsidP="009562E5"/>
    <w:p w:rsidR="009562E5" w:rsidRDefault="009562E5" w:rsidP="009562E5"/>
    <w:p w:rsidR="009562E5" w:rsidRDefault="009562E5" w:rsidP="009562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к зачету</w:t>
      </w:r>
    </w:p>
    <w:p w:rsidR="009562E5" w:rsidRDefault="009562E5" w:rsidP="009562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Предмет, задачи и отрасли сурдопедагогики. Связь сурдопедагогики со смежными дисциплинами.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 История развития и становления сурдопедагогики в России и за рубежом.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Причины нарушений слуха. Основные методы исследования слуховой функции.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Аудиологические классификации нарушений слуха (классификация нарушений слуха Л.В. Неймана, международная классификация нарушений слуха).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Педагогическая классификация детей с недостатками слуха Р.М. Боскис.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Закономерности и особенности психического развития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Система дошкольного образования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Система образования детей с нарушенным слухом школьного возраста.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Профессиональное образование лиц с нарушенным слухом.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Особые образовательные потребности детей с нарушенным слухом.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. Принципы образования детей с нарушенным слухом.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Педагогические системы сурдопедагогики: коммуникационная система, билингвистическая система, верботональная система, метод раннего дошкольного семейного обучения (материнская школа).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13. Проблема интеграции в сурдопедагогике.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14. Использование современных компьютерных технологий в образовании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лиц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 Особенности речевого развития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Особенности учебного процесса в шкапе для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образования в школе для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17. Методы обучения школьников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 Формы организации учебного процесса. Урок в школе для детей с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нарушениями слуха. Коррекционные учебные уроки и занятия.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 Педагогическая характеристика системы обучения детей с нарушениями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слуха произношению.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 Педагогическая характеристика системы развития слухового восприятия у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 Система трудового обучения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Профориентация и предпрофессиональная подготовка.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22. Цель и задачи воспитания детей с нарушениями слуха. Закономерности 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принципы воспитания. Методы воспитания детей с нарушениями слуха.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23. Воспитание детей с нарушениями слуха в специальных (коррекционных)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школах-интернатах.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24. Воспитание детей с нарушениями слуха в семье.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25. Дактильный алфавит. Структура и особенности функционирования дактильной речи.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26. Разновидности жестовой речи. Развитие и функционирование жестовой речи в коммуникативной деятельности глухих.</w:t>
      </w:r>
    </w:p>
    <w:p w:rsidR="00A335AB" w:rsidRPr="009562E5" w:rsidRDefault="00A335AB" w:rsidP="009562E5">
      <w:bookmarkStart w:id="0" w:name="_GoBack"/>
      <w:bookmarkEnd w:id="0"/>
    </w:p>
    <w:sectPr w:rsidR="00A335AB" w:rsidRPr="009562E5" w:rsidSect="00A736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A7A91"/>
    <w:rsid w:val="001A142C"/>
    <w:rsid w:val="008831CA"/>
    <w:rsid w:val="009562E5"/>
    <w:rsid w:val="00A335AB"/>
    <w:rsid w:val="00AA7A91"/>
    <w:rsid w:val="00DC792B"/>
    <w:rsid w:val="00F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07AC"/>
  <w15:docId w15:val="{57186187-CB4A-4057-A8E2-4EB235FA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2754</Words>
  <Characters>15701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User</cp:lastModifiedBy>
  <cp:revision>7</cp:revision>
  <dcterms:created xsi:type="dcterms:W3CDTF">2019-10-08T03:30:00Z</dcterms:created>
  <dcterms:modified xsi:type="dcterms:W3CDTF">2022-11-25T05:54:00Z</dcterms:modified>
</cp:coreProperties>
</file>