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47257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22D348E0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9F87FA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304A0D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95B274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15EC1543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F86E67" w14:textId="11902B53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дисциплине (модулю) Основы психодиагностики,</w:t>
      </w:r>
    </w:p>
    <w:p w14:paraId="01B02EB4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5EFC553A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115E87DD" w14:textId="4BC7025D" w:rsidR="00DB5B38" w:rsidRPr="00E344C1" w:rsidRDefault="00DB5B38" w:rsidP="00DB5B38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 w:rsidR="0038119A">
        <w:rPr>
          <w:rFonts w:ascii="Times New Roman" w:eastAsia="Times New Roman" w:hAnsi="Times New Roman" w:cs="Times New Roman"/>
        </w:rPr>
        <w:t>Специальная психология и педагогика</w:t>
      </w:r>
    </w:p>
    <w:p w14:paraId="728EE214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840D54" w14:textId="77777777" w:rsidR="00DB5B38" w:rsidRDefault="00DB5B38" w:rsidP="00DB5B38">
      <w:pPr>
        <w:jc w:val="both"/>
        <w:rPr>
          <w:rFonts w:ascii="Times New Roman" w:hAnsi="Times New Roman" w:cs="Times New Roman"/>
          <w:lang w:val="ru-RU"/>
        </w:rPr>
      </w:pPr>
    </w:p>
    <w:p w14:paraId="12E26313" w14:textId="77777777" w:rsidR="001D1717" w:rsidRDefault="001D1717" w:rsidP="001D1717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12B06E4B" w14:textId="39729C80" w:rsidR="001D1717" w:rsidRDefault="001D1717" w:rsidP="001D17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Основы психодиагностики</w:t>
      </w:r>
    </w:p>
    <w:p w14:paraId="53741B02" w14:textId="77777777" w:rsidR="001D1717" w:rsidRPr="00CC7F25" w:rsidRDefault="001D1717" w:rsidP="001D171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31"/>
        <w:gridCol w:w="2379"/>
        <w:gridCol w:w="2395"/>
      </w:tblGrid>
      <w:tr w:rsidR="001D1717" w:rsidRPr="00CC7F25" w14:paraId="0C2FBF6A" w14:textId="77777777" w:rsidTr="009E30A3">
        <w:tc>
          <w:tcPr>
            <w:tcW w:w="540" w:type="dxa"/>
            <w:shd w:val="clear" w:color="auto" w:fill="auto"/>
          </w:tcPr>
          <w:p w14:paraId="1583E5FA" w14:textId="77777777" w:rsidR="001D1717" w:rsidRPr="00CC7F25" w:rsidRDefault="001D1717" w:rsidP="009E30A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204" w:type="dxa"/>
            <w:shd w:val="clear" w:color="auto" w:fill="auto"/>
          </w:tcPr>
          <w:p w14:paraId="001A5A2D" w14:textId="77777777" w:rsidR="001D1717" w:rsidRPr="00CC7F25" w:rsidRDefault="001D1717" w:rsidP="009E30A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421" w:type="dxa"/>
            <w:shd w:val="clear" w:color="auto" w:fill="auto"/>
          </w:tcPr>
          <w:p w14:paraId="0E022639" w14:textId="77777777" w:rsidR="001D1717" w:rsidRPr="00CC7F25" w:rsidRDefault="001D1717" w:rsidP="009E30A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406" w:type="dxa"/>
            <w:shd w:val="clear" w:color="auto" w:fill="auto"/>
          </w:tcPr>
          <w:p w14:paraId="03812331" w14:textId="77777777" w:rsidR="001D1717" w:rsidRPr="00CC7F25" w:rsidRDefault="001D1717" w:rsidP="009E30A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1D1717" w:rsidRPr="00CC7F25" w14:paraId="3D453C33" w14:textId="77777777" w:rsidTr="009E30A3">
        <w:tc>
          <w:tcPr>
            <w:tcW w:w="540" w:type="dxa"/>
            <w:shd w:val="clear" w:color="auto" w:fill="auto"/>
          </w:tcPr>
          <w:p w14:paraId="1ECEFC6A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05B62F4E" w14:textId="77777777" w:rsidR="001D1717" w:rsidRPr="00CC7F25" w:rsidRDefault="001D1717" w:rsidP="009E30A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>Понятие о расстройс</w:t>
            </w:r>
            <w:r>
              <w:rPr>
                <w:rFonts w:ascii="Times New Roman" w:hAnsi="Times New Roman" w:cs="Times New Roman"/>
                <w:color w:val="auto"/>
              </w:rPr>
              <w:t>твах эмоционально-волевой сферы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55CB1009" w14:textId="17AA4B20" w:rsidR="001D1717" w:rsidRPr="00104B88" w:rsidRDefault="001D1717" w:rsidP="00104B88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ПК-1</w:t>
            </w:r>
          </w:p>
        </w:tc>
        <w:tc>
          <w:tcPr>
            <w:tcW w:w="2406" w:type="dxa"/>
            <w:shd w:val="clear" w:color="auto" w:fill="auto"/>
          </w:tcPr>
          <w:p w14:paraId="6A330F52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43DFA5C4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Тест</w:t>
            </w:r>
          </w:p>
          <w:p w14:paraId="75E71609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Экзамен </w:t>
            </w:r>
          </w:p>
        </w:tc>
      </w:tr>
      <w:tr w:rsidR="001D1717" w:rsidRPr="00CC7F25" w14:paraId="2835E1AE" w14:textId="77777777" w:rsidTr="009E30A3">
        <w:tc>
          <w:tcPr>
            <w:tcW w:w="540" w:type="dxa"/>
            <w:shd w:val="clear" w:color="auto" w:fill="auto"/>
          </w:tcPr>
          <w:p w14:paraId="24233DC8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7705DF8B" w14:textId="77777777" w:rsidR="001D1717" w:rsidRPr="00CC7F25" w:rsidRDefault="001D1717" w:rsidP="009E30A3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>Виды расстро</w:t>
            </w:r>
            <w:r>
              <w:rPr>
                <w:rFonts w:ascii="Times New Roman" w:hAnsi="Times New Roman" w:cs="Times New Roman"/>
                <w:color w:val="auto"/>
              </w:rPr>
              <w:t>йств эмоционально-волевой сферы</w:t>
            </w:r>
          </w:p>
        </w:tc>
        <w:tc>
          <w:tcPr>
            <w:tcW w:w="2421" w:type="dxa"/>
            <w:vMerge/>
            <w:shd w:val="clear" w:color="auto" w:fill="auto"/>
          </w:tcPr>
          <w:p w14:paraId="375DD90C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265C7D73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Коллоквиум</w:t>
            </w:r>
          </w:p>
          <w:p w14:paraId="45456152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Терминологический диктант</w:t>
            </w:r>
          </w:p>
          <w:p w14:paraId="11B357A4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  <w:tr w:rsidR="001D1717" w:rsidRPr="00CC7F25" w14:paraId="00E624BC" w14:textId="77777777" w:rsidTr="009E30A3">
        <w:tc>
          <w:tcPr>
            <w:tcW w:w="540" w:type="dxa"/>
            <w:shd w:val="clear" w:color="auto" w:fill="auto"/>
          </w:tcPr>
          <w:p w14:paraId="361FA568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14:paraId="77194E69" w14:textId="77777777" w:rsidR="001D1717" w:rsidRPr="00CC7F25" w:rsidRDefault="001D1717" w:rsidP="009E30A3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 xml:space="preserve">Организация и содержание </w:t>
            </w:r>
            <w:proofErr w:type="spellStart"/>
            <w:r w:rsidRPr="00CC7F25">
              <w:rPr>
                <w:rFonts w:ascii="Times New Roman" w:hAnsi="Times New Roman" w:cs="Times New Roman"/>
                <w:color w:val="auto"/>
              </w:rPr>
              <w:t>психокоррекционной</w:t>
            </w:r>
            <w:proofErr w:type="spellEnd"/>
            <w:r w:rsidRPr="00CC7F25">
              <w:rPr>
                <w:rFonts w:ascii="Times New Roman" w:hAnsi="Times New Roman" w:cs="Times New Roman"/>
                <w:color w:val="auto"/>
              </w:rPr>
              <w:t xml:space="preserve"> работы с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лицами</w:t>
            </w:r>
            <w:r w:rsidRPr="00CC7F25">
              <w:rPr>
                <w:rFonts w:ascii="Times New Roman" w:hAnsi="Times New Roman" w:cs="Times New Roman"/>
                <w:color w:val="auto"/>
              </w:rPr>
              <w:t>, имеющими расстройства эмоционально-волевой сферы</w:t>
            </w:r>
          </w:p>
        </w:tc>
        <w:tc>
          <w:tcPr>
            <w:tcW w:w="2421" w:type="dxa"/>
            <w:vMerge/>
            <w:shd w:val="clear" w:color="auto" w:fill="auto"/>
          </w:tcPr>
          <w:p w14:paraId="20E204DD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19E1495C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Дискуссия, дебаты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Тест</w:t>
            </w:r>
          </w:p>
          <w:p w14:paraId="72C8154D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</w:tbl>
    <w:p w14:paraId="6DEFF247" w14:textId="77777777" w:rsidR="00F74024" w:rsidRDefault="00F74024">
      <w:pPr>
        <w:rPr>
          <w:rFonts w:asciiTheme="minorHAnsi" w:hAnsiTheme="minorHAnsi"/>
          <w:lang w:val="ru-RU"/>
        </w:rPr>
      </w:pPr>
    </w:p>
    <w:p w14:paraId="4E0EA7F4" w14:textId="77777777" w:rsidR="00BB2B8F" w:rsidRDefault="00BB2B8F" w:rsidP="00EE0B49">
      <w:pPr>
        <w:widowControl w:val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89"/>
        <w:gridCol w:w="2381"/>
        <w:gridCol w:w="2335"/>
      </w:tblGrid>
      <w:tr w:rsidR="00BB2B8F" w:rsidRPr="00813528" w14:paraId="4484F993" w14:textId="77777777" w:rsidTr="009E30A3">
        <w:tc>
          <w:tcPr>
            <w:tcW w:w="540" w:type="dxa"/>
            <w:shd w:val="clear" w:color="auto" w:fill="auto"/>
          </w:tcPr>
          <w:p w14:paraId="0311434E" w14:textId="77777777" w:rsidR="00BB2B8F" w:rsidRPr="00813528" w:rsidRDefault="00BB2B8F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№ п/п</w:t>
            </w:r>
          </w:p>
        </w:tc>
        <w:tc>
          <w:tcPr>
            <w:tcW w:w="4388" w:type="dxa"/>
            <w:shd w:val="clear" w:color="auto" w:fill="auto"/>
          </w:tcPr>
          <w:p w14:paraId="484FC095" w14:textId="77777777" w:rsidR="00BB2B8F" w:rsidRPr="00813528" w:rsidRDefault="00BB2B8F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Контролируемые разделы (темы) дисциплины</w:t>
            </w:r>
          </w:p>
        </w:tc>
        <w:tc>
          <w:tcPr>
            <w:tcW w:w="2463" w:type="dxa"/>
            <w:shd w:val="clear" w:color="auto" w:fill="auto"/>
          </w:tcPr>
          <w:p w14:paraId="369BE548" w14:textId="77777777" w:rsidR="00BB2B8F" w:rsidRPr="00813528" w:rsidRDefault="00BB2B8F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результаты обучения</w:t>
            </w:r>
          </w:p>
        </w:tc>
        <w:tc>
          <w:tcPr>
            <w:tcW w:w="2463" w:type="dxa"/>
            <w:shd w:val="clear" w:color="auto" w:fill="auto"/>
          </w:tcPr>
          <w:p w14:paraId="15B7BAC6" w14:textId="77777777" w:rsidR="00BB2B8F" w:rsidRPr="00813528" w:rsidRDefault="00BB2B8F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BB2B8F" w:rsidRPr="00813528" w14:paraId="17C3FB03" w14:textId="77777777" w:rsidTr="009E30A3">
        <w:tc>
          <w:tcPr>
            <w:tcW w:w="540" w:type="dxa"/>
            <w:shd w:val="clear" w:color="auto" w:fill="auto"/>
          </w:tcPr>
          <w:p w14:paraId="3C67465B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14:paraId="6102F59C" w14:textId="77777777" w:rsidR="00BB2B8F" w:rsidRPr="00FF1EFE" w:rsidRDefault="00BB2B8F" w:rsidP="009E30A3">
            <w:pPr>
              <w:contextualSpacing/>
              <w:rPr>
                <w:rFonts w:ascii="Times New Roman" w:hAnsi="Times New Roman"/>
                <w:szCs w:val="20"/>
              </w:rPr>
            </w:pPr>
            <w:r w:rsidRPr="00FF1EFE">
              <w:rPr>
                <w:rFonts w:ascii="Times New Roman" w:hAnsi="Times New Roman"/>
              </w:rPr>
              <w:t>Психолого-педагогическая диагностика как практическая деятельность и научная дисциплина</w:t>
            </w:r>
          </w:p>
        </w:tc>
        <w:tc>
          <w:tcPr>
            <w:tcW w:w="2463" w:type="dxa"/>
            <w:vMerge w:val="restart"/>
            <w:shd w:val="clear" w:color="auto" w:fill="auto"/>
          </w:tcPr>
          <w:p w14:paraId="3DF24F17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</w:p>
        </w:tc>
        <w:tc>
          <w:tcPr>
            <w:tcW w:w="2463" w:type="dxa"/>
            <w:shd w:val="clear" w:color="auto" w:fill="auto"/>
          </w:tcPr>
          <w:p w14:paraId="13D0EC3E" w14:textId="5189C156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Реферат, </w:t>
            </w:r>
          </w:p>
          <w:p w14:paraId="5103BF05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BB2B8F" w:rsidRPr="00813528" w14:paraId="1741431A" w14:textId="77777777" w:rsidTr="009E30A3">
        <w:tc>
          <w:tcPr>
            <w:tcW w:w="540" w:type="dxa"/>
            <w:shd w:val="clear" w:color="auto" w:fill="auto"/>
          </w:tcPr>
          <w:p w14:paraId="54814D8C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14:paraId="7F88DB2F" w14:textId="77777777" w:rsidR="00BB2B8F" w:rsidRPr="00FF1EFE" w:rsidRDefault="00BB2B8F" w:rsidP="009E30A3">
            <w:pPr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FF1EFE">
              <w:rPr>
                <w:rFonts w:ascii="Times New Roman" w:hAnsi="Times New Roman"/>
              </w:rPr>
              <w:t>Основные понятия психолого-педагогической диагностики</w:t>
            </w:r>
          </w:p>
        </w:tc>
        <w:tc>
          <w:tcPr>
            <w:tcW w:w="2463" w:type="dxa"/>
            <w:vMerge/>
            <w:shd w:val="clear" w:color="auto" w:fill="auto"/>
          </w:tcPr>
          <w:p w14:paraId="404D866C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792AA9E2" w14:textId="2CCAD224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Реферат, </w:t>
            </w:r>
          </w:p>
          <w:p w14:paraId="74C43C55" w14:textId="77777777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274B8530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BB2B8F" w:rsidRPr="00813528" w14:paraId="6BB3B211" w14:textId="77777777" w:rsidTr="009E30A3">
        <w:tc>
          <w:tcPr>
            <w:tcW w:w="540" w:type="dxa"/>
            <w:shd w:val="clear" w:color="auto" w:fill="auto"/>
          </w:tcPr>
          <w:p w14:paraId="3DB80CEB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14:paraId="58D4705B" w14:textId="77777777" w:rsidR="00BB2B8F" w:rsidRPr="00FF1EFE" w:rsidRDefault="00BB2B8F" w:rsidP="009E30A3">
            <w:pPr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FF1EFE">
              <w:rPr>
                <w:rFonts w:ascii="Times New Roman" w:hAnsi="Times New Roman"/>
              </w:rPr>
              <w:t>Универсальные психодиагностические методики</w:t>
            </w:r>
          </w:p>
        </w:tc>
        <w:tc>
          <w:tcPr>
            <w:tcW w:w="2463" w:type="dxa"/>
            <w:vMerge/>
            <w:shd w:val="clear" w:color="auto" w:fill="auto"/>
          </w:tcPr>
          <w:p w14:paraId="68E73CDB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0A1689AF" w14:textId="7BEC7702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Реферат, </w:t>
            </w:r>
          </w:p>
          <w:p w14:paraId="1DACB62C" w14:textId="77777777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05D58749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BB2B8F" w:rsidRPr="00813528" w14:paraId="09FCECDA" w14:textId="77777777" w:rsidTr="009E30A3">
        <w:tc>
          <w:tcPr>
            <w:tcW w:w="540" w:type="dxa"/>
            <w:shd w:val="clear" w:color="auto" w:fill="auto"/>
          </w:tcPr>
          <w:p w14:paraId="67C31901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4</w:t>
            </w:r>
          </w:p>
        </w:tc>
        <w:tc>
          <w:tcPr>
            <w:tcW w:w="4388" w:type="dxa"/>
            <w:shd w:val="clear" w:color="auto" w:fill="auto"/>
          </w:tcPr>
          <w:p w14:paraId="42A32BAE" w14:textId="77777777" w:rsidR="00BB2B8F" w:rsidRPr="00FF1EFE" w:rsidRDefault="00BB2B8F" w:rsidP="009E30A3">
            <w:pPr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FF1EFE">
              <w:rPr>
                <w:rFonts w:ascii="Times New Roman" w:hAnsi="Times New Roman"/>
              </w:rPr>
              <w:t>Программы психодиагностического обследования</w:t>
            </w:r>
          </w:p>
        </w:tc>
        <w:tc>
          <w:tcPr>
            <w:tcW w:w="2463" w:type="dxa"/>
            <w:vMerge/>
            <w:shd w:val="clear" w:color="auto" w:fill="auto"/>
          </w:tcPr>
          <w:p w14:paraId="08CF96C5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1ED7ADE7" w14:textId="399E6FF4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Реферат, </w:t>
            </w:r>
          </w:p>
          <w:p w14:paraId="53374272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</w:tbl>
    <w:p w14:paraId="47172E14" w14:textId="77777777" w:rsidR="00BB2B8F" w:rsidRDefault="00BB2B8F" w:rsidP="00BB2B8F">
      <w:pPr>
        <w:contextualSpacing/>
        <w:jc w:val="both"/>
        <w:rPr>
          <w:rFonts w:ascii="Times New Roman" w:hAnsi="Times New Roman"/>
        </w:rPr>
      </w:pPr>
    </w:p>
    <w:p w14:paraId="093E3775" w14:textId="77777777" w:rsidR="00BB2B8F" w:rsidRDefault="00BB2B8F" w:rsidP="00EE0B49">
      <w:pPr>
        <w:widowControl w:val="0"/>
        <w:jc w:val="center"/>
        <w:rPr>
          <w:rFonts w:ascii="Times New Roman" w:hAnsi="Times New Roman"/>
          <w:b/>
        </w:rPr>
      </w:pPr>
    </w:p>
    <w:p w14:paraId="2C7240B3" w14:textId="77777777" w:rsidR="00BB2B8F" w:rsidRDefault="00BB2B8F" w:rsidP="00EE0B49">
      <w:pPr>
        <w:widowControl w:val="0"/>
        <w:jc w:val="center"/>
        <w:rPr>
          <w:rFonts w:ascii="Times New Roman" w:hAnsi="Times New Roman"/>
          <w:b/>
        </w:rPr>
      </w:pPr>
    </w:p>
    <w:p w14:paraId="5A72D990" w14:textId="77777777" w:rsidR="00BB2B8F" w:rsidRDefault="00BB2B8F" w:rsidP="00EE0B49">
      <w:pPr>
        <w:widowControl w:val="0"/>
        <w:jc w:val="center"/>
        <w:rPr>
          <w:rFonts w:ascii="Times New Roman" w:hAnsi="Times New Roman"/>
          <w:b/>
        </w:rPr>
      </w:pPr>
    </w:p>
    <w:p w14:paraId="23230317" w14:textId="3628E8AC" w:rsidR="00EE0B49" w:rsidRPr="00CD1DCF" w:rsidRDefault="00EE0B49" w:rsidP="00EE0B49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Темы рефератов</w:t>
      </w:r>
    </w:p>
    <w:p w14:paraId="113A3E8F" w14:textId="77777777" w:rsidR="00EE0B49" w:rsidRPr="00CD1DCF" w:rsidRDefault="00EE0B49" w:rsidP="00EE0B49">
      <w:pPr>
        <w:widowControl w:val="0"/>
        <w:jc w:val="both"/>
        <w:rPr>
          <w:rFonts w:ascii="Times New Roman" w:hAnsi="Times New Roman"/>
        </w:rPr>
      </w:pPr>
    </w:p>
    <w:p w14:paraId="027EA615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Отечественная история психодиагностики. </w:t>
      </w:r>
    </w:p>
    <w:p w14:paraId="4FB61499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Первые психологические лаборатории в России (В.М.</w:t>
      </w:r>
      <w:r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</w:rPr>
        <w:t>Бехтерев, С.С.</w:t>
      </w:r>
      <w:r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</w:rPr>
        <w:t>Корсаков, Н.Н.</w:t>
      </w:r>
      <w:r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</w:rPr>
        <w:t xml:space="preserve">Ланге). </w:t>
      </w:r>
    </w:p>
    <w:p w14:paraId="1741086E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Количественное исследование психических процессов в нормальном и патологическом состоянии Г.И.</w:t>
      </w:r>
      <w:r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</w:rPr>
        <w:t xml:space="preserve">Россолимо. </w:t>
      </w:r>
    </w:p>
    <w:p w14:paraId="34ED1C15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Методика индивидуального психологического профиля. </w:t>
      </w:r>
    </w:p>
    <w:p w14:paraId="075B2D58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Норма как желаемое состояние объекта психодиагностики и как логическое основание классификации видов практической деятельности.</w:t>
      </w:r>
    </w:p>
    <w:p w14:paraId="4FE74908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w w:val="86"/>
        </w:rPr>
      </w:pPr>
      <w:r w:rsidRPr="00F12329">
        <w:rPr>
          <w:rFonts w:ascii="Times New Roman" w:hAnsi="Times New Roman"/>
        </w:rPr>
        <w:t xml:space="preserve">Семиотический, технический, </w:t>
      </w:r>
      <w:proofErr w:type="spellStart"/>
      <w:r w:rsidRPr="00F12329">
        <w:rPr>
          <w:rFonts w:ascii="Times New Roman" w:hAnsi="Times New Roman"/>
        </w:rPr>
        <w:t>деонтологический</w:t>
      </w:r>
      <w:proofErr w:type="spellEnd"/>
      <w:r w:rsidRPr="00F12329">
        <w:rPr>
          <w:rFonts w:ascii="Times New Roman" w:hAnsi="Times New Roman"/>
        </w:rPr>
        <w:t xml:space="preserve"> и логический компоненты психодиагностики</w:t>
      </w:r>
      <w:r w:rsidRPr="00F12329">
        <w:rPr>
          <w:rFonts w:ascii="Times New Roman" w:hAnsi="Times New Roman"/>
          <w:w w:val="86"/>
        </w:rPr>
        <w:t>.</w:t>
      </w:r>
    </w:p>
    <w:p w14:paraId="76E99D5B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Требования к психоме</w:t>
      </w:r>
      <w:r>
        <w:rPr>
          <w:rFonts w:ascii="Times New Roman" w:hAnsi="Times New Roman"/>
        </w:rPr>
        <w:t>трической подготовке психолога.</w:t>
      </w:r>
    </w:p>
    <w:p w14:paraId="7B46AA02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Нормативные предписания пользователям психодиагностических методик.</w:t>
      </w:r>
    </w:p>
    <w:p w14:paraId="60F51BF7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Состояние объекта психодиагностики как множество фиксированных значений диагностических переменных. Виды состояний объекта психодиагностики. </w:t>
      </w:r>
    </w:p>
    <w:p w14:paraId="363EBBB5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Методы диагностики личности. </w:t>
      </w:r>
    </w:p>
    <w:p w14:paraId="1FB3D497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Исследование мотивационной сферы с помощью теста юмористических фраз. </w:t>
      </w:r>
    </w:p>
    <w:p w14:paraId="50EF636B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Методика ценностных ориентаций М.</w:t>
      </w:r>
      <w:r>
        <w:rPr>
          <w:rFonts w:ascii="Times New Roman" w:hAnsi="Times New Roman"/>
        </w:rPr>
        <w:t xml:space="preserve"> </w:t>
      </w:r>
      <w:proofErr w:type="spellStart"/>
      <w:r w:rsidRPr="00F12329">
        <w:rPr>
          <w:rFonts w:ascii="Times New Roman" w:hAnsi="Times New Roman"/>
        </w:rPr>
        <w:t>Рокича</w:t>
      </w:r>
      <w:proofErr w:type="spellEnd"/>
      <w:r w:rsidRPr="00F12329">
        <w:rPr>
          <w:rFonts w:ascii="Times New Roman" w:hAnsi="Times New Roman"/>
        </w:rPr>
        <w:t xml:space="preserve">. </w:t>
      </w:r>
    </w:p>
    <w:p w14:paraId="0AC5F36A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Диагностика социального интеллекта с помощ</w:t>
      </w:r>
      <w:r>
        <w:rPr>
          <w:rFonts w:ascii="Times New Roman" w:hAnsi="Times New Roman"/>
        </w:rPr>
        <w:t xml:space="preserve">ью методики </w:t>
      </w:r>
      <w:proofErr w:type="spellStart"/>
      <w:r>
        <w:rPr>
          <w:rFonts w:ascii="Times New Roman" w:hAnsi="Times New Roman"/>
        </w:rPr>
        <w:t>Гилфорда-Салливена</w:t>
      </w:r>
      <w:proofErr w:type="spellEnd"/>
      <w:r>
        <w:rPr>
          <w:rFonts w:ascii="Times New Roman" w:hAnsi="Times New Roman"/>
        </w:rPr>
        <w:t>.</w:t>
      </w:r>
    </w:p>
    <w:p w14:paraId="6717E06E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Построение психодиагностического заключения и формулирование рекомендаций.</w:t>
      </w:r>
    </w:p>
    <w:p w14:paraId="1A09BB46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Диагностика как один из способов применения психологического знания на практике.</w:t>
      </w:r>
    </w:p>
    <w:p w14:paraId="026221B5" w14:textId="77777777" w:rsidR="00EE0B4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Опросник Т.</w:t>
      </w:r>
      <w:r>
        <w:rPr>
          <w:rFonts w:ascii="Times New Roman" w:hAnsi="Times New Roman"/>
        </w:rPr>
        <w:t xml:space="preserve"> </w:t>
      </w:r>
      <w:proofErr w:type="spellStart"/>
      <w:r w:rsidRPr="00F12329">
        <w:rPr>
          <w:rFonts w:ascii="Times New Roman" w:hAnsi="Times New Roman"/>
        </w:rPr>
        <w:t>Элерса</w:t>
      </w:r>
      <w:proofErr w:type="spellEnd"/>
      <w:r w:rsidRPr="00F12329">
        <w:rPr>
          <w:rFonts w:ascii="Times New Roman" w:hAnsi="Times New Roman"/>
        </w:rPr>
        <w:t xml:space="preserve"> для определения мотивации к успеху и избеганию неудач. Диагностика мотивации </w:t>
      </w:r>
      <w:proofErr w:type="spellStart"/>
      <w:r w:rsidRPr="00F12329">
        <w:rPr>
          <w:rFonts w:ascii="Times New Roman" w:hAnsi="Times New Roman"/>
        </w:rPr>
        <w:t>аффиляции</w:t>
      </w:r>
      <w:proofErr w:type="spellEnd"/>
    </w:p>
    <w:p w14:paraId="09B3D5DA" w14:textId="77777777" w:rsidR="00EE0B49" w:rsidRDefault="00EE0B49" w:rsidP="00EE0B49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EE0B49" w14:paraId="60CD003E" w14:textId="77777777" w:rsidTr="009E30A3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CF68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B6FF" w14:textId="77777777" w:rsidR="00EE0B49" w:rsidRDefault="00EE0B49" w:rsidP="009E30A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EE0B49" w14:paraId="5C0B9002" w14:textId="77777777" w:rsidTr="009E30A3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3FCA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198EE620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1A1F26E1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43A1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3BE652AD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0DFE92DD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7A54DDDB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24D015E4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5DE4A511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279D63D4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42A08E51" w14:textId="77777777" w:rsidR="00EE0B49" w:rsidRPr="00EE0B49" w:rsidRDefault="00EE0B49" w:rsidP="00EE0B49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480A15A" w14:textId="77777777" w:rsidR="00EE0B49" w:rsidRDefault="00EE0B49" w:rsidP="00EE0B49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EE0B49" w14:paraId="7CD4221F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D10F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24B6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EE0B49" w14:paraId="4CE61734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EE74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C743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E0B49" w14:paraId="23239929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F2C5" w14:textId="77777777" w:rsidR="00EE0B49" w:rsidRDefault="00EE0B49" w:rsidP="009E30A3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68B230FA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170DD69E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8EF1F2D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588BC887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598D251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52C916C9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077C010D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3B411602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4AF60CBD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5C538979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0BCDC67E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704499F3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12D2F8BD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2F12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EE0B49" w14:paraId="57865735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88A5" w14:textId="77777777" w:rsidR="00EE0B49" w:rsidRDefault="00EE0B49" w:rsidP="009E30A3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4701F81C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31981FAB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3403A043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0A280C93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3D771BE6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1EBF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0B49" w14:paraId="24C72462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7394" w14:textId="77777777" w:rsidR="00EE0B49" w:rsidRDefault="00EE0B49" w:rsidP="009E30A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597AE11C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5A1AE209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545E5E91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BEB6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0B49" w14:paraId="6DB20A00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9C65" w14:textId="77777777" w:rsidR="00EE0B49" w:rsidRDefault="00EE0B49" w:rsidP="009E30A3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4C3B8B88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2364CD21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6D1E33F7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87C9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0B49" w14:paraId="1A70DF87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95FD" w14:textId="77777777" w:rsidR="00EE0B49" w:rsidRDefault="00EE0B49" w:rsidP="009E30A3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BA4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773BF590" w14:textId="77777777" w:rsidR="00EE0B49" w:rsidRDefault="00EE0B49" w:rsidP="00EE0B4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488601" w14:textId="77777777" w:rsidR="00EE0B49" w:rsidRDefault="00EE0B49" w:rsidP="00EE0B4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EE0B49" w14:paraId="78305627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B565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C625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E6D34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E0B49" w14:paraId="3642139B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1671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EC0D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7AA6E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E0B49" w14:paraId="28CE1B66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6EC64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6BF4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4F41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E0B49" w14:paraId="16A36FAD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E708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E29D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9088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E0B49" w14:paraId="0F7ABADA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F128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4393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5983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725F02E0" w14:textId="77777777" w:rsidR="00EE0B49" w:rsidRDefault="00EE0B49" w:rsidP="00EE0B49">
      <w:pPr>
        <w:contextualSpacing/>
        <w:rPr>
          <w:rFonts w:ascii="Times New Roman" w:hAnsi="Times New Roman"/>
        </w:rPr>
      </w:pPr>
    </w:p>
    <w:p w14:paraId="260970DB" w14:textId="77777777" w:rsidR="00F92C1D" w:rsidRPr="00871398" w:rsidRDefault="00F92C1D" w:rsidP="00F92C1D">
      <w:pPr>
        <w:widowControl w:val="0"/>
        <w:jc w:val="center"/>
        <w:rPr>
          <w:rFonts w:ascii="Times New Roman" w:hAnsi="Times New Roman"/>
          <w:b/>
        </w:rPr>
      </w:pPr>
      <w:r w:rsidRPr="005D5E03">
        <w:rPr>
          <w:rFonts w:ascii="Times New Roman" w:hAnsi="Times New Roman"/>
          <w:b/>
        </w:rPr>
        <w:t>Задания теста</w:t>
      </w:r>
    </w:p>
    <w:p w14:paraId="533B3782" w14:textId="77777777" w:rsidR="00F92C1D" w:rsidRPr="00871398" w:rsidRDefault="00F92C1D" w:rsidP="00F92C1D">
      <w:pPr>
        <w:widowControl w:val="0"/>
        <w:jc w:val="both"/>
        <w:rPr>
          <w:rFonts w:ascii="Times New Roman" w:hAnsi="Times New Roman"/>
        </w:rPr>
      </w:pPr>
    </w:p>
    <w:p w14:paraId="21CD47AD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Для обеспечения валидности и надежности наблюдения</w:t>
      </w:r>
      <w:r>
        <w:rPr>
          <w:rFonts w:ascii="Times New Roman" w:hAnsi="Times New Roman"/>
        </w:rPr>
        <w:t xml:space="preserve"> ……</w:t>
      </w:r>
      <w:r w:rsidRPr="00F12329"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  <w:i/>
          <w:iCs/>
        </w:rPr>
        <w:t>(что предпринимают?)</w:t>
      </w:r>
    </w:p>
    <w:p w14:paraId="5B437C55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Сущность _____________________ метода заключается в том, что испытуемый проецирует неосознаваемые свойства личности на </w:t>
      </w:r>
      <w:proofErr w:type="spellStart"/>
      <w:r w:rsidRPr="00F12329">
        <w:rPr>
          <w:rFonts w:ascii="Times New Roman" w:hAnsi="Times New Roman"/>
        </w:rPr>
        <w:t>малоструктурированные</w:t>
      </w:r>
      <w:proofErr w:type="spellEnd"/>
      <w:r w:rsidRPr="00F12329">
        <w:rPr>
          <w:rFonts w:ascii="Times New Roman" w:hAnsi="Times New Roman"/>
        </w:rPr>
        <w:t>, многозначные стимулы.</w:t>
      </w:r>
    </w:p>
    <w:p w14:paraId="4705A378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Задача психологических тестов - </w:t>
      </w:r>
      <w:r>
        <w:rPr>
          <w:rFonts w:ascii="Times New Roman" w:hAnsi="Times New Roman"/>
        </w:rPr>
        <w:t>……</w:t>
      </w:r>
    </w:p>
    <w:p w14:paraId="3E5CFD39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Термин «Коэффициент интеллекта» (</w:t>
      </w:r>
      <w:r w:rsidRPr="00F12329">
        <w:rPr>
          <w:rFonts w:ascii="Times New Roman" w:hAnsi="Times New Roman"/>
          <w:lang w:val="en-US"/>
        </w:rPr>
        <w:t>IQ</w:t>
      </w:r>
      <w:r w:rsidRPr="00F12329">
        <w:rPr>
          <w:rFonts w:ascii="Times New Roman" w:hAnsi="Times New Roman"/>
        </w:rPr>
        <w:t xml:space="preserve">), обозначающий соотношение между умственным возрастом и фактическим, был введен </w:t>
      </w:r>
      <w:r w:rsidRPr="00F12329">
        <w:rPr>
          <w:rFonts w:ascii="Times New Roman" w:hAnsi="Times New Roman"/>
          <w:i/>
          <w:iCs/>
        </w:rPr>
        <w:t>(кем?)</w:t>
      </w:r>
      <w:r w:rsidRPr="00F12329">
        <w:rPr>
          <w:rFonts w:ascii="Times New Roman" w:hAnsi="Times New Roman"/>
        </w:rPr>
        <w:t xml:space="preserve"> _________</w:t>
      </w:r>
    </w:p>
    <w:p w14:paraId="106B4A41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 - метод измерения, который характеризуется высокой степенью объективности, надежности и валидности.</w:t>
      </w:r>
    </w:p>
    <w:p w14:paraId="7F0C4B38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В тестовой ситуации единственной независимой переменной является ________________________________.</w:t>
      </w:r>
    </w:p>
    <w:p w14:paraId="15AE989C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Выборка, по которой определяют статистические тестовые нормы, называется __________________________________________.</w:t>
      </w:r>
    </w:p>
    <w:p w14:paraId="6621567C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Конверсионная таблица – это </w:t>
      </w:r>
      <w:r>
        <w:rPr>
          <w:rFonts w:ascii="Times New Roman" w:hAnsi="Times New Roman"/>
        </w:rPr>
        <w:t>……….</w:t>
      </w:r>
    </w:p>
    <w:p w14:paraId="27FFCDA2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Добиться объективности психологического теста можно при выполнении следующих </w:t>
      </w:r>
      <w:r w:rsidRPr="00F12329">
        <w:rPr>
          <w:rFonts w:ascii="Times New Roman" w:hAnsi="Times New Roman"/>
        </w:rPr>
        <w:lastRenderedPageBreak/>
        <w:t>условий:</w:t>
      </w:r>
    </w:p>
    <w:p w14:paraId="1B8079A0" w14:textId="77777777" w:rsidR="00F92C1D" w:rsidRPr="00F12329" w:rsidRDefault="00F92C1D" w:rsidP="00F92C1D">
      <w:pPr>
        <w:widowControl w:val="0"/>
        <w:numPr>
          <w:ilvl w:val="0"/>
          <w:numId w:val="4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_____________________________________________________________;</w:t>
      </w:r>
    </w:p>
    <w:p w14:paraId="2AC6A453" w14:textId="77777777" w:rsidR="00F92C1D" w:rsidRPr="00F12329" w:rsidRDefault="00F92C1D" w:rsidP="00F92C1D">
      <w:pPr>
        <w:widowControl w:val="0"/>
        <w:numPr>
          <w:ilvl w:val="0"/>
          <w:numId w:val="4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_____________________________________________________________;</w:t>
      </w:r>
    </w:p>
    <w:p w14:paraId="219ADCA5" w14:textId="77777777" w:rsidR="00F92C1D" w:rsidRPr="00F12329" w:rsidRDefault="00F92C1D" w:rsidP="00F92C1D">
      <w:pPr>
        <w:widowControl w:val="0"/>
        <w:numPr>
          <w:ilvl w:val="0"/>
          <w:numId w:val="4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_____________________________________________________________.</w:t>
      </w:r>
    </w:p>
    <w:p w14:paraId="4D0F6D46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Для того, чтобы оценить, хорошим ли результатом является 12 выполненных заданий из 20 предложенных, необходимо</w:t>
      </w:r>
      <w:r>
        <w:rPr>
          <w:rFonts w:ascii="Times New Roman" w:hAnsi="Times New Roman"/>
        </w:rPr>
        <w:t xml:space="preserve"> ……</w:t>
      </w:r>
      <w:r w:rsidRPr="00F12329">
        <w:rPr>
          <w:rFonts w:ascii="Times New Roman" w:hAnsi="Times New Roman"/>
        </w:rPr>
        <w:t>.</w:t>
      </w:r>
    </w:p>
    <w:p w14:paraId="63DFED45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Распределение результатов, полученных при тестировании испытуемых, можно изобразить с помощью графика, который представляет собой</w:t>
      </w:r>
      <w:r>
        <w:rPr>
          <w:rFonts w:ascii="Times New Roman" w:hAnsi="Times New Roman"/>
        </w:rPr>
        <w:t xml:space="preserve"> …………………</w:t>
      </w:r>
      <w:r w:rsidRPr="00F12329">
        <w:rPr>
          <w:rFonts w:ascii="Times New Roman" w:hAnsi="Times New Roman"/>
        </w:rPr>
        <w:t>.</w:t>
      </w:r>
    </w:p>
    <w:p w14:paraId="209E5DEA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Сведения о степени, в которой тест действительно измеряет то, для чего он предназначен, входят в понятие _____________________________.</w:t>
      </w:r>
    </w:p>
    <w:p w14:paraId="7685986C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Точность, с которой метод измеряет то свойство, для измерения которого он предназначен, называют ________________________________.</w:t>
      </w:r>
    </w:p>
    <w:p w14:paraId="7E354CD5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Можно выделить следующие достоинства тестов:</w:t>
      </w:r>
      <w:r>
        <w:rPr>
          <w:rFonts w:ascii="Times New Roman" w:hAnsi="Times New Roman"/>
        </w:rPr>
        <w:t xml:space="preserve">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5DD19345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Существует два способа построения стандартизованных самоотчетов:</w:t>
      </w:r>
    </w:p>
    <w:p w14:paraId="4C0B9CB3" w14:textId="77777777" w:rsidR="00F92C1D" w:rsidRPr="00F12329" w:rsidRDefault="00F92C1D" w:rsidP="00F92C1D">
      <w:pPr>
        <w:widowControl w:val="0"/>
        <w:numPr>
          <w:ilvl w:val="1"/>
          <w:numId w:val="2"/>
        </w:numPr>
        <w:ind w:left="741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____________________________, когда вопросы объединяются в группы на основании наличия корреляции между ответами;</w:t>
      </w:r>
    </w:p>
    <w:p w14:paraId="748768AC" w14:textId="77777777" w:rsidR="00F92C1D" w:rsidRPr="00F12329" w:rsidRDefault="00F92C1D" w:rsidP="00F92C1D">
      <w:pPr>
        <w:widowControl w:val="0"/>
        <w:numPr>
          <w:ilvl w:val="1"/>
          <w:numId w:val="2"/>
        </w:numPr>
        <w:ind w:left="741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____________________________. В этом случае эксперты относят больного к той или иной группе психиатрического заболевания, а затем выделяют вопросы, на которые испытуемые одной группы отвечают одинаково.</w:t>
      </w:r>
    </w:p>
    <w:p w14:paraId="09C79309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627"/>
          <w:tab w:val="num" w:pos="851"/>
        </w:tabs>
        <w:ind w:hanging="942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Основные задачи, которые решает психодиагностика:</w:t>
      </w:r>
    </w:p>
    <w:p w14:paraId="4860802F" w14:textId="77777777" w:rsidR="00F92C1D" w:rsidRPr="00F12329" w:rsidRDefault="00F92C1D" w:rsidP="00F92C1D">
      <w:pPr>
        <w:widowControl w:val="0"/>
        <w:numPr>
          <w:ilvl w:val="0"/>
          <w:numId w:val="3"/>
        </w:numPr>
        <w:tabs>
          <w:tab w:val="left" w:pos="627"/>
        </w:tabs>
        <w:ind w:left="885" w:hanging="258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_______________________________________________________________________________________________________________________;</w:t>
      </w:r>
    </w:p>
    <w:p w14:paraId="39226297" w14:textId="77777777" w:rsidR="00F92C1D" w:rsidRPr="00F12329" w:rsidRDefault="00F92C1D" w:rsidP="00F92C1D">
      <w:pPr>
        <w:widowControl w:val="0"/>
        <w:numPr>
          <w:ilvl w:val="0"/>
          <w:numId w:val="3"/>
        </w:numPr>
        <w:tabs>
          <w:tab w:val="left" w:pos="627"/>
        </w:tabs>
        <w:ind w:left="885" w:hanging="258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_______________________________________________________________________________________________________________________;</w:t>
      </w:r>
    </w:p>
    <w:p w14:paraId="772D1AB0" w14:textId="77777777" w:rsidR="00F92C1D" w:rsidRPr="00F12329" w:rsidRDefault="00F92C1D" w:rsidP="00F92C1D">
      <w:pPr>
        <w:widowControl w:val="0"/>
        <w:numPr>
          <w:ilvl w:val="0"/>
          <w:numId w:val="3"/>
        </w:numPr>
        <w:tabs>
          <w:tab w:val="left" w:pos="627"/>
        </w:tabs>
        <w:ind w:left="885" w:hanging="258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_______________________________________________________________________________________________________________________;</w:t>
      </w:r>
    </w:p>
    <w:p w14:paraId="1865B7FE" w14:textId="77777777" w:rsidR="00F92C1D" w:rsidRPr="00F12329" w:rsidRDefault="00F92C1D" w:rsidP="00F92C1D">
      <w:pPr>
        <w:widowControl w:val="0"/>
        <w:numPr>
          <w:ilvl w:val="0"/>
          <w:numId w:val="3"/>
        </w:numPr>
        <w:tabs>
          <w:tab w:val="left" w:pos="627"/>
        </w:tabs>
        <w:ind w:left="885" w:hanging="258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_______________________________________________________________________________________________________________________.</w:t>
      </w:r>
    </w:p>
    <w:p w14:paraId="11504E0A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627"/>
        </w:tabs>
        <w:ind w:left="627" w:hanging="684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Ситуация, когда клиент сам обратился за помощью, и он заинтересован в разрешении своей проблемы, называют ____________________________</w:t>
      </w:r>
    </w:p>
    <w:p w14:paraId="50CE830A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627"/>
        </w:tabs>
        <w:ind w:left="627" w:hanging="684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Основные этические принципы психологов:</w:t>
      </w:r>
    </w:p>
    <w:p w14:paraId="1D85F352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36D45EB7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0C4268BA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6AB85DAB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3DEE4881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79605F77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_________________________________________________________.</w:t>
      </w:r>
    </w:p>
    <w:p w14:paraId="013B59EF" w14:textId="77777777" w:rsidR="00F92C1D" w:rsidRPr="00F12329" w:rsidRDefault="00F92C1D" w:rsidP="00F92C1D">
      <w:pPr>
        <w:widowControl w:val="0"/>
        <w:numPr>
          <w:ilvl w:val="0"/>
          <w:numId w:val="2"/>
        </w:numPr>
        <w:ind w:hanging="8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Можно выделить следующие недостатки тестов:</w:t>
      </w:r>
    </w:p>
    <w:p w14:paraId="5CF5E97C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610B14B6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0126672F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39511A1E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7763B289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46C51B91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_____________________________________________________________.</w:t>
      </w:r>
    </w:p>
    <w:p w14:paraId="12BF75CD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num" w:pos="709"/>
        </w:tabs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По результатам метода возрастных срезов </w:t>
      </w:r>
      <w:r w:rsidRPr="00F12329">
        <w:rPr>
          <w:rFonts w:ascii="Times New Roman" w:hAnsi="Times New Roman"/>
          <w:lang w:val="en-US"/>
        </w:rPr>
        <w:t>IQ</w:t>
      </w:r>
      <w:r w:rsidRPr="00F12329">
        <w:rPr>
          <w:rFonts w:ascii="Times New Roman" w:hAnsi="Times New Roman"/>
        </w:rPr>
        <w:t xml:space="preserve"> достигает максимума в возрасте ___________________________.</w:t>
      </w:r>
    </w:p>
    <w:p w14:paraId="5616F112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Коэффициент интеллекта всегда следует приводить вместе с ___________________________________________________________.</w:t>
      </w:r>
    </w:p>
    <w:p w14:paraId="492B10D6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«Локализация», «детерминанты», «качество формы». «уровень формы», «содержание» - оценочные категории, используемые для интерпретации результатов теста </w:t>
      </w:r>
      <w:r w:rsidRPr="00F12329">
        <w:rPr>
          <w:rFonts w:ascii="Times New Roman" w:hAnsi="Times New Roman"/>
          <w:i/>
          <w:iCs/>
        </w:rPr>
        <w:t>(какого?)</w:t>
      </w:r>
      <w:r w:rsidRPr="00F12329">
        <w:rPr>
          <w:rFonts w:ascii="Times New Roman" w:hAnsi="Times New Roman"/>
        </w:rPr>
        <w:t xml:space="preserve"> _______________________.</w:t>
      </w:r>
    </w:p>
    <w:p w14:paraId="1431BEA8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lastRenderedPageBreak/>
        <w:t>По результатам методики ______________________________________ сначала определяют, кто является «героем», затем анализируется содержание историй, исходя из перечня «потребностей» и видом «давления».</w:t>
      </w:r>
    </w:p>
    <w:p w14:paraId="536BEF7F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Большинство </w:t>
      </w:r>
      <w:r w:rsidRPr="00F12329">
        <w:rPr>
          <w:rFonts w:ascii="Times New Roman" w:hAnsi="Times New Roman"/>
          <w:i/>
          <w:iCs/>
        </w:rPr>
        <w:t>(каких?)</w:t>
      </w:r>
      <w:r w:rsidRPr="00F12329">
        <w:rPr>
          <w:rFonts w:ascii="Times New Roman" w:hAnsi="Times New Roman"/>
        </w:rPr>
        <w:t xml:space="preserve"> ______________________ методик представляет собой эффективные средства для «растапливания льда» при первых контактах между клиницистом и клиентом.</w:t>
      </w:r>
    </w:p>
    <w:p w14:paraId="6ECFCB60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В </w:t>
      </w:r>
      <w:proofErr w:type="gramStart"/>
      <w:r w:rsidRPr="00F12329">
        <w:rPr>
          <w:rFonts w:ascii="Times New Roman" w:hAnsi="Times New Roman"/>
          <w:lang w:val="en-US"/>
        </w:rPr>
        <w:t>MMPI</w:t>
      </w:r>
      <w:r w:rsidRPr="00F12329">
        <w:rPr>
          <w:rFonts w:ascii="Times New Roman" w:hAnsi="Times New Roman"/>
        </w:rPr>
        <w:t xml:space="preserve">  (</w:t>
      </w:r>
      <w:proofErr w:type="gramEnd"/>
      <w:r w:rsidRPr="00F12329">
        <w:rPr>
          <w:rFonts w:ascii="Times New Roman" w:hAnsi="Times New Roman"/>
        </w:rPr>
        <w:t>СМИЛ) анализ результатов основан не на изучении см</w:t>
      </w:r>
      <w:r>
        <w:rPr>
          <w:rFonts w:ascii="Times New Roman" w:hAnsi="Times New Roman"/>
        </w:rPr>
        <w:t xml:space="preserve">ысла ответов испытуемого, а на ……. </w:t>
      </w:r>
      <w:r w:rsidRPr="00F12329">
        <w:rPr>
          <w:rFonts w:ascii="Times New Roman" w:hAnsi="Times New Roman"/>
        </w:rPr>
        <w:t>. В этой методике существует три шкалы достоверности: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1) ….</w:t>
      </w:r>
      <w:proofErr w:type="gramEnd"/>
      <w:r>
        <w:rPr>
          <w:rFonts w:ascii="Times New Roman" w:hAnsi="Times New Roman"/>
        </w:rPr>
        <w:t xml:space="preserve"> ; 2) …… ; 3) …….. </w:t>
      </w:r>
      <w:r w:rsidRPr="00F12329">
        <w:rPr>
          <w:rFonts w:ascii="Times New Roman" w:hAnsi="Times New Roman"/>
        </w:rPr>
        <w:t>.</w:t>
      </w:r>
    </w:p>
    <w:p w14:paraId="34BA25D3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 - это совокупность индивидуальных особенностей человека, влияющих на успешность освоения какой-либо трудовой деятельности и эффективность ее выполнения.</w:t>
      </w:r>
    </w:p>
    <w:p w14:paraId="6449E48B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Комплексный метод изучения и описания содержательных и структурных характеристик профессии в целях установления особенностей взаимоотношений субъекта труда с компонентами деятельности и ее функционального обеспечения называется __________________________________.</w:t>
      </w:r>
    </w:p>
    <w:p w14:paraId="01D1A0FC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 - психологическое описание профессии, характеризующееся совокупностью профессионально важных психологических и психофизиологических качеств, актуализируемых в данной деятельности и обеспечивающих ее выполнение.</w:t>
      </w:r>
    </w:p>
    <w:p w14:paraId="62199A05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К методическим приемам психологического анализа деятельности относятся: ____________________________________________________ </w:t>
      </w:r>
    </w:p>
    <w:p w14:paraId="0B368DAF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В целях объективного описания профессиональных требований следует использовать__________________________________________________ </w:t>
      </w:r>
    </w:p>
    <w:p w14:paraId="46E63137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Для изучения особенностей учеников, </w:t>
      </w:r>
      <w:proofErr w:type="spellStart"/>
      <w:r w:rsidRPr="00F12329">
        <w:rPr>
          <w:rFonts w:ascii="Times New Roman" w:hAnsi="Times New Roman"/>
        </w:rPr>
        <w:t>дезадаптированных</w:t>
      </w:r>
      <w:proofErr w:type="spellEnd"/>
      <w:r w:rsidRPr="00F12329">
        <w:rPr>
          <w:rFonts w:ascii="Times New Roman" w:hAnsi="Times New Roman"/>
        </w:rPr>
        <w:t xml:space="preserve"> к условиям школы, используют ___________________________________________, которая состоит из 16 симптомокомплексов.</w:t>
      </w:r>
    </w:p>
    <w:p w14:paraId="07FADF21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__________________________________________ можно </w:t>
      </w:r>
      <w:proofErr w:type="gramStart"/>
      <w:r w:rsidRPr="00F12329">
        <w:rPr>
          <w:rFonts w:ascii="Times New Roman" w:hAnsi="Times New Roman"/>
        </w:rPr>
        <w:t>определить</w:t>
      </w:r>
      <w:proofErr w:type="gramEnd"/>
      <w:r w:rsidRPr="00F12329">
        <w:rPr>
          <w:rFonts w:ascii="Times New Roman" w:hAnsi="Times New Roman"/>
        </w:rPr>
        <w:t xml:space="preserve"> как дисгармоничность развития, гипертрофированную выраженность отдельных ее черт, что обуславливает повышенную уязвимость личности в отношении определенного рода воздействий и затрудняет ее адаптацию в некоторых специфических ситуациях.</w:t>
      </w:r>
    </w:p>
    <w:p w14:paraId="3E4EA7CA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Психологическая готовность к школе это _________________________ </w:t>
      </w:r>
    </w:p>
    <w:p w14:paraId="6A87D010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Специфика перцептивных процессов в управленческой деятельности состоит в том, что </w:t>
      </w:r>
      <w:r>
        <w:rPr>
          <w:rFonts w:ascii="Times New Roman" w:hAnsi="Times New Roman"/>
        </w:rPr>
        <w:t>…….</w:t>
      </w:r>
    </w:p>
    <w:p w14:paraId="7745F44A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На оценку интервьюера в большей степени влияет </w:t>
      </w:r>
      <w:r w:rsidRPr="00F12329">
        <w:rPr>
          <w:rFonts w:ascii="Times New Roman" w:hAnsi="Times New Roman"/>
          <w:i/>
          <w:iCs/>
        </w:rPr>
        <w:t xml:space="preserve">(какая?) </w:t>
      </w:r>
      <w:r w:rsidRPr="00F12329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 информация о претенденте</w:t>
      </w:r>
      <w:r w:rsidRPr="00F12329">
        <w:rPr>
          <w:rFonts w:ascii="Times New Roman" w:hAnsi="Times New Roman"/>
        </w:rPr>
        <w:t xml:space="preserve"> на вакантную должность, чем ____________________________.</w:t>
      </w:r>
    </w:p>
    <w:p w14:paraId="51B9AC19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Чем выше по иерархической лестнице в организации, тем меньше _________________ показателей эффективности деятельности</w:t>
      </w:r>
    </w:p>
    <w:p w14:paraId="5B0C269A" w14:textId="77777777" w:rsidR="00F92C1D" w:rsidRDefault="00F92C1D" w:rsidP="00F92C1D">
      <w:pPr>
        <w:widowControl w:val="0"/>
        <w:jc w:val="both"/>
        <w:rPr>
          <w:rFonts w:ascii="Times New Roman" w:hAnsi="Times New Roman"/>
          <w:b/>
        </w:rPr>
      </w:pPr>
    </w:p>
    <w:p w14:paraId="7C31D4E2" w14:textId="77777777" w:rsidR="00F92C1D" w:rsidRDefault="00F92C1D" w:rsidP="00F92C1D">
      <w:pPr>
        <w:widowControl w:val="0"/>
        <w:jc w:val="both"/>
        <w:rPr>
          <w:rFonts w:ascii="Times New Roman" w:hAnsi="Times New Roman"/>
          <w:b/>
        </w:rPr>
      </w:pPr>
    </w:p>
    <w:p w14:paraId="1EC0D45F" w14:textId="77777777" w:rsidR="00F92C1D" w:rsidRDefault="00F92C1D" w:rsidP="00F92C1D">
      <w:pPr>
        <w:widowControl w:val="0"/>
        <w:jc w:val="both"/>
        <w:rPr>
          <w:rFonts w:ascii="Times New Roman" w:hAnsi="Times New Roman"/>
          <w:b/>
        </w:rPr>
      </w:pPr>
      <w:r w:rsidRPr="00871398">
        <w:rPr>
          <w:rFonts w:ascii="Times New Roman" w:hAnsi="Times New Roman"/>
          <w:b/>
        </w:rPr>
        <w:t>Критерии оценки:</w:t>
      </w:r>
    </w:p>
    <w:p w14:paraId="669FF423" w14:textId="77777777" w:rsidR="00F92C1D" w:rsidRPr="00871398" w:rsidRDefault="00F92C1D" w:rsidP="00F92C1D">
      <w:pPr>
        <w:widowControl w:val="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444"/>
      </w:tblGrid>
      <w:tr w:rsidR="00F92C1D" w:rsidRPr="00871398" w14:paraId="4A0A47F2" w14:textId="77777777" w:rsidTr="009E30A3">
        <w:tc>
          <w:tcPr>
            <w:tcW w:w="2943" w:type="dxa"/>
            <w:shd w:val="clear" w:color="auto" w:fill="auto"/>
          </w:tcPr>
          <w:p w14:paraId="2165C253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1398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14:paraId="57DCBB4C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1398">
              <w:rPr>
                <w:rFonts w:ascii="Times New Roman" w:hAnsi="Times New Roman"/>
                <w:b/>
              </w:rPr>
              <w:t>Процент правильно выполненных заданий</w:t>
            </w:r>
          </w:p>
        </w:tc>
      </w:tr>
      <w:tr w:rsidR="00F92C1D" w:rsidRPr="00871398" w14:paraId="7C49EC42" w14:textId="77777777" w:rsidTr="009E30A3">
        <w:tc>
          <w:tcPr>
            <w:tcW w:w="2943" w:type="dxa"/>
            <w:shd w:val="clear" w:color="auto" w:fill="auto"/>
          </w:tcPr>
          <w:p w14:paraId="0776F9FE" w14:textId="77777777" w:rsidR="00F92C1D" w:rsidRPr="00871398" w:rsidRDefault="00F92C1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Отлично</w:t>
            </w:r>
          </w:p>
        </w:tc>
        <w:tc>
          <w:tcPr>
            <w:tcW w:w="6911" w:type="dxa"/>
            <w:shd w:val="clear" w:color="auto" w:fill="auto"/>
          </w:tcPr>
          <w:p w14:paraId="7A612809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90-100</w:t>
            </w:r>
          </w:p>
        </w:tc>
      </w:tr>
      <w:tr w:rsidR="00F92C1D" w:rsidRPr="00871398" w14:paraId="47B691EC" w14:textId="77777777" w:rsidTr="009E30A3">
        <w:tc>
          <w:tcPr>
            <w:tcW w:w="2943" w:type="dxa"/>
            <w:shd w:val="clear" w:color="auto" w:fill="auto"/>
          </w:tcPr>
          <w:p w14:paraId="3AF99E15" w14:textId="77777777" w:rsidR="00F92C1D" w:rsidRPr="00871398" w:rsidRDefault="00F92C1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Хорошо</w:t>
            </w:r>
          </w:p>
        </w:tc>
        <w:tc>
          <w:tcPr>
            <w:tcW w:w="6911" w:type="dxa"/>
            <w:shd w:val="clear" w:color="auto" w:fill="auto"/>
          </w:tcPr>
          <w:p w14:paraId="15325A15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70-89</w:t>
            </w:r>
          </w:p>
        </w:tc>
      </w:tr>
      <w:tr w:rsidR="00F92C1D" w:rsidRPr="00871398" w14:paraId="70CC8D94" w14:textId="77777777" w:rsidTr="009E30A3">
        <w:tc>
          <w:tcPr>
            <w:tcW w:w="2943" w:type="dxa"/>
            <w:shd w:val="clear" w:color="auto" w:fill="auto"/>
          </w:tcPr>
          <w:p w14:paraId="4208F0B6" w14:textId="77777777" w:rsidR="00F92C1D" w:rsidRPr="00871398" w:rsidRDefault="00F92C1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6C07581F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50-69</w:t>
            </w:r>
          </w:p>
        </w:tc>
      </w:tr>
      <w:tr w:rsidR="00F92C1D" w:rsidRPr="00871398" w14:paraId="755D25C5" w14:textId="77777777" w:rsidTr="009E30A3">
        <w:tc>
          <w:tcPr>
            <w:tcW w:w="2943" w:type="dxa"/>
            <w:shd w:val="clear" w:color="auto" w:fill="auto"/>
          </w:tcPr>
          <w:p w14:paraId="72604B64" w14:textId="77777777" w:rsidR="00F92C1D" w:rsidRPr="00871398" w:rsidRDefault="00F92C1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7339396E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0-49</w:t>
            </w:r>
          </w:p>
        </w:tc>
      </w:tr>
    </w:tbl>
    <w:p w14:paraId="117EFDAA" w14:textId="77777777" w:rsidR="00F92C1D" w:rsidRDefault="00F92C1D" w:rsidP="00F92C1D">
      <w:pPr>
        <w:contextualSpacing/>
        <w:rPr>
          <w:rFonts w:ascii="Times New Roman" w:hAnsi="Times New Roman"/>
        </w:rPr>
      </w:pPr>
    </w:p>
    <w:p w14:paraId="4FD6296A" w14:textId="77777777" w:rsidR="00F92C1D" w:rsidRDefault="00F92C1D" w:rsidP="00F92C1D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5D5E03">
        <w:rPr>
          <w:rFonts w:ascii="Times New Roman" w:hAnsi="Times New Roman"/>
          <w:b/>
        </w:rPr>
        <w:lastRenderedPageBreak/>
        <w:t>Вопросы к экзамену</w:t>
      </w:r>
    </w:p>
    <w:p w14:paraId="65FFAC5C" w14:textId="77777777" w:rsidR="00F92C1D" w:rsidRPr="00B0032E" w:rsidRDefault="00F92C1D" w:rsidP="00F92C1D">
      <w:pPr>
        <w:widowControl w:val="0"/>
        <w:contextualSpacing/>
        <w:jc w:val="center"/>
        <w:rPr>
          <w:rFonts w:ascii="Times New Roman" w:hAnsi="Times New Roman"/>
          <w:b/>
        </w:rPr>
      </w:pPr>
    </w:p>
    <w:p w14:paraId="1C8431FF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Понятие психолого-педагогической диагностики. Задачи и основные разделы психолого-педагогической диагностики.</w:t>
      </w:r>
    </w:p>
    <w:p w14:paraId="167EBEAF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Области практического применения результатов психолого-педагогической диагностики.</w:t>
      </w:r>
    </w:p>
    <w:p w14:paraId="1765F82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Требования к работе </w:t>
      </w:r>
      <w:proofErr w:type="spellStart"/>
      <w:r w:rsidRPr="00F12329">
        <w:rPr>
          <w:rFonts w:ascii="Times New Roman" w:hAnsi="Times New Roman" w:cs="Times New Roman"/>
        </w:rPr>
        <w:t>психодиагноста</w:t>
      </w:r>
      <w:proofErr w:type="spellEnd"/>
      <w:r w:rsidRPr="00F12329">
        <w:rPr>
          <w:rFonts w:ascii="Times New Roman" w:hAnsi="Times New Roman" w:cs="Times New Roman"/>
        </w:rPr>
        <w:t xml:space="preserve"> и к методам психодиагностики.</w:t>
      </w:r>
    </w:p>
    <w:p w14:paraId="3DED829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Теоретические источники и основные этапы развития психолого-педагогической диагностики как науки.</w:t>
      </w:r>
    </w:p>
    <w:p w14:paraId="5BB81BA5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История развития отечественной психодиагностики. </w:t>
      </w:r>
    </w:p>
    <w:p w14:paraId="410970A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Психологический диагноз. Виды психологического диагноза.</w:t>
      </w:r>
    </w:p>
    <w:p w14:paraId="22332C6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Профессионально-этические принципы в психолого-педагогической диагностике.</w:t>
      </w:r>
    </w:p>
    <w:p w14:paraId="203B49AE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Психометрические требования к методикам и процедуре измерения.</w:t>
      </w:r>
    </w:p>
    <w:p w14:paraId="1D865F05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Измерительные шкалы в психологии.</w:t>
      </w:r>
    </w:p>
    <w:p w14:paraId="46F80F3E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Распределение эмпирических данных в психодиагностических исследованиях.</w:t>
      </w:r>
    </w:p>
    <w:p w14:paraId="356DA1D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Диагностические (тестовые) нормы. Виды диагностических норм.</w:t>
      </w:r>
    </w:p>
    <w:p w14:paraId="49E70A5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Процедура стандартизации. Виды стандартных нормализованных шкал в психодиагностике.</w:t>
      </w:r>
    </w:p>
    <w:p w14:paraId="3F84F69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Понятие репрезентативности психодиагностических методик.</w:t>
      </w:r>
    </w:p>
    <w:p w14:paraId="6AF4B4CD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Понятие надежности психодиагностической методики. Виды надежности. Последовательность действий психолога при проверке надежности.</w:t>
      </w:r>
    </w:p>
    <w:p w14:paraId="48C9144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Средства повышения надежности психодиагностических методик.</w:t>
      </w:r>
    </w:p>
    <w:p w14:paraId="651BF91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Понятие валидности психодиагностической методики. Виды валидности. Порядок действий психолога при проверке валидности.</w:t>
      </w:r>
    </w:p>
    <w:p w14:paraId="7D2F55D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Классификации методов психолого-педагогической диагностики. </w:t>
      </w:r>
    </w:p>
    <w:p w14:paraId="1BFC462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Операциональная</w:t>
      </w:r>
      <w:proofErr w:type="spellEnd"/>
      <w:r w:rsidRPr="00F12329">
        <w:rPr>
          <w:rFonts w:ascii="Times New Roman" w:hAnsi="Times New Roman" w:cs="Times New Roman"/>
        </w:rPr>
        <w:t xml:space="preserve"> классификация методик.</w:t>
      </w:r>
    </w:p>
    <w:p w14:paraId="381C69E3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Методики высокого уровня формализации (тесты, опросники, методики проективной техники, психофизиологические методики).</w:t>
      </w:r>
    </w:p>
    <w:p w14:paraId="3516FEE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Малоформализованные</w:t>
      </w:r>
      <w:proofErr w:type="spellEnd"/>
      <w:r w:rsidRPr="00F12329">
        <w:rPr>
          <w:rFonts w:ascii="Times New Roman" w:hAnsi="Times New Roman" w:cs="Times New Roman"/>
        </w:rPr>
        <w:t xml:space="preserve"> методики (наблюдение, беседа и интервью, анализ продуктов деятельности).</w:t>
      </w:r>
    </w:p>
    <w:p w14:paraId="4E3D00A3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Теоретические предпосылки диагностики общих способностей. Соотношение обучаемости, креативности и тестового интеллекта в структуре интеллектуальных способностей.</w:t>
      </w:r>
    </w:p>
    <w:p w14:paraId="154E539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Общие интеллектуальные способности.</w:t>
      </w:r>
    </w:p>
    <w:p w14:paraId="78E8C02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Факторные модели интеллекта.</w:t>
      </w:r>
    </w:p>
    <w:p w14:paraId="1420C09C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Модель интеллекта Ч. </w:t>
      </w:r>
      <w:proofErr w:type="spellStart"/>
      <w:r w:rsidRPr="00F12329">
        <w:rPr>
          <w:rFonts w:ascii="Times New Roman" w:hAnsi="Times New Roman" w:cs="Times New Roman"/>
        </w:rPr>
        <w:t>Спирмена</w:t>
      </w:r>
      <w:proofErr w:type="spellEnd"/>
      <w:r w:rsidRPr="00F12329">
        <w:rPr>
          <w:rFonts w:ascii="Times New Roman" w:hAnsi="Times New Roman" w:cs="Times New Roman"/>
        </w:rPr>
        <w:t xml:space="preserve">. Г. </w:t>
      </w:r>
      <w:proofErr w:type="spellStart"/>
      <w:r w:rsidRPr="00F12329">
        <w:rPr>
          <w:rFonts w:ascii="Times New Roman" w:hAnsi="Times New Roman" w:cs="Times New Roman"/>
        </w:rPr>
        <w:t>Айзенк</w:t>
      </w:r>
      <w:proofErr w:type="spellEnd"/>
      <w:r w:rsidRPr="00F12329">
        <w:rPr>
          <w:rFonts w:ascii="Times New Roman" w:hAnsi="Times New Roman" w:cs="Times New Roman"/>
        </w:rPr>
        <w:t xml:space="preserve"> о генеральном факторе способностей.</w:t>
      </w:r>
    </w:p>
    <w:p w14:paraId="4789E0BC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Модель интеллекта Л. </w:t>
      </w:r>
      <w:proofErr w:type="spellStart"/>
      <w:r w:rsidRPr="00F12329">
        <w:rPr>
          <w:rFonts w:ascii="Times New Roman" w:hAnsi="Times New Roman" w:cs="Times New Roman"/>
        </w:rPr>
        <w:t>Терстоуна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0F7F71C1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Модель структуры интеллекта Дж. </w:t>
      </w:r>
      <w:proofErr w:type="spellStart"/>
      <w:r w:rsidRPr="00F12329">
        <w:rPr>
          <w:rFonts w:ascii="Times New Roman" w:hAnsi="Times New Roman" w:cs="Times New Roman"/>
        </w:rPr>
        <w:t>Гилфорда</w:t>
      </w:r>
      <w:proofErr w:type="spellEnd"/>
      <w:r w:rsidRPr="00F12329">
        <w:rPr>
          <w:rFonts w:ascii="Times New Roman" w:hAnsi="Times New Roman" w:cs="Times New Roman"/>
        </w:rPr>
        <w:t>. Понятие о дивергентном и конвергентном мышлении.</w:t>
      </w:r>
    </w:p>
    <w:p w14:paraId="273BAA5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Иерархическая модель интеллекта Р. Б. </w:t>
      </w:r>
      <w:proofErr w:type="spellStart"/>
      <w:r w:rsidRPr="00F12329">
        <w:rPr>
          <w:rFonts w:ascii="Times New Roman" w:hAnsi="Times New Roman" w:cs="Times New Roman"/>
        </w:rPr>
        <w:t>Кэттелла</w:t>
      </w:r>
      <w:proofErr w:type="spellEnd"/>
      <w:r w:rsidRPr="00F12329">
        <w:rPr>
          <w:rFonts w:ascii="Times New Roman" w:hAnsi="Times New Roman" w:cs="Times New Roman"/>
        </w:rPr>
        <w:t>. Понятие о связанном и свободном интеллекте.</w:t>
      </w:r>
    </w:p>
    <w:p w14:paraId="3702B26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Иерархические модели интеллекта С. Барта, Д. Векслера, Ф. Вернона. </w:t>
      </w:r>
    </w:p>
    <w:p w14:paraId="7D8321B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Монометрический</w:t>
      </w:r>
      <w:proofErr w:type="spellEnd"/>
      <w:r w:rsidRPr="00F12329">
        <w:rPr>
          <w:rFonts w:ascii="Times New Roman" w:hAnsi="Times New Roman" w:cs="Times New Roman"/>
        </w:rPr>
        <w:t xml:space="preserve"> подход к интеллекту Г. Ю. </w:t>
      </w:r>
      <w:proofErr w:type="spellStart"/>
      <w:r w:rsidRPr="00F12329">
        <w:rPr>
          <w:rFonts w:ascii="Times New Roman" w:hAnsi="Times New Roman" w:cs="Times New Roman"/>
        </w:rPr>
        <w:t>Айзенка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2AB12C7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Когнитивная модель интеллекта Р. </w:t>
      </w:r>
      <w:proofErr w:type="spellStart"/>
      <w:r w:rsidRPr="00F12329">
        <w:rPr>
          <w:rFonts w:ascii="Times New Roman" w:hAnsi="Times New Roman" w:cs="Times New Roman"/>
        </w:rPr>
        <w:t>Стернберга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6A03BA0E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Когнитивные модели интеллекта Х. Гарднера, А. </w:t>
      </w:r>
      <w:proofErr w:type="spellStart"/>
      <w:r w:rsidRPr="00F12329">
        <w:rPr>
          <w:rFonts w:ascii="Times New Roman" w:hAnsi="Times New Roman" w:cs="Times New Roman"/>
        </w:rPr>
        <w:t>Деметриу</w:t>
      </w:r>
      <w:proofErr w:type="spellEnd"/>
      <w:r w:rsidRPr="00F12329">
        <w:rPr>
          <w:rFonts w:ascii="Times New Roman" w:hAnsi="Times New Roman" w:cs="Times New Roman"/>
        </w:rPr>
        <w:t xml:space="preserve">, А. </w:t>
      </w:r>
      <w:proofErr w:type="spellStart"/>
      <w:r w:rsidRPr="00F12329">
        <w:rPr>
          <w:rFonts w:ascii="Times New Roman" w:hAnsi="Times New Roman" w:cs="Times New Roman"/>
        </w:rPr>
        <w:t>Эфклидиса</w:t>
      </w:r>
      <w:proofErr w:type="spellEnd"/>
      <w:r w:rsidRPr="00F12329">
        <w:rPr>
          <w:rFonts w:ascii="Times New Roman" w:hAnsi="Times New Roman" w:cs="Times New Roman"/>
        </w:rPr>
        <w:t xml:space="preserve"> и М. </w:t>
      </w:r>
      <w:proofErr w:type="spellStart"/>
      <w:r w:rsidRPr="00F12329">
        <w:rPr>
          <w:rFonts w:ascii="Times New Roman" w:hAnsi="Times New Roman" w:cs="Times New Roman"/>
        </w:rPr>
        <w:t>Плачидова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2C058959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Концепция ментального опыта М. А. Холодной.</w:t>
      </w:r>
    </w:p>
    <w:p w14:paraId="6B72E223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Шкалы умственного развития </w:t>
      </w:r>
      <w:proofErr w:type="spellStart"/>
      <w:r w:rsidRPr="00F12329">
        <w:rPr>
          <w:rFonts w:ascii="Times New Roman" w:hAnsi="Times New Roman" w:cs="Times New Roman"/>
        </w:rPr>
        <w:t>Бине</w:t>
      </w:r>
      <w:proofErr w:type="spellEnd"/>
      <w:r w:rsidRPr="00F12329">
        <w:rPr>
          <w:rFonts w:ascii="Times New Roman" w:hAnsi="Times New Roman" w:cs="Times New Roman"/>
        </w:rPr>
        <w:t xml:space="preserve">-Симона и </w:t>
      </w:r>
      <w:proofErr w:type="spellStart"/>
      <w:r w:rsidRPr="00F12329">
        <w:rPr>
          <w:rFonts w:ascii="Times New Roman" w:hAnsi="Times New Roman" w:cs="Times New Roman"/>
        </w:rPr>
        <w:t>Стенфорд-Бине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315A4B8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Диагностика умственного развития по ШТУР, АСТУР.</w:t>
      </w:r>
    </w:p>
    <w:p w14:paraId="700F7831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Диагностика структуры интеллектуальных способностей по батарее Д. Векслера.</w:t>
      </w:r>
    </w:p>
    <w:p w14:paraId="1C82D1F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Тест структуры интеллекта Р. </w:t>
      </w:r>
      <w:proofErr w:type="spellStart"/>
      <w:r w:rsidRPr="00F12329">
        <w:rPr>
          <w:rFonts w:ascii="Times New Roman" w:hAnsi="Times New Roman" w:cs="Times New Roman"/>
        </w:rPr>
        <w:t>Амтхауэра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61BD7C0B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Тесты, свободные от влияния культуры. Прогрессивные матрицы Дж. </w:t>
      </w:r>
      <w:proofErr w:type="spellStart"/>
      <w:r w:rsidRPr="00F12329">
        <w:rPr>
          <w:rFonts w:ascii="Times New Roman" w:hAnsi="Times New Roman" w:cs="Times New Roman"/>
        </w:rPr>
        <w:t>Равена</w:t>
      </w:r>
      <w:proofErr w:type="spellEnd"/>
      <w:r w:rsidRPr="00F12329">
        <w:rPr>
          <w:rFonts w:ascii="Times New Roman" w:hAnsi="Times New Roman" w:cs="Times New Roman"/>
        </w:rPr>
        <w:t xml:space="preserve">. </w:t>
      </w:r>
      <w:r w:rsidRPr="00F12329">
        <w:rPr>
          <w:rFonts w:ascii="Times New Roman" w:hAnsi="Times New Roman" w:cs="Times New Roman"/>
        </w:rPr>
        <w:lastRenderedPageBreak/>
        <w:t xml:space="preserve">Интеллектуальный тест Р. Б. </w:t>
      </w:r>
      <w:proofErr w:type="spellStart"/>
      <w:r w:rsidRPr="00F12329">
        <w:rPr>
          <w:rFonts w:ascii="Times New Roman" w:hAnsi="Times New Roman" w:cs="Times New Roman"/>
        </w:rPr>
        <w:t>Кэтттелла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3D4C9C3F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Тесты специальных способностей.</w:t>
      </w:r>
    </w:p>
    <w:p w14:paraId="3F12E61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Тесты креативности (тест Дж. </w:t>
      </w:r>
      <w:proofErr w:type="spellStart"/>
      <w:r w:rsidRPr="00F12329">
        <w:rPr>
          <w:rFonts w:ascii="Times New Roman" w:hAnsi="Times New Roman" w:cs="Times New Roman"/>
        </w:rPr>
        <w:t>Гилфорда</w:t>
      </w:r>
      <w:proofErr w:type="spellEnd"/>
      <w:r w:rsidRPr="00F12329">
        <w:rPr>
          <w:rFonts w:ascii="Times New Roman" w:hAnsi="Times New Roman" w:cs="Times New Roman"/>
        </w:rPr>
        <w:t xml:space="preserve">, тест Е. </w:t>
      </w:r>
      <w:proofErr w:type="spellStart"/>
      <w:r w:rsidRPr="00F12329">
        <w:rPr>
          <w:rFonts w:ascii="Times New Roman" w:hAnsi="Times New Roman" w:cs="Times New Roman"/>
        </w:rPr>
        <w:t>Торранса</w:t>
      </w:r>
      <w:proofErr w:type="spellEnd"/>
      <w:r w:rsidRPr="00F12329">
        <w:rPr>
          <w:rFonts w:ascii="Times New Roman" w:hAnsi="Times New Roman" w:cs="Times New Roman"/>
        </w:rPr>
        <w:t>).</w:t>
      </w:r>
    </w:p>
    <w:p w14:paraId="5311EBF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Тесты достижений.</w:t>
      </w:r>
    </w:p>
    <w:p w14:paraId="7195C32F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Личностные опросники, их особенности и виды. Формы вопросов и представления результатов.</w:t>
      </w:r>
    </w:p>
    <w:p w14:paraId="196DD039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Проблема достоверности личностных опросников. Факторы, детерминирующие ответы на вопросы.</w:t>
      </w:r>
    </w:p>
    <w:p w14:paraId="24D9CEC9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Тест-опросник Я. </w:t>
      </w:r>
      <w:proofErr w:type="spellStart"/>
      <w:r w:rsidRPr="00F12329">
        <w:rPr>
          <w:rFonts w:ascii="Times New Roman" w:hAnsi="Times New Roman" w:cs="Times New Roman"/>
        </w:rPr>
        <w:t>Стреляу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52DEB1B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Опросники Г. Ю. </w:t>
      </w:r>
      <w:proofErr w:type="spellStart"/>
      <w:r w:rsidRPr="00F12329">
        <w:rPr>
          <w:rFonts w:ascii="Times New Roman" w:hAnsi="Times New Roman" w:cs="Times New Roman"/>
        </w:rPr>
        <w:t>Айзенка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445471E7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Опросник Р. Б. </w:t>
      </w:r>
      <w:proofErr w:type="spellStart"/>
      <w:r w:rsidRPr="00F12329">
        <w:rPr>
          <w:rFonts w:ascii="Times New Roman" w:hAnsi="Times New Roman" w:cs="Times New Roman"/>
        </w:rPr>
        <w:t>Кэттелла</w:t>
      </w:r>
      <w:proofErr w:type="spellEnd"/>
      <w:r w:rsidRPr="00F12329">
        <w:rPr>
          <w:rFonts w:ascii="Times New Roman" w:hAnsi="Times New Roman" w:cs="Times New Roman"/>
        </w:rPr>
        <w:t xml:space="preserve"> (16 </w:t>
      </w:r>
      <w:r w:rsidRPr="00F12329">
        <w:rPr>
          <w:rFonts w:ascii="Times New Roman" w:hAnsi="Times New Roman" w:cs="Times New Roman"/>
          <w:lang w:val="en-US"/>
        </w:rPr>
        <w:t>PF</w:t>
      </w:r>
      <w:r w:rsidRPr="00F12329">
        <w:rPr>
          <w:rFonts w:ascii="Times New Roman" w:hAnsi="Times New Roman" w:cs="Times New Roman"/>
        </w:rPr>
        <w:t>).</w:t>
      </w:r>
    </w:p>
    <w:p w14:paraId="76A27C23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  <w:lang w:val="en-US"/>
        </w:rPr>
        <w:t>MMPI</w:t>
      </w:r>
      <w:r w:rsidRPr="00F12329">
        <w:rPr>
          <w:rFonts w:ascii="Times New Roman" w:hAnsi="Times New Roman" w:cs="Times New Roman"/>
        </w:rPr>
        <w:t xml:space="preserve"> и его варианты.</w:t>
      </w:r>
    </w:p>
    <w:p w14:paraId="52814705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ПДО в </w:t>
      </w:r>
      <w:proofErr w:type="spellStart"/>
      <w:r w:rsidRPr="00F12329">
        <w:rPr>
          <w:rFonts w:ascii="Times New Roman" w:hAnsi="Times New Roman" w:cs="Times New Roman"/>
        </w:rPr>
        <w:t>патохарактерологической</w:t>
      </w:r>
      <w:proofErr w:type="spellEnd"/>
      <w:r w:rsidRPr="00F12329">
        <w:rPr>
          <w:rFonts w:ascii="Times New Roman" w:hAnsi="Times New Roman" w:cs="Times New Roman"/>
        </w:rPr>
        <w:t xml:space="preserve"> диагностике.</w:t>
      </w:r>
    </w:p>
    <w:p w14:paraId="448E71D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Опросник Г. </w:t>
      </w:r>
      <w:proofErr w:type="spellStart"/>
      <w:r w:rsidRPr="00F12329">
        <w:rPr>
          <w:rFonts w:ascii="Times New Roman" w:hAnsi="Times New Roman" w:cs="Times New Roman"/>
        </w:rPr>
        <w:t>Шмишека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27B23BF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Психологические принципы и методы диагностики мотивации.</w:t>
      </w:r>
    </w:p>
    <w:p w14:paraId="7BB26989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Прямые методы психодиагностики мотивационной сферы личности.</w:t>
      </w:r>
    </w:p>
    <w:p w14:paraId="0687969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Список личностных предпочтений А. Эдвардса (</w:t>
      </w:r>
      <w:r w:rsidRPr="00F12329">
        <w:rPr>
          <w:rFonts w:ascii="Times New Roman" w:hAnsi="Times New Roman" w:cs="Times New Roman"/>
          <w:lang w:val="en-US"/>
        </w:rPr>
        <w:t>EPPS</w:t>
      </w:r>
      <w:r w:rsidRPr="00F12329">
        <w:rPr>
          <w:rFonts w:ascii="Times New Roman" w:hAnsi="Times New Roman" w:cs="Times New Roman"/>
        </w:rPr>
        <w:t>).</w:t>
      </w:r>
    </w:p>
    <w:p w14:paraId="1AA824CD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Опросник для измерения </w:t>
      </w:r>
      <w:proofErr w:type="spellStart"/>
      <w:r w:rsidRPr="00F12329">
        <w:rPr>
          <w:rFonts w:ascii="Times New Roman" w:hAnsi="Times New Roman" w:cs="Times New Roman"/>
        </w:rPr>
        <w:t>аффилятивной</w:t>
      </w:r>
      <w:proofErr w:type="spellEnd"/>
      <w:r w:rsidRPr="00F12329">
        <w:rPr>
          <w:rFonts w:ascii="Times New Roman" w:hAnsi="Times New Roman" w:cs="Times New Roman"/>
        </w:rPr>
        <w:t xml:space="preserve"> тенденции и чувствительности к отвержению А. </w:t>
      </w:r>
      <w:proofErr w:type="spellStart"/>
      <w:r w:rsidRPr="00F12329">
        <w:rPr>
          <w:rFonts w:ascii="Times New Roman" w:hAnsi="Times New Roman" w:cs="Times New Roman"/>
        </w:rPr>
        <w:t>Мехрабиана</w:t>
      </w:r>
      <w:proofErr w:type="spellEnd"/>
      <w:r w:rsidRPr="00F12329">
        <w:rPr>
          <w:rFonts w:ascii="Times New Roman" w:hAnsi="Times New Roman" w:cs="Times New Roman"/>
        </w:rPr>
        <w:t xml:space="preserve">. Опросник для измерения результирующей тенденции мотивации достижения А. </w:t>
      </w:r>
      <w:proofErr w:type="spellStart"/>
      <w:r w:rsidRPr="00F12329">
        <w:rPr>
          <w:rFonts w:ascii="Times New Roman" w:hAnsi="Times New Roman" w:cs="Times New Roman"/>
        </w:rPr>
        <w:t>Мехрабиана</w:t>
      </w:r>
      <w:proofErr w:type="spellEnd"/>
      <w:r w:rsidRPr="00F12329">
        <w:rPr>
          <w:rFonts w:ascii="Times New Roman" w:hAnsi="Times New Roman" w:cs="Times New Roman"/>
        </w:rPr>
        <w:t xml:space="preserve"> (</w:t>
      </w:r>
      <w:r w:rsidRPr="00F12329">
        <w:rPr>
          <w:rFonts w:ascii="Times New Roman" w:hAnsi="Times New Roman" w:cs="Times New Roman"/>
          <w:lang w:val="en-US"/>
        </w:rPr>
        <w:t>RAM</w:t>
      </w:r>
      <w:r w:rsidRPr="00F12329">
        <w:rPr>
          <w:rFonts w:ascii="Times New Roman" w:hAnsi="Times New Roman" w:cs="Times New Roman"/>
        </w:rPr>
        <w:t>).</w:t>
      </w:r>
    </w:p>
    <w:p w14:paraId="3F98841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Проективные методы оценки мотивации (ТАТ Г. Мюррея, тест фрустраций С. Розенцвейга, тесты неоконченных предложений, незаконченных рассказов и пр.).</w:t>
      </w:r>
    </w:p>
    <w:p w14:paraId="590F77D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Тест юмористических фраз (ТЮФ).</w:t>
      </w:r>
    </w:p>
    <w:p w14:paraId="417529A7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Принципы и методы диагностики самосознания и саморегуляции.</w:t>
      </w:r>
    </w:p>
    <w:p w14:paraId="46CBCE80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Методики изучения самооценки и уровня притязаний (методика </w:t>
      </w:r>
      <w:proofErr w:type="spellStart"/>
      <w:r w:rsidRPr="00F12329">
        <w:rPr>
          <w:rFonts w:ascii="Times New Roman" w:hAnsi="Times New Roman" w:cs="Times New Roman"/>
        </w:rPr>
        <w:t>Дембо</w:t>
      </w:r>
      <w:proofErr w:type="spellEnd"/>
      <w:r w:rsidRPr="00F12329">
        <w:rPr>
          <w:rFonts w:ascii="Times New Roman" w:hAnsi="Times New Roman" w:cs="Times New Roman"/>
        </w:rPr>
        <w:t xml:space="preserve">-Рубинштейн, оценка уровня притязаний Ф. </w:t>
      </w:r>
      <w:proofErr w:type="spellStart"/>
      <w:r w:rsidRPr="00F12329">
        <w:rPr>
          <w:rFonts w:ascii="Times New Roman" w:hAnsi="Times New Roman" w:cs="Times New Roman"/>
        </w:rPr>
        <w:t>Хоппе</w:t>
      </w:r>
      <w:proofErr w:type="spellEnd"/>
      <w:r w:rsidRPr="00F12329">
        <w:rPr>
          <w:rFonts w:ascii="Times New Roman" w:hAnsi="Times New Roman" w:cs="Times New Roman"/>
        </w:rPr>
        <w:t xml:space="preserve">, личностная шкала самооценки </w:t>
      </w:r>
      <w:proofErr w:type="spellStart"/>
      <w:r w:rsidRPr="00F12329">
        <w:rPr>
          <w:rFonts w:ascii="Times New Roman" w:hAnsi="Times New Roman" w:cs="Times New Roman"/>
        </w:rPr>
        <w:t>Спилбергера</w:t>
      </w:r>
      <w:proofErr w:type="spellEnd"/>
      <w:r w:rsidRPr="00F12329">
        <w:rPr>
          <w:rFonts w:ascii="Times New Roman" w:hAnsi="Times New Roman" w:cs="Times New Roman"/>
        </w:rPr>
        <w:t xml:space="preserve">-Ханина, опросник </w:t>
      </w:r>
      <w:proofErr w:type="spellStart"/>
      <w:r w:rsidRPr="00F12329">
        <w:rPr>
          <w:rFonts w:ascii="Times New Roman" w:hAnsi="Times New Roman" w:cs="Times New Roman"/>
        </w:rPr>
        <w:t>самоотношения</w:t>
      </w:r>
      <w:proofErr w:type="spellEnd"/>
      <w:r w:rsidRPr="00F12329">
        <w:rPr>
          <w:rFonts w:ascii="Times New Roman" w:hAnsi="Times New Roman" w:cs="Times New Roman"/>
        </w:rPr>
        <w:t xml:space="preserve"> В. </w:t>
      </w:r>
      <w:proofErr w:type="spellStart"/>
      <w:r w:rsidRPr="00F12329">
        <w:rPr>
          <w:rFonts w:ascii="Times New Roman" w:hAnsi="Times New Roman" w:cs="Times New Roman"/>
        </w:rPr>
        <w:t>Столина</w:t>
      </w:r>
      <w:proofErr w:type="spellEnd"/>
      <w:r w:rsidRPr="00F12329">
        <w:rPr>
          <w:rFonts w:ascii="Times New Roman" w:hAnsi="Times New Roman" w:cs="Times New Roman"/>
        </w:rPr>
        <w:t>).</w:t>
      </w:r>
    </w:p>
    <w:p w14:paraId="13BDCE6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Метод измерения локуса контроля (опросник УСК).</w:t>
      </w:r>
    </w:p>
    <w:p w14:paraId="73A33CD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Принципы и методы диагностики межличностных отношений. </w:t>
      </w:r>
      <w:proofErr w:type="gramStart"/>
      <w:r w:rsidRPr="00F12329">
        <w:rPr>
          <w:rFonts w:ascii="Times New Roman" w:hAnsi="Times New Roman" w:cs="Times New Roman"/>
        </w:rPr>
        <w:t>Социометрический  тест</w:t>
      </w:r>
      <w:proofErr w:type="gramEnd"/>
      <w:r w:rsidRPr="00F12329">
        <w:rPr>
          <w:rFonts w:ascii="Times New Roman" w:hAnsi="Times New Roman" w:cs="Times New Roman"/>
        </w:rPr>
        <w:t xml:space="preserve"> Дж. Морено, методика Т. </w:t>
      </w:r>
      <w:proofErr w:type="spellStart"/>
      <w:r w:rsidRPr="00F12329">
        <w:rPr>
          <w:rFonts w:ascii="Times New Roman" w:hAnsi="Times New Roman" w:cs="Times New Roman"/>
        </w:rPr>
        <w:t>Лири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58613F7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Диагностика эмоциональной сферы. Оценка психических состояний. Оценка нервно-психического напряжения (НПН Немчина). Оценка тревожности (тест </w:t>
      </w:r>
      <w:proofErr w:type="spellStart"/>
      <w:r w:rsidRPr="00F12329">
        <w:rPr>
          <w:rFonts w:ascii="Times New Roman" w:hAnsi="Times New Roman" w:cs="Times New Roman"/>
        </w:rPr>
        <w:t>Тэммл</w:t>
      </w:r>
      <w:proofErr w:type="spellEnd"/>
      <w:r w:rsidRPr="00F12329">
        <w:rPr>
          <w:rFonts w:ascii="Times New Roman" w:hAnsi="Times New Roman" w:cs="Times New Roman"/>
        </w:rPr>
        <w:t xml:space="preserve">, </w:t>
      </w:r>
      <w:proofErr w:type="spellStart"/>
      <w:r w:rsidRPr="00F12329">
        <w:rPr>
          <w:rFonts w:ascii="Times New Roman" w:hAnsi="Times New Roman" w:cs="Times New Roman"/>
        </w:rPr>
        <w:t>Дорки</w:t>
      </w:r>
      <w:proofErr w:type="spellEnd"/>
      <w:r w:rsidRPr="00F12329">
        <w:rPr>
          <w:rFonts w:ascii="Times New Roman" w:hAnsi="Times New Roman" w:cs="Times New Roman"/>
        </w:rPr>
        <w:t xml:space="preserve">, </w:t>
      </w:r>
      <w:proofErr w:type="spellStart"/>
      <w:r w:rsidRPr="00F12329">
        <w:rPr>
          <w:rFonts w:ascii="Times New Roman" w:hAnsi="Times New Roman" w:cs="Times New Roman"/>
        </w:rPr>
        <w:t>Амен</w:t>
      </w:r>
      <w:proofErr w:type="spellEnd"/>
      <w:r w:rsidRPr="00F12329">
        <w:rPr>
          <w:rFonts w:ascii="Times New Roman" w:hAnsi="Times New Roman" w:cs="Times New Roman"/>
        </w:rPr>
        <w:t xml:space="preserve">, тест школьной тревожности </w:t>
      </w:r>
      <w:proofErr w:type="spellStart"/>
      <w:r w:rsidRPr="00F12329">
        <w:rPr>
          <w:rFonts w:ascii="Times New Roman" w:hAnsi="Times New Roman" w:cs="Times New Roman"/>
        </w:rPr>
        <w:t>Филлипса</w:t>
      </w:r>
      <w:proofErr w:type="spellEnd"/>
      <w:r w:rsidRPr="00F12329">
        <w:rPr>
          <w:rFonts w:ascii="Times New Roman" w:hAnsi="Times New Roman" w:cs="Times New Roman"/>
        </w:rPr>
        <w:t xml:space="preserve">, методика </w:t>
      </w:r>
      <w:proofErr w:type="spellStart"/>
      <w:r w:rsidRPr="00F12329">
        <w:rPr>
          <w:rFonts w:ascii="Times New Roman" w:hAnsi="Times New Roman" w:cs="Times New Roman"/>
        </w:rPr>
        <w:t>Спилбергера</w:t>
      </w:r>
      <w:proofErr w:type="spellEnd"/>
      <w:r w:rsidRPr="00F12329">
        <w:rPr>
          <w:rFonts w:ascii="Times New Roman" w:hAnsi="Times New Roman" w:cs="Times New Roman"/>
        </w:rPr>
        <w:t>-Ханина).</w:t>
      </w:r>
    </w:p>
    <w:p w14:paraId="25CCD01D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История проективного метода.</w:t>
      </w:r>
    </w:p>
    <w:p w14:paraId="3D58A321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Характеристика психологического механизма проекции. Проективные методы, их классификация.</w:t>
      </w:r>
    </w:p>
    <w:p w14:paraId="0C77047B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Конститутивные тесты (тест Г. </w:t>
      </w:r>
      <w:proofErr w:type="spellStart"/>
      <w:r w:rsidRPr="00F12329">
        <w:rPr>
          <w:rFonts w:ascii="Times New Roman" w:hAnsi="Times New Roman" w:cs="Times New Roman"/>
        </w:rPr>
        <w:t>Роршаха</w:t>
      </w:r>
      <w:proofErr w:type="spellEnd"/>
      <w:r w:rsidRPr="00F12329">
        <w:rPr>
          <w:rFonts w:ascii="Times New Roman" w:hAnsi="Times New Roman" w:cs="Times New Roman"/>
        </w:rPr>
        <w:t>).</w:t>
      </w:r>
    </w:p>
    <w:p w14:paraId="4CF38DD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Конструктивные тесты (тест Р. Жиля).</w:t>
      </w:r>
    </w:p>
    <w:p w14:paraId="369562EC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Интерпретативные</w:t>
      </w:r>
      <w:proofErr w:type="spellEnd"/>
      <w:r w:rsidRPr="00F12329">
        <w:rPr>
          <w:rFonts w:ascii="Times New Roman" w:hAnsi="Times New Roman" w:cs="Times New Roman"/>
        </w:rPr>
        <w:t xml:space="preserve"> тесты (ТАТ, САТ, тест С. Розенцвейга, </w:t>
      </w:r>
      <w:r w:rsidRPr="00F12329">
        <w:rPr>
          <w:rFonts w:ascii="Times New Roman" w:hAnsi="Times New Roman" w:cs="Times New Roman"/>
          <w:lang w:val="en-US"/>
        </w:rPr>
        <w:t>Hard</w:t>
      </w:r>
      <w:r w:rsidRPr="00F12329">
        <w:rPr>
          <w:rFonts w:ascii="Times New Roman" w:hAnsi="Times New Roman" w:cs="Times New Roman"/>
        </w:rPr>
        <w:t>-тест).</w:t>
      </w:r>
    </w:p>
    <w:p w14:paraId="1C00CE3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Катарсические</w:t>
      </w:r>
      <w:proofErr w:type="spellEnd"/>
      <w:r w:rsidRPr="00F12329">
        <w:rPr>
          <w:rFonts w:ascii="Times New Roman" w:hAnsi="Times New Roman" w:cs="Times New Roman"/>
        </w:rPr>
        <w:t xml:space="preserve"> тесты (</w:t>
      </w:r>
      <w:proofErr w:type="spellStart"/>
      <w:r w:rsidRPr="00F12329">
        <w:rPr>
          <w:rFonts w:ascii="Times New Roman" w:hAnsi="Times New Roman" w:cs="Times New Roman"/>
        </w:rPr>
        <w:t>психодрама</w:t>
      </w:r>
      <w:proofErr w:type="spellEnd"/>
      <w:r w:rsidRPr="00F12329">
        <w:rPr>
          <w:rFonts w:ascii="Times New Roman" w:hAnsi="Times New Roman" w:cs="Times New Roman"/>
        </w:rPr>
        <w:t xml:space="preserve"> Дж. Морено).</w:t>
      </w:r>
    </w:p>
    <w:p w14:paraId="65F36BE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Аддиктивные</w:t>
      </w:r>
      <w:proofErr w:type="spellEnd"/>
      <w:r w:rsidRPr="00F12329">
        <w:rPr>
          <w:rFonts w:ascii="Times New Roman" w:hAnsi="Times New Roman" w:cs="Times New Roman"/>
        </w:rPr>
        <w:t xml:space="preserve"> тесты («Незаконченные предложения»).</w:t>
      </w:r>
    </w:p>
    <w:p w14:paraId="467F033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Импрессивные</w:t>
      </w:r>
      <w:proofErr w:type="spellEnd"/>
      <w:r w:rsidRPr="00F12329">
        <w:rPr>
          <w:rFonts w:ascii="Times New Roman" w:hAnsi="Times New Roman" w:cs="Times New Roman"/>
        </w:rPr>
        <w:t xml:space="preserve"> тесты (тест М. </w:t>
      </w:r>
      <w:proofErr w:type="spellStart"/>
      <w:r w:rsidRPr="00F12329">
        <w:rPr>
          <w:rFonts w:ascii="Times New Roman" w:hAnsi="Times New Roman" w:cs="Times New Roman"/>
        </w:rPr>
        <w:t>Люшера</w:t>
      </w:r>
      <w:proofErr w:type="spellEnd"/>
      <w:r w:rsidRPr="00F12329">
        <w:rPr>
          <w:rFonts w:ascii="Times New Roman" w:hAnsi="Times New Roman" w:cs="Times New Roman"/>
        </w:rPr>
        <w:t xml:space="preserve">, тест Л. </w:t>
      </w:r>
      <w:proofErr w:type="spellStart"/>
      <w:r w:rsidRPr="00F12329">
        <w:rPr>
          <w:rFonts w:ascii="Times New Roman" w:hAnsi="Times New Roman" w:cs="Times New Roman"/>
        </w:rPr>
        <w:t>Сонди</w:t>
      </w:r>
      <w:proofErr w:type="spellEnd"/>
      <w:r w:rsidRPr="00F12329">
        <w:rPr>
          <w:rFonts w:ascii="Times New Roman" w:hAnsi="Times New Roman" w:cs="Times New Roman"/>
        </w:rPr>
        <w:t>).</w:t>
      </w:r>
    </w:p>
    <w:p w14:paraId="11AB125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Экспрессивные тесты («Нарисуй человека» К. </w:t>
      </w:r>
      <w:proofErr w:type="spellStart"/>
      <w:r w:rsidRPr="00F12329">
        <w:rPr>
          <w:rFonts w:ascii="Times New Roman" w:hAnsi="Times New Roman" w:cs="Times New Roman"/>
        </w:rPr>
        <w:t>Маховер</w:t>
      </w:r>
      <w:proofErr w:type="spellEnd"/>
      <w:r w:rsidRPr="00F12329">
        <w:rPr>
          <w:rFonts w:ascii="Times New Roman" w:hAnsi="Times New Roman" w:cs="Times New Roman"/>
        </w:rPr>
        <w:t>, «Дом-дерево-человек» Дж. Бука, «Дерево» К. Коха, «Кинетический рисунок семьи», «Несуществующее животное», «Человек под дождем»).</w:t>
      </w:r>
    </w:p>
    <w:p w14:paraId="2DD01785" w14:textId="77777777" w:rsidR="00EE0B49" w:rsidRDefault="00EE0B49">
      <w:pPr>
        <w:rPr>
          <w:rFonts w:asciiTheme="minorHAnsi" w:hAnsiTheme="minorHAnsi"/>
          <w:lang w:val="ru-RU"/>
        </w:rPr>
      </w:pPr>
    </w:p>
    <w:p w14:paraId="35216F13" w14:textId="77777777" w:rsidR="0087173E" w:rsidRDefault="0087173E">
      <w:pPr>
        <w:rPr>
          <w:rFonts w:asciiTheme="minorHAnsi" w:hAnsiTheme="minorHAnsi"/>
          <w:lang w:val="ru-RU"/>
        </w:rPr>
      </w:pPr>
    </w:p>
    <w:p w14:paraId="7C0055BE" w14:textId="77777777" w:rsidR="0087173E" w:rsidRDefault="0087173E">
      <w:pPr>
        <w:rPr>
          <w:rFonts w:asciiTheme="minorHAnsi" w:hAnsiTheme="minorHAnsi"/>
          <w:lang w:val="ru-RU"/>
        </w:rPr>
      </w:pPr>
    </w:p>
    <w:p w14:paraId="703103A8" w14:textId="77777777" w:rsidR="0087173E" w:rsidRPr="0062480D" w:rsidRDefault="0087173E" w:rsidP="0087173E">
      <w:pPr>
        <w:tabs>
          <w:tab w:val="left" w:pos="2295"/>
        </w:tabs>
        <w:jc w:val="center"/>
        <w:rPr>
          <w:rFonts w:ascii="Times New Roman" w:eastAsia="Times New Roman" w:hAnsi="Times New Roman"/>
          <w:b/>
        </w:rPr>
      </w:pPr>
      <w:r w:rsidRPr="0062480D">
        <w:rPr>
          <w:rFonts w:ascii="Times New Roman" w:eastAsia="Times New Roman" w:hAnsi="Times New Roman"/>
          <w:b/>
        </w:rPr>
        <w:t>Критерии оценки ответов</w:t>
      </w:r>
    </w:p>
    <w:p w14:paraId="23663D7E" w14:textId="77777777" w:rsidR="0087173E" w:rsidRDefault="0087173E" w:rsidP="0087173E">
      <w:pPr>
        <w:jc w:val="center"/>
        <w:rPr>
          <w:rFonts w:ascii="Times New Roman" w:eastAsia="Times New Roman" w:hAnsi="Times New Roman"/>
        </w:rPr>
      </w:pPr>
      <w:r w:rsidRPr="0062480D">
        <w:rPr>
          <w:rFonts w:ascii="Times New Roman" w:eastAsia="Times New Roman" w:hAnsi="Times New Roman"/>
        </w:rPr>
        <w:t>(</w:t>
      </w:r>
      <w:r w:rsidRPr="0062480D">
        <w:rPr>
          <w:rFonts w:ascii="Times New Roman" w:eastAsia="Times New Roman" w:hAnsi="Times New Roman"/>
          <w:spacing w:val="-1"/>
        </w:rPr>
        <w:t>к</w:t>
      </w:r>
      <w:r w:rsidRPr="0062480D">
        <w:rPr>
          <w:rFonts w:ascii="Times New Roman" w:eastAsia="Times New Roman" w:hAnsi="Times New Roman"/>
        </w:rPr>
        <w:t>ри</w:t>
      </w:r>
      <w:r w:rsidRPr="0062480D">
        <w:rPr>
          <w:rFonts w:ascii="Times New Roman" w:eastAsia="Times New Roman" w:hAnsi="Times New Roman"/>
          <w:spacing w:val="-1"/>
        </w:rPr>
        <w:t>т</w:t>
      </w:r>
      <w:r w:rsidRPr="0062480D">
        <w:rPr>
          <w:rFonts w:ascii="Times New Roman" w:eastAsia="Times New Roman" w:hAnsi="Times New Roman"/>
          <w:spacing w:val="6"/>
        </w:rPr>
        <w:t>е</w:t>
      </w:r>
      <w:r w:rsidRPr="0062480D">
        <w:rPr>
          <w:rFonts w:ascii="Times New Roman" w:eastAsia="Times New Roman" w:hAnsi="Times New Roman"/>
        </w:rPr>
        <w:t>рии</w:t>
      </w:r>
      <w:r w:rsidRPr="0062480D">
        <w:rPr>
          <w:rFonts w:ascii="Times New Roman" w:eastAsia="Times New Roman" w:hAnsi="Times New Roman"/>
          <w:spacing w:val="14"/>
        </w:rPr>
        <w:t xml:space="preserve"> </w:t>
      </w:r>
      <w:r w:rsidRPr="0062480D">
        <w:rPr>
          <w:rFonts w:ascii="Times New Roman" w:eastAsia="Times New Roman" w:hAnsi="Times New Roman"/>
        </w:rPr>
        <w:t>и</w:t>
      </w:r>
      <w:r w:rsidRPr="0062480D">
        <w:rPr>
          <w:rFonts w:ascii="Times New Roman" w:eastAsia="Times New Roman" w:hAnsi="Times New Roman"/>
          <w:spacing w:val="21"/>
        </w:rPr>
        <w:t xml:space="preserve"> </w:t>
      </w:r>
      <w:r w:rsidRPr="0062480D">
        <w:rPr>
          <w:rFonts w:ascii="Times New Roman" w:eastAsia="Times New Roman" w:hAnsi="Times New Roman"/>
        </w:rPr>
        <w:t>по</w:t>
      </w:r>
      <w:r w:rsidRPr="0062480D">
        <w:rPr>
          <w:rFonts w:ascii="Times New Roman" w:eastAsia="Times New Roman" w:hAnsi="Times New Roman"/>
          <w:spacing w:val="-1"/>
        </w:rPr>
        <w:t>к</w:t>
      </w:r>
      <w:r w:rsidRPr="0062480D">
        <w:rPr>
          <w:rFonts w:ascii="Times New Roman" w:eastAsia="Times New Roman" w:hAnsi="Times New Roman"/>
          <w:spacing w:val="1"/>
        </w:rPr>
        <w:t>а</w:t>
      </w:r>
      <w:r w:rsidRPr="0062480D">
        <w:rPr>
          <w:rFonts w:ascii="Times New Roman" w:eastAsia="Times New Roman" w:hAnsi="Times New Roman"/>
        </w:rPr>
        <w:t>з</w:t>
      </w:r>
      <w:r w:rsidRPr="0062480D">
        <w:rPr>
          <w:rFonts w:ascii="Times New Roman" w:eastAsia="Times New Roman" w:hAnsi="Times New Roman"/>
          <w:spacing w:val="6"/>
        </w:rPr>
        <w:t>а</w:t>
      </w:r>
      <w:r w:rsidRPr="0062480D">
        <w:rPr>
          <w:rFonts w:ascii="Times New Roman" w:eastAsia="Times New Roman" w:hAnsi="Times New Roman"/>
          <w:spacing w:val="-1"/>
        </w:rPr>
        <w:t>т</w:t>
      </w:r>
      <w:r w:rsidRPr="0062480D">
        <w:rPr>
          <w:rFonts w:ascii="Times New Roman" w:eastAsia="Times New Roman" w:hAnsi="Times New Roman"/>
          <w:spacing w:val="1"/>
        </w:rPr>
        <w:t>е</w:t>
      </w:r>
      <w:r w:rsidRPr="0062480D">
        <w:rPr>
          <w:rFonts w:ascii="Times New Roman" w:eastAsia="Times New Roman" w:hAnsi="Times New Roman"/>
        </w:rPr>
        <w:t>л</w:t>
      </w:r>
      <w:r w:rsidRPr="0062480D">
        <w:rPr>
          <w:rFonts w:ascii="Times New Roman" w:eastAsia="Times New Roman" w:hAnsi="Times New Roman"/>
          <w:spacing w:val="1"/>
        </w:rPr>
        <w:t>и</w:t>
      </w:r>
      <w:r w:rsidRPr="0062480D">
        <w:rPr>
          <w:rFonts w:ascii="Times New Roman" w:eastAsia="Times New Roman" w:hAnsi="Times New Roman"/>
          <w:spacing w:val="8"/>
        </w:rPr>
        <w:t xml:space="preserve"> </w:t>
      </w:r>
      <w:r w:rsidRPr="0062480D">
        <w:rPr>
          <w:rFonts w:ascii="Times New Roman" w:eastAsia="Times New Roman" w:hAnsi="Times New Roman"/>
        </w:rPr>
        <w:t>оц</w:t>
      </w:r>
      <w:r w:rsidRPr="0062480D">
        <w:rPr>
          <w:rFonts w:ascii="Times New Roman" w:eastAsia="Times New Roman" w:hAnsi="Times New Roman"/>
          <w:spacing w:val="1"/>
        </w:rPr>
        <w:t>е</w:t>
      </w:r>
      <w:r w:rsidRPr="0062480D">
        <w:rPr>
          <w:rFonts w:ascii="Times New Roman" w:eastAsia="Times New Roman" w:hAnsi="Times New Roman"/>
          <w:spacing w:val="4"/>
        </w:rPr>
        <w:t>н</w:t>
      </w:r>
      <w:r w:rsidRPr="0062480D">
        <w:rPr>
          <w:rFonts w:ascii="Times New Roman" w:eastAsia="Times New Roman" w:hAnsi="Times New Roman"/>
          <w:spacing w:val="-1"/>
        </w:rPr>
        <w:t>к</w:t>
      </w:r>
      <w:r w:rsidRPr="0062480D">
        <w:rPr>
          <w:rFonts w:ascii="Times New Roman" w:eastAsia="Times New Roman" w:hAnsi="Times New Roman"/>
        </w:rPr>
        <w:t>и</w:t>
      </w:r>
      <w:r w:rsidRPr="0062480D">
        <w:rPr>
          <w:rFonts w:ascii="Times New Roman" w:eastAsia="Times New Roman" w:hAnsi="Times New Roman"/>
          <w:spacing w:val="14"/>
        </w:rPr>
        <w:t xml:space="preserve"> </w:t>
      </w:r>
      <w:r w:rsidRPr="0062480D">
        <w:rPr>
          <w:rFonts w:ascii="Times New Roman" w:eastAsia="Times New Roman" w:hAnsi="Times New Roman"/>
          <w:spacing w:val="1"/>
        </w:rPr>
        <w:t>с</w:t>
      </w:r>
      <w:r w:rsidRPr="0062480D">
        <w:rPr>
          <w:rFonts w:ascii="Times New Roman" w:eastAsia="Times New Roman" w:hAnsi="Times New Roman"/>
          <w:spacing w:val="2"/>
        </w:rPr>
        <w:t>ф</w:t>
      </w:r>
      <w:r w:rsidRPr="0062480D">
        <w:rPr>
          <w:rFonts w:ascii="Times New Roman" w:eastAsia="Times New Roman" w:hAnsi="Times New Roman"/>
        </w:rPr>
        <w:t>ор</w:t>
      </w:r>
      <w:r w:rsidRPr="0062480D">
        <w:rPr>
          <w:rFonts w:ascii="Times New Roman" w:eastAsia="Times New Roman" w:hAnsi="Times New Roman"/>
          <w:spacing w:val="1"/>
        </w:rPr>
        <w:t>м</w:t>
      </w:r>
      <w:r w:rsidRPr="0062480D">
        <w:rPr>
          <w:rFonts w:ascii="Times New Roman" w:eastAsia="Times New Roman" w:hAnsi="Times New Roman"/>
        </w:rPr>
        <w:t>ир</w:t>
      </w:r>
      <w:r w:rsidRPr="0062480D">
        <w:rPr>
          <w:rFonts w:ascii="Times New Roman" w:eastAsia="Times New Roman" w:hAnsi="Times New Roman"/>
          <w:spacing w:val="5"/>
        </w:rPr>
        <w:t>о</w:t>
      </w:r>
      <w:r w:rsidRPr="0062480D">
        <w:rPr>
          <w:rFonts w:ascii="Times New Roman" w:eastAsia="Times New Roman" w:hAnsi="Times New Roman"/>
          <w:spacing w:val="-2"/>
        </w:rPr>
        <w:t>в</w:t>
      </w:r>
      <w:r w:rsidRPr="0062480D">
        <w:rPr>
          <w:rFonts w:ascii="Times New Roman" w:eastAsia="Times New Roman" w:hAnsi="Times New Roman"/>
          <w:spacing w:val="1"/>
        </w:rPr>
        <w:t>а</w:t>
      </w:r>
      <w:r w:rsidRPr="0062480D">
        <w:rPr>
          <w:rFonts w:ascii="Times New Roman" w:eastAsia="Times New Roman" w:hAnsi="Times New Roman"/>
        </w:rPr>
        <w:t>нно</w:t>
      </w:r>
      <w:r w:rsidRPr="0062480D">
        <w:rPr>
          <w:rFonts w:ascii="Times New Roman" w:eastAsia="Times New Roman" w:hAnsi="Times New Roman"/>
          <w:spacing w:val="6"/>
        </w:rPr>
        <w:t>с</w:t>
      </w:r>
      <w:r w:rsidRPr="0062480D">
        <w:rPr>
          <w:rFonts w:ascii="Times New Roman" w:eastAsia="Times New Roman" w:hAnsi="Times New Roman"/>
          <w:spacing w:val="-1"/>
        </w:rPr>
        <w:t>т</w:t>
      </w:r>
      <w:r w:rsidRPr="0062480D">
        <w:rPr>
          <w:rFonts w:ascii="Times New Roman" w:eastAsia="Times New Roman" w:hAnsi="Times New Roman"/>
        </w:rPr>
        <w:t>и планируемых результатов обучения)</w:t>
      </w:r>
    </w:p>
    <w:p w14:paraId="2451CF2F" w14:textId="77777777" w:rsidR="0087173E" w:rsidRDefault="0087173E" w:rsidP="0087173E">
      <w:pPr>
        <w:widowControl w:val="0"/>
        <w:contextualSpacing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72"/>
        <w:gridCol w:w="1873"/>
        <w:gridCol w:w="1873"/>
        <w:gridCol w:w="1907"/>
      </w:tblGrid>
      <w:tr w:rsidR="0087173E" w14:paraId="2086C0C1" w14:textId="77777777" w:rsidTr="009E30A3"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11B1" w14:textId="77777777" w:rsidR="0087173E" w:rsidRDefault="0087173E" w:rsidP="009E30A3">
            <w:pPr>
              <w:tabs>
                <w:tab w:val="left" w:pos="-2127"/>
              </w:tabs>
              <w:ind w:right="-20"/>
              <w:contextualSpacing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lastRenderedPageBreak/>
              <w:t>П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w w:val="101"/>
                <w:sz w:val="18"/>
                <w:szCs w:val="18"/>
                <w:lang w:eastAsia="ko-KR"/>
              </w:rPr>
              <w:t xml:space="preserve">е 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A86A" w14:textId="77777777" w:rsidR="0087173E" w:rsidRDefault="0087173E" w:rsidP="009E30A3">
            <w:pPr>
              <w:contextualSpacing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87173E" w14:paraId="2470379E" w14:textId="77777777" w:rsidTr="009E3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6236" w14:textId="77777777" w:rsidR="0087173E" w:rsidRDefault="0087173E" w:rsidP="009E30A3">
            <w:pP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9100" w14:textId="77777777" w:rsidR="0087173E" w:rsidRDefault="0087173E" w:rsidP="009E30A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8FAF" w14:textId="77777777" w:rsidR="0087173E" w:rsidRDefault="0087173E" w:rsidP="009E30A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E898" w14:textId="77777777" w:rsidR="0087173E" w:rsidRDefault="0087173E" w:rsidP="009E30A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D5A6" w14:textId="77777777" w:rsidR="0087173E" w:rsidRDefault="0087173E" w:rsidP="009E30A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87173E" w14:paraId="54C19247" w14:textId="77777777" w:rsidTr="009E30A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7AF9" w14:textId="77777777" w:rsidR="0087173E" w:rsidRPr="009A301D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A301D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14:paraId="60045C6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2258B861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40A618C3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3F10BB2B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7FE941A6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620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знает:</w:t>
            </w:r>
          </w:p>
          <w:p w14:paraId="3A8E472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7F4D631C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56E01A3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6E5B73BE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45743B35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B69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знает, но испытывает трудности в характеристике:</w:t>
            </w:r>
          </w:p>
          <w:p w14:paraId="625E15B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4E74CF26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723BB653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77CE7FF7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481023A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64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знает, но допускает отдельные ошибки:</w:t>
            </w:r>
          </w:p>
          <w:p w14:paraId="1A7B3E36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050E573E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12358CC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2B66DBC1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240941B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78D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знает:</w:t>
            </w:r>
          </w:p>
          <w:p w14:paraId="763C168C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7A3A004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1E28A025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17947FE3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36FAF624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</w:tr>
      <w:tr w:rsidR="0087173E" w14:paraId="5B79852A" w14:textId="77777777" w:rsidTr="009E30A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769" w14:textId="77777777" w:rsidR="0087173E" w:rsidRPr="009A301D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A301D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14:paraId="51F883E9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45E96766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26308128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2DD7B1D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46CEB54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69B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умеет:</w:t>
            </w:r>
          </w:p>
          <w:p w14:paraId="176044EE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63410FE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520C705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423F1F9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0AAA9C40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AEC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умеет, но испытывает трудности:</w:t>
            </w:r>
          </w:p>
          <w:p w14:paraId="7AFF07FF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24E2C0CB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2A0AE8A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7F8C8F15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4E5A03DA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956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умеет, но допускает отдельные ошибки:</w:t>
            </w:r>
          </w:p>
          <w:p w14:paraId="71D15B98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07B3D108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1866C84C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3A1EBB6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4808A700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E82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умеет:</w:t>
            </w:r>
          </w:p>
          <w:p w14:paraId="6396CD18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2B46F09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5B8835F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138AC9D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4E6D8AFA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</w:tr>
      <w:tr w:rsidR="0087173E" w14:paraId="5B32A5A7" w14:textId="77777777" w:rsidTr="009E30A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F1F" w14:textId="77777777" w:rsidR="0087173E" w:rsidRPr="009A301D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A301D">
              <w:rPr>
                <w:rFonts w:ascii="Times New Roman" w:hAnsi="Times New Roman"/>
                <w:b/>
                <w:sz w:val="18"/>
                <w:szCs w:val="18"/>
              </w:rPr>
              <w:t>владеть:</w:t>
            </w:r>
          </w:p>
          <w:p w14:paraId="10DD839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качественными и количественными методами в психологических и педагогических 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1D0CE2F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навыками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126CB5D1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6F87C55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46AAF0E6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447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 владеет:</w:t>
            </w:r>
          </w:p>
          <w:p w14:paraId="438D30C6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качественными и количественными методами в психологических и педагогических 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1A94F2A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навыками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5F2C9DAB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4DA9962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7DF1C7EE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208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владеет, но испытывает трудности:</w:t>
            </w:r>
          </w:p>
          <w:p w14:paraId="0DDF2E6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качественными и количественными методами в психологических и педагогических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460371DE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навыками 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0D342CB1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25A32A0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7F8F9944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049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владеет, но допускает отдельные ошибки:</w:t>
            </w:r>
          </w:p>
          <w:p w14:paraId="359890A7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качественными и количественными методами в психологических и педагогических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38F2323B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навыками 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3E7DD9E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7D1E206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07CEF2CE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065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владеет:</w:t>
            </w:r>
          </w:p>
          <w:p w14:paraId="6CC13813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качественными и количественными методами в психологических и педагогических 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4B911262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навыками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177B1F95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697752C5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21AF3FE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</w:tr>
    </w:tbl>
    <w:p w14:paraId="4109EEBB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184776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7F7A574D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741239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4"/>
        <w:gridCol w:w="3293"/>
        <w:gridCol w:w="2828"/>
      </w:tblGrid>
      <w:tr w:rsidR="0087173E" w14:paraId="2ADF8B90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C1E3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0F9B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ADF6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7173E" w14:paraId="120A343E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DAF1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4243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0810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7173E" w14:paraId="3A803508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ED9D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77A1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1BED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7173E" w14:paraId="56E86A7C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36E4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B181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7230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87173E" w14:paraId="55327987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0917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7C5E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E0CA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C6D0936" w14:textId="77777777" w:rsidR="0087173E" w:rsidRDefault="0087173E" w:rsidP="0087173E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715F0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6618"/>
      </w:tblGrid>
      <w:tr w:rsidR="0087173E" w14:paraId="45EBBBE3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704F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2B30" w14:textId="77777777" w:rsidR="0087173E" w:rsidRDefault="0087173E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87173E" w14:paraId="6C76EFFB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C489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AA23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87173E" w14:paraId="498A0A5D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6646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4918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87173E" w14:paraId="4DA51D10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7A29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51B6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09F66C4B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требованиям.  </w:t>
            </w:r>
            <w:proofErr w:type="gramEnd"/>
          </w:p>
        </w:tc>
      </w:tr>
      <w:tr w:rsidR="0087173E" w14:paraId="3C8528D6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C1E8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CBFB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5B7C6C9D" w14:textId="77777777" w:rsidR="0087173E" w:rsidRDefault="0087173E" w:rsidP="0087173E">
      <w:pPr>
        <w:widowControl w:val="0"/>
        <w:contextualSpacing/>
        <w:jc w:val="both"/>
        <w:rPr>
          <w:rFonts w:ascii="Times New Roman" w:hAnsi="Times New Roman"/>
        </w:rPr>
      </w:pPr>
    </w:p>
    <w:p w14:paraId="4F5F98D4" w14:textId="77777777" w:rsidR="0087173E" w:rsidRPr="00B0032E" w:rsidRDefault="0087173E" w:rsidP="0087173E">
      <w:pPr>
        <w:widowControl w:val="0"/>
        <w:contextualSpacing/>
        <w:jc w:val="both"/>
        <w:rPr>
          <w:rFonts w:ascii="Times New Roman" w:hAnsi="Times New Roman"/>
        </w:rPr>
      </w:pPr>
    </w:p>
    <w:p w14:paraId="2176D608" w14:textId="77777777" w:rsidR="0087173E" w:rsidRPr="00435BBE" w:rsidRDefault="0087173E" w:rsidP="0087173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66FDC2A7" w14:textId="6041C119" w:rsidR="0087173E" w:rsidRPr="0038119A" w:rsidRDefault="0087173E" w:rsidP="0087173E">
      <w:pPr>
        <w:pStyle w:val="a5"/>
        <w:suppressAutoHyphens w:val="0"/>
        <w:ind w:left="0" w:firstLine="0"/>
      </w:pPr>
      <w:bookmarkStart w:id="0" w:name="_GoBack"/>
      <w:proofErr w:type="spellStart"/>
      <w:r w:rsidRPr="0038119A">
        <w:t>Буравлева</w:t>
      </w:r>
      <w:proofErr w:type="spellEnd"/>
      <w:r w:rsidRPr="0038119A">
        <w:t xml:space="preserve"> Н.А., </w:t>
      </w:r>
      <w:proofErr w:type="spellStart"/>
      <w:r w:rsidRPr="0038119A">
        <w:t>к.псх.н</w:t>
      </w:r>
      <w:proofErr w:type="spellEnd"/>
      <w:r w:rsidRPr="0038119A">
        <w:t xml:space="preserve">., </w:t>
      </w:r>
      <w:r w:rsidR="004B34EC" w:rsidRPr="0038119A">
        <w:t>зав.</w:t>
      </w:r>
      <w:r w:rsidRPr="0038119A">
        <w:t xml:space="preserve"> кафедр</w:t>
      </w:r>
      <w:r w:rsidR="004B34EC" w:rsidRPr="0038119A">
        <w:t>ой</w:t>
      </w:r>
      <w:r w:rsidRPr="0038119A">
        <w:t xml:space="preserve"> психолого-педагогического образования; </w:t>
      </w:r>
    </w:p>
    <w:p w14:paraId="276531B7" w14:textId="419DB9DD" w:rsidR="0087173E" w:rsidRPr="0038119A" w:rsidRDefault="0087173E">
      <w:pPr>
        <w:rPr>
          <w:rFonts w:ascii="Times New Roman" w:hAnsi="Times New Roman" w:cs="Times New Roman"/>
          <w:lang w:val="ru-RU"/>
        </w:rPr>
      </w:pPr>
      <w:proofErr w:type="spellStart"/>
      <w:r w:rsidRPr="0038119A">
        <w:rPr>
          <w:rFonts w:ascii="Times New Roman" w:hAnsi="Times New Roman" w:cs="Times New Roman"/>
          <w:lang w:val="ru-RU"/>
        </w:rPr>
        <w:t>Чучалова</w:t>
      </w:r>
      <w:proofErr w:type="spellEnd"/>
      <w:r w:rsidRPr="0038119A">
        <w:rPr>
          <w:rFonts w:ascii="Times New Roman" w:hAnsi="Times New Roman" w:cs="Times New Roman"/>
          <w:lang w:val="ru-RU"/>
        </w:rPr>
        <w:t xml:space="preserve"> О.Н.</w:t>
      </w:r>
      <w:r w:rsidR="004B34EC" w:rsidRPr="0038119A">
        <w:rPr>
          <w:rFonts w:ascii="Times New Roman" w:hAnsi="Times New Roman" w:cs="Times New Roman"/>
          <w:lang w:val="ru-RU"/>
        </w:rPr>
        <w:t>,</w:t>
      </w:r>
      <w:r w:rsidRPr="0038119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B34EC" w:rsidRPr="0038119A">
        <w:rPr>
          <w:rFonts w:ascii="Times New Roman" w:hAnsi="Times New Roman" w:cs="Times New Roman"/>
        </w:rPr>
        <w:t>к.псх.н</w:t>
      </w:r>
      <w:proofErr w:type="spellEnd"/>
      <w:r w:rsidR="004B34EC" w:rsidRPr="0038119A">
        <w:rPr>
          <w:rFonts w:ascii="Times New Roman" w:hAnsi="Times New Roman" w:cs="Times New Roman"/>
        </w:rPr>
        <w:t>., доцент кафедры психолого-педагогического образования</w:t>
      </w:r>
      <w:bookmarkEnd w:id="0"/>
    </w:p>
    <w:sectPr w:rsidR="0087173E" w:rsidRPr="0038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505"/>
        </w:tabs>
        <w:ind w:left="2505" w:hanging="52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E6A3617"/>
    <w:multiLevelType w:val="hybridMultilevel"/>
    <w:tmpl w:val="9E0CE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F6A26"/>
    <w:multiLevelType w:val="hybridMultilevel"/>
    <w:tmpl w:val="FE280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B3"/>
    <w:rsid w:val="00104B88"/>
    <w:rsid w:val="001D1717"/>
    <w:rsid w:val="0029424F"/>
    <w:rsid w:val="002E76B3"/>
    <w:rsid w:val="0038119A"/>
    <w:rsid w:val="004B34EC"/>
    <w:rsid w:val="0087173E"/>
    <w:rsid w:val="00BB2B8F"/>
    <w:rsid w:val="00DB5B38"/>
    <w:rsid w:val="00EE0B49"/>
    <w:rsid w:val="00F74024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4E91"/>
  <w15:chartTrackingRefBased/>
  <w15:docId w15:val="{2E805C28-EBD7-4780-BE6D-61322598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5B3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5B38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Body Text"/>
    <w:basedOn w:val="a"/>
    <w:link w:val="a4"/>
    <w:rsid w:val="00F92C1D"/>
    <w:pPr>
      <w:suppressAutoHyphens/>
      <w:jc w:val="both"/>
    </w:pPr>
    <w:rPr>
      <w:rFonts w:ascii="Calibri" w:eastAsia="Times New Roman" w:hAnsi="Calibri" w:cs="Calibri"/>
      <w:color w:val="auto"/>
      <w:lang w:val="ru-RU" w:eastAsia="ar-SA"/>
    </w:rPr>
  </w:style>
  <w:style w:type="character" w:customStyle="1" w:styleId="a4">
    <w:name w:val="Основной текст Знак"/>
    <w:basedOn w:val="a0"/>
    <w:link w:val="a3"/>
    <w:rsid w:val="00F92C1D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5">
    <w:name w:val="Базовый"/>
    <w:rsid w:val="0087173E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5BEF-C034-4988-8A53-21A08274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User</cp:lastModifiedBy>
  <cp:revision>2</cp:revision>
  <dcterms:created xsi:type="dcterms:W3CDTF">2025-04-01T06:42:00Z</dcterms:created>
  <dcterms:modified xsi:type="dcterms:W3CDTF">2025-04-01T06:42:00Z</dcterms:modified>
</cp:coreProperties>
</file>