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0C18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C186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92B" w:rsidRDefault="00DF492B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УК-1</w:t>
            </w:r>
          </w:p>
          <w:p w:rsidR="00D7319D" w:rsidRDefault="00D7319D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1867"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 w:rsidR="00DF49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761ED3" w:rsidRPr="00761ED3" w:rsidRDefault="00761ED3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B06CE1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>
              <w:rPr>
                <w:lang w:val="ru-RU"/>
              </w:rPr>
              <w:t>, зачет</w:t>
            </w:r>
          </w:p>
        </w:tc>
      </w:tr>
      <w:tr w:rsidR="003357E0" w:rsidTr="000C186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B06CE1">
            <w:r>
              <w:rPr>
                <w:lang w:val="ru-RU"/>
              </w:rPr>
              <w:t xml:space="preserve">Кейс-задачи, </w:t>
            </w:r>
            <w:r w:rsidR="003357E0" w:rsidRPr="007425E7">
              <w:rPr>
                <w:lang w:val="ru-RU"/>
              </w:rPr>
              <w:t>зачет</w:t>
            </w:r>
          </w:p>
        </w:tc>
      </w:tr>
      <w:tr w:rsidR="003357E0" w:rsidTr="000C186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C1867" w:rsidP="000663A1">
            <w:pPr>
              <w:pStyle w:val="afc"/>
            </w:pPr>
            <w:r w:rsidRPr="000C1867">
              <w:t>Информационно-коммуникационные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B06CE1">
            <w:r w:rsidRPr="007425E7"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 w:rsidRPr="007425E7">
              <w:rPr>
                <w:lang w:val="ru-RU"/>
              </w:rPr>
              <w:t>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5D6F" w:rsidRDefault="00075D6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</w:rPr>
        <w:br w:type="page"/>
      </w:r>
    </w:p>
    <w:p w:rsidR="000663A1" w:rsidRDefault="00B06CE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lastRenderedPageBreak/>
        <w:t xml:space="preserve">Типовые задания </w:t>
      </w:r>
      <w:r w:rsidR="003752BD" w:rsidRPr="003752BD">
        <w:rPr>
          <w:b/>
        </w:rPr>
        <w:t>для самостоятельной работы</w:t>
      </w:r>
      <w:r w:rsidR="003752BD">
        <w:rPr>
          <w:b/>
          <w:bCs/>
        </w:rPr>
        <w:t xml:space="preserve"> </w:t>
      </w:r>
      <w:r>
        <w:rPr>
          <w:b/>
          <w:bCs/>
        </w:rPr>
        <w:t>по разделам 1,3</w:t>
      </w:r>
    </w:p>
    <w:p w:rsidR="00B06CE1" w:rsidRDefault="00B06CE1" w:rsidP="000663A1">
      <w:pPr>
        <w:rPr>
          <w:rFonts w:eastAsia="Times New Roman"/>
          <w:bCs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B06CE1" w:rsidRPr="00B06CE1" w:rsidRDefault="00B06CE1" w:rsidP="000663A1">
      <w:pPr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Default="00B06CE1" w:rsidP="000663A1">
      <w:pPr>
        <w:rPr>
          <w:rFonts w:eastAsia="Times New Roman"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B06CE1" w:rsidRDefault="00B06CE1" w:rsidP="000663A1">
      <w:pPr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Pr="003C794C" w:rsidRDefault="00B06CE1" w:rsidP="000663A1">
      <w:pPr>
        <w:rPr>
          <w:rFonts w:eastAsia="Times New Roman"/>
          <w:lang w:eastAsia="ru-RU"/>
        </w:rPr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B06CE1" w:rsidRPr="005003C8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0663A1" w:rsidRPr="005003C8" w:rsidRDefault="00B06CE1" w:rsidP="000663A1">
      <w:pPr>
        <w:pStyle w:val="afc"/>
        <w:spacing w:before="0" w:beforeAutospacing="0" w:after="0"/>
      </w:pPr>
      <w:r>
        <w:t>5</w:t>
      </w:r>
      <w:r w:rsidR="000663A1">
        <w:t xml:space="preserve">. </w:t>
      </w:r>
      <w:r w:rsidR="000663A1" w:rsidRPr="005003C8">
        <w:t>В группе 16 студентов из них две девушки. Сколько информации содержится в сообщении, ч</w:t>
      </w:r>
      <w:r w:rsidR="000663A1"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Default="00B06CE1" w:rsidP="000663A1">
      <w:pPr>
        <w:pStyle w:val="afc"/>
        <w:spacing w:before="0" w:beforeAutospacing="0" w:after="0"/>
      </w:pPr>
    </w:p>
    <w:p w:rsidR="000663A1" w:rsidRPr="005003C8" w:rsidRDefault="00B06CE1" w:rsidP="000663A1">
      <w:pPr>
        <w:pStyle w:val="afc"/>
        <w:spacing w:before="0" w:beforeAutospacing="0" w:after="0"/>
      </w:pPr>
      <w:r>
        <w:t>6</w:t>
      </w:r>
      <w:r w:rsidR="000663A1">
        <w:t xml:space="preserve">. </w:t>
      </w:r>
      <w:r w:rsidR="000663A1"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E92C4C" w:rsidRDefault="00B06CE1" w:rsidP="000663A1">
      <w:pPr>
        <w:pStyle w:val="afc"/>
        <w:spacing w:before="0" w:beforeAutospacing="0" w:after="0"/>
      </w:pPr>
      <w:r>
        <w:rPr>
          <w:bCs/>
        </w:rPr>
        <w:t>7</w:t>
      </w:r>
      <w:r w:rsidR="000663A1"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E92C4C" w:rsidRDefault="00B06CE1" w:rsidP="000663A1">
      <w:pPr>
        <w:pStyle w:val="afc"/>
        <w:spacing w:before="0" w:beforeAutospacing="0" w:after="0"/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Подготовка электронного документа в текстовом редакторе. Провести форматирование документа с учетом требований:</w:t>
      </w:r>
    </w:p>
    <w:p w:rsidR="00B06CE1" w:rsidRPr="00075D6F" w:rsidRDefault="00075D6F" w:rsidP="00075D6F">
      <w:pPr>
        <w:suppressAutoHyphens w:val="0"/>
        <w:autoSpaceDN/>
        <w:ind w:left="71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color w:val="000000"/>
          <w:kern w:val="0"/>
          <w:lang w:val="ru-RU" w:eastAsia="ru-RU"/>
        </w:rPr>
        <w:t xml:space="preserve">8.1. </w:t>
      </w:r>
      <w:r w:rsidR="00B06CE1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Добавьте верхний колонтитул, который содержит имя документа, дату, фамилию автора, название университета. </w:t>
      </w:r>
    </w:p>
    <w:p w:rsid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Пронумеруйте страницы по центру, начиная с 502.</w:t>
      </w:r>
    </w:p>
    <w:p w:rsidR="00075D6F" w:rsidRPr="00B06CE1" w:rsidRDefault="00075D6F" w:rsidP="00075D6F">
      <w:pPr>
        <w:widowControl/>
        <w:suppressAutoHyphens w:val="0"/>
        <w:autoSpaceDN/>
        <w:ind w:left="714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075D6F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8.2.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После второго абзаца вставьте рисунок из Коллекции компьютера/интернета.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Впишите рисунок в текст по правому краю.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Измените размеры рисунка, вызвав контекстное меню.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8.3.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Третий абзац отформатируйте, как указано в задании: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Первое предложение размером 16, полужирным.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Второе предложение – 14, полужирный, курсив.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Третье предложение – размер 12, шрифт Arial.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Формат текста – по ширине.</w:t>
      </w:r>
    </w:p>
    <w:p w:rsid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Измените цвет шрифта на синий.</w:t>
      </w:r>
    </w:p>
    <w:p w:rsidR="00075D6F" w:rsidRPr="00B06CE1" w:rsidRDefault="00075D6F" w:rsidP="00075D6F">
      <w:pPr>
        <w:widowControl/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8.4.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После третьего абзаца вставьте следующую таблицу: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582"/>
        <w:gridCol w:w="1746"/>
        <w:gridCol w:w="2297"/>
      </w:tblGrid>
      <w:tr w:rsidR="00B06CE1" w:rsidRPr="00B06CE1" w:rsidTr="00B06CE1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Домашний адрес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Иванова Наталья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Ленина 15 - 65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Иван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01.05.2015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Парковая 25 - 35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Плетнёв Николай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07.08.2015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Лесная 10 - 68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Константинов Иван Васильевич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11.10.2015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Берёзовая 5 - 15</w:t>
            </w:r>
          </w:p>
        </w:tc>
      </w:tr>
    </w:tbl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Размер шрифта в таблице – 12, заголовок – 12 полужирный.</w:t>
      </w:r>
    </w:p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Используйте Заливку.</w:t>
      </w:r>
    </w:p>
    <w:p w:rsidR="00075D6F" w:rsidRDefault="00075D6F" w:rsidP="00075D6F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Не забудьте сохранить таблицу.</w:t>
      </w:r>
    </w:p>
    <w:p w:rsidR="00075D6F" w:rsidRDefault="00075D6F" w:rsidP="00075D6F">
      <w:pPr>
        <w:widowControl/>
        <w:suppressAutoHyphens w:val="0"/>
        <w:autoSpaceDN/>
        <w:ind w:left="70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Подготовка электронного документа в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таблицах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9.1.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Назовите первый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Стоимость оборудования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. Рассчитайте таблицу.</w:t>
      </w:r>
    </w:p>
    <w:p w:rsidR="00B06CE1" w:rsidRPr="00B06CE1" w:rsidRDefault="00B06CE1" w:rsidP="00B06CE1">
      <w:pPr>
        <w:widowControl/>
        <w:suppressAutoHyphens w:val="0"/>
        <w:autoSpaceDN/>
        <w:ind w:left="927"/>
        <w:rPr>
          <w:rFonts w:eastAsia="Times New Roman" w:cs="Times New Roman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272727"/>
          <w:kern w:val="0"/>
          <w:lang w:val="ru-RU" w:eastAsia="ru-RU" w:bidi="ar-SA"/>
        </w:rPr>
        <w:t>Расчёт стоимости оборудования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2333"/>
        <w:gridCol w:w="1055"/>
        <w:gridCol w:w="1431"/>
        <w:gridCol w:w="1231"/>
        <w:gridCol w:w="1752"/>
      </w:tblGrid>
      <w:tr w:rsidR="00B06CE1" w:rsidRPr="00B06CE1" w:rsidTr="00B06CE1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Курс доллара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73,92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Цена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рублях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Системный блок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Мышь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1 320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9.2. 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Назовите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Успеваемость.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614"/>
        <w:gridCol w:w="1643"/>
        <w:gridCol w:w="1477"/>
        <w:gridCol w:w="1704"/>
      </w:tblGrid>
      <w:tr w:rsidR="00075D6F" w:rsidRPr="00B06CE1" w:rsidTr="002148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Предмет</w:t>
            </w:r>
          </w:p>
        </w:tc>
      </w:tr>
      <w:tr w:rsidR="00075D6F" w:rsidRPr="00B06CE1" w:rsidTr="0021480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Швейное дело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 Ваня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Петров Петя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Коля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Сергеев Серёжа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Наибольший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Наименьший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075D6F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075D6F" w:rsidRPr="00075D6F" w:rsidRDefault="00B06CE1" w:rsidP="00075D6F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Введите фамилии 10 обучающихся и название четырех предметов. По каждому предмету поставьте отметки (5-бальная система оценивания). </w:t>
      </w:r>
    </w:p>
    <w:p w:rsidR="00075D6F" w:rsidRPr="00075D6F" w:rsidRDefault="00B06CE1" w:rsidP="00293E63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статистические функции МАКС, МИН, СРЗНАЧ выведите максимальный, минимальный и средний балл по каждому предмету. </w:t>
      </w:r>
    </w:p>
    <w:p w:rsidR="00075D6F" w:rsidRPr="00075D6F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По результатам среднего балла воспитанников по предмету </w:t>
      </w:r>
      <w:r w:rsidRPr="00B06CE1"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Информатика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постройте диаграмму.</w:t>
      </w:r>
    </w:p>
    <w:p w:rsidR="00B06CE1" w:rsidRPr="00B06CE1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данные представленной таблицы, постройте диаграмму успеваемости по предметам на отдельном (третьем) листе и назовите его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Диаграмма. 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Отформатируйте диаграмму.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075D6F" w:rsidRPr="00075D6F" w:rsidRDefault="00075D6F" w:rsidP="003752BD">
      <w:pPr>
        <w:pStyle w:val="afc"/>
        <w:spacing w:before="0" w:beforeAutospacing="0" w:after="0"/>
        <w:jc w:val="both"/>
        <w:textAlignment w:val="baseline"/>
      </w:pPr>
      <w:r>
        <w:t xml:space="preserve">10. </w:t>
      </w:r>
      <w:r w:rsidRPr="00075D6F">
        <w:rPr>
          <w:color w:val="000000"/>
        </w:rPr>
        <w:t>Подготовить презентацию, не более 10 слайдов. Исп</w:t>
      </w:r>
      <w:r w:rsidR="003752BD">
        <w:rPr>
          <w:color w:val="000000"/>
        </w:rPr>
        <w:t>ользовать инструменты</w:t>
      </w:r>
      <w:r w:rsidRPr="00075D6F">
        <w:rPr>
          <w:color w:val="000000"/>
        </w:rPr>
        <w:t>: анимация, дизайн, таблица, диаграмма. Использовать цветовое решение презентации. Сохранить презентацию в режиме демонстрации. </w:t>
      </w:r>
    </w:p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3752BD" w:rsidRDefault="003752BD" w:rsidP="003752BD">
      <w:pPr>
        <w:pStyle w:val="afc"/>
        <w:spacing w:before="0" w:beforeAutospacing="0" w:after="0"/>
      </w:pPr>
      <w:r>
        <w:rPr>
          <w:b/>
          <w:bCs/>
        </w:rPr>
        <w:t>Критерии оценки:</w:t>
      </w:r>
    </w:p>
    <w:p w:rsidR="003752BD" w:rsidRDefault="003752BD" w:rsidP="003752BD">
      <w:pPr>
        <w:pStyle w:val="afc"/>
        <w:spacing w:before="0" w:beforeAutospacing="0" w:after="0"/>
      </w:pPr>
      <w:r>
        <w:t>Оценка выполняется в 2-х балльной шкале: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08"/>
        <w:gridCol w:w="7837"/>
      </w:tblGrid>
      <w:tr w:rsidR="00C909BB" w:rsidTr="000C1867">
        <w:tc>
          <w:tcPr>
            <w:tcW w:w="1526" w:type="dxa"/>
          </w:tcPr>
          <w:p w:rsidR="00C909BB" w:rsidRDefault="00C909BB" w:rsidP="000C1867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0C1867">
            <w:r>
              <w:t xml:space="preserve">Критерии 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C1867" w:rsidRDefault="000C1867" w:rsidP="000663A1">
      <w:pPr>
        <w:pStyle w:val="afc"/>
        <w:numPr>
          <w:ilvl w:val="0"/>
          <w:numId w:val="24"/>
        </w:numPr>
        <w:spacing w:after="0"/>
      </w:pPr>
      <w:r>
        <w:t>Цифровизация, цифровое общество.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Системное, прикладное и инструментальное программное обеспечение.</w:t>
      </w:r>
    </w:p>
    <w:p w:rsidR="000663A1" w:rsidRDefault="000663A1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Отечественное программное обеспечение.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создания и редактирования текстов</w:t>
      </w:r>
      <w:r w:rsidR="000663A1" w:rsidRPr="00380E11">
        <w:t xml:space="preserve">.  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обработки числовой информации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Локальные и глобальные компьютерные информационные сети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6448E4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DF492B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="00DF492B" w:rsidRPr="00DF492B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DF492B" w:rsidP="00DF492B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 xml:space="preserve">возможности и принципы </w:t>
            </w:r>
            <w:r w:rsidRPr="00DF492B">
              <w:rPr>
                <w:sz w:val="20"/>
                <w:szCs w:val="20"/>
              </w:rPr>
              <w:lastRenderedPageBreak/>
              <w:t>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B06CE1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4E3F23">
              <w:rPr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  <w:r w:rsidR="00B06CE1">
              <w:rPr>
                <w:sz w:val="20"/>
                <w:szCs w:val="20"/>
                <w:lang w:val="ru-RU"/>
              </w:rPr>
              <w:t xml:space="preserve"> затрудняется описать </w:t>
            </w:r>
          </w:p>
          <w:p w:rsidR="000663A1" w:rsidRPr="004E3F23" w:rsidRDefault="00B06CE1" w:rsidP="00B06CE1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12753C">
              <w:rPr>
                <w:sz w:val="20"/>
                <w:szCs w:val="20"/>
              </w:rPr>
              <w:lastRenderedPageBreak/>
              <w:t>современной компьютерной техники для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12753C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</w:t>
            </w:r>
            <w:r>
              <w:rPr>
                <w:sz w:val="20"/>
                <w:szCs w:val="20"/>
                <w:lang w:val="ru-RU"/>
              </w:rPr>
              <w:t>,</w:t>
            </w:r>
            <w:r w:rsidRPr="004E3F23">
              <w:rPr>
                <w:color w:val="000000"/>
                <w:sz w:val="20"/>
                <w:szCs w:val="20"/>
              </w:rPr>
              <w:t xml:space="preserve"> </w:t>
            </w:r>
            <w:r w:rsidR="000663A1" w:rsidRPr="004E3F23">
              <w:rPr>
                <w:color w:val="000000"/>
                <w:sz w:val="20"/>
                <w:szCs w:val="20"/>
              </w:rPr>
              <w:t xml:space="preserve">допускает </w:t>
            </w:r>
            <w:r w:rsidR="000663A1" w:rsidRPr="004E3F23">
              <w:rPr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</w:t>
            </w:r>
            <w:r w:rsidRPr="0012753C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="00DF492B" w:rsidRPr="00DF492B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 для решения поставленной задачи; </w:t>
            </w:r>
          </w:p>
          <w:p w:rsidR="000663A1" w:rsidRPr="00D7319D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DF492B">
              <w:rPr>
                <w:sz w:val="20"/>
                <w:szCs w:val="20"/>
              </w:rPr>
              <w:t>осуществлять поиск и анализ информации для решения задачи по различным типам запросов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Не умеет</w:t>
            </w:r>
            <w:r w:rsidRPr="004E3F23">
              <w:rPr>
                <w:sz w:val="20"/>
                <w:szCs w:val="20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 для решения поставленной задачи; 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>осуществлять поиск и анализ информации для решения задачи по различным типам запросов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 для решения поставленной задачи; 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DF492B">
              <w:rPr>
                <w:sz w:val="20"/>
                <w:szCs w:val="20"/>
              </w:rPr>
              <w:t>осуществлять поиск и анализ информации для решения задачи по различным типам запросов</w:t>
            </w:r>
            <w:r w:rsidR="008E16FF" w:rsidRPr="004E3F23">
              <w:rPr>
                <w:sz w:val="20"/>
                <w:szCs w:val="20"/>
                <w:lang w:val="ru-RU"/>
              </w:rPr>
              <w:t>,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8E16FF" w:rsidRPr="004E3F23">
              <w:rPr>
                <w:spacing w:val="-2"/>
                <w:sz w:val="20"/>
                <w:szCs w:val="20"/>
                <w:lang w:val="ru-RU"/>
              </w:rPr>
              <w:t xml:space="preserve">  </w:t>
            </w:r>
            <w:r w:rsidR="00DF492B" w:rsidRPr="00DF492B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 для решения поставленной задачи; 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>осуществлять поиск и анализ информации для решения задачи по различным типам запросов</w:t>
            </w:r>
            <w:r w:rsidR="000663A1"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color w:val="000000"/>
                <w:sz w:val="20"/>
                <w:szCs w:val="20"/>
              </w:rPr>
              <w:t xml:space="preserve">Умеет </w:t>
            </w:r>
            <w:r w:rsidR="00DF492B" w:rsidRPr="00DF492B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 для решения поставленной задачи; 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>осуществлять поиск и анализ информации для решения задачи по различным типам запросов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DF492B" w:rsidRPr="00DF492B" w:rsidRDefault="00DF492B" w:rsidP="00DF492B">
            <w:pPr>
              <w:jc w:val="center"/>
              <w:rPr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</w:t>
            </w:r>
            <w:r w:rsidR="00761ED3">
              <w:rPr>
                <w:sz w:val="20"/>
                <w:szCs w:val="20"/>
                <w:lang w:val="ru-RU"/>
              </w:rPr>
              <w:t xml:space="preserve"> </w:t>
            </w:r>
            <w:r w:rsidRPr="00DF492B">
              <w:rPr>
                <w:sz w:val="20"/>
                <w:szCs w:val="20"/>
              </w:rPr>
              <w:t>для решения задач профессиональной деятельности;</w:t>
            </w:r>
          </w:p>
          <w:p w:rsidR="000663A1" w:rsidRPr="008E16FF" w:rsidRDefault="00DF492B" w:rsidP="00DF492B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DF492B">
              <w:rPr>
                <w:sz w:val="20"/>
                <w:szCs w:val="20"/>
              </w:rPr>
              <w:t>навыками анализа и синтеза информации, необходимой для решения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955BCF" w:rsidP="00DF492B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 w:rsidRPr="004E3F23">
              <w:rPr>
                <w:sz w:val="20"/>
                <w:szCs w:val="20"/>
                <w:lang w:val="ru-RU"/>
              </w:rPr>
              <w:t xml:space="preserve">Не владеет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 для решения задач профессиональной деятельности;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DF492B">
              <w:rPr>
                <w:sz w:val="20"/>
                <w:szCs w:val="20"/>
              </w:rPr>
              <w:t>навыками анализа и синтеза информации, необходимой для решения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A81D4B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  <w:lang w:val="ru-RU"/>
              </w:rPr>
              <w:t>В</w:t>
            </w:r>
            <w:r w:rsidR="000663A1" w:rsidRPr="004E3F23">
              <w:rPr>
                <w:spacing w:val="-2"/>
                <w:sz w:val="20"/>
                <w:szCs w:val="20"/>
              </w:rPr>
              <w:t>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4E3F23">
              <w:rPr>
                <w:spacing w:val="-2"/>
                <w:sz w:val="20"/>
                <w:szCs w:val="20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</w:t>
            </w:r>
            <w:r w:rsidR="00761ED3">
              <w:rPr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для решения задач профессиональной деятельности;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DF492B">
              <w:rPr>
                <w:sz w:val="20"/>
                <w:szCs w:val="20"/>
              </w:rPr>
              <w:t>навыками анализа и синтеза информации, необходимой для решения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Владеет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</w:t>
            </w:r>
            <w:r w:rsidR="00761ED3">
              <w:rPr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для решения задач профессиональной деятельности;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>навыками анализа и синтеза информации, необходимой для решения задач</w:t>
            </w:r>
            <w:r w:rsidR="000663A1"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 w:rsidRPr="004E3F23">
              <w:rPr>
                <w:sz w:val="20"/>
                <w:szCs w:val="20"/>
              </w:rPr>
              <w:t>Владеет</w:t>
            </w:r>
            <w:r w:rsidR="00D7319D" w:rsidRPr="004E3F23">
              <w:rPr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</w:t>
            </w:r>
            <w:r w:rsidR="00761ED3">
              <w:rPr>
                <w:sz w:val="20"/>
                <w:szCs w:val="20"/>
              </w:rPr>
              <w:t>хнологий и программных средств</w:t>
            </w:r>
            <w:bookmarkStart w:id="0" w:name="_GoBack"/>
            <w:bookmarkEnd w:id="0"/>
            <w:r w:rsidR="00DF492B" w:rsidRPr="00DF492B">
              <w:rPr>
                <w:sz w:val="20"/>
                <w:szCs w:val="20"/>
              </w:rPr>
              <w:t xml:space="preserve"> для решения задач профессиональной деятельности;</w:t>
            </w:r>
          </w:p>
          <w:p w:rsidR="000663A1" w:rsidRPr="004E3F23" w:rsidRDefault="00DF492B" w:rsidP="00DF492B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DF492B">
              <w:rPr>
                <w:sz w:val="20"/>
                <w:szCs w:val="20"/>
              </w:rPr>
              <w:t>навыками анализа и синтеза информации, необходимой для решения задач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9F2654" w:rsidRDefault="005D3A09" w:rsidP="005D3A09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изучения дисциплины обучающийся должен выполнить не менее 15 заданий.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5D3A0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заданий, выполненных без замечаний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>к.ф.-м.н., доцент кафедры информационных технологий Буленок В.Г., к.ф.-м.н., доцент кафедры информационных технологий Филиппов А.Е., к.п.н., доцент кафедры информационных технологий Пьяных Е.Г., старший преподаватель кафедры информационных технологий Немчанинова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02" w:rsidRDefault="00E95002" w:rsidP="009F2654">
      <w:r>
        <w:separator/>
      </w:r>
    </w:p>
  </w:endnote>
  <w:endnote w:type="continuationSeparator" w:id="0">
    <w:p w:rsidR="00E95002" w:rsidRDefault="00E95002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02" w:rsidRDefault="00E95002" w:rsidP="009F2654">
      <w:r>
        <w:separator/>
      </w:r>
    </w:p>
  </w:footnote>
  <w:footnote w:type="continuationSeparator" w:id="0">
    <w:p w:rsidR="00E95002" w:rsidRDefault="00E95002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23BD"/>
    <w:multiLevelType w:val="multilevel"/>
    <w:tmpl w:val="6BF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5839"/>
    <w:multiLevelType w:val="multilevel"/>
    <w:tmpl w:val="8CC49F1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Calibri" w:hAnsi="Calibri" w:hint="default"/>
        <w:color w:val="000000"/>
        <w:sz w:val="22"/>
      </w:rPr>
    </w:lvl>
  </w:abstractNum>
  <w:abstractNum w:abstractNumId="1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3D37"/>
    <w:multiLevelType w:val="hybridMultilevel"/>
    <w:tmpl w:val="3926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486A"/>
    <w:multiLevelType w:val="multilevel"/>
    <w:tmpl w:val="B32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574"/>
    <w:multiLevelType w:val="hybridMultilevel"/>
    <w:tmpl w:val="6A86F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B340DC"/>
    <w:multiLevelType w:val="hybridMultilevel"/>
    <w:tmpl w:val="FFBA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3D2F"/>
    <w:multiLevelType w:val="multilevel"/>
    <w:tmpl w:val="C45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4D6F6C08"/>
    <w:multiLevelType w:val="hybridMultilevel"/>
    <w:tmpl w:val="703C2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5" w15:restartNumberingAfterBreak="0">
    <w:nsid w:val="5C9455AD"/>
    <w:multiLevelType w:val="multilevel"/>
    <w:tmpl w:val="4860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8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340EA"/>
    <w:multiLevelType w:val="multilevel"/>
    <w:tmpl w:val="1B46D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4BB7"/>
    <w:multiLevelType w:val="multilevel"/>
    <w:tmpl w:val="EEF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1520D"/>
    <w:multiLevelType w:val="multilevel"/>
    <w:tmpl w:val="06C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21"/>
  </w:num>
  <w:num w:numId="13">
    <w:abstractNumId w:val="23"/>
  </w:num>
  <w:num w:numId="14">
    <w:abstractNumId w:val="24"/>
  </w:num>
  <w:num w:numId="15">
    <w:abstractNumId w:val="27"/>
  </w:num>
  <w:num w:numId="16">
    <w:abstractNumId w:val="28"/>
  </w:num>
  <w:num w:numId="17">
    <w:abstractNumId w:val="33"/>
  </w:num>
  <w:num w:numId="18">
    <w:abstractNumId w:val="14"/>
  </w:num>
  <w:num w:numId="19">
    <w:abstractNumId w:val="7"/>
  </w:num>
  <w:num w:numId="20">
    <w:abstractNumId w:val="29"/>
  </w:num>
  <w:num w:numId="21">
    <w:abstractNumId w:val="26"/>
  </w:num>
  <w:num w:numId="22">
    <w:abstractNumId w:val="4"/>
  </w:num>
  <w:num w:numId="23">
    <w:abstractNumId w:val="8"/>
  </w:num>
  <w:num w:numId="24">
    <w:abstractNumId w:val="32"/>
  </w:num>
  <w:num w:numId="25">
    <w:abstractNumId w:val="25"/>
  </w:num>
  <w:num w:numId="26">
    <w:abstractNumId w:val="5"/>
  </w:num>
  <w:num w:numId="27">
    <w:abstractNumId w:val="12"/>
  </w:num>
  <w:num w:numId="28">
    <w:abstractNumId w:val="18"/>
  </w:num>
  <w:num w:numId="29">
    <w:abstractNumId w:val="34"/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17"/>
  </w:num>
  <w:num w:numId="32">
    <w:abstractNumId w:val="9"/>
  </w:num>
  <w:num w:numId="33">
    <w:abstractNumId w:val="11"/>
  </w:num>
  <w:num w:numId="34">
    <w:abstractNumId w:val="22"/>
  </w:num>
  <w:num w:numId="35">
    <w:abstractNumId w:val="13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606B"/>
    <w:rsid w:val="000663A1"/>
    <w:rsid w:val="00075D6F"/>
    <w:rsid w:val="0008139A"/>
    <w:rsid w:val="000855A6"/>
    <w:rsid w:val="000C1867"/>
    <w:rsid w:val="0012753C"/>
    <w:rsid w:val="00143AAB"/>
    <w:rsid w:val="00146D39"/>
    <w:rsid w:val="001B44BA"/>
    <w:rsid w:val="00214037"/>
    <w:rsid w:val="003357E0"/>
    <w:rsid w:val="003752BD"/>
    <w:rsid w:val="003A75F4"/>
    <w:rsid w:val="003F4ADA"/>
    <w:rsid w:val="004E3F23"/>
    <w:rsid w:val="005367A0"/>
    <w:rsid w:val="005D3A09"/>
    <w:rsid w:val="0061331F"/>
    <w:rsid w:val="006448E4"/>
    <w:rsid w:val="00761ED3"/>
    <w:rsid w:val="007A7946"/>
    <w:rsid w:val="007C27E1"/>
    <w:rsid w:val="007D7804"/>
    <w:rsid w:val="007D7FDF"/>
    <w:rsid w:val="008E16FF"/>
    <w:rsid w:val="00955BCF"/>
    <w:rsid w:val="009C6C7B"/>
    <w:rsid w:val="009F2654"/>
    <w:rsid w:val="00A81D4B"/>
    <w:rsid w:val="00B06CE1"/>
    <w:rsid w:val="00B25A71"/>
    <w:rsid w:val="00B81236"/>
    <w:rsid w:val="00BD1A46"/>
    <w:rsid w:val="00C34C10"/>
    <w:rsid w:val="00C909BB"/>
    <w:rsid w:val="00D7319D"/>
    <w:rsid w:val="00DF492B"/>
    <w:rsid w:val="00E30717"/>
    <w:rsid w:val="00E95002"/>
    <w:rsid w:val="00EF3FED"/>
    <w:rsid w:val="00F454E6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BBA7-6731-450F-A07C-04C8AAA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3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0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2022-06-14T04:23:00Z</dcterms:created>
  <dcterms:modified xsi:type="dcterms:W3CDTF">2022-06-14T04:24:00Z</dcterms:modified>
</cp:coreProperties>
</file>