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высшего образования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«Томский государственный педагогический университет»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(ТГПУ)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Факультет экономики и управления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Кафедра гражданского права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ind w:left="0" w:right="0" w:firstLine="709"/>
        <w:jc w:val="righ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УТВЕРЖДЕНО</w:t>
      </w:r>
    </w:p>
    <w:p>
      <w:pPr>
        <w:pStyle w:val="Normal"/>
        <w:shd w:fill="FFFFFF" w:val="clear"/>
        <w:tabs>
          <w:tab w:val="left" w:pos="2703" w:leader="none"/>
          <w:tab w:val="left" w:pos="4901" w:leader="none"/>
        </w:tabs>
        <w:spacing w:lineRule="atLeast" w:line="200" w:before="0" w:after="0"/>
        <w:ind w:left="0" w:right="0" w:firstLine="709"/>
        <w:jc w:val="right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fill="FFFFFF" w:val="clear"/>
        <w:tabs>
          <w:tab w:val="left" w:pos="2703" w:leader="none"/>
          <w:tab w:val="left" w:pos="4901" w:leader="none"/>
        </w:tabs>
        <w:spacing w:lineRule="atLeast" w:line="200" w:before="0" w:after="0"/>
        <w:ind w:left="0" w:right="0" w:firstLine="709"/>
        <w:jc w:val="right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Зав. кафедрой ГП________________</w:t>
      </w:r>
    </w:p>
    <w:p>
      <w:pPr>
        <w:pStyle w:val="Normal"/>
        <w:shd w:fill="FFFFFF" w:val="clear"/>
        <w:tabs>
          <w:tab w:val="left" w:pos="2703" w:leader="none"/>
          <w:tab w:val="left" w:pos="4901" w:leader="none"/>
        </w:tabs>
        <w:spacing w:lineRule="atLeast" w:line="200" w:before="0" w:after="0"/>
        <w:ind w:left="0" w:right="0" w:firstLine="709"/>
        <w:jc w:val="right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Киндяшова А.С., к.пед.н.</w:t>
      </w:r>
    </w:p>
    <w:p>
      <w:pPr>
        <w:pStyle w:val="Normal"/>
        <w:shd w:fill="FFFFFF" w:val="clear"/>
        <w:spacing w:lineRule="atLeast" w:line="200" w:before="0" w:after="0"/>
        <w:ind w:left="0" w:right="0" w:firstLine="709"/>
        <w:jc w:val="right"/>
        <w:rPr>
          <w:rFonts w:cs="Times New Roman" w:ascii="Times New Roman" w:hAnsi="Times New Roman"/>
          <w:color w:val="000000"/>
          <w:spacing w:val="-3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</w:r>
    </w:p>
    <w:p>
      <w:pPr>
        <w:pStyle w:val="Normal"/>
        <w:shd w:fill="FFFFFF" w:val="clear"/>
        <w:spacing w:lineRule="atLeast" w:line="200" w:before="0" w:after="0"/>
        <w:ind w:left="0" w:right="0" w:firstLine="709"/>
        <w:jc w:val="right"/>
        <w:rPr>
          <w:rFonts w:cs="Times New Roman" w:ascii="Times New Roman" w:hAnsi="Times New Roman"/>
          <w:color w:val="000000"/>
          <w:spacing w:val="-3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>Принято на заседании кафедры ГП</w:t>
      </w:r>
    </w:p>
    <w:p>
      <w:pPr>
        <w:pStyle w:val="Normal"/>
        <w:shd w:fill="FFFFFF" w:val="clear"/>
        <w:spacing w:lineRule="atLeast" w:line="200" w:before="0" w:after="0"/>
        <w:jc w:val="righ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Протокол № _</w:t>
      </w:r>
      <w:r>
        <w:rPr>
          <w:rFonts w:cs="Times New Roman" w:ascii="Times New Roman" w:hAnsi="Times New Roman"/>
          <w:sz w:val="24"/>
          <w:szCs w:val="24"/>
          <w:u w:val="single"/>
        </w:rPr>
        <w:t>10</w:t>
      </w:r>
      <w:r>
        <w:rPr>
          <w:rFonts w:cs="Times New Roman" w:ascii="Times New Roman" w:hAnsi="Times New Roman"/>
          <w:sz w:val="24"/>
          <w:szCs w:val="24"/>
        </w:rPr>
        <w:t>_ от «__</w:t>
      </w:r>
      <w:r>
        <w:rPr>
          <w:rFonts w:cs="Times New Roman" w:ascii="Times New Roman" w:hAnsi="Times New Roman"/>
          <w:sz w:val="24"/>
          <w:szCs w:val="24"/>
          <w:u w:val="single"/>
        </w:rPr>
        <w:t>26</w:t>
      </w:r>
      <w:r>
        <w:rPr>
          <w:rFonts w:cs="Times New Roman" w:ascii="Times New Roman" w:hAnsi="Times New Roman"/>
          <w:sz w:val="24"/>
          <w:szCs w:val="24"/>
        </w:rPr>
        <w:t>__» мая 2016  года</w:t>
      </w:r>
    </w:p>
    <w:p>
      <w:pPr>
        <w:pStyle w:val="Normal"/>
        <w:spacing w:lineRule="atLeast" w:line="200" w:before="0" w:after="0"/>
        <w:jc w:val="righ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Адаптированный ф</w:t>
      </w:r>
      <w:r>
        <w:rPr>
          <w:rFonts w:cs="Times New Roman" w:ascii="Times New Roman" w:hAnsi="Times New Roman"/>
          <w:b/>
          <w:sz w:val="24"/>
          <w:szCs w:val="24"/>
        </w:rPr>
        <w:t>онд оценочных средств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текущего контроля и промежуточной аттестации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дисциплине </w:t>
      </w:r>
      <w:r>
        <w:rPr>
          <w:rFonts w:cs="Times New Roman" w:ascii="Times New Roman" w:hAnsi="Times New Roman"/>
          <w:b/>
          <w:bCs/>
          <w:sz w:val="24"/>
          <w:szCs w:val="24"/>
        </w:rPr>
        <w:t>Теория государства и права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реализуемой в составе образовательной программы 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44.05.01  Педагогика и психология девиантного поведения</w:t>
        <w:tab/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pageBreakBefore/>
        <w:spacing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Пояснительная записка</w:t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ind w:left="0" w:right="0" w:firstLine="567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1. Назначение фонда оценочных средств. </w:t>
      </w:r>
      <w:r>
        <w:rPr>
          <w:rFonts w:cs="Times New Roman" w:ascii="Times New Roman" w:hAnsi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программу учебной дисциплины «Теория государства и права».</w:t>
      </w:r>
    </w:p>
    <w:p>
      <w:pPr>
        <w:pStyle w:val="Normal"/>
        <w:spacing w:before="0" w:after="0"/>
        <w:ind w:left="0" w:right="0" w:firstLine="567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Фонд оценочных средств</w:t>
      </w:r>
      <w:r>
        <w:rPr>
          <w:rFonts w:cs="Times New Roman" w:ascii="Times New Roman" w:hAnsi="Times New Roman"/>
          <w:sz w:val="24"/>
          <w:szCs w:val="24"/>
        </w:rPr>
        <w:t xml:space="preserve"> включает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экзамену. </w:t>
      </w:r>
    </w:p>
    <w:p>
      <w:pPr>
        <w:pStyle w:val="Normal"/>
        <w:spacing w:lineRule="atLeast" w:line="200" w:before="0" w:after="0"/>
        <w:ind w:left="0" w:right="0" w:firstLine="567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Структура и содержание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заданий разработаны в соответствии с рабочей программой учебной дисциплины </w:t>
      </w:r>
      <w:r>
        <w:rPr>
          <w:rFonts w:cs="Times New Roman" w:ascii="Times New Roman" w:hAnsi="Times New Roman"/>
          <w:sz w:val="24"/>
          <w:szCs w:val="24"/>
        </w:rPr>
        <w:t>«Теория государства и права».</w:t>
      </w:r>
    </w:p>
    <w:p>
      <w:pPr>
        <w:pStyle w:val="Normal"/>
        <w:spacing w:lineRule="atLeast" w:line="200" w:before="0" w:after="0"/>
        <w:ind w:left="0" w:right="0" w:firstLine="567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>
      <w:pPr>
        <w:pStyle w:val="Normal"/>
        <w:spacing w:lineRule="atLeast" w:line="200" w:before="0" w:after="0"/>
        <w:ind w:left="0" w:right="0" w:firstLine="709"/>
        <w:jc w:val="both"/>
        <w:rPr>
          <w:rStyle w:val="Blk"/>
          <w:rFonts w:cs="Times New Roman" w:ascii="Times New Roman" w:hAnsi="Times New Roman"/>
          <w:sz w:val="24"/>
          <w:szCs w:val="24"/>
        </w:rPr>
      </w:pPr>
      <w:r>
        <w:rPr>
          <w:rStyle w:val="Blk"/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способностью понимать и анализировать мировоззренческие, социально и личностно значимые философские проблемы, вопросы ценностно-мотивационной ориентации, значение гуманистических ценностей, свободы и демократии</w:t>
      </w:r>
      <w:r>
        <w:rPr>
          <w:rStyle w:val="Blk"/>
          <w:rFonts w:cs="Times New Roman" w:ascii="Times New Roman" w:hAnsi="Times New Roman"/>
          <w:sz w:val="24"/>
          <w:szCs w:val="24"/>
        </w:rPr>
        <w:t xml:space="preserve"> (ОК-1)</w:t>
      </w:r>
    </w:p>
    <w:p>
      <w:pPr>
        <w:pStyle w:val="Normal"/>
        <w:spacing w:lineRule="atLeast" w:line="200" w:before="0" w:after="0"/>
        <w:ind w:left="0" w:right="0" w:firstLine="547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способностью соблюдать требования законов и иных нормативных правовых актов, нетерпимо относиться к коррупционному поведению (ОК-11)</w:t>
      </w:r>
    </w:p>
    <w:p>
      <w:pPr>
        <w:pStyle w:val="Normal"/>
        <w:spacing w:lineRule="atLeast" w:line="200" w:before="0" w:after="0"/>
        <w:ind w:left="0" w:right="0" w:firstLine="567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>
      <w:pPr>
        <w:pStyle w:val="Normal"/>
        <w:spacing w:lineRule="atLeast" w:line="20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>
      <w:pPr>
        <w:pStyle w:val="Normal"/>
        <w:spacing w:lineRule="atLeast" w:line="20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ageBreakBefore/>
        <w:spacing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Фонд оценочных средств</w:t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дисциплин</w:t>
      </w:r>
      <w:r>
        <w:rPr>
          <w:rFonts w:cs="Times New Roman" w:ascii="Times New Roman" w:hAnsi="Times New Roman"/>
          <w:b/>
          <w:bCs/>
          <w:sz w:val="24"/>
          <w:szCs w:val="24"/>
        </w:rPr>
        <w:t>е «Теория государства и права»</w:t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tbl>
      <w:tblPr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63" w:type="dxa"/>
          <w:bottom w:w="0" w:type="dxa"/>
          <w:right w:w="108" w:type="dxa"/>
        </w:tblCellMar>
      </w:tblPr>
      <w:tblGrid>
        <w:gridCol w:w="652"/>
        <w:gridCol w:w="3736"/>
        <w:gridCol w:w="2611"/>
        <w:gridCol w:w="2367"/>
      </w:tblGrid>
      <w:tr>
        <w:trPr>
          <w:trHeight w:val="900" w:hRule="atLeast"/>
          <w:cantSplit w:val="false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(темы) дисциплины*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Предмет теории государства и права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Методология теории государства и права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 / Самостоятельная работа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Происхождение государства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государства, ее элементы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 / Самостоятельная работа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Функции государства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Механизм государства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Функции права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 права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 / Самостоятельная работа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Правоотношение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права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права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Правотворчество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 / Самостоятельная работа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Систематизация права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права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Толкование права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Механизм правового регулирования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Правонарушение и юридическая ответственность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-108" w:right="-143" w:hanging="0"/>
              <w:jc w:val="center"/>
              <w:rPr>
                <w:rFonts w:cs="Times New Roman" w:ascii="Times New Roman" w:hAnsi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Коллоквиум / Самостоятельная работа 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Правовое г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осударство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-108" w:right="-143" w:hanging="0"/>
              <w:jc w:val="center"/>
              <w:rPr>
                <w:rFonts w:cs="Times New Roman" w:ascii="Times New Roman" w:hAnsi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Коллоквиум </w:t>
            </w:r>
          </w:p>
        </w:tc>
      </w:tr>
      <w:tr>
        <w:trPr>
          <w:cantSplit w:val="false"/>
        </w:trPr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Правосознание и правовая культура</w:t>
            </w:r>
          </w:p>
        </w:tc>
        <w:tc>
          <w:tcPr>
            <w:tcW w:w="26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ConsPlusNormal"/>
              <w:spacing w:lineRule="auto" w:line="360"/>
              <w:ind w:left="-108" w:right="-143" w:hanging="0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ОК-1,  ОК-11</w:t>
            </w:r>
          </w:p>
        </w:tc>
        <w:tc>
          <w:tcPr>
            <w:tcW w:w="236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Коллоквиум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tabs>
          <w:tab w:val="left" w:pos="709" w:leader="none"/>
        </w:tabs>
        <w:spacing w:lineRule="atLeast" w:line="200"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Теория государства и права </w:t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Коллоквиум</w:t>
      </w:r>
    </w:p>
    <w:tbl>
      <w:tblPr>
        <w:jc w:val="left"/>
        <w:tblInd w:w="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506"/>
        <w:gridCol w:w="3056"/>
        <w:gridCol w:w="5810"/>
      </w:tblGrid>
      <w:tr>
        <w:trPr>
          <w:cantSplit w:val="false"/>
        </w:trPr>
        <w:tc>
          <w:tcPr>
            <w:tcW w:w="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Темы дисциплины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Вопросы коллоквиума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Предмет и методология изучения государства и права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Предмет теории государства и права.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Взаимосвязь и взаимодействие теории государства и права с гуманитарными науками.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методологии государства и права. Всеобщие методы теории государства и права.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Общенаучные методы теории государства и права.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Частнонаучные методы теории государства и права.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Происхождение государства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Краткая характеристика общественной власти и социальных норм первобытного общества.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Происхождение государства. Причины возникновения государства и формы происхождения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Теологическая теория происхождения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Патриархальная теория происхождения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Договорная теория происхождения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Теория насилия происхождения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Психологическая теория происхождения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Органическая теория происхождения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Материалистическая теория происхождения государства.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Понятие, сущность государства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Определение понятия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Признаки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Признаки государства, отличающие его от общественной власти родового строя.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и сущность государства.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государства, ее элементы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и элементы формы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Формы государственного правления.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Соотношение типа и формы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Формы национально-государственного устройства.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Политический (государственный) режим: понятие, признаки и виды.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Функции государства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и классификация функций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внутренние функции.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внешние функции.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Формы осуществления функций государства.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Механизм государства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Механизм государства: понятие и основные черты.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 государства: понятие, признаки и виды.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Классификация государственных органов.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Принципы организации и деятельности государственного аппарата.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и сущность права.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теории о праве.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Принципы права: понятие и виды. Соотношение убеждения и принуждения в праве.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исторического типа права.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Функции права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Функции права: понятие и значение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Основание классификаций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Регулятивная функциях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Охранительная функция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 права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Соотношение права и морали.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и признаки нормы права.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Структура нормы права.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Предоставительно-обязывающий характер правовых норм.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Соотношение нормы права и статьи нормативного акта.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Классификация норм права.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Правоотношение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Правоотношения: понятие и признаки.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Виды правоотношений.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Взаимосвязь норм права и правоотношений.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Структура правоотношений.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Понятие и виды субъектов правоотношений.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6. Правоспособность и дееспособность субъектов права.  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Правосубъектность.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Субъективные права и юридические обязанности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Объекты правоотношений: понятие и виды.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Понятие и классификация юридических фактов.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права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системы права. Основания деления системы права на отрасли.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права и система законодательства.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Публичное и частное право.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Материальное и процессуальное право.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Международное и внутригосударственное право.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права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и виды источников (форм) права.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в системе нормативно-правовых актов. Виды законов.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и виды подзаконных актов.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Пределы действия нормативных актов во времени, пространстве и по кругу лиц.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Систематизация нормативно-правовых актов. 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Правотворчество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и принципы правотворчества.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правотворчества.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и стадии законотворчества в Российской Федерации.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Систематизация нормативных актов: понятие и виды.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Юридическая техника.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Систематизация права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системы права. Основания деления системы права на отрасли.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права и система законодательства.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Публичное и частное право.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Материальное и процессуальное право.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Международное и внутригосударственное право.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права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права: понятие, формы и принципы.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Стадии процесса применения норм права.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Акты применения правовых норм: понятие, особенности, виды.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Отличие нормативных актов от актов применения права.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Толкование права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Правовое регулирование и правовое воздействие.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правового регулирования: понятие и разновидности.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правового регулирования: понятие и разновидности.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Стадии и механизм правового регулирования.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Механизм правового регулирования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Правонарушения: понятие и признаки.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правонарушений.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Классификация правонарушений.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Юридический состав правонарушения.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Понятие, признаки и функции юридической ответственности.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Принципы юридической ответственности.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юридической ответственности.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Обстоятельства, исключающие юридическую ответственность.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Правонарушение и юридическая ответственность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Становление и развитие идеи правового государства. 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признаки и черты правовой государственности.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Социальное правовое государство: понятие и основное содержание.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Становление правового государства в РФ.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Правовое государство: понятие и принципы.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Разделение властей как принцип правового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Гражданское общество: понятие, структура, признаки.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Взаимодействие гражданского общества и государства.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Правовое государство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  Гражданское общество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Понятие, структура и виды правосознания.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Правовая культура: понятие и структура.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Правовое воспитание: понятие, формы, методы.</w:t>
            </w:r>
          </w:p>
        </w:tc>
      </w:tr>
      <w:tr>
        <w:trPr>
          <w:cantSplit w:val="false"/>
        </w:trPr>
        <w:tc>
          <w:tcPr>
            <w:tcW w:w="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tLeast" w:line="200" w:before="0" w:after="0"/>
              <w:ind w:left="0" w:right="0" w:hanging="0"/>
              <w:jc w:val="center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Правосознание и правовая культура</w:t>
            </w:r>
          </w:p>
        </w:tc>
        <w:tc>
          <w:tcPr>
            <w:tcW w:w="58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widowControl w:val="false"/>
              <w:numPr>
                <w:ilvl w:val="0"/>
                <w:numId w:val="20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типа государства. Различные подходы к типологии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Краткая характеристика формационного подхода к типологии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Цивилизационный подход к типологии государства.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suppressAutoHyphens w:val="true"/>
              <w:spacing w:lineRule="atLeast" w:line="200" w:before="0" w:after="0"/>
              <w:ind w:left="0" w:right="0" w:hanging="360"/>
              <w:textAlignment w:val="baseline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Либертарный подход к типологии государства.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Ожидаемый(е) результат(ы) и критерии оценки</w:t>
      </w:r>
    </w:p>
    <w:tbl>
      <w:tblPr>
        <w:jc w:val="left"/>
        <w:tblInd w:w="-2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1987"/>
        <w:gridCol w:w="2030"/>
        <w:gridCol w:w="1649"/>
        <w:gridCol w:w="1523"/>
        <w:gridCol w:w="1547"/>
        <w:gridCol w:w="1547"/>
      </w:tblGrid>
      <w:tr>
        <w:trPr>
          <w:trHeight w:val="375" w:hRule="atLeast"/>
          <w:cantSplit w:val="false"/>
        </w:trPr>
        <w:tc>
          <w:tcPr>
            <w:tcW w:w="1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20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62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Показатели оценивания (баллы)</w:t>
            </w:r>
          </w:p>
        </w:tc>
      </w:tr>
      <w:tr>
        <w:trPr>
          <w:trHeight w:val="361" w:hRule="atLeast"/>
          <w:cantSplit w:val="false"/>
        </w:trPr>
        <w:tc>
          <w:tcPr>
            <w:tcW w:w="19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0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«4»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«5»</w:t>
            </w:r>
          </w:p>
        </w:tc>
      </w:tr>
      <w:tr>
        <w:trPr>
          <w:cantSplit w:val="false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>
            <w:pPr>
              <w:pStyle w:val="Normal"/>
              <w:jc w:val="both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особенности и содержание развитие государства и права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Знание</w:t>
            </w:r>
            <w:r>
              <w:rPr>
                <w:rFonts w:cs="Times New Roman"/>
                <w:bCs/>
                <w:sz w:val="20"/>
                <w:szCs w:val="20"/>
              </w:rPr>
              <w:t xml:space="preserve"> материала по тематике раздела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раздела, но допускает существенные ошибки 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раздела, но допускает незначительные ошибки 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 </w:t>
            </w:r>
          </w:p>
        </w:tc>
      </w:tr>
      <w:tr>
        <w:trPr>
          <w:cantSplit w:val="false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Оперировать юридическими понятиями и категориями, анализировать юридические факты 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Fonts w:cs="Times New Roman"/>
                <w:sz w:val="20"/>
                <w:szCs w:val="20"/>
              </w:rPr>
              <w:t>оперировать юридическими понятиями и категориями, анализировать юридические факты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Не умеет оперировать юридическими понятиями и категориями, анализировать юридические факты 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Умеет оперировать юридическими понятиями и категориями, анализировать юридические факты </w:t>
            </w:r>
          </w:p>
        </w:tc>
      </w:tr>
      <w:tr>
        <w:trPr>
          <w:cantSplit w:val="false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Владеть:</w:t>
            </w:r>
          </w:p>
          <w:p>
            <w:pPr>
              <w:pStyle w:val="Zag"/>
              <w:spacing w:before="280" w:after="28"/>
              <w:rPr>
                <w:rStyle w:val="Blk"/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</w:t>
            </w:r>
            <w:r>
              <w:rPr>
                <w:rStyle w:val="Blk"/>
                <w:rFonts w:cs="Times New Roman"/>
                <w:sz w:val="20"/>
                <w:szCs w:val="20"/>
              </w:rPr>
              <w:t>ридической терминологией, навыками работы с источниками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Владение </w:t>
            </w:r>
            <w:r>
              <w:rPr>
                <w:rFonts w:cs="Times New Roman"/>
                <w:bCs/>
                <w:sz w:val="20"/>
                <w:szCs w:val="20"/>
              </w:rPr>
              <w:t xml:space="preserve">юридической терминологией, навыками работы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с источниками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Не владеет юридической терминологией, навыками работы </w:t>
            </w:r>
          </w:p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с источниками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Обладает низким уровнем владения юридической терминологией, навыками работы с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Владеет юридической терминологией, но низким уровнем навыков работы с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Владеет юридической терминологией, навыками работы с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</w:tr>
    </w:tbl>
    <w:p>
      <w:pPr>
        <w:pStyle w:val="Zag"/>
        <w:rPr/>
      </w:pPr>
      <w:r>
        <w:rPr/>
      </w:r>
    </w:p>
    <w:p>
      <w:pPr>
        <w:pStyle w:val="Zag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Шкала оценивания сформированности планируемых результатов обучения </w:t>
      </w:r>
    </w:p>
    <w:tbl>
      <w:tblPr>
        <w:jc w:val="left"/>
        <w:tblInd w:w="-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3189"/>
        <w:gridCol w:w="3175"/>
        <w:gridCol w:w="3227"/>
      </w:tblGrid>
      <w:tr>
        <w:trPr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Оценка </w:t>
            </w:r>
          </w:p>
        </w:tc>
      </w:tr>
      <w:tr>
        <w:trPr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Отлично</w:t>
            </w:r>
          </w:p>
        </w:tc>
      </w:tr>
      <w:tr>
        <w:trPr>
          <w:trHeight w:val="288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Хорошо</w:t>
            </w:r>
          </w:p>
        </w:tc>
      </w:tr>
      <w:tr>
        <w:trPr>
          <w:trHeight w:val="210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>
        <w:trPr>
          <w:trHeight w:val="120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Normal"/>
        <w:pageBreakBefore/>
        <w:spacing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Разноуровневые задачи и задания</w:t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21"/>
        </w:numPr>
        <w:suppressAutoHyphens w:val="true"/>
        <w:spacing w:before="0" w:after="0"/>
        <w:jc w:val="both"/>
        <w:textAlignment w:val="baseline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 ___</w:t>
      </w:r>
      <w:r>
        <w:rPr>
          <w:rFonts w:cs="Times New Roman" w:ascii="Times New Roman" w:hAnsi="Times New Roman"/>
          <w:color w:val="000000"/>
          <w:sz w:val="24"/>
          <w:szCs w:val="24"/>
        </w:rPr>
        <w:t>Теории происхождении государства и права</w:t>
      </w:r>
      <w:r>
        <w:rPr>
          <w:rFonts w:cs="Times New Roman" w:ascii="Times New Roman" w:hAnsi="Times New Roman"/>
          <w:b/>
          <w:sz w:val="24"/>
          <w:szCs w:val="24"/>
        </w:rPr>
        <w:t>__________________</w:t>
      </w:r>
    </w:p>
    <w:p>
      <w:pPr>
        <w:pStyle w:val="Normal"/>
        <w:widowControl w:val="false"/>
        <w:numPr>
          <w:ilvl w:val="0"/>
          <w:numId w:val="21"/>
        </w:numPr>
        <w:suppressAutoHyphens w:val="true"/>
        <w:spacing w:before="0" w:after="0"/>
        <w:jc w:val="both"/>
        <w:textAlignment w:val="baseline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Задания:</w:t>
      </w:r>
    </w:p>
    <w:p>
      <w:pPr>
        <w:pStyle w:val="Style22"/>
        <w:jc w:val="both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 Соотнесите фамилии ученых, философов, политиков и созданные ими теории происхождения государства</w:t>
      </w:r>
    </w:p>
    <w:tbl>
      <w:tblPr>
        <w:jc w:val="left"/>
        <w:tblInd w:w="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3856"/>
        <w:gridCol w:w="5788"/>
      </w:tblGrid>
      <w:tr>
        <w:trPr>
          <w:cantSplit w:val="false"/>
        </w:trPr>
        <w:tc>
          <w:tcPr>
            <w:tcW w:w="3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теологическая (божественная)</w:t>
            </w:r>
          </w:p>
        </w:tc>
        <w:tc>
          <w:tcPr>
            <w:tcW w:w="5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Ян, Е. Дюринг, Л. Гумплович, К. Каутский.</w:t>
            </w:r>
          </w:p>
        </w:tc>
      </w:tr>
      <w:tr>
        <w:trPr>
          <w:cantSplit w:val="false"/>
        </w:trPr>
        <w:tc>
          <w:tcPr>
            <w:tcW w:w="38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патриархальная</w:t>
            </w:r>
          </w:p>
        </w:tc>
        <w:tc>
          <w:tcPr>
            <w:tcW w:w="578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Аврелий Августин, Фома Аквинский.</w:t>
            </w:r>
          </w:p>
        </w:tc>
      </w:tr>
      <w:tr>
        <w:trPr>
          <w:cantSplit w:val="false"/>
        </w:trPr>
        <w:tc>
          <w:tcPr>
            <w:tcW w:w="38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договорная</w:t>
            </w:r>
          </w:p>
        </w:tc>
        <w:tc>
          <w:tcPr>
            <w:tcW w:w="578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Маркс, Ф. Энгельс, В. Ульянов (Ленин)</w:t>
            </w:r>
          </w:p>
        </w:tc>
      </w:tr>
      <w:tr>
        <w:trPr>
          <w:cantSplit w:val="false"/>
        </w:trPr>
        <w:tc>
          <w:tcPr>
            <w:tcW w:w="38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органическая</w:t>
            </w:r>
          </w:p>
        </w:tc>
        <w:tc>
          <w:tcPr>
            <w:tcW w:w="578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Петражицкий</w:t>
            </w:r>
          </w:p>
        </w:tc>
      </w:tr>
      <w:tr>
        <w:trPr>
          <w:cantSplit w:val="false"/>
        </w:trPr>
        <w:tc>
          <w:tcPr>
            <w:tcW w:w="38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насилия</w:t>
            </w:r>
          </w:p>
        </w:tc>
        <w:tc>
          <w:tcPr>
            <w:tcW w:w="578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Спенсер</w:t>
            </w:r>
          </w:p>
        </w:tc>
      </w:tr>
      <w:tr>
        <w:trPr>
          <w:cantSplit w:val="false"/>
        </w:trPr>
        <w:tc>
          <w:tcPr>
            <w:tcW w:w="38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психологическая</w:t>
            </w:r>
          </w:p>
        </w:tc>
        <w:tc>
          <w:tcPr>
            <w:tcW w:w="578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Аристотель.</w:t>
            </w:r>
          </w:p>
        </w:tc>
      </w:tr>
      <w:tr>
        <w:trPr>
          <w:cantSplit w:val="false"/>
        </w:trPr>
        <w:tc>
          <w:tcPr>
            <w:tcW w:w="38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марксистская</w:t>
            </w:r>
          </w:p>
        </w:tc>
        <w:tc>
          <w:tcPr>
            <w:tcW w:w="578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Гобино</w:t>
            </w:r>
          </w:p>
        </w:tc>
      </w:tr>
      <w:tr>
        <w:trPr>
          <w:cantSplit w:val="false"/>
        </w:trPr>
        <w:tc>
          <w:tcPr>
            <w:tcW w:w="38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расовая</w:t>
            </w:r>
          </w:p>
        </w:tc>
        <w:tc>
          <w:tcPr>
            <w:tcW w:w="578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Дж. Локк, Т. Гоббс, Ш.-Л. Монтескье, Ж. Ж. Руссо</w:t>
            </w:r>
          </w:p>
        </w:tc>
      </w:tr>
    </w:tbl>
    <w:p>
      <w:pPr>
        <w:pStyle w:val="Normal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 Определите, о каких теориях происхождения государства идет речь в следующих отрывках:</w:t>
      </w:r>
    </w:p>
    <w:p>
      <w:pPr>
        <w:pStyle w:val="Normal"/>
        <w:widowControl w:val="false"/>
        <w:numPr>
          <w:ilvl w:val="0"/>
          <w:numId w:val="22"/>
        </w:numPr>
        <w:suppressAutoHyphens w:val="true"/>
        <w:spacing w:lineRule="atLeast" w:line="200" w:before="0" w:after="0"/>
        <w:ind w:left="0" w:right="0" w:hanging="425"/>
        <w:jc w:val="both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Основатели Церкви имели два меча; один они оставили себе, вложив его в ножны. Второй вручили государям для того, чтобы те могли управлять государствами и решать споры с другими странами. При этом процесс сотворения государства подобен процессу сотворения Богом мира.</w:t>
      </w:r>
    </w:p>
    <w:p>
      <w:pPr>
        <w:pStyle w:val="Normal"/>
        <w:widowControl w:val="false"/>
        <w:numPr>
          <w:ilvl w:val="0"/>
          <w:numId w:val="22"/>
        </w:numPr>
        <w:suppressAutoHyphens w:val="true"/>
        <w:spacing w:lineRule="atLeast" w:line="200" w:before="0" w:after="0"/>
        <w:ind w:left="0" w:right="0" w:hanging="425"/>
        <w:jc w:val="both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Государство происходит из семьи и является результатом ее разрастания. Оно – высшая форма человеческого общения. Государственная власть – это продолжение отцовской власти, власти главы семьи.</w:t>
      </w:r>
    </w:p>
    <w:p>
      <w:pPr>
        <w:pStyle w:val="Normal"/>
        <w:widowControl w:val="false"/>
        <w:numPr>
          <w:ilvl w:val="0"/>
          <w:numId w:val="22"/>
        </w:numPr>
        <w:suppressAutoHyphens w:val="true"/>
        <w:spacing w:lineRule="atLeast" w:line="200" w:before="0" w:after="0"/>
        <w:ind w:left="0" w:right="0" w:hanging="425"/>
        <w:jc w:val="both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Государство появляется потому, что у одних людей сильна потребность властвовать, а у других – подчиняться. Народ – пассивная масса, предназначенная для подчинения. Властвуют люди, одаренные качествами лидеров, правителей, хозяев.ства появились в результате коренных изменений в экономике и в самом первобытном обществе. Произошло разделение труда. Появтцовской власти, власти главы семьи.</w:t>
      </w:r>
    </w:p>
    <w:p>
      <w:pPr>
        <w:pStyle w:val="Normal"/>
        <w:widowControl w:val="false"/>
        <w:numPr>
          <w:ilvl w:val="0"/>
          <w:numId w:val="22"/>
        </w:numPr>
        <w:suppressAutoHyphens w:val="true"/>
        <w:spacing w:lineRule="atLeast" w:line="200" w:before="0" w:after="0"/>
        <w:ind w:left="0" w:right="0" w:hanging="425"/>
        <w:jc w:val="both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Государство появляется потому, что у одних людей сильна потребность властвовать, а у других – подчиняться. Народ – пассивная масса, предназначенная для подчинения. Властвуют люди, одаренные качествами лидеров, правителей, хозяев.ились богатые и бедные, образовались классы. Чтобы управлять в этих новых условиях, потребовалась сила, которая подавляла бы эксплуатируемых и защищала интересы богатых. Такой силой стало государство.</w:t>
      </w:r>
    </w:p>
    <w:p>
      <w:pPr>
        <w:pStyle w:val="Normal"/>
        <w:widowControl w:val="false"/>
        <w:numPr>
          <w:ilvl w:val="0"/>
          <w:numId w:val="22"/>
        </w:numPr>
        <w:suppressAutoHyphens w:val="true"/>
        <w:spacing w:lineRule="atLeast" w:line="200" w:before="0" w:after="0"/>
        <w:ind w:left="0" w:right="0" w:hanging="425"/>
        <w:jc w:val="both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Человеческие расы физически и психически неравноценны. Есть расы высшие и низшие. Высшие расы призваны господствовать над остальными с помощью государства и законов.</w:t>
      </w:r>
    </w:p>
    <w:p>
      <w:pPr>
        <w:pStyle w:val="Normal"/>
        <w:widowControl w:val="false"/>
        <w:numPr>
          <w:ilvl w:val="0"/>
          <w:numId w:val="22"/>
        </w:numPr>
        <w:suppressAutoHyphens w:val="true"/>
        <w:spacing w:lineRule="atLeast" w:line="200" w:before="0" w:after="0"/>
        <w:ind w:left="0" w:right="0" w:hanging="425"/>
        <w:jc w:val="both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Войны, грубая сила – вот «повивальная бабка» государства. Государство создается завоевателями, чтобы поддержать господство над побежденными.</w:t>
      </w:r>
    </w:p>
    <w:p>
      <w:pPr>
        <w:pStyle w:val="Normal"/>
        <w:widowControl w:val="false"/>
        <w:numPr>
          <w:ilvl w:val="0"/>
          <w:numId w:val="22"/>
        </w:numPr>
        <w:suppressAutoHyphens w:val="true"/>
        <w:spacing w:lineRule="atLeast" w:line="200" w:before="0" w:after="0"/>
        <w:ind w:left="0" w:right="0" w:hanging="425"/>
        <w:jc w:val="both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Государство происходит из семьи и является результатом ее разрастания. Оно – высшая форма человеческого общения. Государственная власть – это продолжение отцовской власти, власти главы семьи.</w:t>
      </w:r>
    </w:p>
    <w:p>
      <w:pPr>
        <w:sectPr>
          <w:footerReference w:type="default" r:id="rId2"/>
          <w:type w:val="nextPage"/>
          <w:pgSz w:w="11906" w:h="16838"/>
          <w:pgMar w:left="1134" w:right="1273" w:header="0" w:top="1134" w:footer="72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widowControl w:val="false"/>
        <w:numPr>
          <w:ilvl w:val="0"/>
          <w:numId w:val="22"/>
        </w:numPr>
        <w:suppressAutoHyphens w:val="true"/>
        <w:spacing w:lineRule="atLeast" w:line="200" w:before="0" w:after="0"/>
        <w:ind w:left="0" w:right="0" w:hanging="425"/>
        <w:jc w:val="both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Государство появляется потому, что у одних людей сильна потребность властвовать, а у других – подчиняться. Народ – пассивная масса, предназначенная для подчинения. Властвуют люди, одаренные качествами лидеров, правителей, хозяев.</w:t>
      </w:r>
    </w:p>
    <w:p>
      <w:pPr>
        <w:pStyle w:val="Normal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3. Заполните следующую таблицу.</w:t>
      </w:r>
    </w:p>
    <w:tbl>
      <w:tblPr>
        <w:jc w:val="left"/>
        <w:tblInd w:w="-43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2610"/>
        <w:gridCol w:w="3673"/>
        <w:gridCol w:w="3697"/>
      </w:tblGrid>
      <w:tr>
        <w:trPr>
          <w:cantSplit w:val="false"/>
        </w:trPr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Теория происхождения государства и права</w:t>
            </w:r>
          </w:p>
        </w:tc>
        <w:tc>
          <w:tcPr>
            <w:tcW w:w="3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Аргументы </w:t>
            </w:r>
          </w:p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</w:t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Аргументы </w:t>
            </w:r>
          </w:p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«против»</w:t>
            </w:r>
          </w:p>
        </w:tc>
      </w:tr>
      <w:tr>
        <w:trPr>
          <w:cantSplit w:val="false"/>
        </w:trPr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Теологическая (божественная)</w:t>
            </w:r>
          </w:p>
        </w:tc>
        <w:tc>
          <w:tcPr>
            <w:tcW w:w="3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2585" w:right="0" w:hanging="2585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Патриархальная</w:t>
            </w:r>
          </w:p>
        </w:tc>
        <w:tc>
          <w:tcPr>
            <w:tcW w:w="3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Органическая</w:t>
            </w:r>
          </w:p>
        </w:tc>
        <w:tc>
          <w:tcPr>
            <w:tcW w:w="3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Договорная (естественно-правовая)</w:t>
            </w:r>
          </w:p>
        </w:tc>
        <w:tc>
          <w:tcPr>
            <w:tcW w:w="3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Насилия</w:t>
            </w:r>
          </w:p>
        </w:tc>
        <w:tc>
          <w:tcPr>
            <w:tcW w:w="3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Расовая</w:t>
            </w:r>
          </w:p>
        </w:tc>
        <w:tc>
          <w:tcPr>
            <w:tcW w:w="3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Психологическая</w:t>
            </w:r>
          </w:p>
        </w:tc>
        <w:tc>
          <w:tcPr>
            <w:tcW w:w="3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Марксистская</w:t>
            </w:r>
          </w:p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BodyTextIndent2"/>
              <w:spacing w:before="0" w:after="120"/>
              <w:ind w:left="0" w:right="0" w:hanging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cs="Times New Roman"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Ожидаемый(е) результат(ы) и критерии оценки</w:t>
      </w:r>
    </w:p>
    <w:p>
      <w:pPr>
        <w:pStyle w:val="Normal"/>
        <w:spacing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tbl>
      <w:tblPr>
        <w:jc w:val="left"/>
        <w:tblInd w:w="-45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1521"/>
        <w:gridCol w:w="1599"/>
        <w:gridCol w:w="1793"/>
        <w:gridCol w:w="1653"/>
        <w:gridCol w:w="1670"/>
        <w:gridCol w:w="1745"/>
      </w:tblGrid>
      <w:tr>
        <w:trPr>
          <w:trHeight w:val="375" w:hRule="atLeast"/>
          <w:cantSplit w:val="false"/>
        </w:trPr>
        <w:tc>
          <w:tcPr>
            <w:tcW w:w="1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68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Показатели оценивания (баллы)</w:t>
            </w:r>
          </w:p>
        </w:tc>
      </w:tr>
      <w:tr>
        <w:trPr>
          <w:trHeight w:val="361" w:hRule="atLeast"/>
          <w:cantSplit w:val="false"/>
        </w:trPr>
        <w:tc>
          <w:tcPr>
            <w:tcW w:w="15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«4»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«5»</w:t>
            </w:r>
          </w:p>
        </w:tc>
      </w:tr>
      <w:tr>
        <w:trPr>
          <w:cantSplit w:val="false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>
            <w:pPr>
              <w:pStyle w:val="Normal"/>
              <w:jc w:val="both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особенности и содержание развитие государства и права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Знание</w:t>
            </w:r>
            <w:r>
              <w:rPr>
                <w:rFonts w:cs="Times New Roman"/>
                <w:bCs/>
                <w:sz w:val="20"/>
                <w:szCs w:val="20"/>
              </w:rPr>
              <w:t xml:space="preserve"> материала по тематике раздела</w:t>
            </w:r>
          </w:p>
        </w:tc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раздела, но допускает существенные ошибки 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раздела, но допускает незначительные ошибки 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 </w:t>
            </w:r>
          </w:p>
        </w:tc>
      </w:tr>
      <w:tr>
        <w:trPr>
          <w:cantSplit w:val="false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Оперировать юридическими понятиями и категориями, анализировать юридические факты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Fonts w:cs="Times New Roman"/>
                <w:sz w:val="20"/>
                <w:szCs w:val="20"/>
              </w:rPr>
              <w:t>оперировать юридическими понятиями и категориями, анализировать юридические факты</w:t>
            </w:r>
          </w:p>
        </w:tc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Не умеет оперировать юридическими понятиями и категориями, анализировать юридические факты 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Умеет оперировать юридическими понятиями и категориями, анализировать юридические факты </w:t>
            </w:r>
          </w:p>
        </w:tc>
      </w:tr>
      <w:tr>
        <w:trPr>
          <w:cantSplit w:val="false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Владеть:</w:t>
            </w:r>
          </w:p>
          <w:p>
            <w:pPr>
              <w:pStyle w:val="Zag"/>
              <w:spacing w:before="280" w:after="28"/>
              <w:rPr>
                <w:rStyle w:val="Blk"/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</w:t>
            </w:r>
            <w:r>
              <w:rPr>
                <w:rStyle w:val="Blk"/>
                <w:rFonts w:cs="Times New Roman"/>
                <w:sz w:val="20"/>
                <w:szCs w:val="20"/>
              </w:rPr>
              <w:t>ридической терминологией, навыками работы с источниками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Владение </w:t>
            </w:r>
            <w:r>
              <w:rPr>
                <w:rFonts w:cs="Times New Roman"/>
                <w:bCs/>
                <w:sz w:val="20"/>
                <w:szCs w:val="20"/>
              </w:rPr>
              <w:t xml:space="preserve">юридической терминологией, навыками работы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с источниками</w:t>
            </w:r>
          </w:p>
        </w:tc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Не владеет юридической терминологией, навыками работы </w:t>
            </w:r>
          </w:p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с источниками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Обладает низким уровнем владения юридической терминологией, навыками работы с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Владеет юридической терминологией, но низким уровнем навыков работы с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Владеет юридической терминологией, навыками работы с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</w:tr>
    </w:tbl>
    <w:p>
      <w:pPr>
        <w:pStyle w:val="Zag"/>
        <w:rPr>
          <w:rFonts w:cs="Times New Roman"/>
          <w:bCs/>
        </w:rPr>
      </w:pPr>
      <w:r>
        <w:rPr>
          <w:rFonts w:cs="Times New Roman"/>
          <w:bCs/>
        </w:rPr>
        <w:t xml:space="preserve">Шкала оценивания сформированности планируемых результатов обучения </w:t>
      </w:r>
    </w:p>
    <w:tbl>
      <w:tblPr>
        <w:jc w:val="left"/>
        <w:tblInd w:w="-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3189"/>
        <w:gridCol w:w="3175"/>
        <w:gridCol w:w="3227"/>
      </w:tblGrid>
      <w:tr>
        <w:trPr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Оценка </w:t>
            </w:r>
          </w:p>
        </w:tc>
      </w:tr>
      <w:tr>
        <w:trPr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Отлично</w:t>
            </w:r>
          </w:p>
        </w:tc>
      </w:tr>
      <w:tr>
        <w:trPr>
          <w:trHeight w:val="288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Хорошо</w:t>
            </w:r>
          </w:p>
        </w:tc>
      </w:tr>
      <w:tr>
        <w:trPr>
          <w:trHeight w:val="210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>
        <w:trPr>
          <w:trHeight w:val="120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 ___</w:t>
      </w:r>
      <w:r>
        <w:rPr>
          <w:rFonts w:cs="Times New Roman" w:ascii="Times New Roman" w:hAnsi="Times New Roman"/>
          <w:color w:val="000000"/>
          <w:sz w:val="24"/>
          <w:szCs w:val="24"/>
        </w:rPr>
        <w:t>Форма государства, ее элементы</w:t>
      </w:r>
      <w:r>
        <w:rPr>
          <w:rFonts w:cs="Times New Roman" w:ascii="Times New Roman" w:hAnsi="Times New Roman"/>
          <w:b/>
          <w:sz w:val="24"/>
          <w:szCs w:val="24"/>
        </w:rPr>
        <w:t>__________________</w:t>
      </w:r>
    </w:p>
    <w:p>
      <w:pPr>
        <w:pStyle w:val="Normal"/>
        <w:spacing w:before="0" w:after="0"/>
        <w:ind w:left="360" w:right="0" w:hanging="360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Задания:</w:t>
      </w:r>
    </w:p>
    <w:p>
      <w:pPr>
        <w:pStyle w:val="Normal"/>
        <w:spacing w:before="0" w:after="0"/>
        <w:ind w:left="360" w:right="0" w:hanging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  <w:b/>
          <w:bCs/>
          <w:sz w:val="24"/>
          <w:szCs w:val="24"/>
        </w:rPr>
      </w:pPr>
      <w:bookmarkStart w:id="1" w:name="__DdeLink__9401_396865846"/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>1. Заполните таблицу и выявите закономерности (относительно западных и восточных стран)</w:t>
      </w:r>
    </w:p>
    <w:tbl>
      <w:tblPr>
        <w:jc w:val="left"/>
        <w:tblInd w:w="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3299"/>
        <w:gridCol w:w="3263"/>
        <w:gridCol w:w="2854"/>
      </w:tblGrid>
      <w:tr>
        <w:trPr>
          <w:cantSplit w:val="false"/>
        </w:trPr>
        <w:tc>
          <w:tcPr>
            <w:tcW w:w="3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Государство </w:t>
            </w:r>
          </w:p>
        </w:tc>
        <w:tc>
          <w:tcPr>
            <w:tcW w:w="3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правления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государственного устройства</w:t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Иордания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Норвегия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Швейцария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Бельгия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ФРГ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Бразилия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Италия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Марокко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6" w:hRule="atLeast"/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Дания 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Австрия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Япония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Катар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Оман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Саудовская Аравия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Германия (1871-1918)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Швеция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Мексика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Финляндия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Уругвай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Нидерланды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Венесуэла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2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3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Style21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yle22"/>
        <w:rPr>
          <w:b/>
          <w:bCs/>
        </w:rPr>
      </w:pPr>
      <w:r>
        <w:rPr>
          <w:b/>
          <w:bCs/>
        </w:rPr>
        <w:t>2. В чем выражаются достоинства и недостатки президентской и парламентской республики?</w:t>
      </w:r>
    </w:p>
    <w:tbl>
      <w:tblPr>
        <w:jc w:val="left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3181"/>
        <w:gridCol w:w="3184"/>
        <w:gridCol w:w="3226"/>
      </w:tblGrid>
      <w:tr>
        <w:trPr>
          <w:cantSplit w:val="false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Style22"/>
              <w:spacing w:before="240" w:after="120"/>
              <w:rPr/>
            </w:pPr>
            <w:r>
              <w:rPr/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Style22"/>
              <w:spacing w:before="240" w:after="12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достоинства</w:t>
            </w:r>
          </w:p>
        </w:tc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Style22"/>
              <w:spacing w:before="240" w:after="12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недостатки</w:t>
            </w:r>
          </w:p>
        </w:tc>
      </w:tr>
      <w:tr>
        <w:trPr>
          <w:cantSplit w:val="false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Style22"/>
              <w:spacing w:before="240" w:after="12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Президентская республика</w:t>
            </w:r>
          </w:p>
          <w:p>
            <w:pPr>
              <w:pStyle w:val="Style16"/>
              <w:spacing w:before="0" w:after="1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Style22"/>
              <w:spacing w:before="240" w:after="12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Style22"/>
              <w:spacing w:before="240" w:after="12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318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Style22"/>
              <w:spacing w:before="240" w:after="12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Парламентская республика</w:t>
            </w:r>
          </w:p>
        </w:tc>
        <w:tc>
          <w:tcPr>
            <w:tcW w:w="318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</w:tcPr>
          <w:p>
            <w:pPr>
              <w:pStyle w:val="Style22"/>
              <w:spacing w:before="240" w:after="12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1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2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8" w:type="dxa"/>
            </w:tcMar>
          </w:tcPr>
          <w:p>
            <w:pPr>
              <w:pStyle w:val="Style22"/>
              <w:spacing w:before="240" w:after="12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22"/>
        <w:jc w:val="both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3. Докажите, что:</w:t>
      </w:r>
    </w:p>
    <w:p>
      <w:pPr>
        <w:pStyle w:val="Style22"/>
        <w:spacing w:lineRule="atLeast" w:line="20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Великобритания является парламентарной монархией и унитарным государством;</w:t>
      </w:r>
    </w:p>
    <w:p>
      <w:pPr>
        <w:pStyle w:val="Style22"/>
        <w:spacing w:lineRule="atLeast" w:line="20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США – президентской республикой и федеративным государством;</w:t>
      </w:r>
    </w:p>
    <w:p>
      <w:pPr>
        <w:pStyle w:val="Style22"/>
        <w:spacing w:lineRule="atLeast" w:line="20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Германия – парламентской республикой и федерацией;</w:t>
      </w:r>
    </w:p>
    <w:p>
      <w:pPr>
        <w:pStyle w:val="Style22"/>
        <w:spacing w:lineRule="atLeast" w:line="20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г) Франция – смешанной республикой и унитарным государством.</w:t>
      </w:r>
    </w:p>
    <w:p>
      <w:pPr>
        <w:pStyle w:val="Normal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 Найдите и исправьте ошибки.</w:t>
      </w:r>
    </w:p>
    <w:tbl>
      <w:tblPr>
        <w:jc w:val="left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3134"/>
        <w:gridCol w:w="3120"/>
        <w:gridCol w:w="3162"/>
      </w:tblGrid>
      <w:tr>
        <w:trPr>
          <w:cantSplit w:val="false"/>
        </w:trPr>
        <w:tc>
          <w:tcPr>
            <w:tcW w:w="3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before="240" w:after="120"/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Демократический политический режим</w:t>
            </w:r>
          </w:p>
        </w:tc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before="240" w:after="120"/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Авторитарный политический режим</w:t>
            </w: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before="240" w:after="120"/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Тоталитарный политический режим</w:t>
            </w:r>
          </w:p>
        </w:tc>
      </w:tr>
      <w:tr>
        <w:trPr>
          <w:cantSplit w:val="false"/>
        </w:trPr>
        <w:tc>
          <w:tcPr>
            <w:tcW w:w="31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Провозглашение и гарантированность прав и свобод человека и гражданина.</w:t>
            </w:r>
          </w:p>
        </w:tc>
        <w:tc>
          <w:tcPr>
            <w:tcW w:w="312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Насильственное установление однопартийной системы.</w:t>
            </w:r>
          </w:p>
        </w:tc>
        <w:tc>
          <w:tcPr>
            <w:tcW w:w="31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Почти полное отсутствие недемократических политических отношений.</w:t>
            </w:r>
          </w:p>
        </w:tc>
      </w:tr>
      <w:tr>
        <w:trPr>
          <w:cantSplit w:val="false"/>
        </w:trPr>
        <w:tc>
          <w:tcPr>
            <w:tcW w:w="31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всеохватывающих массовых общественных организаций, которые позволяют государству установить тотальный контроль над обществом.</w:t>
            </w:r>
          </w:p>
        </w:tc>
        <w:tc>
          <w:tcPr>
            <w:tcW w:w="312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Сращивание государственного и партийного аппарата.</w:t>
            </w:r>
          </w:p>
        </w:tc>
        <w:tc>
          <w:tcPr>
            <w:tcW w:w="31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Определенное допущение экономического и политического плюрализма, до тех пор, пока он не противоречит господствующему режиму.</w:t>
            </w:r>
          </w:p>
        </w:tc>
      </w:tr>
      <w:tr>
        <w:trPr>
          <w:cantSplit w:val="false"/>
        </w:trPr>
        <w:tc>
          <w:tcPr>
            <w:tcW w:w="31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Милитаризация общественной жизни.</w:t>
            </w:r>
          </w:p>
        </w:tc>
        <w:tc>
          <w:tcPr>
            <w:tcW w:w="312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Ликвидация принципа разделения властей.</w:t>
            </w:r>
          </w:p>
        </w:tc>
        <w:tc>
          <w:tcPr>
            <w:tcW w:w="31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Жесткий контроль государства над различными формами непосредственной демократии (референдумы, выборы).</w:t>
            </w:r>
          </w:p>
        </w:tc>
      </w:tr>
      <w:tr>
        <w:trPr>
          <w:cantSplit w:val="false"/>
        </w:trPr>
        <w:tc>
          <w:tcPr>
            <w:tcW w:w="31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Правовой характер деятельности государственных органов.</w:t>
            </w:r>
          </w:p>
        </w:tc>
        <w:tc>
          <w:tcPr>
            <w:tcW w:w="312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Слабая политическая оппозиция.</w:t>
            </w:r>
          </w:p>
        </w:tc>
        <w:tc>
          <w:tcPr>
            <w:tcW w:w="31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Огосударствление общественных организаций.</w:t>
            </w:r>
          </w:p>
        </w:tc>
      </w:tr>
      <w:tr>
        <w:trPr>
          <w:cantSplit w:val="false"/>
        </w:trPr>
        <w:tc>
          <w:tcPr>
            <w:tcW w:w="31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Защищенность личности от произвола и беззакония.</w:t>
            </w:r>
          </w:p>
        </w:tc>
        <w:tc>
          <w:tcPr>
            <w:tcW w:w="312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Культ национального вождя.</w:t>
            </w:r>
          </w:p>
        </w:tc>
        <w:tc>
          <w:tcPr>
            <w:tcW w:w="31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Массовые репрессии.</w:t>
            </w:r>
          </w:p>
        </w:tc>
      </w:tr>
      <w:tr>
        <w:trPr>
          <w:cantSplit w:val="false"/>
        </w:trPr>
        <w:tc>
          <w:tcPr>
            <w:tcW w:w="31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Демократические методы властвования.</w:t>
            </w:r>
          </w:p>
        </w:tc>
        <w:tc>
          <w:tcPr>
            <w:tcW w:w="312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Авторитарный способ мышления.</w:t>
            </w:r>
          </w:p>
        </w:tc>
        <w:tc>
          <w:tcPr>
            <w:tcW w:w="31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Уничтожение оппозиции внутри самой правящей партии.</w:t>
            </w:r>
          </w:p>
        </w:tc>
      </w:tr>
      <w:tr>
        <w:trPr>
          <w:cantSplit w:val="false"/>
        </w:trPr>
        <w:tc>
          <w:tcPr>
            <w:tcW w:w="31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Политическое многообразие общественной жизни.</w:t>
            </w:r>
          </w:p>
        </w:tc>
        <w:tc>
          <w:tcPr>
            <w:tcW w:w="312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Главенство государства над правом.</w:t>
            </w:r>
          </w:p>
        </w:tc>
        <w:tc>
          <w:tcPr>
            <w:tcW w:w="31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2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демократических прав и свобод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before="0" w:after="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Ожидаемый(е) результат(ы) и критерии оценки</w:t>
      </w:r>
    </w:p>
    <w:p>
      <w:pPr>
        <w:pStyle w:val="Normal"/>
        <w:spacing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tbl>
      <w:tblPr>
        <w:jc w:val="left"/>
        <w:tblInd w:w="-42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1522"/>
        <w:gridCol w:w="1621"/>
        <w:gridCol w:w="1867"/>
        <w:gridCol w:w="1690"/>
        <w:gridCol w:w="1702"/>
        <w:gridCol w:w="1546"/>
      </w:tblGrid>
      <w:tr>
        <w:trPr>
          <w:trHeight w:val="375" w:hRule="atLeast"/>
          <w:cantSplit w:val="false"/>
        </w:trPr>
        <w:tc>
          <w:tcPr>
            <w:tcW w:w="15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68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Показатели оценивания (баллы)</w:t>
            </w:r>
          </w:p>
        </w:tc>
      </w:tr>
      <w:tr>
        <w:trPr>
          <w:trHeight w:val="361" w:hRule="atLeast"/>
          <w:cantSplit w:val="false"/>
        </w:trPr>
        <w:tc>
          <w:tcPr>
            <w:tcW w:w="1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«4»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«5»</w:t>
            </w:r>
          </w:p>
        </w:tc>
      </w:tr>
      <w:tr>
        <w:trPr>
          <w:cantSplit w:val="false"/>
        </w:trPr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>
            <w:pPr>
              <w:pStyle w:val="Normal"/>
              <w:jc w:val="both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особенности и содержание развитие государства и права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Знание</w:t>
            </w:r>
            <w:r>
              <w:rPr>
                <w:rFonts w:cs="Times New Roman"/>
                <w:bCs/>
                <w:sz w:val="20"/>
                <w:szCs w:val="20"/>
              </w:rPr>
              <w:t xml:space="preserve"> материала по тематике раздела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раздела, но допускает существенные ошибки 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раздела, но допускает незначительные ошибки 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 </w:t>
            </w:r>
          </w:p>
        </w:tc>
      </w:tr>
      <w:tr>
        <w:trPr>
          <w:cantSplit w:val="false"/>
        </w:trPr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Оперировать юридическими понятиями и категориями, анализировать юридические факты 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Fonts w:cs="Times New Roman"/>
                <w:sz w:val="20"/>
                <w:szCs w:val="20"/>
              </w:rPr>
              <w:t>оперировать юридическими понятиями и категориями, анализировать юридические факты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Не умеет оперировать юридическими понятиями и категориями, анализировать юридические факты 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Умеет оперировать юридическими понятиями и категориями, анализировать юридические факты </w:t>
            </w:r>
          </w:p>
        </w:tc>
      </w:tr>
      <w:tr>
        <w:trPr>
          <w:cantSplit w:val="false"/>
        </w:trPr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Владеть:</w:t>
            </w:r>
          </w:p>
          <w:p>
            <w:pPr>
              <w:pStyle w:val="Zag"/>
              <w:spacing w:before="280" w:after="28"/>
              <w:rPr>
                <w:rStyle w:val="Blk"/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</w:t>
            </w:r>
            <w:r>
              <w:rPr>
                <w:rStyle w:val="Blk"/>
                <w:rFonts w:cs="Times New Roman"/>
                <w:sz w:val="20"/>
                <w:szCs w:val="20"/>
              </w:rPr>
              <w:t>ридической терминологией, навыками работы с источниками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Владение </w:t>
            </w:r>
            <w:r>
              <w:rPr>
                <w:rFonts w:cs="Times New Roman"/>
                <w:bCs/>
                <w:sz w:val="20"/>
                <w:szCs w:val="20"/>
              </w:rPr>
              <w:t xml:space="preserve">юридической терминологией, навыками работы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с источниками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Не владеет юридической терминологией, навыками работы </w:t>
            </w:r>
          </w:p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с источниками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Обладает низким уровнем владения юридической терминологией, навыками работы с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Владеет юридической терминологией, но низким уровнем навыков работы с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Владеет юридической терминологией, навыками работы с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</w:tr>
    </w:tbl>
    <w:p>
      <w:pPr>
        <w:pStyle w:val="Zag"/>
        <w:rPr/>
      </w:pPr>
      <w:r>
        <w:rPr/>
      </w:r>
    </w:p>
    <w:p>
      <w:pPr>
        <w:pStyle w:val="Zag"/>
        <w:rPr>
          <w:rFonts w:cs="Times New Roman"/>
          <w:bCs/>
        </w:rPr>
      </w:pPr>
      <w:r>
        <w:rPr>
          <w:rFonts w:cs="Times New Roman"/>
          <w:bCs/>
        </w:rPr>
        <w:t xml:space="preserve">Шкала оценивания сформированности планируемых результатов обучения </w:t>
      </w:r>
    </w:p>
    <w:tbl>
      <w:tblPr>
        <w:jc w:val="left"/>
        <w:tblInd w:w="-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3189"/>
        <w:gridCol w:w="3175"/>
        <w:gridCol w:w="3227"/>
      </w:tblGrid>
      <w:tr>
        <w:trPr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Оценка </w:t>
            </w:r>
          </w:p>
        </w:tc>
      </w:tr>
      <w:tr>
        <w:trPr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Отлично</w:t>
            </w:r>
          </w:p>
        </w:tc>
      </w:tr>
      <w:tr>
        <w:trPr>
          <w:trHeight w:val="288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Хорошо</w:t>
            </w:r>
          </w:p>
        </w:tc>
      </w:tr>
      <w:tr>
        <w:trPr>
          <w:trHeight w:val="210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>
        <w:trPr>
          <w:trHeight w:val="120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23"/>
        </w:numPr>
        <w:suppressAutoHyphens w:val="true"/>
        <w:spacing w:before="0" w:after="0"/>
        <w:jc w:val="both"/>
        <w:textAlignment w:val="baseline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 ________Норма права_____________</w:t>
      </w:r>
    </w:p>
    <w:p>
      <w:pPr>
        <w:pStyle w:val="Normal"/>
        <w:widowControl w:val="false"/>
        <w:numPr>
          <w:ilvl w:val="0"/>
          <w:numId w:val="23"/>
        </w:numPr>
        <w:suppressAutoHyphens w:val="true"/>
        <w:spacing w:before="0" w:after="0"/>
        <w:jc w:val="both"/>
        <w:textAlignment w:val="baseline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Задания:</w:t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Задание 1. Найдите гипотезу, диспозицию и санкцию в следующих правовых нормах:</w:t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 (ч.2 Ст.19 Конституция РФ)</w:t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преступления,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обвинения. (ч.1 Ст.93 Конституция РФ)</w:t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Для заключения брака необходимы взаимное добровольное согласие мужчины и женщины, вступающих в брак, и достижение ими брачного возраста. (ч.1 Ст.12 Семейный кодекс РФ)</w:t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В случае явки супруга, объявленного судом умершим или признанного судом безвестно отсутствующим,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супругов. (ч.1 Ст.26 Семейный кодекс РФ)</w:t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1. Несовершеннолетними признаются лица, которым ко времени совершения преступления исполнилось четырнадцать, но не исполнилось восемнадцати лет. 2.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 (Ст. 87 Уголовный кодекс РФ)</w:t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Передача, собирание, похищение или хранение в целях передачи иностранному государству, международной либо иностранной организации или их представителям сведений, составляющих государственную тайну, а также передача или собирание по заданию иностранной разведки или лица, действующего в ее интересах, иных сведений для использования их против безопасности Российской Федерации, то есть шпионаж, если эти деяния совершены иностранным гражданином или лицом без гражданства, -наказываются лишением свободы на срок от десяти до двадцати лет. (Ст. 276 Уголовный кодекс РФ)</w:t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Ожидаемый(е) результат(ы) и критерии оценки</w:t>
      </w:r>
    </w:p>
    <w:p>
      <w:pPr>
        <w:pStyle w:val="Normal"/>
        <w:spacing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tbl>
      <w:tblPr>
        <w:jc w:val="left"/>
        <w:tblInd w:w="-1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1524"/>
        <w:gridCol w:w="1696"/>
        <w:gridCol w:w="1521"/>
        <w:gridCol w:w="1683"/>
        <w:gridCol w:w="1697"/>
        <w:gridCol w:w="1547"/>
      </w:tblGrid>
      <w:tr>
        <w:trPr>
          <w:trHeight w:val="375" w:hRule="atLeast"/>
          <w:cantSplit w:val="false"/>
        </w:trPr>
        <w:tc>
          <w:tcPr>
            <w:tcW w:w="1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16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64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Показатели оценивания (баллы)</w:t>
            </w:r>
          </w:p>
        </w:tc>
      </w:tr>
      <w:tr>
        <w:trPr>
          <w:trHeight w:val="361" w:hRule="atLeast"/>
          <w:cantSplit w:val="false"/>
        </w:trPr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«4»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«5»</w:t>
            </w:r>
          </w:p>
        </w:tc>
      </w:tr>
      <w:tr>
        <w:trPr>
          <w:cantSplit w:val="false"/>
        </w:trPr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>
            <w:pPr>
              <w:pStyle w:val="Normal"/>
              <w:jc w:val="both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особенности и содержание развитие государства и права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Знание</w:t>
            </w:r>
            <w:r>
              <w:rPr>
                <w:rFonts w:cs="Times New Roman"/>
                <w:bCs/>
                <w:sz w:val="20"/>
                <w:szCs w:val="20"/>
              </w:rPr>
              <w:t xml:space="preserve"> материала по тематике раздела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раздела, но допускает существенные ошибки 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раздела, но допускает незначительные ошибки 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 </w:t>
            </w:r>
          </w:p>
        </w:tc>
      </w:tr>
      <w:tr>
        <w:trPr>
          <w:cantSplit w:val="false"/>
        </w:trPr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Оперировать юридическими понятиями и категориями, анализировать юридические факты 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Fonts w:cs="Times New Roman"/>
                <w:sz w:val="20"/>
                <w:szCs w:val="20"/>
              </w:rPr>
              <w:t>оперировать юридическими понятиями и категориями, анализировать юридические факты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Не умеет оперировать юридическими понятиями и категориями, анализировать юридические факты </w:t>
            </w: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Умеет оперировать юридическими понятиями и категориями, анализировать юридические факты </w:t>
            </w:r>
          </w:p>
        </w:tc>
      </w:tr>
      <w:tr>
        <w:trPr>
          <w:cantSplit w:val="false"/>
        </w:trPr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Владеть:</w:t>
            </w:r>
          </w:p>
          <w:p>
            <w:pPr>
              <w:pStyle w:val="Zag"/>
              <w:spacing w:before="280" w:after="28"/>
              <w:rPr>
                <w:rStyle w:val="Blk"/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</w:t>
            </w:r>
            <w:r>
              <w:rPr>
                <w:rStyle w:val="Blk"/>
                <w:rFonts w:cs="Times New Roman"/>
                <w:sz w:val="20"/>
                <w:szCs w:val="20"/>
              </w:rPr>
              <w:t>ридической терминологией, навыками работы с источниками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Владение </w:t>
            </w:r>
            <w:r>
              <w:rPr>
                <w:rFonts w:cs="Times New Roman"/>
                <w:bCs/>
                <w:sz w:val="20"/>
                <w:szCs w:val="20"/>
              </w:rPr>
              <w:t xml:space="preserve">юридической терминологией, навыками работы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с источниками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Не владеет юридической терминологией, навыками работы </w:t>
            </w:r>
          </w:p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с источниками</w:t>
            </w: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Обладает низким уровнем владения юридической терминологией, навыками работы с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Владеет юридической терминологией, но низким уровнем навыков работы с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Владеет юридической терминологией, навыками работы с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</w:tr>
    </w:tbl>
    <w:p>
      <w:pPr>
        <w:pStyle w:val="Zag"/>
        <w:rPr/>
      </w:pPr>
      <w:r>
        <w:rPr/>
      </w:r>
    </w:p>
    <w:p>
      <w:pPr>
        <w:pStyle w:val="Zag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Шкала оценивания сформированности планируемых результатов обучения </w:t>
      </w:r>
    </w:p>
    <w:tbl>
      <w:tblPr>
        <w:jc w:val="left"/>
        <w:tblInd w:w="-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3189"/>
        <w:gridCol w:w="3175"/>
        <w:gridCol w:w="3227"/>
      </w:tblGrid>
      <w:tr>
        <w:trPr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Оценка </w:t>
            </w:r>
          </w:p>
        </w:tc>
      </w:tr>
      <w:tr>
        <w:trPr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Отлично</w:t>
            </w:r>
          </w:p>
        </w:tc>
      </w:tr>
      <w:tr>
        <w:trPr>
          <w:trHeight w:val="288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Хорошо</w:t>
            </w:r>
          </w:p>
        </w:tc>
      </w:tr>
      <w:tr>
        <w:trPr>
          <w:trHeight w:val="210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>
        <w:trPr>
          <w:trHeight w:val="120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Style16"/>
        <w:ind w:left="0" w:right="0" w:firstLine="72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Темы для эссе (рефератов, докладов, сообщений)</w:t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дисциплине ____</w:t>
      </w:r>
      <w:r>
        <w:rPr>
          <w:rFonts w:cs="Times New Roman" w:ascii="Times New Roman" w:hAnsi="Times New Roman"/>
          <w:sz w:val="24"/>
          <w:szCs w:val="24"/>
        </w:rPr>
        <w:t>Теория государства и права</w:t>
      </w:r>
      <w:r>
        <w:rPr>
          <w:rFonts w:cs="Times New Roman" w:ascii="Times New Roman" w:hAnsi="Times New Roman"/>
          <w:b/>
          <w:sz w:val="24"/>
          <w:szCs w:val="24"/>
        </w:rPr>
        <w:t>________________</w:t>
      </w:r>
    </w:p>
    <w:p>
      <w:pPr>
        <w:pStyle w:val="Normal"/>
        <w:spacing w:lineRule="atLeast" w:line="200"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Особенности возникновения государства у различных народов.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720" w:leader="none"/>
          <w:tab w:val="left" w:pos="2595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Признаки, отличающие право от социальных норм первобытно общинного строя.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Теоретическая и политико-практическая значимость изучения процесса возникновения государства и права.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720" w:leader="none"/>
          <w:tab w:val="left" w:pos="2595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Нетрадиционные типологии государства.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Соотношение функций государства с целями, задачами и принципами организации и деятельности государства.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720" w:leader="none"/>
          <w:tab w:val="left" w:pos="2595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Традиционные и современные функции Российского государства.</w:t>
      </w:r>
    </w:p>
    <w:p>
      <w:pPr>
        <w:pStyle w:val="Normal"/>
        <w:widowControl w:val="false"/>
        <w:numPr>
          <w:ilvl w:val="0"/>
          <w:numId w:val="24"/>
        </w:numPr>
        <w:suppressAutoHyphens w:val="true"/>
        <w:spacing w:lineRule="atLeast" w:line="200" w:before="0" w:after="0"/>
        <w:ind w:left="0" w:right="0" w:hanging="36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Нетипичные формы правления в современном государстве.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8364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Совершенствование механизма современного Российского государства как условие повышения эффективности его функционирования.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8364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Роль органов внутренних дел России в обеспечении прав и свобод граждан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Признаки государства, отличающие его от других организаций и учреждений общества.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8364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Центральное положение государства в политической системе.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8364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Виды политических партий.</w:t>
      </w:r>
    </w:p>
    <w:p>
      <w:pPr>
        <w:pStyle w:val="Normal"/>
        <w:widowControl w:val="false"/>
        <w:numPr>
          <w:ilvl w:val="0"/>
          <w:numId w:val="24"/>
        </w:numPr>
        <w:suppressAutoHyphens w:val="true"/>
        <w:spacing w:lineRule="atLeast" w:line="200" w:before="0" w:after="0"/>
        <w:ind w:left="0" w:right="0" w:hanging="36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Источники правового нигилизма личности.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8364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Правовая культура общества.</w:t>
      </w:r>
    </w:p>
    <w:p>
      <w:pPr>
        <w:pStyle w:val="Normal"/>
        <w:widowControl w:val="false"/>
        <w:numPr>
          <w:ilvl w:val="0"/>
          <w:numId w:val="24"/>
        </w:numPr>
        <w:suppressAutoHyphens w:val="true"/>
        <w:spacing w:lineRule="atLeast" w:line="200" w:before="0" w:after="0"/>
        <w:ind w:left="0" w:right="0" w:hanging="36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Воздействие глобализации на правовую систему России.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Проблема правового нигилизма.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Основные аспекты иудейского права.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8364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Правовая система Великобритании.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8364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Нормы права и другие социальные нормы: общее и особенное.</w:t>
      </w:r>
    </w:p>
    <w:p>
      <w:pPr>
        <w:pStyle w:val="Normal"/>
        <w:widowControl w:val="false"/>
        <w:numPr>
          <w:ilvl w:val="0"/>
          <w:numId w:val="24"/>
        </w:numPr>
        <w:suppressAutoHyphens w:val="true"/>
        <w:spacing w:lineRule="atLeast" w:line="200" w:before="0" w:after="0"/>
        <w:ind w:left="0" w:right="0" w:hanging="36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международного договора во времени и пространстве.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8364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Разновидности законов.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Доктрина как источник права.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tabs>
          <w:tab w:val="left" w:pos="8364" w:leader="none"/>
        </w:tabs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Источники романо-германского права.</w:t>
      </w:r>
    </w:p>
    <w:p>
      <w:pPr>
        <w:pStyle w:val="Normal"/>
        <w:widowControl w:val="false"/>
        <w:numPr>
          <w:ilvl w:val="0"/>
          <w:numId w:val="24"/>
        </w:numPr>
        <w:shd w:fill="FFFFFF" w:val="clear"/>
        <w:suppressAutoHyphens w:val="true"/>
        <w:spacing w:lineRule="atLeast" w:line="200" w:before="0" w:after="0"/>
        <w:ind w:left="0" w:right="0" w:hanging="360"/>
        <w:jc w:val="both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Иностранные граждане, как субъекты правоотношений.</w:t>
      </w:r>
    </w:p>
    <w:p>
      <w:pPr>
        <w:pStyle w:val="Normal"/>
        <w:widowControl w:val="false"/>
        <w:numPr>
          <w:ilvl w:val="0"/>
          <w:numId w:val="24"/>
        </w:numPr>
        <w:suppressAutoHyphens w:val="true"/>
        <w:spacing w:lineRule="atLeast" w:line="200" w:before="0" w:after="0"/>
        <w:ind w:left="0" w:right="0" w:hanging="36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Особенности правосубъектности несовершеннолетних.</w:t>
      </w:r>
    </w:p>
    <w:p>
      <w:pPr>
        <w:pStyle w:val="Normal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cs="Times New Roman"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при оценивании</w:t>
      </w:r>
      <w:r>
        <w:rPr>
          <w:rFonts w:cs="Times New Roman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эссе</w:t>
      </w:r>
    </w:p>
    <w:p>
      <w:pPr>
        <w:pStyle w:val="Normal"/>
        <w:jc w:val="center"/>
        <w:rPr>
          <w:rFonts w:cs="Times New Roman" w:ascii="Times New Roman" w:hAnsi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Алгоритм оценивания</w:t>
      </w:r>
      <w:r>
        <w:rPr>
          <w:rFonts w:cs="Times New Roman" w:ascii="Times New Roman" w:hAnsi="Times New Roman"/>
          <w:b/>
          <w:spacing w:val="-14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эссе</w:t>
      </w:r>
    </w:p>
    <w:tbl>
      <w:tblPr>
        <w:jc w:val="left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8327"/>
        <w:gridCol w:w="1045"/>
      </w:tblGrid>
      <w:tr>
        <w:trPr>
          <w:cantSplit w:val="false"/>
        </w:trPr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>
        <w:trPr>
          <w:cantSplit w:val="false"/>
        </w:trPr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eastAsia="Times New Roman" w:cs="Times New Roman"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Соответствие стандартному формату</w:t>
            </w:r>
            <w:r>
              <w:rPr>
                <w:rFonts w:eastAsia="Times New Roman" w:cs="Times New Roman" w:ascii="Times New Roman" w:hAnsi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представления </w:t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eastAsia="Times New Roman" w:cs="Times New Roman"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Объём эссе – 2-7 стр. </w:t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eastAsia="Times New Roman" w:cs="Times New Roman"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Шрифт Times</w:t>
            </w:r>
            <w:r>
              <w:rPr>
                <w:rFonts w:eastAsia="Times New Roman" w:cs="Times New Roman"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7"/>
                <w:sz w:val="20"/>
                <w:szCs w:val="20"/>
              </w:rPr>
              <w:t>New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  <w:t>Roman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12 кегль, интервал 1,5</w:t>
            </w:r>
            <w:r>
              <w:rPr>
                <w:rFonts w:eastAsia="Times New Roman" w:cs="Times New Roman" w:ascii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строки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cantSplit w:val="false"/>
        </w:trPr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Эссе разделено на смысловые части и</w:t>
            </w:r>
            <w:r>
              <w:rPr>
                <w:rFonts w:cs="Times New Roman"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наличествует логика рассуждений при переходе </w:t>
            </w:r>
            <w:r>
              <w:rPr>
                <w:rFonts w:cs="Times New Roman" w:ascii="Times New Roman" w:hAnsi="Times New Roman"/>
                <w:spacing w:val="-3"/>
                <w:sz w:val="20"/>
                <w:szCs w:val="20"/>
              </w:rPr>
              <w:t xml:space="preserve">от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одной части</w:t>
            </w:r>
            <w:r>
              <w:rPr>
                <w:rFonts w:cs="Times New Roman" w:ascii="Times New Roman" w:hAnsi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 другой.</w:t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Сделаны промежуточные и конечные</w:t>
            </w:r>
            <w:r>
              <w:rPr>
                <w:rFonts w:cs="Times New Roman" w:ascii="Times New Roman" w:hAnsi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выводы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cantSplit w:val="false"/>
        </w:trPr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tabs>
                <w:tab w:val="left" w:pos="1175" w:leader="none"/>
                <w:tab w:val="left" w:pos="3331" w:leader="none"/>
              </w:tabs>
              <w:spacing w:lineRule="atLeast" w:line="200" w:before="0" w:after="0"/>
              <w:rPr>
                <w:rFonts w:eastAsia="Times New Roman"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1"/>
                <w:sz w:val="20"/>
                <w:szCs w:val="20"/>
              </w:rPr>
              <w:t>Наличие сформулированного рассматриваемого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теоретического положения</w:t>
            </w:r>
            <w:r>
              <w:rPr>
                <w:rFonts w:cs="Times New Roman" w:ascii="Times New Roman" w:hAnsi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(тезиса):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tabs>
                <w:tab w:val="left" w:pos="1175" w:leader="none"/>
                <w:tab w:val="left" w:pos="3331" w:leader="none"/>
              </w:tabs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  <w:r>
              <w:rPr>
                <w:rFonts w:cs="Times New Roman" w:ascii="Times New Roman" w:hAnsi="Times New Roman"/>
                <w:spacing w:val="-1"/>
                <w:sz w:val="20"/>
                <w:szCs w:val="20"/>
              </w:rPr>
              <w:t>определено место исследуемого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(рассматриваемого) тезиса в</w:t>
            </w:r>
            <w:r>
              <w:rPr>
                <w:rFonts w:cs="Times New Roman" w:ascii="Times New Roman" w:hAnsi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теории</w:t>
            </w:r>
          </w:p>
          <w:p>
            <w:pPr>
              <w:pStyle w:val="Normal"/>
              <w:tabs>
                <w:tab w:val="left" w:pos="1348" w:leader="none"/>
                <w:tab w:val="left" w:pos="2102" w:leader="none"/>
                <w:tab w:val="left" w:pos="3220" w:leader="none"/>
                <w:tab w:val="left" w:pos="3681" w:leader="none"/>
              </w:tabs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1"/>
                <w:sz w:val="20"/>
                <w:szCs w:val="20"/>
              </w:rPr>
              <w:t xml:space="preserve">-обозначен </w:t>
            </w: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 xml:space="preserve">круг </w:t>
            </w:r>
            <w:r>
              <w:rPr>
                <w:rFonts w:cs="Times New Roman" w:ascii="Times New Roman" w:hAnsi="Times New Roman"/>
                <w:spacing w:val="-1"/>
                <w:sz w:val="20"/>
                <w:szCs w:val="20"/>
              </w:rPr>
              <w:t xml:space="preserve">понятий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>терминов,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 xml:space="preserve">необходимых </w:t>
            </w:r>
            <w:r>
              <w:rPr>
                <w:rFonts w:cs="Times New Roman" w:ascii="Times New Roman" w:hAnsi="Times New Roman"/>
                <w:spacing w:val="-1"/>
                <w:sz w:val="20"/>
                <w:szCs w:val="20"/>
              </w:rPr>
              <w:t xml:space="preserve">для описания </w:t>
            </w: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>исследуемого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(рассматриваемого)</w:t>
            </w:r>
            <w:r>
              <w:rPr>
                <w:rFonts w:cs="Times New Roman" w:ascii="Times New Roman" w:hAnsi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тезиса;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cantSplit w:val="false"/>
        </w:trPr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tabs>
                <w:tab w:val="left" w:pos="1420" w:leader="none"/>
                <w:tab w:val="left" w:pos="2558" w:leader="none"/>
                <w:tab w:val="left" w:pos="2932" w:leader="none"/>
                <w:tab w:val="left" w:pos="4147" w:leader="none"/>
              </w:tabs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 xml:space="preserve">Приведены </w:t>
            </w:r>
            <w:r>
              <w:rPr>
                <w:rFonts w:cs="Times New Roman" w:ascii="Times New Roman" w:hAnsi="Times New Roman"/>
                <w:spacing w:val="-1"/>
                <w:sz w:val="20"/>
                <w:szCs w:val="20"/>
              </w:rPr>
              <w:t xml:space="preserve">описания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cs="Times New Roman" w:ascii="Times New Roman" w:hAnsi="Times New Roman"/>
                <w:spacing w:val="-1"/>
                <w:sz w:val="20"/>
                <w:szCs w:val="20"/>
              </w:rPr>
              <w:t>сравнения примеров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использования исследуемого тезиса в мировой  </w:t>
            </w:r>
            <w:r>
              <w:rPr>
                <w:rFonts w:cs="Times New Roman" w:ascii="Times New Roman" w:hAnsi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российской</w:t>
            </w:r>
            <w:r>
              <w:rPr>
                <w:rFonts w:cs="Times New Roman"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практике: </w:t>
            </w: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 xml:space="preserve">применен </w:t>
            </w:r>
            <w:r>
              <w:rPr>
                <w:rFonts w:cs="Times New Roman" w:ascii="Times New Roman" w:hAnsi="Times New Roman"/>
                <w:spacing w:val="-1"/>
                <w:sz w:val="20"/>
                <w:szCs w:val="20"/>
              </w:rPr>
              <w:t xml:space="preserve">аппарат сравнительных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характеристик. 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Приведены описания и сравнения примеров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использования исследуемого тезиса в мировой</w:t>
            </w:r>
            <w:r>
              <w:rPr>
                <w:rFonts w:cs="Times New Roman" w:ascii="Times New Roman" w:hAnsi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российской практике: оценена</w:t>
            </w:r>
            <w:r>
              <w:rPr>
                <w:rFonts w:cs="Times New Roman"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эффективность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практического</w:t>
            </w:r>
            <w:r>
              <w:rPr>
                <w:rFonts w:cs="Times New Roman"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применения.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cantSplit w:val="false"/>
        </w:trPr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tabs>
                <w:tab w:val="left" w:pos="2030" w:leader="none"/>
                <w:tab w:val="left" w:pos="2899" w:leader="none"/>
                <w:tab w:val="left" w:pos="3935" w:leader="none"/>
                <w:tab w:val="left" w:pos="4934" w:leader="none"/>
              </w:tabs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1"/>
                <w:sz w:val="20"/>
                <w:szCs w:val="20"/>
              </w:rPr>
              <w:t xml:space="preserve">Индивидуальная </w:t>
            </w: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 xml:space="preserve">точка </w:t>
            </w:r>
            <w:r>
              <w:rPr>
                <w:rFonts w:cs="Times New Roman" w:ascii="Times New Roman" w:hAnsi="Times New Roman"/>
                <w:spacing w:val="-1"/>
                <w:sz w:val="20"/>
                <w:szCs w:val="20"/>
              </w:rPr>
              <w:t xml:space="preserve">зрения, </w:t>
            </w: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 xml:space="preserve">оценка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комментарии:</w:t>
            </w:r>
          </w:p>
          <w:p>
            <w:pPr>
              <w:pStyle w:val="Normal"/>
              <w:tabs>
                <w:tab w:val="left" w:pos="2030" w:leader="none"/>
                <w:tab w:val="left" w:pos="2899" w:leader="none"/>
                <w:tab w:val="left" w:pos="3935" w:leader="none"/>
                <w:tab w:val="left" w:pos="4934" w:leader="none"/>
              </w:tabs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17"/>
                <w:sz w:val="20"/>
                <w:szCs w:val="20"/>
              </w:rPr>
              <w:t>-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структурированность;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-приоритетность;</w:t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-обо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снованность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cantSplit w:val="false"/>
        </w:trPr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tLeast" w:line="200" w:before="0" w:after="0"/>
              <w:jc w:val="right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</w:tr>
    </w:tbl>
    <w:p>
      <w:pPr>
        <w:pStyle w:val="Normal"/>
        <w:tabs>
          <w:tab w:val="left" w:pos="-2268" w:leader="none"/>
        </w:tabs>
        <w:ind w:left="0" w:right="72" w:hanging="0"/>
        <w:jc w:val="center"/>
        <w:rPr/>
      </w:pPr>
      <w:r>
        <w:rPr/>
      </w:r>
    </w:p>
    <w:p>
      <w:pPr>
        <w:pStyle w:val="Normal"/>
        <w:tabs>
          <w:tab w:val="left" w:pos="-2268" w:leader="none"/>
        </w:tabs>
        <w:ind w:left="0" w:right="72" w:hanging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-2268" w:leader="none"/>
        </w:tabs>
        <w:ind w:left="0" w:right="72" w:hanging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-2268" w:leader="none"/>
        </w:tabs>
        <w:ind w:left="0" w:right="72" w:hanging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Шкала оценивания </w:t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2512"/>
        <w:gridCol w:w="3440"/>
        <w:gridCol w:w="2975"/>
      </w:tblGrid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отлично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хорошо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ind w:left="0" w:right="7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Ожидаемый(е) результат(ы) и критерии оценки</w:t>
      </w:r>
    </w:p>
    <w:p>
      <w:pPr>
        <w:pStyle w:val="Normal"/>
        <w:spacing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tbl>
      <w:tblPr>
        <w:jc w:val="left"/>
        <w:tblInd w:w="-38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1736"/>
        <w:gridCol w:w="1740"/>
        <w:gridCol w:w="1522"/>
        <w:gridCol w:w="1676"/>
        <w:gridCol w:w="1693"/>
        <w:gridCol w:w="1547"/>
      </w:tblGrid>
      <w:tr>
        <w:trPr>
          <w:trHeight w:val="375" w:hRule="atLeast"/>
          <w:cantSplit w:val="false"/>
        </w:trPr>
        <w:tc>
          <w:tcPr>
            <w:tcW w:w="1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Планируемый результат обучения </w:t>
            </w:r>
          </w:p>
        </w:tc>
        <w:tc>
          <w:tcPr>
            <w:tcW w:w="17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Критерии оценивания </w:t>
            </w:r>
          </w:p>
        </w:tc>
        <w:tc>
          <w:tcPr>
            <w:tcW w:w="64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Показатели оценивания (баллы)</w:t>
            </w:r>
          </w:p>
        </w:tc>
      </w:tr>
      <w:tr>
        <w:trPr>
          <w:trHeight w:val="361" w:hRule="atLeast"/>
          <w:cantSplit w:val="false"/>
        </w:trPr>
        <w:tc>
          <w:tcPr>
            <w:tcW w:w="1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17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«2»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«3»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«4»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«5»</w:t>
            </w:r>
          </w:p>
        </w:tc>
      </w:tr>
      <w:tr>
        <w:trPr>
          <w:cantSplit w:val="false"/>
        </w:trPr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>
            <w:pPr>
              <w:pStyle w:val="Normal"/>
              <w:jc w:val="both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особенности и содержание развитие государства и права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Знание</w:t>
            </w:r>
            <w:r>
              <w:rPr>
                <w:rFonts w:cs="Times New Roman"/>
                <w:bCs/>
                <w:sz w:val="20"/>
                <w:szCs w:val="20"/>
              </w:rPr>
              <w:t xml:space="preserve"> материала по тематике раздела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раздела, но допускает существенные ошибки 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раздела, но допускает незначительные ошибки 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Знает материал по тематике раздела </w:t>
            </w:r>
          </w:p>
        </w:tc>
      </w:tr>
      <w:tr>
        <w:trPr>
          <w:cantSplit w:val="false"/>
        </w:trPr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Оперировать юридическими понятиями и категориями, анализировать юридические факты 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Fonts w:cs="Times New Roman"/>
                <w:sz w:val="20"/>
                <w:szCs w:val="20"/>
              </w:rPr>
              <w:t>оперировать юридическими понятиями и категориями, анализировать юридические факты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Не умеет оперировать юридическими понятиями и категориями, анализировать юридические факты 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Умеет оперировать юридическими понятиями и категориями, анализировать юридические факты </w:t>
            </w:r>
          </w:p>
        </w:tc>
      </w:tr>
      <w:tr>
        <w:trPr>
          <w:cantSplit w:val="false"/>
        </w:trPr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Владеть:</w:t>
            </w:r>
          </w:p>
          <w:p>
            <w:pPr>
              <w:pStyle w:val="Zag"/>
              <w:spacing w:before="280" w:after="28"/>
              <w:rPr>
                <w:rStyle w:val="Blk"/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</w:t>
            </w:r>
            <w:r>
              <w:rPr>
                <w:rStyle w:val="Blk"/>
                <w:rFonts w:cs="Times New Roman"/>
                <w:sz w:val="20"/>
                <w:szCs w:val="20"/>
              </w:rPr>
              <w:t>ридической терминологией, навыками работы с источниками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Владение </w:t>
            </w:r>
            <w:r>
              <w:rPr>
                <w:rFonts w:cs="Times New Roman"/>
                <w:bCs/>
                <w:sz w:val="20"/>
                <w:szCs w:val="20"/>
              </w:rPr>
              <w:t xml:space="preserve">юридической терминологией, навыками работы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с источниками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before="28" w:after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Не владеет юридической терминологией, навыками работы </w:t>
            </w:r>
          </w:p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с источниками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Обладает низким уровнем владения юридической терминологией, навыками работы с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Владеет юридической терминологией, но низким уровнем навыков работы с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Zag"/>
              <w:spacing w:lineRule="atLeast" w:line="200" w:before="28" w:after="28"/>
              <w:rPr>
                <w:rStyle w:val="Blk"/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Владеет юридической терминологией, навыками работы с  </w:t>
            </w:r>
            <w:r>
              <w:rPr>
                <w:rStyle w:val="Blk"/>
                <w:rFonts w:cs="Times New Roman"/>
                <w:bCs/>
                <w:sz w:val="20"/>
                <w:szCs w:val="20"/>
              </w:rPr>
              <w:t>источниками</w:t>
            </w:r>
          </w:p>
        </w:tc>
      </w:tr>
    </w:tbl>
    <w:p>
      <w:pPr>
        <w:pStyle w:val="Zag"/>
        <w:rPr/>
      </w:pPr>
      <w:r>
        <w:rPr/>
      </w:r>
    </w:p>
    <w:p>
      <w:pPr>
        <w:pStyle w:val="Zag"/>
        <w:rPr>
          <w:rFonts w:cs="Times New Roman"/>
          <w:bCs/>
        </w:rPr>
      </w:pPr>
      <w:r>
        <w:rPr>
          <w:rFonts w:cs="Times New Roman"/>
          <w:bCs/>
        </w:rPr>
        <w:t xml:space="preserve">Шкала оценивания сформированности планируемых результатов обучения </w:t>
      </w:r>
    </w:p>
    <w:tbl>
      <w:tblPr>
        <w:jc w:val="left"/>
        <w:tblInd w:w="-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3189"/>
        <w:gridCol w:w="3175"/>
        <w:gridCol w:w="3227"/>
      </w:tblGrid>
      <w:tr>
        <w:trPr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Оценка </w:t>
            </w:r>
          </w:p>
        </w:tc>
      </w:tr>
      <w:tr>
        <w:trPr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Отлично</w:t>
            </w:r>
          </w:p>
        </w:tc>
      </w:tr>
      <w:tr>
        <w:trPr>
          <w:trHeight w:val="288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Хорошо</w:t>
            </w:r>
          </w:p>
        </w:tc>
      </w:tr>
      <w:tr>
        <w:trPr>
          <w:trHeight w:val="210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>
        <w:trPr>
          <w:trHeight w:val="120" w:hRule="atLeast"/>
          <w:cantSplit w:val="false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</w:tbl>
    <w:p>
      <w:pPr>
        <w:pStyle w:val="Normal"/>
        <w:pageBreakBefore/>
        <w:spacing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Вопросы к экзамену</w:t>
      </w:r>
    </w:p>
    <w:p>
      <w:pPr>
        <w:pStyle w:val="Normal"/>
        <w:spacing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0" w:right="0" w:firstLine="72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Перечень вопросов для промежуточной аттестаци</w:t>
      </w:r>
      <w:r>
        <w:rPr>
          <w:rFonts w:cs="Times New Roman" w:ascii="Times New Roman" w:hAnsi="Times New Roman"/>
          <w:sz w:val="24"/>
          <w:szCs w:val="24"/>
        </w:rPr>
        <w:t>и (к экзамену)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Теория государства и права в системе юридических наук. Предмет теории государства и права. Функции теории государства и права.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Методология теории государства и права. Принципы исследования государства и права.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Система методов исследования государства и права.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Теория государства и права как учебная дисциплина.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Теории происхождения государства.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Первобытнообщинный строй и родоплеменная организация общества.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Общественная власть и социальные нормы при родовом строе.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Разложение первобытнообщинного строя и появление государства.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основные признаки государства.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Функции государства: понятие, основания классификации. Соотношение понятий «функции государства» и «задачи государства».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Основные внутренние функции государства.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Основные внешние функции государства.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Формы и методы осуществления функций государства.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Сущность государства и государственной власти.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формы государства и ее структура.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Республиканская форма правления: понятие, виды, тенденции развития.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Монархия: понятие, виды, тенденции развития.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Унитарное государство: понятие, признаки, тенденции развития.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Федеративное государство: понятие, признаки, виды, тенденции развития.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Конфедерация: понятие и отличия от федераций.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Государственный режим: понятие, виды.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механизма государства и его структура.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Государственные органы: их признаки и характеристика.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Принципы формирования и деятельности государственных органов.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Система государственных органов.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Государственные учреждения и предприятия в механизме государства: понятие, виды, значение.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политической системы и ее структура.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и роль государства в политической системе общества.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Критерии типологии государств и правовых систем.</w:t>
      </w:r>
    </w:p>
    <w:p>
      <w:pPr>
        <w:pStyle w:val="ListParagraph"/>
        <w:widowControl w:val="false"/>
        <w:numPr>
          <w:ilvl w:val="0"/>
          <w:numId w:val="25"/>
        </w:numPr>
        <w:spacing w:lineRule="atLeast" w:line="200" w:before="0" w:after="0"/>
        <w:ind w:left="0" w:right="0" w:hanging="425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Типы государства и права, выделяемых формационной и цивилизационной теориями.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Происхождение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понятия права. Признаки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система принципов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Основные концепции правопонимания.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система функций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Регулятивная функция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Охранительная функция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Формы реализации функций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признаки правовых норм.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Структура правовых норм.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Классификация правовых норм.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основные виды источников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Нормативно-правовой акт как основной источник права Российской Федерации..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нормативно-правового акта во времени, в пространстве и по кругу лиц.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Правообразование и правотворчество: понятие и соотношение.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Виды и принципы правотворчества.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основные стадии законотворческого процесса.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Систематизация нормативных актов.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Учет нормативно-правовых актов.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виды инкорпорации.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Консолидация законодательства.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Кодификация законодательства.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структурные элементы системы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Предмет и метод правового регулирования как основания деления права на отрасли.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Соотношение системы права и системы законодательства.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Правоотношения как особый вид общественных отношений.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Субъекты правоотношений.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Субъективные права и юридические обязанности.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Объекты правоотношений.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Юридические факты: понятие и виды.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формы реализации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стадии применения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Акты применения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Пробелы в праве: понятие и способы их устранения и преодоления.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Юридические коллизии и способы их разрешения.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необходимость толкования права. Субъекты толкования.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Способы толкования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Виды толкования права.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Общая характеристика механизма правового регулирования.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Стадии и основные элементы механизма правового регулирования.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Методы, способы, типы правового регулирования.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Правонарушение: понятие и признаки. Состав правонарушения.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Виды правонарушения по российскому законодательству.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Юридическая ответственность как особый вид социальной ответственности.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Виды, принципы, цели юридической ответственности.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Правовой статус личности: понятие, виды, структура.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Правовое регулирование деятельности государства в сфере прав личности.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Становление и развитие учения о правовом государстве.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Принципы правового государства. Правовое государство и гражданское общество.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и структура правосознания.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Понятие, основные черты и функции правовой культуры.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Правовой нигилизм и правовой идеализм.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Правовая система: понятие и структура.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Англосаксонская правовая семья.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Романо-германская правовая семья.</w:t>
      </w:r>
    </w:p>
    <w:p>
      <w:pPr>
        <w:pStyle w:val="ListParagraph"/>
        <w:widowControl w:val="false"/>
        <w:numPr>
          <w:ilvl w:val="0"/>
          <w:numId w:val="26"/>
        </w:numPr>
        <w:spacing w:lineRule="atLeast" w:line="200" w:before="0" w:after="0"/>
        <w:ind w:left="0" w:right="0" w:hanging="0"/>
        <w:textAlignment w:val="baseline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Мусульманское право.</w:t>
      </w:r>
    </w:p>
    <w:p>
      <w:pPr>
        <w:pStyle w:val="Normal"/>
        <w:spacing w:lineRule="atLeast" w:line="200"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295" w:leader="none"/>
        </w:tabs>
        <w:spacing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Критерии оценки</w:t>
      </w:r>
    </w:p>
    <w:p>
      <w:pPr>
        <w:pStyle w:val="Normal"/>
        <w:tabs>
          <w:tab w:val="left" w:pos="2295" w:leader="none"/>
        </w:tabs>
        <w:spacing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tbl>
      <w:tblPr>
        <w:jc w:val="left"/>
        <w:tblInd w:w="-30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nil"/>
          <w:insideV w:val="nil"/>
        </w:tblBorders>
        <w:tblCellMar>
          <w:top w:w="15" w:type="dxa"/>
          <w:left w:w="-7" w:type="dxa"/>
          <w:bottom w:w="0" w:type="dxa"/>
          <w:right w:w="33" w:type="dxa"/>
        </w:tblCellMar>
      </w:tblPr>
      <w:tblGrid>
        <w:gridCol w:w="1791"/>
        <w:gridCol w:w="1941"/>
        <w:gridCol w:w="1963"/>
        <w:gridCol w:w="1963"/>
        <w:gridCol w:w="2031"/>
      </w:tblGrid>
      <w:tr>
        <w:trPr>
          <w:trHeight w:val="249" w:hRule="atLeast"/>
          <w:cantSplit w:val="false"/>
        </w:trPr>
        <w:tc>
          <w:tcPr>
            <w:tcW w:w="179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tLeast" w:line="200" w:before="0" w:after="0"/>
              <w:ind w:left="360" w:right="0" w:hanging="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Плани-руемые результаты обучения</w:t>
            </w:r>
          </w:p>
        </w:tc>
        <w:tc>
          <w:tcPr>
            <w:tcW w:w="789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Критерии оценивания результатов обучения </w:t>
            </w:r>
          </w:p>
        </w:tc>
      </w:tr>
      <w:tr>
        <w:trPr>
          <w:trHeight w:val="655" w:hRule="atLeast"/>
          <w:cantSplit w:val="false"/>
        </w:trPr>
        <w:tc>
          <w:tcPr>
            <w:tcW w:w="1791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tLeast" w:line="200" w:before="0" w:after="0"/>
              <w:ind w:left="0" w:right="1243" w:hanging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2808" w:hRule="atLeast"/>
          <w:cantSplit w:val="false"/>
        </w:trPr>
        <w:tc>
          <w:tcPr>
            <w:tcW w:w="1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ind w:left="0" w:right="0" w:firstLine="737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отечественную историю, всемирный исторический процесс, этапы исторического развития России, место и роль России в истории человечества и в современном мире.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Фрагментарные знания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этапов и закономерностей всемирного исторического процесса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исторического развития России</w:t>
            </w:r>
          </w:p>
        </w:tc>
        <w:tc>
          <w:tcPr>
            <w:tcW w:w="19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Общие, но не структурированные знания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этапов и закономерностей всемирного исторического процесса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исторического развития России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точки зрения современных достижений в исторической науке</w:t>
            </w:r>
          </w:p>
        </w:tc>
        <w:tc>
          <w:tcPr>
            <w:tcW w:w="19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Сформированные, но содержащие отдельные пробелы знания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этапов и закономерностей всемирного исторического процесса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исторического развития России с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точки зрения современных достижений в исторической науке</w:t>
            </w:r>
          </w:p>
        </w:tc>
        <w:tc>
          <w:tcPr>
            <w:tcW w:w="20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Сформированные систематические знания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этапов и закономерностей исторического всемирного исторического процесса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исторического развития России, знание различных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точек зрения в исторической науке на отдельные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этапы и закономерности развития общества</w:t>
            </w:r>
          </w:p>
        </w:tc>
      </w:tr>
      <w:tr>
        <w:trPr>
          <w:trHeight w:val="1525" w:hRule="atLeast"/>
          <w:cantSplit w:val="false"/>
        </w:trPr>
        <w:tc>
          <w:tcPr>
            <w:tcW w:w="1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УМЕТЬ:</w:t>
            </w:r>
          </w:p>
          <w:p>
            <w:pPr>
              <w:pStyle w:val="Normal"/>
              <w:spacing w:lineRule="atLeast" w:line="200" w:before="0" w:after="0"/>
              <w:ind w:left="0" w:right="0" w:firstLine="737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анализировать процессы и тенденции современной социокультурной среды, применять в профессиональной и других видах деятельности базовые понятия, знания и закономерности осмысления исторического процесса и актуальной общественно-политической практики, использовать знания истории в профессиональной деятельности.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Частично освоенное умение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анализировать процессы и тенденции современной социокультурной среды</w:t>
            </w:r>
          </w:p>
        </w:tc>
        <w:tc>
          <w:tcPr>
            <w:tcW w:w="19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В целом успешное, но не систематическое умение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анализировать процессы и тенденции современной социокультурной среды, применять в профессиональной и других видах деятельности базовые понятия, знания и закономерности осмысления исторического процесса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с точки зрения современных достижений в исторической науке и объективно оценивать исторические события с гражданских позиций  </w:t>
            </w:r>
          </w:p>
          <w:p>
            <w:pPr>
              <w:pStyle w:val="Normal"/>
              <w:spacing w:lineRule="atLeast" w:line="200" w:before="0" w:after="0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В целом успешное, но содержащее отдельные пробелы умение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анализировать процессы и тенденции современной социокультурной среды, применять в профессиональной и других видах деятельности базовые понятия, знания и закономерности осмысления исторического процесса и актуальной общественно-политической практики, использовать знания истории в профессиональной деятельности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с точки зрения современных достижений в исторической науке и объективно оценивать исторические события с гражданских позиций </w:t>
            </w:r>
          </w:p>
        </w:tc>
        <w:tc>
          <w:tcPr>
            <w:tcW w:w="20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Сформированное  умение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анализировать процессы и тенденции современной социокультурной среды, применять в профессиональной и других видах деятельности базовые понятия, знания и закономерности осмысления исторического процесса и актуальной общественно-политической практики, использовать знания истории в профессиональной деятельности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с точки зрения 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возможных альтернативных вариантов развития общества, умение анализировать различные точки зрения в исторической науке на отдельные этапы и закономерности развития общества, умение объективно оценивать исторические события с гражданских позиций  </w:t>
            </w:r>
          </w:p>
        </w:tc>
      </w:tr>
      <w:tr>
        <w:trPr>
          <w:trHeight w:val="3455" w:hRule="atLeast"/>
          <w:cantSplit w:val="false"/>
        </w:trPr>
        <w:tc>
          <w:tcPr>
            <w:tcW w:w="1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ВЛАДЕТЬ: 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методами исторических и культурологических исследований, приёмами и методами анализа проблем общества; основ формирования социальных отношений в обществе.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Фрагментарное применение навыков анализа основных этапов и закономерностей всемирного исторического развития и России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В целом успешное, но не систематическое применение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методов исторических и культурологических исследований, приёмов и методов анализа проблем общества; основ формирования социальных отношений в обществе.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В целом успешное, но содержащее отдельные пробелы применение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методов исторических и культурологических исследований, приёмов и методов анализа проблем общества; основ формирования социальных отношений в обществе.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Успешное и систематическое применение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методов исторических и культурологических исследований, приёмов и методов анализа проблем общества; основ формирования социальных отношений в обществе,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навыков анализа основных этапов и закономерностей исторического развития общества, наличие выраженной аргументированной</w:t>
            </w:r>
          </w:p>
          <w:p>
            <w:pPr>
              <w:pStyle w:val="Normal"/>
              <w:spacing w:lineRule="atLeast" w:line="20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гражданской позиции.</w:t>
            </w:r>
          </w:p>
        </w:tc>
      </w:tr>
    </w:tbl>
    <w:p>
      <w:pPr>
        <w:pStyle w:val="Normal"/>
        <w:tabs>
          <w:tab w:val="left" w:pos="-2268" w:leader="none"/>
        </w:tabs>
        <w:spacing w:lineRule="atLeast" w:line="200" w:before="0" w:after="0"/>
        <w:jc w:val="center"/>
        <w:rPr/>
      </w:pPr>
      <w:r>
        <w:rPr/>
      </w:r>
    </w:p>
    <w:p>
      <w:pPr>
        <w:pStyle w:val="Normal"/>
        <w:tabs>
          <w:tab w:val="left" w:pos="-2268" w:leader="none"/>
        </w:tabs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Шкала оценивания сформированности каждого из результатов обучения </w:t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2512"/>
        <w:gridCol w:w="3470"/>
      </w:tblGrid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высокий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выше среднего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средний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низкий</w:t>
            </w:r>
          </w:p>
        </w:tc>
      </w:tr>
    </w:tbl>
    <w:p>
      <w:pPr>
        <w:pStyle w:val="Normal"/>
        <w:tabs>
          <w:tab w:val="left" w:pos="2295" w:leader="none"/>
        </w:tabs>
        <w:spacing w:lineRule="atLeast" w:line="200" w:before="0" w:after="0"/>
        <w:jc w:val="both"/>
        <w:rPr/>
      </w:pPr>
      <w:r>
        <w:rPr/>
      </w:r>
    </w:p>
    <w:p>
      <w:pPr>
        <w:pStyle w:val="Normal"/>
        <w:tabs>
          <w:tab w:val="left" w:pos="-2268" w:leader="none"/>
        </w:tabs>
        <w:spacing w:lineRule="atLeast" w:line="20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Шкала оценивания сформированности всех планируемых результатов обучения </w:t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2512"/>
        <w:gridCol w:w="3440"/>
        <w:gridCol w:w="2975"/>
      </w:tblGrid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отлично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хорошо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>
        <w:trPr>
          <w:cantSplit w:val="false"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1760" w:leader="none"/>
              </w:tabs>
              <w:spacing w:lineRule="atLeast" w:line="20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Normal"/>
        <w:tabs>
          <w:tab w:val="left" w:pos="2295" w:leader="none"/>
        </w:tabs>
        <w:spacing w:lineRule="atLeast" w:line="200" w:before="0" w:after="0"/>
        <w:jc w:val="both"/>
        <w:rPr/>
      </w:pPr>
      <w:r>
        <w:rPr/>
      </w:r>
    </w:p>
    <w:p>
      <w:pPr>
        <w:pStyle w:val="Normal"/>
        <w:tabs>
          <w:tab w:val="left" w:pos="2295" w:leader="none"/>
        </w:tabs>
        <w:spacing w:lineRule="atLeast" w:line="20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Фонды оценочных средств учебной дисциплины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составлены </w:t>
      </w:r>
    </w:p>
    <w:p>
      <w:pPr>
        <w:pStyle w:val="Normal"/>
        <w:spacing w:lineRule="auto" w:line="276" w:before="0" w:after="0"/>
        <w:ind w:left="720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Чойбсонова Ч.В. старший преподаватель кафедры гражданского права </w:t>
      </w:r>
    </w:p>
    <w:p>
      <w:pPr>
        <w:pStyle w:val="Normal"/>
        <w:spacing w:lineRule="auto" w:line="276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tLeast" w:line="200"/>
        <w:ind w:left="0" w:right="0" w:firstLine="709"/>
        <w:jc w:val="both"/>
        <w:rPr>
          <w:rFonts w:cs="Times New Roman"/>
          <w:color w:val="000000"/>
          <w:spacing w:val="-3"/>
        </w:rPr>
      </w:pPr>
      <w:r>
        <w:rPr>
          <w:rFonts w:cs="Times New Roman"/>
          <w:color w:val="000000"/>
          <w:spacing w:val="-3"/>
        </w:rPr>
        <w:t>Фонды оценочных средств учебной дисциплины утверждены на заседании кафедры гражданского права</w:t>
      </w:r>
    </w:p>
    <w:p>
      <w:pPr>
        <w:pStyle w:val="Normal"/>
        <w:shd w:fill="FFFFFF" w:val="clear"/>
        <w:spacing w:lineRule="atLeast" w:line="200"/>
        <w:jc w:val="both"/>
        <w:rPr>
          <w:rFonts w:cs="Times New Roman"/>
        </w:rPr>
      </w:pPr>
      <w:r>
        <w:rPr>
          <w:rFonts w:cs="Times New Roman"/>
        </w:rPr>
        <w:t>Протокол № __ от «____» _____________ 20___ года</w:t>
      </w:r>
    </w:p>
    <w:p>
      <w:pPr>
        <w:pStyle w:val="Normal"/>
        <w:shd w:fill="FFFFFF" w:val="clear"/>
        <w:tabs>
          <w:tab w:val="left" w:pos="2703" w:leader="none"/>
          <w:tab w:val="left" w:pos="4901" w:leader="none"/>
        </w:tabs>
        <w:spacing w:lineRule="atLeast" w:line="200"/>
        <w:ind w:left="0" w:righ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shd w:fill="FFFFFF" w:val="clear"/>
        <w:tabs>
          <w:tab w:val="left" w:pos="2703" w:leader="none"/>
          <w:tab w:val="left" w:pos="4901" w:leader="none"/>
        </w:tabs>
        <w:spacing w:lineRule="atLeast" w:line="200"/>
        <w:ind w:left="0" w:righ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shd w:fill="FFFFFF" w:val="clear"/>
        <w:tabs>
          <w:tab w:val="left" w:pos="2703" w:leader="none"/>
          <w:tab w:val="left" w:pos="4901" w:leader="none"/>
        </w:tabs>
        <w:spacing w:lineRule="atLeast" w:line="200"/>
        <w:ind w:left="0" w:righ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Зав. кафедрой </w:t>
        <w:tab/>
        <w:tab/>
        <w:t>А.С. Киндяшова</w:t>
      </w:r>
    </w:p>
    <w:p>
      <w:pPr>
        <w:pStyle w:val="Normal"/>
        <w:shd w:fill="FFFFFF" w:val="clear"/>
        <w:tabs>
          <w:tab w:val="left" w:pos="2703" w:leader="none"/>
          <w:tab w:val="left" w:pos="4901" w:leader="none"/>
        </w:tabs>
        <w:spacing w:lineRule="atLeast" w:line="200" w:before="0" w:after="0"/>
        <w:ind w:left="0" w:right="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cs="Times New Roman"/>
          <w:color w:val="000000"/>
          <w:sz w:val="24"/>
          <w:szCs w:val="24"/>
        </w:rPr>
        <w:t>(подпись)</w:t>
      </w:r>
    </w:p>
    <w:sectPr>
      <w:footerReference w:type="default" r:id="rId3"/>
      <w:type w:val="nextPage"/>
      <w:pgSz w:w="11906" w:h="16838"/>
      <w:pgMar w:left="1701" w:right="850" w:header="0" w:top="709" w:footer="72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ind w:left="0"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986"/>
        </w:tabs>
        <w:ind w:left="992" w:hanging="425"/>
      </w:pPr>
      <w:rPr>
        <w:color w:val="000000"/>
        <w:sz w:val="24"/>
        <w:i w:val="false"/>
        <w:b w:val="false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4"/>
        <w:b w:val="false"/>
        <w:szCs w:val="24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363"/>
        </w:tabs>
        <w:ind w:left="992" w:hanging="425"/>
      </w:pPr>
      <w:rPr>
        <w:color w:val="000000"/>
        <w:sz w:val="24"/>
        <w:i w:val="false"/>
        <w:b w:val="false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Lohit Hind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Lohit Hindi"/>
      <w:color w:val="00000A"/>
      <w:sz w:val="24"/>
      <w:szCs w:val="24"/>
      <w:lang w:val="ru-RU" w:eastAsia="zh-CN" w:bidi="hi-IN"/>
    </w:rPr>
  </w:style>
  <w:style w:type="character" w:styleId="Style14">
    <w:name w:val="Основной шрифт абзаца"/>
    <w:rPr/>
  </w:style>
  <w:style w:type="character" w:styleId="Blk">
    <w:name w:val="blk"/>
    <w:basedOn w:val="Style14"/>
    <w:rPr/>
  </w:style>
  <w:style w:type="character" w:styleId="WW8Num11z0">
    <w:name w:val="WW8Num11z0"/>
    <w:rPr/>
  </w:style>
  <w:style w:type="character" w:styleId="WW8Num11z1">
    <w:name w:val="WW8Num11z1"/>
    <w:rPr/>
  </w:style>
  <w:style w:type="character" w:styleId="WW8Num11z2">
    <w:name w:val="WW8Num11z2"/>
    <w:rPr/>
  </w:style>
  <w:style w:type="character" w:styleId="WW8Num11z3">
    <w:name w:val="WW8Num11z3"/>
    <w:rPr/>
  </w:style>
  <w:style w:type="character" w:styleId="WW8Num11z4">
    <w:name w:val="WW8Num11z4"/>
    <w:rPr/>
  </w:style>
  <w:style w:type="character" w:styleId="WW8Num11z5">
    <w:name w:val="WW8Num11z5"/>
    <w:rPr/>
  </w:style>
  <w:style w:type="character" w:styleId="WW8Num11z6">
    <w:name w:val="WW8Num11z6"/>
    <w:rPr/>
  </w:style>
  <w:style w:type="character" w:styleId="WW8Num11z7">
    <w:name w:val="WW8Num11z7"/>
    <w:rPr/>
  </w:style>
  <w:style w:type="character" w:styleId="WW8Num11z8">
    <w:name w:val="WW8Num11z8"/>
    <w:rPr/>
  </w:style>
  <w:style w:type="character" w:styleId="WW8Num12z0">
    <w:name w:val="WW8Num12z0"/>
    <w:rPr/>
  </w:style>
  <w:style w:type="character" w:styleId="WW8Num12z1">
    <w:name w:val="WW8Num12z1"/>
    <w:rPr/>
  </w:style>
  <w:style w:type="character" w:styleId="WW8Num12z2">
    <w:name w:val="WW8Num12z2"/>
    <w:rPr/>
  </w:style>
  <w:style w:type="character" w:styleId="WW8Num12z3">
    <w:name w:val="WW8Num12z3"/>
    <w:rPr/>
  </w:style>
  <w:style w:type="character" w:styleId="WW8Num12z4">
    <w:name w:val="WW8Num12z4"/>
    <w:rPr/>
  </w:style>
  <w:style w:type="character" w:styleId="WW8Num12z5">
    <w:name w:val="WW8Num12z5"/>
    <w:rPr/>
  </w:style>
  <w:style w:type="character" w:styleId="WW8Num12z6">
    <w:name w:val="WW8Num12z6"/>
    <w:rPr/>
  </w:style>
  <w:style w:type="character" w:styleId="WW8Num12z7">
    <w:name w:val="WW8Num12z7"/>
    <w:rPr/>
  </w:style>
  <w:style w:type="character" w:styleId="WW8Num12z8">
    <w:name w:val="WW8Num12z8"/>
    <w:rPr/>
  </w:style>
  <w:style w:type="character" w:styleId="WW8Num13z0">
    <w:name w:val="WW8Num13z0"/>
    <w:rPr/>
  </w:style>
  <w:style w:type="character" w:styleId="WW8Num13z1">
    <w:name w:val="WW8Num13z1"/>
    <w:rPr/>
  </w:style>
  <w:style w:type="character" w:styleId="WW8Num13z2">
    <w:name w:val="WW8Num13z2"/>
    <w:rPr/>
  </w:style>
  <w:style w:type="character" w:styleId="WW8Num13z3">
    <w:name w:val="WW8Num13z3"/>
    <w:rPr/>
  </w:style>
  <w:style w:type="character" w:styleId="WW8Num13z4">
    <w:name w:val="WW8Num13z4"/>
    <w:rPr/>
  </w:style>
  <w:style w:type="character" w:styleId="WW8Num13z5">
    <w:name w:val="WW8Num13z5"/>
    <w:rPr/>
  </w:style>
  <w:style w:type="character" w:styleId="WW8Num13z6">
    <w:name w:val="WW8Num13z6"/>
    <w:rPr/>
  </w:style>
  <w:style w:type="character" w:styleId="WW8Num13z7">
    <w:name w:val="WW8Num13z7"/>
    <w:rPr/>
  </w:style>
  <w:style w:type="character" w:styleId="WW8Num13z8">
    <w:name w:val="WW8Num13z8"/>
    <w:rPr/>
  </w:style>
  <w:style w:type="character" w:styleId="WW8Num14z0">
    <w:name w:val="WW8Num14z0"/>
    <w:rPr/>
  </w:style>
  <w:style w:type="character" w:styleId="WW8Num14z1">
    <w:name w:val="WW8Num14z1"/>
    <w:rPr/>
  </w:style>
  <w:style w:type="character" w:styleId="WW8Num14z2">
    <w:name w:val="WW8Num14z2"/>
    <w:rPr/>
  </w:style>
  <w:style w:type="character" w:styleId="WW8Num14z3">
    <w:name w:val="WW8Num14z3"/>
    <w:rPr/>
  </w:style>
  <w:style w:type="character" w:styleId="WW8Num14z4">
    <w:name w:val="WW8Num14z4"/>
    <w:rPr/>
  </w:style>
  <w:style w:type="character" w:styleId="WW8Num14z5">
    <w:name w:val="WW8Num14z5"/>
    <w:rPr/>
  </w:style>
  <w:style w:type="character" w:styleId="WW8Num14z6">
    <w:name w:val="WW8Num14z6"/>
    <w:rPr/>
  </w:style>
  <w:style w:type="character" w:styleId="WW8Num14z7">
    <w:name w:val="WW8Num14z7"/>
    <w:rPr/>
  </w:style>
  <w:style w:type="character" w:styleId="WW8Num14z8">
    <w:name w:val="WW8Num14z8"/>
    <w:rPr/>
  </w:style>
  <w:style w:type="character" w:styleId="WW8Num15z0">
    <w:name w:val="WW8Num15z0"/>
    <w:rPr/>
  </w:style>
  <w:style w:type="character" w:styleId="WW8Num15z1">
    <w:name w:val="WW8Num15z1"/>
    <w:rPr/>
  </w:style>
  <w:style w:type="character" w:styleId="WW8Num15z2">
    <w:name w:val="WW8Num15z2"/>
    <w:rPr/>
  </w:style>
  <w:style w:type="character" w:styleId="WW8Num15z3">
    <w:name w:val="WW8Num15z3"/>
    <w:rPr/>
  </w:style>
  <w:style w:type="character" w:styleId="WW8Num15z4">
    <w:name w:val="WW8Num15z4"/>
    <w:rPr/>
  </w:style>
  <w:style w:type="character" w:styleId="WW8Num15z5">
    <w:name w:val="WW8Num15z5"/>
    <w:rPr/>
  </w:style>
  <w:style w:type="character" w:styleId="WW8Num15z6">
    <w:name w:val="WW8Num15z6"/>
    <w:rPr/>
  </w:style>
  <w:style w:type="character" w:styleId="WW8Num15z7">
    <w:name w:val="WW8Num15z7"/>
    <w:rPr/>
  </w:style>
  <w:style w:type="character" w:styleId="WW8Num15z8">
    <w:name w:val="WW8Num15z8"/>
    <w:rPr/>
  </w:style>
  <w:style w:type="character" w:styleId="WW8Num16z0">
    <w:name w:val="WW8Num16z0"/>
    <w:rPr>
      <w:color w:val="000000"/>
      <w:sz w:val="24"/>
      <w:szCs w:val="24"/>
    </w:rPr>
  </w:style>
  <w:style w:type="character" w:styleId="WW8Num16z1">
    <w:name w:val="WW8Num16z1"/>
    <w:rPr/>
  </w:style>
  <w:style w:type="character" w:styleId="WW8Num16z2">
    <w:name w:val="WW8Num16z2"/>
    <w:rPr/>
  </w:style>
  <w:style w:type="character" w:styleId="WW8Num16z3">
    <w:name w:val="WW8Num16z3"/>
    <w:rPr/>
  </w:style>
  <w:style w:type="character" w:styleId="WW8Num16z4">
    <w:name w:val="WW8Num16z4"/>
    <w:rPr/>
  </w:style>
  <w:style w:type="character" w:styleId="WW8Num16z5">
    <w:name w:val="WW8Num16z5"/>
    <w:rPr/>
  </w:style>
  <w:style w:type="character" w:styleId="WW8Num16z6">
    <w:name w:val="WW8Num16z6"/>
    <w:rPr/>
  </w:style>
  <w:style w:type="character" w:styleId="WW8Num16z7">
    <w:name w:val="WW8Num16z7"/>
    <w:rPr/>
  </w:style>
  <w:style w:type="character" w:styleId="WW8Num16z8">
    <w:name w:val="WW8Num16z8"/>
    <w:rPr/>
  </w:style>
  <w:style w:type="character" w:styleId="WW8Num17z0">
    <w:name w:val="WW8Num17z0"/>
    <w:rPr/>
  </w:style>
  <w:style w:type="character" w:styleId="WW8Num17z1">
    <w:name w:val="WW8Num17z1"/>
    <w:rPr/>
  </w:style>
  <w:style w:type="character" w:styleId="WW8Num17z2">
    <w:name w:val="WW8Num17z2"/>
    <w:rPr/>
  </w:style>
  <w:style w:type="character" w:styleId="WW8Num17z3">
    <w:name w:val="WW8Num17z3"/>
    <w:rPr/>
  </w:style>
  <w:style w:type="character" w:styleId="WW8Num17z4">
    <w:name w:val="WW8Num17z4"/>
    <w:rPr/>
  </w:style>
  <w:style w:type="character" w:styleId="WW8Num17z5">
    <w:name w:val="WW8Num17z5"/>
    <w:rPr/>
  </w:style>
  <w:style w:type="character" w:styleId="WW8Num17z6">
    <w:name w:val="WW8Num17z6"/>
    <w:rPr/>
  </w:style>
  <w:style w:type="character" w:styleId="WW8Num17z7">
    <w:name w:val="WW8Num17z7"/>
    <w:rPr/>
  </w:style>
  <w:style w:type="character" w:styleId="WW8Num17z8">
    <w:name w:val="WW8Num17z8"/>
    <w:rPr/>
  </w:style>
  <w:style w:type="character" w:styleId="WW8Num18z0">
    <w:name w:val="WW8Num18z0"/>
    <w:rPr>
      <w:color w:val="000000"/>
      <w:sz w:val="24"/>
      <w:szCs w:val="24"/>
    </w:rPr>
  </w:style>
  <w:style w:type="character" w:styleId="WW8Num18z1">
    <w:name w:val="WW8Num18z1"/>
    <w:rPr/>
  </w:style>
  <w:style w:type="character" w:styleId="WW8Num18z2">
    <w:name w:val="WW8Num18z2"/>
    <w:rPr/>
  </w:style>
  <w:style w:type="character" w:styleId="WW8Num18z3">
    <w:name w:val="WW8Num18z3"/>
    <w:rPr/>
  </w:style>
  <w:style w:type="character" w:styleId="WW8Num18z4">
    <w:name w:val="WW8Num18z4"/>
    <w:rPr/>
  </w:style>
  <w:style w:type="character" w:styleId="WW8Num18z5">
    <w:name w:val="WW8Num18z5"/>
    <w:rPr/>
  </w:style>
  <w:style w:type="character" w:styleId="WW8Num18z6">
    <w:name w:val="WW8Num18z6"/>
    <w:rPr/>
  </w:style>
  <w:style w:type="character" w:styleId="WW8Num18z7">
    <w:name w:val="WW8Num18z7"/>
    <w:rPr/>
  </w:style>
  <w:style w:type="character" w:styleId="WW8Num18z8">
    <w:name w:val="WW8Num18z8"/>
    <w:rPr/>
  </w:style>
  <w:style w:type="character" w:styleId="WW8Num19z0">
    <w:name w:val="WW8Num19z0"/>
    <w:rPr/>
  </w:style>
  <w:style w:type="character" w:styleId="WW8Num19z1">
    <w:name w:val="WW8Num19z1"/>
    <w:rPr/>
  </w:style>
  <w:style w:type="character" w:styleId="WW8Num19z2">
    <w:name w:val="WW8Num19z2"/>
    <w:rPr/>
  </w:style>
  <w:style w:type="character" w:styleId="WW8Num19z3">
    <w:name w:val="WW8Num19z3"/>
    <w:rPr/>
  </w:style>
  <w:style w:type="character" w:styleId="WW8Num19z4">
    <w:name w:val="WW8Num19z4"/>
    <w:rPr/>
  </w:style>
  <w:style w:type="character" w:styleId="WW8Num19z5">
    <w:name w:val="WW8Num19z5"/>
    <w:rPr/>
  </w:style>
  <w:style w:type="character" w:styleId="WW8Num19z6">
    <w:name w:val="WW8Num19z6"/>
    <w:rPr/>
  </w:style>
  <w:style w:type="character" w:styleId="WW8Num19z7">
    <w:name w:val="WW8Num19z7"/>
    <w:rPr/>
  </w:style>
  <w:style w:type="character" w:styleId="WW8Num19z8">
    <w:name w:val="WW8Num19z8"/>
    <w:rPr/>
  </w:style>
  <w:style w:type="character" w:styleId="WW8Num20z0">
    <w:name w:val="WW8Num20z0"/>
    <w:rPr/>
  </w:style>
  <w:style w:type="character" w:styleId="WW8Num20z1">
    <w:name w:val="WW8Num20z1"/>
    <w:rPr/>
  </w:style>
  <w:style w:type="character" w:styleId="WW8Num20z2">
    <w:name w:val="WW8Num20z2"/>
    <w:rPr/>
  </w:style>
  <w:style w:type="character" w:styleId="WW8Num20z3">
    <w:name w:val="WW8Num20z3"/>
    <w:rPr/>
  </w:style>
  <w:style w:type="character" w:styleId="WW8Num20z4">
    <w:name w:val="WW8Num20z4"/>
    <w:rPr/>
  </w:style>
  <w:style w:type="character" w:styleId="WW8Num20z5">
    <w:name w:val="WW8Num20z5"/>
    <w:rPr/>
  </w:style>
  <w:style w:type="character" w:styleId="WW8Num20z6">
    <w:name w:val="WW8Num20z6"/>
    <w:rPr/>
  </w:style>
  <w:style w:type="character" w:styleId="WW8Num20z7">
    <w:name w:val="WW8Num20z7"/>
    <w:rPr/>
  </w:style>
  <w:style w:type="character" w:styleId="WW8Num20z8">
    <w:name w:val="WW8Num20z8"/>
    <w:rPr/>
  </w:style>
  <w:style w:type="character" w:styleId="WW8Num21z0">
    <w:name w:val="WW8Num21z0"/>
    <w:rPr>
      <w:color w:val="000000"/>
      <w:sz w:val="24"/>
      <w:szCs w:val="24"/>
    </w:rPr>
  </w:style>
  <w:style w:type="character" w:styleId="WW8Num21z1">
    <w:name w:val="WW8Num21z1"/>
    <w:rPr/>
  </w:style>
  <w:style w:type="character" w:styleId="WW8Num21z2">
    <w:name w:val="WW8Num21z2"/>
    <w:rPr/>
  </w:style>
  <w:style w:type="character" w:styleId="WW8Num21z3">
    <w:name w:val="WW8Num21z3"/>
    <w:rPr/>
  </w:style>
  <w:style w:type="character" w:styleId="WW8Num21z4">
    <w:name w:val="WW8Num21z4"/>
    <w:rPr/>
  </w:style>
  <w:style w:type="character" w:styleId="WW8Num21z5">
    <w:name w:val="WW8Num21z5"/>
    <w:rPr/>
  </w:style>
  <w:style w:type="character" w:styleId="WW8Num21z6">
    <w:name w:val="WW8Num21z6"/>
    <w:rPr/>
  </w:style>
  <w:style w:type="character" w:styleId="WW8Num21z7">
    <w:name w:val="WW8Num21z7"/>
    <w:rPr/>
  </w:style>
  <w:style w:type="character" w:styleId="WW8Num21z8">
    <w:name w:val="WW8Num21z8"/>
    <w:rPr/>
  </w:style>
  <w:style w:type="character" w:styleId="WW8Num22z0">
    <w:name w:val="WW8Num22z0"/>
    <w:rPr>
      <w:color w:val="000000"/>
      <w:sz w:val="24"/>
      <w:szCs w:val="24"/>
    </w:rPr>
  </w:style>
  <w:style w:type="character" w:styleId="WW8Num22z1">
    <w:name w:val="WW8Num22z1"/>
    <w:rPr/>
  </w:style>
  <w:style w:type="character" w:styleId="WW8Num22z2">
    <w:name w:val="WW8Num22z2"/>
    <w:rPr/>
  </w:style>
  <w:style w:type="character" w:styleId="WW8Num22z3">
    <w:name w:val="WW8Num22z3"/>
    <w:rPr/>
  </w:style>
  <w:style w:type="character" w:styleId="WW8Num22z4">
    <w:name w:val="WW8Num22z4"/>
    <w:rPr/>
  </w:style>
  <w:style w:type="character" w:styleId="WW8Num22z5">
    <w:name w:val="WW8Num22z5"/>
    <w:rPr/>
  </w:style>
  <w:style w:type="character" w:styleId="WW8Num22z6">
    <w:name w:val="WW8Num22z6"/>
    <w:rPr/>
  </w:style>
  <w:style w:type="character" w:styleId="WW8Num22z7">
    <w:name w:val="WW8Num22z7"/>
    <w:rPr/>
  </w:style>
  <w:style w:type="character" w:styleId="WW8Num22z8">
    <w:name w:val="WW8Num22z8"/>
    <w:rPr/>
  </w:style>
  <w:style w:type="character" w:styleId="WW8Num23z0">
    <w:name w:val="WW8Num23z0"/>
    <w:rPr>
      <w:sz w:val="24"/>
      <w:szCs w:val="24"/>
    </w:rPr>
  </w:style>
  <w:style w:type="character" w:styleId="WW8Num23z1">
    <w:name w:val="WW8Num23z1"/>
    <w:rPr/>
  </w:style>
  <w:style w:type="character" w:styleId="WW8Num23z2">
    <w:name w:val="WW8Num23z2"/>
    <w:rPr/>
  </w:style>
  <w:style w:type="character" w:styleId="WW8Num23z3">
    <w:name w:val="WW8Num23z3"/>
    <w:rPr/>
  </w:style>
  <w:style w:type="character" w:styleId="WW8Num23z4">
    <w:name w:val="WW8Num23z4"/>
    <w:rPr/>
  </w:style>
  <w:style w:type="character" w:styleId="WW8Num23z5">
    <w:name w:val="WW8Num23z5"/>
    <w:rPr/>
  </w:style>
  <w:style w:type="character" w:styleId="WW8Num23z6">
    <w:name w:val="WW8Num23z6"/>
    <w:rPr/>
  </w:style>
  <w:style w:type="character" w:styleId="WW8Num23z7">
    <w:name w:val="WW8Num23z7"/>
    <w:rPr/>
  </w:style>
  <w:style w:type="character" w:styleId="WW8Num23z8">
    <w:name w:val="WW8Num23z8"/>
    <w:rPr/>
  </w:style>
  <w:style w:type="character" w:styleId="WW8Num24z0">
    <w:name w:val="WW8Num24z0"/>
    <w:rPr>
      <w:color w:val="000000"/>
      <w:sz w:val="24"/>
      <w:szCs w:val="24"/>
    </w:rPr>
  </w:style>
  <w:style w:type="character" w:styleId="WW8Num24z1">
    <w:name w:val="WW8Num24z1"/>
    <w:rPr/>
  </w:style>
  <w:style w:type="character" w:styleId="WW8Num24z2">
    <w:name w:val="WW8Num24z2"/>
    <w:rPr/>
  </w:style>
  <w:style w:type="character" w:styleId="WW8Num24z3">
    <w:name w:val="WW8Num24z3"/>
    <w:rPr/>
  </w:style>
  <w:style w:type="character" w:styleId="WW8Num24z4">
    <w:name w:val="WW8Num24z4"/>
    <w:rPr/>
  </w:style>
  <w:style w:type="character" w:styleId="WW8Num24z5">
    <w:name w:val="WW8Num24z5"/>
    <w:rPr/>
  </w:style>
  <w:style w:type="character" w:styleId="WW8Num24z6">
    <w:name w:val="WW8Num24z6"/>
    <w:rPr/>
  </w:style>
  <w:style w:type="character" w:styleId="WW8Num24z7">
    <w:name w:val="WW8Num24z7"/>
    <w:rPr/>
  </w:style>
  <w:style w:type="character" w:styleId="WW8Num24z8">
    <w:name w:val="WW8Num24z8"/>
    <w:rPr/>
  </w:style>
  <w:style w:type="character" w:styleId="WW8Num25z0">
    <w:name w:val="WW8Num25z0"/>
    <w:rPr>
      <w:color w:val="000000"/>
      <w:sz w:val="24"/>
      <w:szCs w:val="24"/>
    </w:rPr>
  </w:style>
  <w:style w:type="character" w:styleId="WW8Num25z1">
    <w:name w:val="WW8Num25z1"/>
    <w:rPr/>
  </w:style>
  <w:style w:type="character" w:styleId="WW8Num25z2">
    <w:name w:val="WW8Num25z2"/>
    <w:rPr/>
  </w:style>
  <w:style w:type="character" w:styleId="WW8Num25z3">
    <w:name w:val="WW8Num25z3"/>
    <w:rPr/>
  </w:style>
  <w:style w:type="character" w:styleId="WW8Num25z4">
    <w:name w:val="WW8Num25z4"/>
    <w:rPr/>
  </w:style>
  <w:style w:type="character" w:styleId="WW8Num25z5">
    <w:name w:val="WW8Num25z5"/>
    <w:rPr/>
  </w:style>
  <w:style w:type="character" w:styleId="WW8Num25z6">
    <w:name w:val="WW8Num25z6"/>
    <w:rPr/>
  </w:style>
  <w:style w:type="character" w:styleId="WW8Num25z7">
    <w:name w:val="WW8Num25z7"/>
    <w:rPr/>
  </w:style>
  <w:style w:type="character" w:styleId="WW8Num25z8">
    <w:name w:val="WW8Num25z8"/>
    <w:rPr/>
  </w:style>
  <w:style w:type="character" w:styleId="WW8Num26z0">
    <w:name w:val="WW8Num26z0"/>
    <w:rPr>
      <w:color w:val="000000"/>
      <w:sz w:val="24"/>
      <w:szCs w:val="24"/>
    </w:rPr>
  </w:style>
  <w:style w:type="character" w:styleId="WW8Num26z1">
    <w:name w:val="WW8Num26z1"/>
    <w:rPr/>
  </w:style>
  <w:style w:type="character" w:styleId="WW8Num26z2">
    <w:name w:val="WW8Num26z2"/>
    <w:rPr/>
  </w:style>
  <w:style w:type="character" w:styleId="WW8Num26z3">
    <w:name w:val="WW8Num26z3"/>
    <w:rPr/>
  </w:style>
  <w:style w:type="character" w:styleId="WW8Num26z4">
    <w:name w:val="WW8Num26z4"/>
    <w:rPr/>
  </w:style>
  <w:style w:type="character" w:styleId="WW8Num26z5">
    <w:name w:val="WW8Num26z5"/>
    <w:rPr/>
  </w:style>
  <w:style w:type="character" w:styleId="WW8Num26z6">
    <w:name w:val="WW8Num26z6"/>
    <w:rPr/>
  </w:style>
  <w:style w:type="character" w:styleId="WW8Num26z7">
    <w:name w:val="WW8Num26z7"/>
    <w:rPr/>
  </w:style>
  <w:style w:type="character" w:styleId="WW8Num26z8">
    <w:name w:val="WW8Num26z8"/>
    <w:rPr/>
  </w:style>
  <w:style w:type="character" w:styleId="WW8Num27z0">
    <w:name w:val="WW8Num27z0"/>
    <w:rPr/>
  </w:style>
  <w:style w:type="character" w:styleId="WW8Num27z1">
    <w:name w:val="WW8Num27z1"/>
    <w:rPr/>
  </w:style>
  <w:style w:type="character" w:styleId="WW8Num27z2">
    <w:name w:val="WW8Num27z2"/>
    <w:rPr/>
  </w:style>
  <w:style w:type="character" w:styleId="WW8Num27z3">
    <w:name w:val="WW8Num27z3"/>
    <w:rPr/>
  </w:style>
  <w:style w:type="character" w:styleId="WW8Num27z4">
    <w:name w:val="WW8Num27z4"/>
    <w:rPr/>
  </w:style>
  <w:style w:type="character" w:styleId="WW8Num27z5">
    <w:name w:val="WW8Num27z5"/>
    <w:rPr/>
  </w:style>
  <w:style w:type="character" w:styleId="WW8Num27z6">
    <w:name w:val="WW8Num27z6"/>
    <w:rPr/>
  </w:style>
  <w:style w:type="character" w:styleId="WW8Num27z7">
    <w:name w:val="WW8Num27z7"/>
    <w:rPr/>
  </w:style>
  <w:style w:type="character" w:styleId="WW8Num27z8">
    <w:name w:val="WW8Num27z8"/>
    <w:rPr/>
  </w:style>
  <w:style w:type="character" w:styleId="WW8Num28z0">
    <w:name w:val="WW8Num28z0"/>
    <w:rPr/>
  </w:style>
  <w:style w:type="character" w:styleId="WW8Num28z1">
    <w:name w:val="WW8Num28z1"/>
    <w:rPr/>
  </w:style>
  <w:style w:type="character" w:styleId="WW8Num28z2">
    <w:name w:val="WW8Num28z2"/>
    <w:rPr/>
  </w:style>
  <w:style w:type="character" w:styleId="WW8Num28z3">
    <w:name w:val="WW8Num28z3"/>
    <w:rPr/>
  </w:style>
  <w:style w:type="character" w:styleId="WW8Num28z4">
    <w:name w:val="WW8Num28z4"/>
    <w:rPr/>
  </w:style>
  <w:style w:type="character" w:styleId="WW8Num28z5">
    <w:name w:val="WW8Num28z5"/>
    <w:rPr/>
  </w:style>
  <w:style w:type="character" w:styleId="WW8Num28z6">
    <w:name w:val="WW8Num28z6"/>
    <w:rPr/>
  </w:style>
  <w:style w:type="character" w:styleId="WW8Num28z7">
    <w:name w:val="WW8Num28z7"/>
    <w:rPr/>
  </w:style>
  <w:style w:type="character" w:styleId="WW8Num28z8">
    <w:name w:val="WW8Num28z8"/>
    <w:rPr/>
  </w:style>
  <w:style w:type="character" w:styleId="WW8Num29z0">
    <w:name w:val="WW8Num29z0"/>
    <w:rPr/>
  </w:style>
  <w:style w:type="character" w:styleId="WW8Num29z1">
    <w:name w:val="WW8Num29z1"/>
    <w:rPr/>
  </w:style>
  <w:style w:type="character" w:styleId="WW8Num29z2">
    <w:name w:val="WW8Num29z2"/>
    <w:rPr/>
  </w:style>
  <w:style w:type="character" w:styleId="WW8Num29z3">
    <w:name w:val="WW8Num29z3"/>
    <w:rPr/>
  </w:style>
  <w:style w:type="character" w:styleId="WW8Num29z4">
    <w:name w:val="WW8Num29z4"/>
    <w:rPr/>
  </w:style>
  <w:style w:type="character" w:styleId="WW8Num29z5">
    <w:name w:val="WW8Num29z5"/>
    <w:rPr/>
  </w:style>
  <w:style w:type="character" w:styleId="WW8Num29z6">
    <w:name w:val="WW8Num29z6"/>
    <w:rPr/>
  </w:style>
  <w:style w:type="character" w:styleId="WW8Num29z7">
    <w:name w:val="WW8Num29z7"/>
    <w:rPr/>
  </w:style>
  <w:style w:type="character" w:styleId="WW8Num29z8">
    <w:name w:val="WW8Num29z8"/>
    <w:rPr/>
  </w:style>
  <w:style w:type="character" w:styleId="WW8Num30z0">
    <w:name w:val="WW8Num30z0"/>
    <w:rPr/>
  </w:style>
  <w:style w:type="character" w:styleId="WW8Num30z1">
    <w:name w:val="WW8Num30z1"/>
    <w:rPr/>
  </w:style>
  <w:style w:type="character" w:styleId="WW8Num30z2">
    <w:name w:val="WW8Num30z2"/>
    <w:rPr/>
  </w:style>
  <w:style w:type="character" w:styleId="WW8Num30z3">
    <w:name w:val="WW8Num30z3"/>
    <w:rPr/>
  </w:style>
  <w:style w:type="character" w:styleId="WW8Num30z4">
    <w:name w:val="WW8Num30z4"/>
    <w:rPr/>
  </w:style>
  <w:style w:type="character" w:styleId="WW8Num30z5">
    <w:name w:val="WW8Num30z5"/>
    <w:rPr/>
  </w:style>
  <w:style w:type="character" w:styleId="WW8Num30z6">
    <w:name w:val="WW8Num30z6"/>
    <w:rPr/>
  </w:style>
  <w:style w:type="character" w:styleId="WW8Num30z7">
    <w:name w:val="WW8Num30z7"/>
    <w:rPr/>
  </w:style>
  <w:style w:type="character" w:styleId="WW8Num30z8">
    <w:name w:val="WW8Num30z8"/>
    <w:rPr/>
  </w:style>
  <w:style w:type="character" w:styleId="WW8Num31z0">
    <w:name w:val="WW8Num31z0"/>
    <w:rPr>
      <w:rFonts w:cs="Times New Roman"/>
    </w:rPr>
  </w:style>
  <w:style w:type="character" w:styleId="WW8Num31z1">
    <w:name w:val="WW8Num31z1"/>
    <w:rPr/>
  </w:style>
  <w:style w:type="character" w:styleId="WW8Num31z2">
    <w:name w:val="WW8Num31z2"/>
    <w:rPr/>
  </w:style>
  <w:style w:type="character" w:styleId="WW8Num31z3">
    <w:name w:val="WW8Num31z3"/>
    <w:rPr/>
  </w:style>
  <w:style w:type="character" w:styleId="WW8Num31z4">
    <w:name w:val="WW8Num31z4"/>
    <w:rPr/>
  </w:style>
  <w:style w:type="character" w:styleId="WW8Num31z5">
    <w:name w:val="WW8Num31z5"/>
    <w:rPr/>
  </w:style>
  <w:style w:type="character" w:styleId="WW8Num31z6">
    <w:name w:val="WW8Num31z6"/>
    <w:rPr/>
  </w:style>
  <w:style w:type="character" w:styleId="WW8Num31z7">
    <w:name w:val="WW8Num31z7"/>
    <w:rPr/>
  </w:style>
  <w:style w:type="character" w:styleId="WW8Num31z8">
    <w:name w:val="WW8Num31z8"/>
    <w:rPr/>
  </w:style>
  <w:style w:type="character" w:styleId="WW8Num32z0">
    <w:name w:val="WW8Num32z0"/>
    <w:rPr>
      <w:b w:val="false"/>
      <w:bCs/>
      <w:i w:val="false"/>
      <w:color w:val="000000"/>
      <w:sz w:val="24"/>
    </w:rPr>
  </w:style>
  <w:style w:type="character" w:styleId="WW8Num32z1">
    <w:name w:val="WW8Num32z1"/>
    <w:rPr/>
  </w:style>
  <w:style w:type="character" w:styleId="WW8Num32z2">
    <w:name w:val="WW8Num32z2"/>
    <w:rPr/>
  </w:style>
  <w:style w:type="character" w:styleId="WW8Num32z3">
    <w:name w:val="WW8Num32z3"/>
    <w:rPr/>
  </w:style>
  <w:style w:type="character" w:styleId="WW8Num32z4">
    <w:name w:val="WW8Num32z4"/>
    <w:rPr/>
  </w:style>
  <w:style w:type="character" w:styleId="WW8Num32z5">
    <w:name w:val="WW8Num32z5"/>
    <w:rPr/>
  </w:style>
  <w:style w:type="character" w:styleId="WW8Num32z6">
    <w:name w:val="WW8Num32z6"/>
    <w:rPr/>
  </w:style>
  <w:style w:type="character" w:styleId="WW8Num32z7">
    <w:name w:val="WW8Num32z7"/>
    <w:rPr/>
  </w:style>
  <w:style w:type="character" w:styleId="WW8Num32z8">
    <w:name w:val="WW8Num32z8"/>
    <w:rPr/>
  </w:style>
  <w:style w:type="character" w:styleId="WW8Num33z0">
    <w:name w:val="WW8Num33z0"/>
    <w:rPr/>
  </w:style>
  <w:style w:type="character" w:styleId="WW8Num33z1">
    <w:name w:val="WW8Num33z1"/>
    <w:rPr/>
  </w:style>
  <w:style w:type="character" w:styleId="WW8Num33z2">
    <w:name w:val="WW8Num33z2"/>
    <w:rPr/>
  </w:style>
  <w:style w:type="character" w:styleId="WW8Num33z3">
    <w:name w:val="WW8Num33z3"/>
    <w:rPr/>
  </w:style>
  <w:style w:type="character" w:styleId="WW8Num33z4">
    <w:name w:val="WW8Num33z4"/>
    <w:rPr/>
  </w:style>
  <w:style w:type="character" w:styleId="WW8Num33z5">
    <w:name w:val="WW8Num33z5"/>
    <w:rPr/>
  </w:style>
  <w:style w:type="character" w:styleId="WW8Num33z6">
    <w:name w:val="WW8Num33z6"/>
    <w:rPr/>
  </w:style>
  <w:style w:type="character" w:styleId="WW8Num33z7">
    <w:name w:val="WW8Num33z7"/>
    <w:rPr/>
  </w:style>
  <w:style w:type="character" w:styleId="WW8Num33z8">
    <w:name w:val="WW8Num33z8"/>
    <w:rPr/>
  </w:style>
  <w:style w:type="character" w:styleId="WW8Num34z0">
    <w:name w:val="WW8Num34z0"/>
    <w:rPr>
      <w:b w:val="false"/>
      <w:bCs w:val="false"/>
      <w:color w:val="000000"/>
      <w:sz w:val="24"/>
      <w:szCs w:val="24"/>
    </w:rPr>
  </w:style>
  <w:style w:type="character" w:styleId="WW8Num34z1">
    <w:name w:val="WW8Num34z1"/>
    <w:rPr/>
  </w:style>
  <w:style w:type="character" w:styleId="WW8Num34z2">
    <w:name w:val="WW8Num34z2"/>
    <w:rPr/>
  </w:style>
  <w:style w:type="character" w:styleId="WW8Num34z3">
    <w:name w:val="WW8Num34z3"/>
    <w:rPr/>
  </w:style>
  <w:style w:type="character" w:styleId="WW8Num34z4">
    <w:name w:val="WW8Num34z4"/>
    <w:rPr/>
  </w:style>
  <w:style w:type="character" w:styleId="WW8Num34z5">
    <w:name w:val="WW8Num34z5"/>
    <w:rPr/>
  </w:style>
  <w:style w:type="character" w:styleId="WW8Num34z6">
    <w:name w:val="WW8Num34z6"/>
    <w:rPr/>
  </w:style>
  <w:style w:type="character" w:styleId="WW8Num34z7">
    <w:name w:val="WW8Num34z7"/>
    <w:rPr/>
  </w:style>
  <w:style w:type="character" w:styleId="WW8Num34z8">
    <w:name w:val="WW8Num34z8"/>
    <w:rPr/>
  </w:style>
  <w:style w:type="character" w:styleId="WW8Num35z0">
    <w:name w:val="WW8Num35z0"/>
    <w:rPr>
      <w:b w:val="false"/>
      <w:bCs/>
      <w:i w:val="false"/>
      <w:color w:val="000000"/>
      <w:sz w:val="24"/>
    </w:rPr>
  </w:style>
  <w:style w:type="character" w:styleId="WW8Num35z1">
    <w:name w:val="WW8Num35z1"/>
    <w:rPr/>
  </w:style>
  <w:style w:type="character" w:styleId="WW8Num35z2">
    <w:name w:val="WW8Num35z2"/>
    <w:rPr/>
  </w:style>
  <w:style w:type="character" w:styleId="WW8Num35z3">
    <w:name w:val="WW8Num35z3"/>
    <w:rPr/>
  </w:style>
  <w:style w:type="character" w:styleId="WW8Num35z4">
    <w:name w:val="WW8Num35z4"/>
    <w:rPr/>
  </w:style>
  <w:style w:type="character" w:styleId="WW8Num35z5">
    <w:name w:val="WW8Num35z5"/>
    <w:rPr/>
  </w:style>
  <w:style w:type="character" w:styleId="WW8Num35z6">
    <w:name w:val="WW8Num35z6"/>
    <w:rPr/>
  </w:style>
  <w:style w:type="character" w:styleId="WW8Num35z7">
    <w:name w:val="WW8Num35z7"/>
    <w:rPr/>
  </w:style>
  <w:style w:type="character" w:styleId="WW8Num35z8">
    <w:name w:val="WW8Num35z8"/>
    <w:rPr/>
  </w:style>
  <w:style w:type="character" w:styleId="WW8Num36z0">
    <w:name w:val="WW8Num36z0"/>
    <w:rPr/>
  </w:style>
  <w:style w:type="character" w:styleId="WW8Num36z1">
    <w:name w:val="WW8Num36z1"/>
    <w:rPr/>
  </w:style>
  <w:style w:type="character" w:styleId="WW8Num36z2">
    <w:name w:val="WW8Num36z2"/>
    <w:rPr/>
  </w:style>
  <w:style w:type="character" w:styleId="WW8Num36z3">
    <w:name w:val="WW8Num36z3"/>
    <w:rPr/>
  </w:style>
  <w:style w:type="character" w:styleId="WW8Num36z4">
    <w:name w:val="WW8Num36z4"/>
    <w:rPr/>
  </w:style>
  <w:style w:type="character" w:styleId="WW8Num36z5">
    <w:name w:val="WW8Num36z5"/>
    <w:rPr/>
  </w:style>
  <w:style w:type="character" w:styleId="WW8Num36z6">
    <w:name w:val="WW8Num36z6"/>
    <w:rPr/>
  </w:style>
  <w:style w:type="character" w:styleId="WW8Num36z7">
    <w:name w:val="WW8Num36z7"/>
    <w:rPr/>
  </w:style>
  <w:style w:type="character" w:styleId="WW8Num36z8">
    <w:name w:val="WW8Num36z8"/>
    <w:rPr/>
  </w:style>
  <w:style w:type="character" w:styleId="ListLabel1">
    <w:name w:val="ListLabel 1"/>
    <w:rPr>
      <w:color w:val="000000"/>
      <w:sz w:val="24"/>
      <w:szCs w:val="24"/>
    </w:rPr>
  </w:style>
  <w:style w:type="character" w:styleId="ListLabel2">
    <w:name w:val="ListLabel 2"/>
    <w:rPr>
      <w:sz w:val="24"/>
      <w:szCs w:val="24"/>
    </w:rPr>
  </w:style>
  <w:style w:type="character" w:styleId="ListLabel3">
    <w:name w:val="ListLabel 3"/>
    <w:rPr>
      <w:b w:val="false"/>
      <w:bCs/>
      <w:i w:val="false"/>
      <w:color w:val="000000"/>
      <w:sz w:val="24"/>
    </w:rPr>
  </w:style>
  <w:style w:type="character" w:styleId="ListLabel4">
    <w:name w:val="ListLabel 4"/>
    <w:rPr>
      <w:b w:val="false"/>
      <w:bCs w:val="false"/>
      <w:color w:val="000000"/>
      <w:sz w:val="24"/>
      <w:szCs w:val="24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Lohit Hindi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Lohit Hindi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Lohit Hindi"/>
    </w:rPr>
  </w:style>
  <w:style w:type="paragraph" w:styleId="Style20">
    <w:name w:val="Нижний колонтитул"/>
    <w:basedOn w:val="Normal"/>
    <w:pPr>
      <w:tabs>
        <w:tab w:val="center" w:pos="4677" w:leader="none"/>
        <w:tab w:val="right" w:pos="9355" w:leader="none"/>
      </w:tabs>
      <w:suppressAutoHyphens w:val="false"/>
    </w:pPr>
    <w:rPr>
      <w:lang w:val="en-US"/>
    </w:rPr>
  </w:style>
  <w:style w:type="paragraph" w:styleId="ConsPlusNormal">
    <w:name w:val="ConsPlusNormal"/>
    <w:pPr>
      <w:widowControl/>
      <w:suppressAutoHyphens w:val="true"/>
      <w:bidi w:val="0"/>
      <w:jc w:val="left"/>
    </w:pPr>
    <w:rPr>
      <w:rFonts w:ascii="Times New Roman" w:hAnsi="Times New Roman" w:eastAsia="Times New Roman" w:cs="Lohit Hindi"/>
      <w:b/>
      <w:bCs/>
      <w:color w:val="00000A"/>
      <w:sz w:val="24"/>
      <w:szCs w:val="24"/>
      <w:lang w:val="ru-RU" w:eastAsia="zh-CN" w:bidi="hi-IN"/>
    </w:rPr>
  </w:style>
  <w:style w:type="paragraph" w:styleId="Style21">
    <w:name w:val="Содержимое таблицы"/>
    <w:basedOn w:val="Normal"/>
    <w:pPr>
      <w:suppressLineNumbers/>
    </w:pPr>
    <w:rPr>
      <w:lang w:eastAsia="zh-CN"/>
    </w:rPr>
  </w:style>
  <w:style w:type="paragraph" w:styleId="Zag">
    <w:name w:val="zag"/>
    <w:basedOn w:val="Normal"/>
    <w:pPr>
      <w:spacing w:lineRule="atLeast" w:line="200" w:before="28" w:after="2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Заглавие"/>
    <w:basedOn w:val="Normal"/>
    <w:pPr>
      <w:keepNext/>
      <w:widowControl w:val="false"/>
      <w:suppressAutoHyphens w:val="true"/>
      <w:spacing w:before="240" w:after="120"/>
      <w:jc w:val="center"/>
      <w:textAlignment w:val="baseline"/>
    </w:pPr>
    <w:rPr>
      <w:rFonts w:ascii="Liberation Sans;Arial" w:hAnsi="Liberation Sans;Arial" w:eastAsia="Droid Sans Fallback" w:cs="Lohit Hindi"/>
      <w:b/>
      <w:bCs/>
      <w:color w:val="00000A"/>
      <w:sz w:val="28"/>
      <w:szCs w:val="28"/>
      <w:lang w:val="de-DE" w:eastAsia="ja-JP" w:bidi="fa-IR"/>
    </w:rPr>
  </w:style>
  <w:style w:type="paragraph" w:styleId="Style23">
    <w:name w:val="Подзаголовок"/>
    <w:basedOn w:val="Normal"/>
    <w:pPr>
      <w:spacing w:before="0" w:after="60"/>
      <w:jc w:val="center"/>
    </w:pPr>
    <w:rPr>
      <w:rFonts w:ascii="Arial" w:hAnsi="Arial" w:cs="Arial"/>
    </w:rPr>
  </w:style>
  <w:style w:type="paragraph" w:styleId="BodyTextIndent2">
    <w:name w:val="Body Text Indent 2"/>
    <w:basedOn w:val="Normal"/>
    <w:pPr>
      <w:spacing w:lineRule="auto" w:line="480" w:before="0" w:after="120"/>
      <w:ind w:left="283" w:right="0" w:hanging="0"/>
    </w:pPr>
    <w:rPr/>
  </w:style>
  <w:style w:type="paragraph" w:styleId="ListParagraph">
    <w:name w:val="List Paragraph"/>
    <w:basedOn w:val="Normal"/>
    <w:pPr>
      <w:suppressAutoHyphens w:val="false"/>
      <w:spacing w:lineRule="auto" w:line="252" w:before="0" w:after="160"/>
      <w:ind w:left="720" w:right="0" w:hanging="0"/>
    </w:pPr>
    <w:rPr>
      <w:rFonts w:ascii="Calibri" w:hAnsi="Calibri" w:cs="Calibri"/>
      <w:sz w:val="22"/>
      <w:szCs w:val="22"/>
    </w:rPr>
  </w:style>
  <w:style w:type="numbering" w:styleId="WW8Num11">
    <w:name w:val="WW8Num11"/>
  </w:style>
  <w:style w:type="numbering" w:styleId="WW8Num12">
    <w:name w:val="WW8Num12"/>
  </w:style>
  <w:style w:type="numbering" w:styleId="WW8Num13">
    <w:name w:val="WW8Num13"/>
  </w:style>
  <w:style w:type="numbering" w:styleId="WW8Num14">
    <w:name w:val="WW8Num14"/>
  </w:style>
  <w:style w:type="numbering" w:styleId="WW8Num15">
    <w:name w:val="WW8Num15"/>
  </w:style>
  <w:style w:type="numbering" w:styleId="WW8Num16">
    <w:name w:val="WW8Num16"/>
  </w:style>
  <w:style w:type="numbering" w:styleId="WW8Num17">
    <w:name w:val="WW8Num17"/>
  </w:style>
  <w:style w:type="numbering" w:styleId="WW8Num18">
    <w:name w:val="WW8Num18"/>
  </w:style>
  <w:style w:type="numbering" w:styleId="WW8Num19">
    <w:name w:val="WW8Num19"/>
  </w:style>
  <w:style w:type="numbering" w:styleId="WW8Num20">
    <w:name w:val="WW8Num20"/>
  </w:style>
  <w:style w:type="numbering" w:styleId="WW8Num21">
    <w:name w:val="WW8Num21"/>
  </w:style>
  <w:style w:type="numbering" w:styleId="WW8Num22">
    <w:name w:val="WW8Num22"/>
  </w:style>
  <w:style w:type="numbering" w:styleId="WW8Num23">
    <w:name w:val="WW8Num23"/>
  </w:style>
  <w:style w:type="numbering" w:styleId="WW8Num24">
    <w:name w:val="WW8Num24"/>
  </w:style>
  <w:style w:type="numbering" w:styleId="WW8Num25">
    <w:name w:val="WW8Num25"/>
  </w:style>
  <w:style w:type="numbering" w:styleId="WW8Num26">
    <w:name w:val="WW8Num26"/>
  </w:style>
  <w:style w:type="numbering" w:styleId="WW8Num27">
    <w:name w:val="WW8Num27"/>
  </w:style>
  <w:style w:type="numbering" w:styleId="WW8Num28">
    <w:name w:val="WW8Num28"/>
  </w:style>
  <w:style w:type="numbering" w:styleId="WW8Num29">
    <w:name w:val="WW8Num29"/>
  </w:style>
  <w:style w:type="numbering" w:styleId="WW8Num30">
    <w:name w:val="WW8Num30"/>
  </w:style>
  <w:style w:type="numbering" w:styleId="WW8Num31">
    <w:name w:val="WW8Num31"/>
  </w:style>
  <w:style w:type="numbering" w:styleId="WW8Num32">
    <w:name w:val="WW8Num32"/>
  </w:style>
  <w:style w:type="numbering" w:styleId="WW8Num33">
    <w:name w:val="WW8Num33"/>
  </w:style>
  <w:style w:type="numbering" w:styleId="WW8Num34">
    <w:name w:val="WW8Num34"/>
  </w:style>
  <w:style w:type="numbering" w:styleId="WW8Num35">
    <w:name w:val="WW8Num35"/>
  </w:style>
  <w:style w:type="numbering" w:styleId="WW8Num36">
    <w:name w:val="WW8Num36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2016-12-13T11:29:11Z</dcterms:created>
  <dc:language>ru-RU</dc:language>
  <cp:revision>0</cp:revision>
</cp:coreProperties>
</file>