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C8" w:rsidRPr="00AA57C8" w:rsidRDefault="00AA57C8" w:rsidP="00AA57C8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AA57C8" w:rsidRPr="00AA57C8" w:rsidRDefault="00610FC5" w:rsidP="00AA57C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Andale Mono" w:hAnsi="Times New Roman" w:cs="Times New Roman"/>
          <w:b/>
          <w:sz w:val="24"/>
          <w:szCs w:val="24"/>
        </w:rPr>
        <w:t>Введение в профессию и основы планирования педагогической карьеры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A57C8" w:rsidRPr="00AA57C8" w:rsidTr="00C06FC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3" w:rsidRDefault="004B73C3" w:rsidP="004B73C3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AA57C8" w:rsidRPr="00AA57C8" w:rsidRDefault="004B73C3" w:rsidP="004B73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AA57C8" w:rsidRPr="00AA57C8" w:rsidTr="00C06FCE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представление о профессиональной педагогической карьере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; ОПК-1;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7530DF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7530D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  <w:bookmarkStart w:id="0" w:name="_GoBack"/>
            <w:bookmarkEnd w:id="0"/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Карьерные цели и индивидуальное планирование карьеры в сфере образования.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УК-6;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 ОПК-1;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8405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о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и развитие профессиональной педагогической деятельности, её гуманистический характер, роль в современном обществе.</w:t>
            </w:r>
            <w:r w:rsidRPr="00AA57C8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особенности педагогической деятельности.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ОПК-5; </w:t>
            </w:r>
            <w:r w:rsidRPr="00AA57C8">
              <w:rPr>
                <w:rFonts w:ascii="Times New Roman" w:eastAsia="Times New Roman" w:hAnsi="Times New Roman" w:cs="Times New Roman"/>
                <w:color w:val="000000"/>
              </w:rPr>
              <w:t>ОПК-1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;</w:t>
            </w:r>
            <w:r w:rsidRPr="00AA57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FC2EC8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о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</w:t>
            </w:r>
            <w:r w:rsidR="00FC2EC8"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hAnsi="Times New Roman" w:cs="Times New Roman"/>
                <w:sz w:val="24"/>
                <w:szCs w:val="24"/>
              </w:rPr>
              <w:t>Учитель как субъект педагогической деятельности</w:t>
            </w:r>
            <w:r w:rsidRPr="00AA5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Профессиональная подготовка педагога (требования </w:t>
            </w:r>
            <w:proofErr w:type="spellStart"/>
            <w:r w:rsidRPr="00AA5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AA5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«Педагог»).</w:t>
            </w:r>
          </w:p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УК-6;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 ОПК-1</w:t>
            </w: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AA57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FC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обсуждение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карточкам),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Профессиограмма современного педагога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УК-6;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 ОПК-1;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FC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lastRenderedPageBreak/>
              <w:t>обсуждение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карточкам),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</w:tbl>
    <w:p w:rsidR="00AA57C8" w:rsidRPr="00AA57C8" w:rsidRDefault="00AA57C8" w:rsidP="00AA57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Примеры оформления оценочных средств текущего контроля и промежуточной аттестации</w:t>
      </w:r>
    </w:p>
    <w:p w:rsidR="00AA57C8" w:rsidRPr="00AA57C8" w:rsidRDefault="00AA57C8" w:rsidP="00AA57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Комплект </w:t>
      </w: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компетентностно</w:t>
      </w:r>
      <w:proofErr w:type="spellEnd"/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-ориентированных заданий 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1.(рефератов, докладов, презентаций, сообщений</w:t>
      </w: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</w:t>
      </w:r>
      <w:r w:rsidRPr="00AA57C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семинаре)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1.1.Тематика рефератов (докладов, эссе, презентаций)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1.</w:t>
      </w:r>
      <w:r w:rsidRPr="00AA57C8">
        <w:rPr>
          <w:rFonts w:ascii="Times New Roman" w:eastAsia="Times New Roman" w:hAnsi="Times New Roman" w:cs="Times New Roman"/>
          <w:color w:val="000000"/>
        </w:rPr>
        <w:t xml:space="preserve"> Развитие научного знания о планировании карьеры в рамках педагогической науки.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2. Теории карьеры.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3 . Мероприятия, обеспечивающие восхождение по социальной лестнице.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4. Личностные факторы профессиональной карьеры педагога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5. Карьера как процесс профессионализации личности.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6. Факторы, влияющие на выбор карьерных ориентаций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7. Карьера как активная жизненная стратегия.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8. Учитель как субъект педагогической деятельности.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9. Социально-профессиональная направленность личности педагога.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10. Гуманистическая направленность личности учителя.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11. Познавательная направленность личности учителя.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12. Профессионально-значимые качества личности педагога.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13. Педагогическая деятельность: сущность, цели, содержание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 xml:space="preserve">14. Сущность педагогической профессии. </w:t>
      </w:r>
      <w:proofErr w:type="spellStart"/>
      <w:r w:rsidRPr="00AA57C8">
        <w:rPr>
          <w:rFonts w:ascii="Times New Roman" w:eastAsia="Times New Roman" w:hAnsi="Times New Roman" w:cs="Times New Roman"/>
          <w:color w:val="000000"/>
        </w:rPr>
        <w:t>Еѐ</w:t>
      </w:r>
      <w:proofErr w:type="spellEnd"/>
      <w:r w:rsidRPr="00AA57C8">
        <w:rPr>
          <w:rFonts w:ascii="Times New Roman" w:eastAsia="Times New Roman" w:hAnsi="Times New Roman" w:cs="Times New Roman"/>
          <w:color w:val="000000"/>
        </w:rPr>
        <w:t xml:space="preserve"> возникновение и развитие.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15. Требования к педагогической профессии в современных условиях.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16. Пути овладения педагогической профессией.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Times New Roman" w:hAnsi="Times New Roman" w:cs="Times New Roman"/>
          <w:color w:val="000000"/>
        </w:rPr>
        <w:t>17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</w:t>
      </w:r>
      <w:r w:rsidRPr="00AA57C8">
        <w:t xml:space="preserve"> 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Региональные нормативные акты в области образования.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18. Локальные нормативные акты в области образования.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19. Профессиональный стандарт педагога.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20. Профессионально-личностное становление и развитие педагога.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A57C8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A57C8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A57C8" w:rsidRPr="00AA57C8" w:rsidTr="00C06F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A57C8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AA57C8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AA57C8" w:rsidRPr="00AA57C8" w:rsidTr="00C06F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 заключение;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7) приложения, которые состоят из таблиц, фотографий, диаграмм, графиков, рисунков,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схем (необязательная часть реферата).</w:t>
            </w:r>
          </w:p>
        </w:tc>
      </w:tr>
    </w:tbl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254794" w:rsidRDefault="00254794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AA57C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AA57C8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обобщать</w:t>
            </w:r>
            <w:r w:rsidRPr="00AA57C8">
              <w:rPr>
                <w:rFonts w:ascii="Times New Roman" w:eastAsia="Batang" w:hAnsi="Times New Roman" w:cs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AA57C8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практики;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Pr="00AA57C8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AA57C8">
              <w:rPr>
                <w:rFonts w:ascii="Times New Roman" w:eastAsia="Batang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AA57C8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параграфу;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AA57C8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AA57C8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терминологии;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различных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проблеме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изучения;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AA57C8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рассматриваемому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работать с</w:t>
            </w:r>
            <w:r w:rsidRPr="00AA57C8">
              <w:rPr>
                <w:rFonts w:ascii="Times New Roman" w:eastAsia="Batang" w:hAnsi="Times New Roman" w:cs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главного;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AA57C8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использованием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цитирования;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</w:t>
            </w:r>
            <w:r w:rsidRPr="00AA57C8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менее 5-7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источников;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AA57C8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AA57C8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</w:t>
            </w:r>
            <w:r w:rsidRPr="00AA57C8">
              <w:rPr>
                <w:rFonts w:ascii="Times New Roman" w:eastAsia="Batang" w:hAnsi="Times New Roman" w:cs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изложения;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AA57C8">
              <w:rPr>
                <w:rFonts w:ascii="Times New Roman" w:eastAsia="Batang" w:hAnsi="Times New Roman" w:cs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AA57C8">
              <w:rPr>
                <w:rFonts w:ascii="Times New Roman" w:eastAsia="Batang" w:hAnsi="Times New Roman" w:cs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AA57C8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AA57C8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Оценивание реферата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>Баллы учитываются в процессе текущей оценки знаний программного материала.</w:t>
      </w:r>
    </w:p>
    <w:p w:rsidR="00AA57C8" w:rsidRPr="00AA57C8" w:rsidRDefault="00AA57C8" w:rsidP="00A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A57C8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AA57C8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AA57C8" w:rsidRPr="00AA57C8" w:rsidRDefault="00AA57C8" w:rsidP="00AA57C8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A57C8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A57C8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обучающегося,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AA57C8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2) вопросы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AA57C8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AA57C8" w:rsidRPr="00AA57C8" w:rsidRDefault="00AA57C8" w:rsidP="00AA57C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1.2 Алгоритм оценивания выступления, сообщения</w:t>
      </w:r>
      <w:r w:rsidRPr="00AA57C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AA57C8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AA57C8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AA57C8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AA57C8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AA57C8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AA57C8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AA57C8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AA57C8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AA57C8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AA57C8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AA57C8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AA57C8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AA57C8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AA57C8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AA57C8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AA57C8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3402"/>
        <w:gridCol w:w="3118"/>
      </w:tblGrid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1.3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П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резентации</w:t>
      </w: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презентаций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1.</w:t>
      </w:r>
      <w:r w:rsidRPr="00AA57C8">
        <w:t xml:space="preserve"> </w:t>
      </w:r>
      <w:r w:rsidRPr="00AA57C8">
        <w:rPr>
          <w:rFonts w:ascii="Times New Roman" w:eastAsia="Calibri" w:hAnsi="Times New Roman" w:cs="Times New Roman"/>
        </w:rPr>
        <w:t>Возникновение и развитие педагогической профессии.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2. Роль учителя в обществе.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3. Особенности профессиональной деятельности педагога на современном этапе.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4. Перспективы педагогической профессии.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5. Особенности педагогической карьеры.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6. Характеристика и особенности личности педагога.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7. Педагогические способности и умения.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8.Общая и профессиональная культура педагога.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9. Профессиональная компетентность.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Calibri" w:hAnsi="Times New Roman" w:cs="Times New Roman"/>
        </w:rPr>
        <w:t>10. Педагогическое творчество и педагогическое мастерство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 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254794" w:rsidRDefault="00254794" w:rsidP="00AA57C8">
      <w:pPr>
        <w:widowControl w:val="0"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54794" w:rsidRDefault="00254794" w:rsidP="00AA57C8">
      <w:pPr>
        <w:widowControl w:val="0"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A57C8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A57C8">
        <w:rPr>
          <w:rFonts w:ascii="Times New Roman" w:eastAsia="Batang" w:hAnsi="Times New Roman" w:cs="Times New Roman"/>
          <w:b/>
          <w:spacing w:val="-8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A57C8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обучающегося.</w:t>
            </w:r>
          </w:p>
          <w:p w:rsidR="00AA57C8" w:rsidRPr="00AA57C8" w:rsidRDefault="00AA57C8" w:rsidP="00AA57C8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лат.</w:t>
            </w:r>
            <w:proofErr w:type="spellStart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praesento</w:t>
            </w:r>
            <w:proofErr w:type="spellEnd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–представление)</w:t>
            </w:r>
            <w:r w:rsidRPr="00AA57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документ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комплект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документов,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предназначенный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чего-либо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(организации,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AA57C8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продукта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AA57C8" w:rsidRPr="00AA57C8" w:rsidRDefault="00AA57C8" w:rsidP="00AA57C8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AA57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полноценную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удобной</w:t>
            </w:r>
            <w:r w:rsidRPr="00AA57C8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гипертекстовых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ссылок,</w:t>
            </w:r>
            <w:r w:rsidRPr="00AA57C8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компьютерной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звукового ряда (но</w:t>
            </w:r>
            <w:r w:rsidRPr="00AA57C8">
              <w:rPr>
                <w:rFonts w:ascii="Times New Roman" w:eastAsia="Batang" w:hAnsi="Times New Roman" w:cs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не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сюжет,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сценарий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структура,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особенностью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её интерактивность,</w:t>
            </w:r>
            <w:r w:rsidRPr="00AA57C8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есть создаваемая для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пользователя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возможность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AA57C8" w:rsidRPr="00AA57C8" w:rsidRDefault="00AA57C8" w:rsidP="00AA57C8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</w:t>
      </w:r>
      <w:proofErr w:type="spellEnd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AA57C8">
        <w:rPr>
          <w:rFonts w:ascii="Times New Roman" w:eastAsia="Batang" w:hAnsi="Times New Roman" w:cs="Times New Roman"/>
          <w:b/>
          <w:spacing w:val="-11"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 обучающимся теме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содержанию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AA57C8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AA57C8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AA57C8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AA57C8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текста.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AA57C8">
              <w:rPr>
                <w:rFonts w:ascii="Times New Roman" w:eastAsia="Batang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AA57C8">
              <w:rPr>
                <w:rFonts w:ascii="Times New Roman" w:eastAsia="Batang" w:hAnsi="Times New Roman" w:cs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текста);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AA57C8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Arial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Calibri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AA57C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AA57C8">
              <w:rPr>
                <w:rFonts w:ascii="Times New Roman" w:eastAsia="Batang" w:hAnsi="Times New Roman" w:cs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AA57C8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AA57C8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1:0,375 до 1:0,75;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-длина строки не более 36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знаков;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между абзацев – 2</w:t>
            </w:r>
            <w:r w:rsidRPr="00AA57C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интервала;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AA57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гиперссылках;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AA57C8">
              <w:rPr>
                <w:rFonts w:ascii="Times New Roman" w:eastAsia="Batang" w:hAnsi="Times New Roman" w:cs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AA57C8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AA57C8">
              <w:rPr>
                <w:rFonts w:ascii="Times New Roman" w:eastAsia="Batang" w:hAnsi="Times New Roman" w:cs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AA57C8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AA57C8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AA57C8">
              <w:rPr>
                <w:rFonts w:ascii="Times New Roman" w:eastAsia="Batang" w:hAnsi="Times New Roman" w:cs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слайде картинка,</w:t>
            </w:r>
            <w:r w:rsidRPr="00AA57C8">
              <w:rPr>
                <w:rFonts w:ascii="Times New Roman" w:eastAsia="Batang" w:hAnsi="Times New Roman" w:cs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AA57C8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ширине; не</w:t>
            </w:r>
            <w:r w:rsidRPr="00AA57C8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допускать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«рваных» краев</w:t>
            </w:r>
            <w:r w:rsidRPr="00AA57C8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-наличие не более одного логического</w:t>
            </w:r>
            <w:r w:rsidRPr="00AA57C8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движение;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AA57C8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оригинально, обращает внимание обучающихся;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только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AA57C8">
              <w:rPr>
                <w:rFonts w:ascii="Times New Roman" w:eastAsia="Batang" w:hAnsi="Times New Roman" w:cs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Picture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Manager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сжатие с</w:t>
            </w:r>
            <w:r w:rsidRPr="00AA57C8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AA57C8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AA57C8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AA57C8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AA57C8">
              <w:rPr>
                <w:rFonts w:ascii="Times New Roman" w:eastAsia="Batang" w:hAnsi="Times New Roman" w:cs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AA57C8">
              <w:rPr>
                <w:rFonts w:ascii="Times New Roman" w:eastAsia="Batang" w:hAnsi="Times New Roman" w:cs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AA57C8">
              <w:rPr>
                <w:rFonts w:ascii="Times New Roman" w:eastAsia="Batang" w:hAnsi="Times New Roman" w:cs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AA57C8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слайде, но не заслонять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AA57C8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AA57C8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AA57C8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нейтральным);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целесообразность</w:t>
            </w:r>
            <w:proofErr w:type="spellEnd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использования</w:t>
            </w:r>
            <w:proofErr w:type="spellEnd"/>
            <w:r w:rsidRPr="00AA57C8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анимационных</w:t>
            </w:r>
            <w:proofErr w:type="spellEnd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эффектов</w:t>
            </w:r>
            <w:proofErr w:type="spellEnd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AA57C8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AA57C8">
              <w:rPr>
                <w:rFonts w:ascii="Times New Roman" w:eastAsia="Batang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AA57C8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титуле;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AA57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A57C8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AA57C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AA57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AA57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AA57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A57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(почта,</w:t>
            </w:r>
            <w:r w:rsidRPr="00AA57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телефон);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AA57C8">
              <w:rPr>
                <w:rFonts w:ascii="Times New Roman" w:eastAsia="Batang" w:hAnsi="Times New Roman" w:cs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AA57C8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одним заархивированным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файлом;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AA57C8" w:rsidRPr="00AA57C8" w:rsidRDefault="00AA57C8" w:rsidP="00AA57C8">
      <w:pPr>
        <w:widowControl w:val="0"/>
        <w:tabs>
          <w:tab w:val="left" w:pos="567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AA57C8" w:rsidRPr="00AA57C8" w:rsidRDefault="00AA57C8" w:rsidP="00AA57C8">
      <w:pPr>
        <w:widowControl w:val="0"/>
        <w:tabs>
          <w:tab w:val="left" w:pos="567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2. Вопросы и задания для самостоятельной работы, в том числе групповой самостоятельной работы обучающихся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pacing w:after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1. 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Роль педагога в формировании личности младшего школьника.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2  Личностно-значимые качества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2. Профессионально значимые качества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3. Профессиональная компетентность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4. Педагогическое творчество, мастерство, новаторство.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cr/>
        <w:t>5.</w:t>
      </w:r>
      <w:r w:rsidRPr="00AA57C8">
        <w:t xml:space="preserve"> 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Развитие научного знания о планировании карьеры.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6. Теории карьеры.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lastRenderedPageBreak/>
        <w:t>7 . Личностные факторы профессиональной карьеры педагога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8. Карьера как процесс профессионализации личности.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9. . Карьера как активная жизненная стратегия.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10. Учитель как субъект педагогической деятельности.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11. Социально-профессиональная направленность личности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12. Гуманистическая направленность личности учителя.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13. Познавательная направленность личности учителя.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14. Профессионально-значимые качества личности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15. Педагогическая деятельность: сущность, цели, содержание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16. Сущность педагогической профессии. </w:t>
      </w:r>
      <w:proofErr w:type="spellStart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Еѐ</w:t>
      </w:r>
      <w:proofErr w:type="spellEnd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возникновение и развитие.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17. Требования к педагогической профессии в современных условиях</w:t>
      </w:r>
    </w:p>
    <w:p w:rsidR="00AA57C8" w:rsidRPr="00AA57C8" w:rsidRDefault="00AA57C8" w:rsidP="00AA57C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18. Педагоги-новаторы в деле усовершенствования учебно-воспитательного процесса.</w:t>
      </w:r>
    </w:p>
    <w:p w:rsidR="00AA57C8" w:rsidRPr="00AA57C8" w:rsidRDefault="00AA57C8" w:rsidP="00AA57C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19. </w:t>
      </w:r>
      <w:proofErr w:type="spellStart"/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Профстандарт</w:t>
      </w:r>
      <w:proofErr w:type="spellEnd"/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педагога.</w:t>
      </w:r>
    </w:p>
    <w:p w:rsidR="00AA57C8" w:rsidRPr="00AA57C8" w:rsidRDefault="00AA57C8" w:rsidP="00AA57C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20 Профессиограмма современного учителя</w:t>
      </w:r>
    </w:p>
    <w:p w:rsidR="00AA57C8" w:rsidRPr="00AA57C8" w:rsidRDefault="00AA57C8" w:rsidP="00AA57C8">
      <w:pPr>
        <w:widowControl w:val="0"/>
        <w:tabs>
          <w:tab w:val="left" w:pos="1049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6381"/>
      </w:tblGrid>
      <w:tr w:rsidR="00AA57C8" w:rsidRPr="00AA57C8" w:rsidTr="00C06F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b/>
                <w:sz w:val="24"/>
                <w:szCs w:val="24"/>
                <w:lang w:eastAsia="ko-KR"/>
              </w:rPr>
              <w:t>Критерии оценки самостоятельной работы студентов</w:t>
            </w:r>
          </w:p>
        </w:tc>
      </w:tr>
      <w:tr w:rsidR="00AA57C8" w:rsidRPr="00AA57C8" w:rsidTr="00C06F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«отлично»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свободно применяет знания на практике;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Не допускает ошибок в воспроизведении изученного материала;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выделяет главные положения в изученном материале и не затрудняется в ответах на видоизмененные вопросы;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усваивает весь объем программного материала;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аккуратно в соответствии с требованиями</w:t>
            </w:r>
          </w:p>
        </w:tc>
      </w:tr>
      <w:tr w:rsidR="00AA57C8" w:rsidRPr="00AA57C8" w:rsidTr="00C06F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«хорошо»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numPr>
                <w:ilvl w:val="0"/>
                <w:numId w:val="2"/>
              </w:numPr>
              <w:tabs>
                <w:tab w:val="left" w:pos="71"/>
              </w:tabs>
              <w:ind w:left="-71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Студент знает весь изученный материал; </w:t>
            </w:r>
          </w:p>
          <w:p w:rsidR="00AA57C8" w:rsidRPr="00AA57C8" w:rsidRDefault="00AA57C8" w:rsidP="00AA57C8">
            <w:pPr>
              <w:numPr>
                <w:ilvl w:val="0"/>
                <w:numId w:val="2"/>
              </w:numPr>
              <w:tabs>
                <w:tab w:val="left" w:pos="-71"/>
                <w:tab w:val="left" w:pos="212"/>
              </w:tabs>
              <w:ind w:left="71" w:hanging="142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Отвечает без особых затруднений на вопросы преподавателя;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умеет применять полученные знания на практике;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В условных ответах не допускает серьезных ошибок, легко устраняет определенные неточности с помощью дополнительных вопросов преподавателя;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недостаточно аккуратно и в соответствии с требованиями</w:t>
            </w:r>
          </w:p>
        </w:tc>
      </w:tr>
      <w:tr w:rsidR="00AA57C8" w:rsidRPr="00AA57C8" w:rsidTr="00C06F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«удовлетворительно»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numPr>
                <w:ilvl w:val="0"/>
                <w:numId w:val="3"/>
              </w:numPr>
              <w:tabs>
                <w:tab w:val="left" w:pos="2295"/>
              </w:tabs>
              <w:ind w:left="71" w:hanging="1440"/>
              <w:contextualSpacing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обнаруживает освоение основного материала, но испытывает затруднения при его самостоятельном воспроизведении и требует дополнительных дополняющих вопросов преподавателя;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Предпочитает отвечать на вопросы воспроизводящего характера и испытывает затруднения при ответах на воспроизводящие вопросы;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аккуратно или не в соответствии с требованиями</w:t>
            </w:r>
          </w:p>
        </w:tc>
      </w:tr>
      <w:tr w:rsidR="00AA57C8" w:rsidRPr="00AA57C8" w:rsidTr="00C06FCE">
        <w:trPr>
          <w:trHeight w:val="7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«неудовлетворительно»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У студента имеются отдельные представления об изучаемом материале, но все, же большая часть не усвоена;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в соответствии с требованиями.</w:t>
            </w:r>
          </w:p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</w:p>
        </w:tc>
      </w:tr>
    </w:tbl>
    <w:p w:rsidR="00AA57C8" w:rsidRPr="00AA57C8" w:rsidRDefault="00AA57C8" w:rsidP="00AA57C8">
      <w:pPr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3. 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Обсуждение заданных педагогических ситуаций (работа по карточкам)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1. Карточка №1.Учитель входит в класс. Приветствие. Представление, знакомство с классом.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lastRenderedPageBreak/>
        <w:t>Карточка №2.Начался урок. Неожиданный стук в дверь. Ваши действия…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№3.Учитель входит в класс. Приветствие. Начать рассказ: «Ребята, я хочу рассказать вам…» (о преподаваемом предмете, о каком либо интересном событии).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№4.Проверка домашнего задания на уроке; развернутый ответ ученика у доски;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учитель слушает, комментирует ответ и мотивирует отметку.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№5.Объяснение учителем нового материала у доски. Самоконтроль объяснения,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поведения в классе.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№6. Объясняя учебный материал, учитель делает записи на доске, руководя при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этом деятельностью, записями обучающихся в тетрадях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tbl>
      <w:tblPr>
        <w:tblW w:w="10207" w:type="dxa"/>
        <w:tblCellSpacing w:w="7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28"/>
        <w:gridCol w:w="6379"/>
      </w:tblGrid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98" w:hanging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1.Понимание сути педагогической задачи (понимание позиций субъектов взаимодействия)</w:t>
            </w:r>
          </w:p>
          <w:p w:rsidR="00AA57C8" w:rsidRPr="00AA57C8" w:rsidRDefault="00AA57C8" w:rsidP="00AA57C8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Макс. - 35 баллов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актуальность проблемы и темы;</w:t>
            </w:r>
          </w:p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последовательное и адекватное раскрытие смысла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задачи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через наблюдения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субъектов взаимодействия</w:t>
            </w:r>
          </w:p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новизна и самостоятельность в формулировании и решении проблемы;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самостоятельность суждений.</w:t>
            </w:r>
          </w:p>
        </w:tc>
      </w:tr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2.Формулирование педагогической проблемы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- 25 баллов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очность формулировок, с точки зрения их педагогической целесообразности;</w:t>
            </w:r>
          </w:p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уместность и корректность цитат и отсылок к примерам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полнота и глубина раскрытия основных понятий проблемы;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обоснованность способов и методов работы с материалом;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работать с литературой, систематизировать и структурировать материал;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AA57C8" w:rsidRPr="00AA57C8" w:rsidTr="00C06FCE">
        <w:trPr>
          <w:trHeight w:val="1617"/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Аргументация собственного варианта решения Максимально </w:t>
            </w:r>
            <w:r w:rsidRPr="00AA57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аргументация собственного варианта решения проблемы с учетом педагогических закономерностей - умение использовать термины корректно, точно и только в тех случаях, когда это необходимо, без искусственного усложнения ситуации. </w:t>
            </w:r>
          </w:p>
        </w:tc>
      </w:tr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эрудиция. Максимально 1</w:t>
            </w:r>
            <w:r w:rsidRPr="00AA57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-отсутствие речевых, 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синтаксических ошибок, владение педагогическим </w:t>
            </w:r>
            <w:proofErr w:type="gramStart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мышлением;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идентификация себя с ролью педагога-профессионала,.</w:t>
            </w:r>
          </w:p>
        </w:tc>
      </w:tr>
    </w:tbl>
    <w:p w:rsidR="00AA57C8" w:rsidRPr="00AA57C8" w:rsidRDefault="00AA57C8" w:rsidP="00AA57C8">
      <w:pPr>
        <w:spacing w:after="0" w:line="240" w:lineRule="auto"/>
        <w:ind w:left="-851" w:firstLine="85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Примечание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 </w:t>
      </w:r>
    </w:p>
    <w:p w:rsidR="00AA57C8" w:rsidRPr="00AA57C8" w:rsidRDefault="00AA57C8" w:rsidP="00AA57C8">
      <w:pPr>
        <w:tabs>
          <w:tab w:val="left" w:pos="-284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о</w:t>
      </w:r>
      <w:r w:rsidRPr="00AA57C8">
        <w:rPr>
          <w:rFonts w:ascii="Times New Roman" w:eastAsia="Calibri" w:hAnsi="Times New Roman" w:cs="Times New Roman"/>
          <w:sz w:val="24"/>
          <w:szCs w:val="24"/>
        </w:rPr>
        <w:t>бсуждение заданных педагогических ситуаций (работа по карточкам)</w:t>
      </w:r>
    </w:p>
    <w:p w:rsidR="00AA57C8" w:rsidRPr="00AA57C8" w:rsidRDefault="00AA57C8" w:rsidP="00AA57C8">
      <w:pPr>
        <w:tabs>
          <w:tab w:val="left" w:pos="-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системе 100 балльной и 5-и балльной оценки знаний следующим образом: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86 – 100 баллов – «отлично»;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70 – 75 баллов – «хорошо»;</w:t>
      </w:r>
    </w:p>
    <w:p w:rsidR="00AA57C8" w:rsidRPr="00AA57C8" w:rsidRDefault="00AA57C8" w:rsidP="00AA57C8">
      <w:pPr>
        <w:widowControl w:val="0"/>
        <w:suppressLineNumbers/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51 – 69 баллов – «удовлетворительно;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менее 50 баллов – «неудовлетворительно».</w:t>
      </w:r>
    </w:p>
    <w:p w:rsidR="00AA57C8" w:rsidRPr="00AA57C8" w:rsidRDefault="00AA57C8" w:rsidP="00AA57C8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4. Примеры составления глоссария профессиональных терминов</w:t>
      </w:r>
    </w:p>
    <w:p w:rsidR="00AA57C8" w:rsidRPr="00AA57C8" w:rsidRDefault="00AA57C8" w:rsidP="00AA57C8">
      <w:pPr>
        <w:tabs>
          <w:tab w:val="left" w:pos="62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>Составление глоссария профессиональных терминов</w:t>
      </w:r>
    </w:p>
    <w:p w:rsidR="00AA57C8" w:rsidRPr="00AA57C8" w:rsidRDefault="00AA57C8" w:rsidP="00AA57C8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 xml:space="preserve">Из педагогического энциклопедического словаря выпишите термины, относящиеся </w:t>
      </w:r>
      <w:r w:rsidRPr="00AA57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теме: «Учитель как субъект педагогической </w:t>
      </w:r>
      <w:proofErr w:type="gramStart"/>
      <w:r w:rsidRPr="00AA57C8">
        <w:rPr>
          <w:rFonts w:ascii="Times New Roman" w:eastAsia="Times New Roman" w:hAnsi="Times New Roman" w:cs="Times New Roman"/>
          <w:sz w:val="24"/>
          <w:szCs w:val="24"/>
        </w:rPr>
        <w:t>деятельности..</w:t>
      </w:r>
      <w:proofErr w:type="gramEnd"/>
      <w:r w:rsidRPr="00AA57C8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подготовка педагога»: «воспитание», «образование», «обучение», «развитие», «педагог», «школа» «педагогический процесс», «объект и предмет педагогики». и </w:t>
      </w:r>
      <w:proofErr w:type="gramStart"/>
      <w:r w:rsidRPr="00AA57C8">
        <w:rPr>
          <w:rFonts w:ascii="Times New Roman" w:eastAsia="Times New Roman" w:hAnsi="Times New Roman" w:cs="Times New Roman"/>
          <w:sz w:val="24"/>
          <w:szCs w:val="24"/>
        </w:rPr>
        <w:t>др..</w:t>
      </w:r>
      <w:proofErr w:type="gramEnd"/>
    </w:p>
    <w:p w:rsidR="00AA57C8" w:rsidRPr="00AA57C8" w:rsidRDefault="00AA57C8" w:rsidP="00AA57C8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Сопоставьте терминологические характеристики: «Образование» и «Воспитание», «Педагогический процесс» и «Образовательный процесс» «Объект и предмет педагогики».</w:t>
      </w:r>
    </w:p>
    <w:p w:rsidR="00AA57C8" w:rsidRPr="00AA57C8" w:rsidRDefault="00AA57C8" w:rsidP="00AA57C8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Дайте характеристику профессиональной подготовке педагога из различных педагогических источников.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4.     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Выделите правильное определение и запишите в словари:</w:t>
      </w:r>
    </w:p>
    <w:p w:rsidR="00AA57C8" w:rsidRPr="00AA57C8" w:rsidRDefault="00AA57C8" w:rsidP="00AA57C8">
      <w:pPr>
        <w:tabs>
          <w:tab w:val="left" w:pos="0"/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 В переводе с греческого педагогика </w:t>
      </w:r>
      <w:proofErr w:type="gramStart"/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означает: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AA5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proofErr w:type="gramEnd"/>
      <w:r w:rsidRPr="00AA5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 повторение</w:t>
      </w: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воспроизведение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в)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управление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г)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закрепление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д) </w:t>
      </w:r>
      <w:proofErr w:type="spellStart"/>
      <w:r w:rsidRPr="00AA5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детовождение</w:t>
      </w:r>
      <w:proofErr w:type="spellEnd"/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Pr="00AA57C8">
        <w:rPr>
          <w:rFonts w:ascii="Times New Roman" w:hAnsi="Times New Roman" w:cs="Times New Roman"/>
          <w:color w:val="000000"/>
          <w:sz w:val="24"/>
          <w:szCs w:val="24"/>
        </w:rPr>
        <w:t>Педология – это…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отрасль педагогики, которая занимается вопросами философии образования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наука о лицах престарелого возраста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наука о детях, (совокупность психологических, анатомо-физиологических, биологических, социологических концепций развития ребёнка, не представляющая целостной теории)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57C8">
        <w:rPr>
          <w:rFonts w:ascii="Times New Roman" w:eastAsia="Calibri" w:hAnsi="Times New Roman" w:cs="Times New Roman"/>
          <w:sz w:val="24"/>
          <w:szCs w:val="24"/>
        </w:rPr>
        <w:t>Из педагогического энциклопедического словаря выпишите термины, относящиеся к разделу: «Карьерные цели и индивидуальное планирование карьеры в сфере образования»: «обучение», «образование», «развитие», «педагог», «п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едагогический процесс</w:t>
      </w:r>
      <w:r w:rsidRPr="00AA57C8">
        <w:rPr>
          <w:rFonts w:ascii="Times New Roman" w:eastAsia="Calibri" w:hAnsi="Times New Roman" w:cs="Times New Roman"/>
          <w:sz w:val="24"/>
          <w:szCs w:val="24"/>
        </w:rPr>
        <w:t>», «целеполагание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AA57C8">
        <w:rPr>
          <w:rFonts w:ascii="Times New Roman" w:eastAsia="Calibri" w:hAnsi="Times New Roman" w:cs="Times New Roman"/>
          <w:sz w:val="24"/>
          <w:szCs w:val="24"/>
        </w:rPr>
        <w:t>, «карьера», «карьерный рост» и др.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Выделите правильное определение и запишите в словари: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Преподавание — это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передача учащимся знаний, умений, навыков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управление усвоением в рамках отдельных познавательных задач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 управление учебно-познавательной деятельностью обучаемых 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реализация принципа связи теории и практики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реализация принципа активности познавательной деятельностью обучаемых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Способности — это: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выдающиеся достижения в деятельности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отдельные знания, умения, навыки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качества, передаваемые по наследству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степень одаренности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индивидуально-психологические особенности личности, являющиеся условиями успешного выполнения определенной деятельности</w:t>
      </w:r>
    </w:p>
    <w:p w:rsidR="00AA57C8" w:rsidRPr="00AA57C8" w:rsidRDefault="00AA57C8" w:rsidP="00AA57C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глоссария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вид самостоятельной работы студента, выражающейся в подборе и систематизации терминов, непонятных слов и выражений, встречающихся при изучении темы. Развивает у студентов способность выделять главные понятия темы и формулировать их. Оформляется письменно, включает название и значение терминов, слов и понятий в алфавитном порядке.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времени зависят от сложности материала по теме, индивидуальных особенностей студента и определяются преподавателем. Ориентировочное время на подготовку глоссария не менее чем из 20 слов – 1ч, максимальное количество баллов – 1.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по составлению глоссария вносятся в карту самостоятельной работы в динамике учебного процесса по мере необходимости или планируется заранее, в начале семестра.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преподавателя: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определить тему, рекомендовать источник информации;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•проверить использование и степень эффективности в рамках практического занятия.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студента: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прочитать материал источника, выбрать главные термины, непонятные слова;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подобрать к ним и записать основные определения или расшифровку понятий;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осмыслить подобранные определения и попытаться их модифицировать (упростить в плане устранения избыточности и повторений);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оформить работу и представить в установленный срок.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Критерии оценки: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терминов теме;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многоаспектность интерпретации терминов и конкретизация их трактовки в соответствии со спецификой изучения дисциплины;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оформления требованиям;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 сдана в срок.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C8" w:rsidRPr="00AA57C8" w:rsidRDefault="00AA57C8" w:rsidP="00AA57C8">
      <w:pPr>
        <w:widowControl w:val="0"/>
        <w:numPr>
          <w:ilvl w:val="0"/>
          <w:numId w:val="4"/>
        </w:numPr>
        <w:suppressAutoHyphens/>
        <w:spacing w:after="0" w:line="2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Примеры</w:t>
      </w:r>
      <w:r w:rsidRPr="00AA57C8">
        <w:rPr>
          <w:rFonts w:ascii="Times New Roman" w:eastAsia="Times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AA57C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тестов</w:t>
      </w: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AA57C8" w:rsidRPr="00AA57C8" w:rsidRDefault="00AA57C8" w:rsidP="00AA57C8">
      <w:pPr>
        <w:numPr>
          <w:ilvl w:val="0"/>
          <w:numId w:val="6"/>
        </w:numPr>
        <w:tabs>
          <w:tab w:val="left" w:pos="709"/>
        </w:tabs>
        <w:suppressAutoHyphens/>
        <w:spacing w:after="0" w:line="200" w:lineRule="atLeast"/>
        <w:ind w:hanging="295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Дайте определение «Воспитатель - это…»</w:t>
      </w:r>
    </w:p>
    <w:p w:rsidR="00AA57C8" w:rsidRPr="00AA57C8" w:rsidRDefault="00AA57C8" w:rsidP="00AA57C8">
      <w:pPr>
        <w:numPr>
          <w:ilvl w:val="0"/>
          <w:numId w:val="6"/>
        </w:numPr>
        <w:tabs>
          <w:tab w:val="left" w:pos="709"/>
        </w:tabs>
        <w:suppressAutoHyphens/>
        <w:spacing w:after="0" w:line="200" w:lineRule="atLeast"/>
        <w:ind w:hanging="295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Выберите верное </w:t>
      </w:r>
      <w:proofErr w:type="spellStart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утерждение</w:t>
      </w:r>
      <w:proofErr w:type="spellEnd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: </w:t>
      </w:r>
    </w:p>
    <w:p w:rsidR="00AA57C8" w:rsidRPr="00AA57C8" w:rsidRDefault="00AA57C8" w:rsidP="00AA57C8">
      <w:pPr>
        <w:numPr>
          <w:ilvl w:val="0"/>
          <w:numId w:val="7"/>
        </w:numPr>
        <w:tabs>
          <w:tab w:val="left" w:pos="142"/>
        </w:tabs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 - педагог-наставник, способный обеспечить социально-педагогическое сопровождение учащихся при выборе и прохождении ими индивидуальных образовательных траекторий; </w:t>
      </w:r>
    </w:p>
    <w:p w:rsidR="00AA57C8" w:rsidRPr="00AA57C8" w:rsidRDefault="00AA57C8" w:rsidP="00AA57C8">
      <w:pPr>
        <w:numPr>
          <w:ilvl w:val="0"/>
          <w:numId w:val="7"/>
        </w:numPr>
        <w:tabs>
          <w:tab w:val="left" w:pos="142"/>
        </w:tabs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– это тот, кто сопровождает процесс освоения новой деятельности (из книги «</w:t>
      </w:r>
      <w:proofErr w:type="spellStart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Тьюторство</w:t>
      </w:r>
      <w:proofErr w:type="spellEnd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как новая профессия в образовании»;</w:t>
      </w:r>
    </w:p>
    <w:p w:rsidR="00AA57C8" w:rsidRPr="00AA57C8" w:rsidRDefault="00AA57C8" w:rsidP="00AA57C8">
      <w:pPr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3.Тьютор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– это педагог, который действует по принципу индивидуализации и сопровождает построение учащимся своей индивидуальной образовательной программы;</w:t>
      </w:r>
    </w:p>
    <w:p w:rsidR="00AA57C8" w:rsidRPr="00AA57C8" w:rsidRDefault="00AA57C8" w:rsidP="00AA57C8">
      <w:pPr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4.Тьютор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- педагог-наставник, способный обеспечить социально-педагогическое сопровождение учащихся и их родителей при выборе и прохождении ими индивидуальных образовательных траекторий;</w:t>
      </w:r>
    </w:p>
    <w:p w:rsidR="00AA57C8" w:rsidRPr="00AA57C8" w:rsidRDefault="00AA57C8" w:rsidP="00AA57C8">
      <w:pPr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5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</w:t>
      </w: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 xml:space="preserve"> 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– это педагог, который действует по принципу индивидуализации и дифференциации, сопровождает построение учащимся своей индивидуальной образовательной программы;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en-US" w:eastAsia="ar-SA"/>
        </w:rPr>
        <w:t>III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.В чем суть организаторской функции классного руководителя? 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IV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.Укажите, к какому стилю педагогической деятельности относится данная характеристика?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- «ориентирован на процесс и результаты обучения, относительно которых планирует педагогический процесс. Здесь меньше изобретательности в выборе методов обучения, невысокий темп работы»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.Как вы понимаете аналитические умения педагога?</w:t>
      </w: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 Перечислите известных вам педагогов отечественных и </w:t>
      </w:r>
      <w:proofErr w:type="gramStart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зарубежных  (</w:t>
      </w:r>
      <w:proofErr w:type="gramEnd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не менее пяти)</w:t>
      </w: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AA57C8" w:rsidRPr="00AA57C8" w:rsidRDefault="00AA57C8" w:rsidP="00AA57C8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142" w:right="-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Дайте определение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«Классный руководитель - это…»</w:t>
      </w:r>
    </w:p>
    <w:p w:rsidR="00AA57C8" w:rsidRPr="00AA57C8" w:rsidRDefault="00AA57C8" w:rsidP="00AA57C8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Выберите функции, характерные только для </w:t>
      </w:r>
      <w:proofErr w:type="spellStart"/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тьютора</w:t>
      </w:r>
      <w:proofErr w:type="spellEnd"/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</w:p>
    <w:p w:rsidR="00AA57C8" w:rsidRPr="00AA57C8" w:rsidRDefault="00AA57C8" w:rsidP="00AA57C8">
      <w:pPr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 </w:t>
      </w:r>
      <w:r w:rsidRPr="00AA5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образовательные интересы и цели;</w:t>
      </w:r>
    </w:p>
    <w:p w:rsidR="00AA57C8" w:rsidRPr="00AA57C8" w:rsidRDefault="00AA57C8" w:rsidP="00AA57C8">
      <w:pPr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Двигается от </w:t>
      </w:r>
      <w:r w:rsidRPr="00AA57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интересов 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помогая ему реализовать его цели</w:t>
      </w:r>
    </w:p>
    <w:p w:rsidR="00AA57C8" w:rsidRPr="00AA57C8" w:rsidRDefault="00AA57C8" w:rsidP="00AA57C8">
      <w:pPr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нормы, содержание, маршрут и темп;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в направлении изучения и развития психических процессов школьников;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взаимодействие школьников, объединенных в классе; </w:t>
      </w:r>
    </w:p>
    <w:p w:rsidR="00AA57C8" w:rsidRPr="00AA57C8" w:rsidRDefault="00AA57C8" w:rsidP="00AA57C8">
      <w:pPr>
        <w:spacing w:after="0" w:line="240" w:lineRule="auto"/>
        <w:ind w:left="-142" w:right="-284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</w:t>
      </w:r>
      <w:r w:rsidRPr="00AA57C8">
        <w:rPr>
          <w:rFonts w:ascii="Times New Roman" w:eastAsia="Calibri" w:hAnsi="Times New Roman" w:cs="Times New Roman"/>
          <w:sz w:val="24"/>
          <w:szCs w:val="24"/>
        </w:rPr>
        <w:t>Работает с познавательным интересом, сопровождает реализацию индивидуальных образовательных программ.</w:t>
      </w:r>
    </w:p>
    <w:p w:rsidR="00AA57C8" w:rsidRPr="00AA57C8" w:rsidRDefault="00AA57C8" w:rsidP="00AA57C8">
      <w:pPr>
        <w:spacing w:after="0" w:line="240" w:lineRule="auto"/>
        <w:ind w:left="-142" w:right="-284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III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чем суть 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координирующая функции классного руководителя?</w:t>
      </w: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57C8" w:rsidRPr="00AA57C8" w:rsidRDefault="00AA57C8" w:rsidP="00AA57C8">
      <w:pPr>
        <w:shd w:val="clear" w:color="auto" w:fill="FFFFFF"/>
        <w:spacing w:before="45" w:after="0" w:line="240" w:lineRule="auto"/>
        <w:ind w:left="-142" w:right="45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AA5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.Укажите, к какому стилю педагогической деятельности относится данная характеристика?</w:t>
      </w:r>
    </w:p>
    <w:p w:rsidR="00AA57C8" w:rsidRPr="00AA57C8" w:rsidRDefault="00AA57C8" w:rsidP="00AA57C8">
      <w:pPr>
        <w:spacing w:after="0" w:line="240" w:lineRule="auto"/>
        <w:ind w:left="-142"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«ориентирован на процесс и результаты обучения, хорошо планирует учебно-воспитательный процесс, поэтапно обрабатывает учебный материал. Высокая оперативность. Внимательно следит за уровнем знаний всех учеников».</w:t>
      </w:r>
    </w:p>
    <w:p w:rsidR="00AA57C8" w:rsidRPr="00AA57C8" w:rsidRDefault="00AA57C8" w:rsidP="00AA57C8">
      <w:pPr>
        <w:spacing w:after="0" w:line="240" w:lineRule="auto"/>
        <w:ind w:left="-567" w:right="-284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. Как вы понимаете гностические умения педагога?</w:t>
      </w:r>
    </w:p>
    <w:p w:rsidR="00AA57C8" w:rsidRPr="00AA57C8" w:rsidRDefault="00AA57C8" w:rsidP="00AA57C8">
      <w:pPr>
        <w:spacing w:after="0" w:line="240" w:lineRule="auto"/>
        <w:ind w:left="-567" w:right="-284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. Создатель классно-урочной системы – …</w:t>
      </w:r>
    </w:p>
    <w:p w:rsidR="00AA57C8" w:rsidRPr="00AA57C8" w:rsidRDefault="00AA57C8" w:rsidP="00AA57C8">
      <w:pPr>
        <w:spacing w:after="0" w:line="240" w:lineRule="auto"/>
        <w:ind w:left="-567" w:right="-284" w:firstLine="425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7C8" w:rsidRPr="00AA57C8" w:rsidRDefault="00AA57C8" w:rsidP="00AA57C8">
      <w:pPr>
        <w:tabs>
          <w:tab w:val="left" w:pos="284"/>
        </w:tabs>
        <w:suppressAutoHyphens/>
        <w:spacing w:after="0" w:line="200" w:lineRule="atLeast"/>
        <w:ind w:left="-142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III</w:t>
      </w:r>
    </w:p>
    <w:p w:rsidR="00AA57C8" w:rsidRPr="00AA57C8" w:rsidRDefault="00AA57C8" w:rsidP="00AA57C8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Дайте хотя одно определение воспитательной системы 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воспитательной системе подсистема деятельности, общения и отношений - это…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воспитательной системы;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воспитательной системы;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этапов воспитательной системы;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воспитательной системы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.Какая работа характерна для первого этапа воспитательной системы 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Какие функции не характерны для </w:t>
      </w:r>
      <w:proofErr w:type="spellStart"/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руководителя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Организаторская;                   5. Координационная;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Воспитательная;                     6.Коррекционная;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Административная;                7. Управленческая;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Экологическая;                       8. Обучающая</w:t>
      </w:r>
    </w:p>
    <w:p w:rsidR="00AA57C8" w:rsidRPr="00AA57C8" w:rsidRDefault="00AA57C8" w:rsidP="00AA57C8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 игровые формы работы (не менее 3-х)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 определение «форма воспитания»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это…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1)организационная</w:t>
      </w:r>
      <w:proofErr w:type="gramEnd"/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структура,2 )педагогическое действие, 3)мероприятие, в котором реализуются задачи, содержание 4) методы конкретного воспитательного процесса;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 определение «Перевоспитание» - это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перестройка установок взглядов и способов поведения, противоречащих этическим нормам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специально организованная познавательная деятельность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адаптация человека к различным ценностям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правил хорошего тона и культуры поведения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воспитание чувства национального достоинства</w:t>
      </w:r>
    </w:p>
    <w:p w:rsidR="00AA57C8" w:rsidRPr="00AA57C8" w:rsidRDefault="00AA57C8" w:rsidP="00AA57C8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57C8" w:rsidRPr="00AA57C8" w:rsidRDefault="00AA57C8" w:rsidP="00AA57C8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Вариант </w:t>
      </w:r>
      <w:r w:rsidRPr="00AA57C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</w:p>
    <w:p w:rsidR="00AA57C8" w:rsidRPr="00AA57C8" w:rsidRDefault="00AA57C8" w:rsidP="00AA57C8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Выбрать правильный вариант ответа: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«Качество личности педагога, предполагающее чувство меры, сознательную дозировку действий, способность проконтролировать его и уравновесить одно средство другим – это…».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эмпатия</w:t>
      </w:r>
      <w:proofErr w:type="spellEnd"/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Б) компетентность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В) такт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Выбрать правильный вариант ответа: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Дописать недостающий компонент структуры педагогического мастерства: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Педагогическая техника, педагогические способности, педагогические знания, умения, навыки,….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IV</w:t>
      </w:r>
      <w:r w:rsidRPr="00354A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AA57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Установить соответствие: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Компоненты теоретической готовности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Характеристика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А) Проективные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Предвидение возможных отклонений при достижении результата, нежелательных явлений и выбор способов их преодоления.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Б) Прогностические;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2.Планировать содержание и виды деятельности участников образовательного процесса с учетом их потребностей, возможностей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Рефлексивные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3.Формулировать приоритетные педагогические задачи и находить оптимальные способы их решения.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Определить качество личности педагога: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Мерило объективности педагога, уровня его нравственной воспитанности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.Определить вид способности в педагогической деятельности: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управлять своим внутренним психологическим состоянием, чувствами, своим поведением.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Вставить пропущенные слова: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Педагогическое мастерство — комплекс свойств личности, обеспечивающий высокий уровень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___________ _________ ________.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Исправить ошибки несоответствия качеств личности педагога и их эффективность в педагогической деятельности: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А) Доминантные качества - качества, влекущие снижение эффективности педагогического труда.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Б) Периферийные качества - присутствие любого, из которых влечет возможность эффективного осуществления педагогической деятельности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В) Негативные качества - качества, которые не оказывают решающего влияния на эффективность педагогической деятельности, однако, способствующие ее успешности.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Вариант 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.Как определяется этап карьеры: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 Временной период развития личности 2.Фазы развития профессионала 3. Периоды овладения деятельностью 4.Все ответы правильные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proofErr w:type="gramStart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 При</w:t>
      </w:r>
      <w:proofErr w:type="gramEnd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планировании карьеры различают следующие типы целей: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1.Личные; 2.Предметные; 3.Индустриальные; 4.Объективные; 5. Субъективные; 6. Личные;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Общественные; 8.Только личные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В процессе планирования карьеры учитываются три стороны</w:t>
      </w:r>
    </w:p>
    <w:p w:rsidR="00AA57C8" w:rsidRPr="00AA57C8" w:rsidRDefault="00AA57C8" w:rsidP="00AA57C8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1.Работник; 2. Руководитель; 3. Отдел человеческих ресурсов; 4.Работодатель; 5.Работник; 6.Помощник руководителя; 7. Отдел человеческих ресурсов; 8. Работник; 9. Преподаватель; 10. Руководитель; 11. Помощник руководителя;12. Работник.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IV</w:t>
      </w:r>
      <w:proofErr w:type="gramStart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 Какие</w:t>
      </w:r>
      <w:proofErr w:type="gramEnd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стадии проходит человек в ходе своей карьеры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.Подготовительная, первая, вторая, третья;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 Первая, вторая, третья, заключительная;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3.Предварительная, первоначальная, стадия стабильной работы, стадия отставки;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4.Стадия стабильной работы, подготовительная, вторая, заключительная. 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Этапы карьеры (уберите лишнее)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1.Этап становления; 2. Этап сохранения; 3.Этап завершения; 4.Конечный этап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Какой из этапов не входит в этапы карьеры?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1.Этап сохранения; 2. Этап завершения; 3. Этап становления; 4.Этап планирования.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Какого типа целей не существует при планировании карьеры?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1.Личные; 2. Коллективные; 3. Инструментальные; 4. Предметные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VIII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 какому этапу относится профессиональное развитие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Предварительная; 2.Первоначальная; 3. Стадия стабильной работы; 4.Стадия отставки </w:t>
      </w:r>
    </w:p>
    <w:p w:rsidR="00AA57C8" w:rsidRPr="00AA57C8" w:rsidRDefault="00AA57C8" w:rsidP="00AA57C8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>Время выполнения теста – 45 минут</w:t>
      </w:r>
    </w:p>
    <w:p w:rsidR="00AA57C8" w:rsidRPr="00AA57C8" w:rsidRDefault="00AA57C8" w:rsidP="00AA57C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tbl>
      <w:tblPr>
        <w:tblW w:w="933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33"/>
        <w:gridCol w:w="5104"/>
      </w:tblGrid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закрытого, открытого типа</w:t>
            </w:r>
          </w:p>
        </w:tc>
      </w:tr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задания №1  = 1 балла          №5=3б.</w:t>
            </w:r>
          </w:p>
          <w:p w:rsidR="00AA57C8" w:rsidRPr="00AA57C8" w:rsidRDefault="00AA57C8" w:rsidP="00AA57C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№2 = 3 балла                          </w:t>
            </w:r>
          </w:p>
          <w:p w:rsidR="00AA57C8" w:rsidRPr="00AA57C8" w:rsidRDefault="00AA57C8" w:rsidP="00AA57C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№3 = 3б.                                 </w:t>
            </w:r>
          </w:p>
          <w:p w:rsidR="00AA57C8" w:rsidRPr="00AA57C8" w:rsidRDefault="00AA57C8" w:rsidP="00AA57C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№4 = 3б.                                 </w:t>
            </w:r>
          </w:p>
        </w:tc>
      </w:tr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Максимальное количество тестовых баллов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13б.</w:t>
            </w:r>
          </w:p>
        </w:tc>
      </w:tr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«5» = 12 – 13 тестовых баллов (95 – 100 %)</w:t>
            </w:r>
          </w:p>
          <w:p w:rsidR="00AA57C8" w:rsidRPr="00AA57C8" w:rsidRDefault="00AA57C8" w:rsidP="00AA5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«4» = 10, 5 – 11 тестовых баллов (80 – 92 %)</w:t>
            </w:r>
          </w:p>
          <w:p w:rsidR="00AA57C8" w:rsidRPr="00AA57C8" w:rsidRDefault="00AA57C8" w:rsidP="00AA5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«3» = 8 – 10   тестовых баллов    (60 – 78 %)</w:t>
            </w:r>
          </w:p>
          <w:p w:rsidR="00AA57C8" w:rsidRPr="00AA57C8" w:rsidRDefault="00AA57C8" w:rsidP="00AA5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«2» меньше 7 тестовых баллов   (0 – 55 %)</w:t>
            </w:r>
          </w:p>
        </w:tc>
      </w:tr>
    </w:tbl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Вопросы к </w:t>
      </w:r>
      <w:r w:rsidR="00840559">
        <w:rPr>
          <w:rFonts w:ascii="Times New Roman" w:eastAsia="Calibri" w:hAnsi="Times New Roman" w:cs="Times New Roman"/>
          <w:b/>
          <w:sz w:val="24"/>
          <w:szCs w:val="24"/>
        </w:rPr>
        <w:t>зачету</w:t>
      </w:r>
    </w:p>
    <w:p w:rsidR="00AA57C8" w:rsidRPr="00AA57C8" w:rsidRDefault="00AA57C8" w:rsidP="00AA57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7C8" w:rsidRPr="00AA57C8" w:rsidRDefault="00AA57C8" w:rsidP="00AA57C8">
      <w:pPr>
        <w:numPr>
          <w:ilvl w:val="2"/>
          <w:numId w:val="4"/>
        </w:num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формирования научного знания о карьере.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Развитие научного знания о планировании карьеры в рамках педагогической науки.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3. Теории карьеры (общая характеристика).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AA57C8">
        <w:rPr>
          <w:rFonts w:ascii="Times New Roman" w:hAnsi="Times New Roman" w:cs="Times New Roman"/>
          <w:sz w:val="24"/>
          <w:szCs w:val="24"/>
        </w:rPr>
        <w:t xml:space="preserve">Понятие и содержание карьеры.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AA57C8">
        <w:rPr>
          <w:rFonts w:ascii="Times New Roman" w:hAnsi="Times New Roman" w:cs="Times New Roman"/>
          <w:sz w:val="24"/>
          <w:szCs w:val="24"/>
        </w:rPr>
        <w:t xml:space="preserve"> Структурные характеристики карьеры. Типология карьеры.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Проблема целеполагания и индивидуальные ресурсы в выборе  педагогической профессии.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7. Характеристика целей педагогической деятельности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Возникновение педагогики  как науки.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9. Гуманистические принципы педагогической деятельности.</w:t>
      </w:r>
      <w:r w:rsidRPr="00AA5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 xml:space="preserve"> 10. Я.А. Коменский  - основатель педагогики как науки.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 xml:space="preserve"> 11. Система образования в РФ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 xml:space="preserve">12. 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педагогической деятельности, ее компоненты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Сущность и особенности педагогической профессии.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 Учитель как субъект педагогической деятельности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15. Профессионально обусловленные требования к личности педагога, её развитие.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16. Профессиональный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стандарт 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педагога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его характеристика.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17. Т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ребования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 к квалификации педагога.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18.  Понятия «компетенция», «компетентность (общая характеристика)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Профессиограмма, различные подходы к определению.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Отличительные особенности </w:t>
      </w:r>
      <w:proofErr w:type="spellStart"/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профессиограммы</w:t>
      </w:r>
      <w:proofErr w:type="spellEnd"/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</w:t>
      </w:r>
    </w:p>
    <w:p w:rsidR="00AA57C8" w:rsidRPr="00AA57C8" w:rsidRDefault="00AA57C8" w:rsidP="00AA57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7C8" w:rsidRPr="00AA57C8" w:rsidRDefault="00AA57C8" w:rsidP="00AA57C8">
      <w:pPr>
        <w:tabs>
          <w:tab w:val="left" w:pos="284"/>
          <w:tab w:val="left" w:pos="992"/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 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(критерии и показатели оценки </w:t>
      </w:r>
      <w:proofErr w:type="spellStart"/>
      <w:r w:rsidRPr="00AA57C8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результатов обучения)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0"/>
        <w:gridCol w:w="2106"/>
        <w:gridCol w:w="1984"/>
        <w:gridCol w:w="1843"/>
        <w:gridCol w:w="1984"/>
      </w:tblGrid>
      <w:tr w:rsidR="00840559" w:rsidRPr="00AA57C8" w:rsidTr="00840559">
        <w:trPr>
          <w:tblHeader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Показатели оценивания, балл</w:t>
            </w:r>
          </w:p>
        </w:tc>
      </w:tr>
      <w:tr w:rsidR="00840559" w:rsidRPr="00AA57C8" w:rsidTr="00840559">
        <w:trPr>
          <w:tblHeader/>
        </w:trPr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40559" w:rsidRPr="00AA57C8" w:rsidTr="00840559">
        <w:trPr>
          <w:trHeight w:val="1407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мира;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знает</w:t>
            </w: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Знает 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 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 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мира, но имеет затруднения в их характеристике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Знает методы управления собственным временем при выполнении конкретных образовательны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 задач; 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 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мира, но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Знает 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 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 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мира;</w:t>
            </w:r>
          </w:p>
        </w:tc>
      </w:tr>
      <w:tr w:rsidR="00840559" w:rsidRPr="00AA57C8" w:rsidTr="00840559"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педагогические знания при решении практических задач в профессиональной деятельности;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комплексный подход к анализу и систематизации информации по изучаемым проблемам с использованием различных источников, научной и учебной 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собственное мнения и суждения по изучаемым проблемам;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Не умеет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 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педагогические знания при решении практических задач в профессиональной деятельности; использовать комплексный подход к анализу и систематизации информации по изучаемым проблемам с использованием различных источников, научной и учебной 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собственное мнения и суждения по изучаемым проблемам;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Умеет в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основном использовать в учебно-воспитательном процессе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современные 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 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педагогические знания при решении практических задач в профессиональной деятельности; использовать комплексный подход к анализу и систематизации информации по изучаемым проблемам с использованием различных источников, научной и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учебной 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мнения и суждения по изучаемым проблемам</w:t>
            </w:r>
            <w:r w:rsidRPr="008405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 имеет затруднения в характеристике материала по тематике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Умеет 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 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педагогические знания при решении практических задач в профессиональной деятельности; использовать комплексный подход к анализу и систематизации информации по изучаемым проблемам с использованием различных источников,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научной и учебной литературы, информационных баз данных;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мнения и суждения по изучаемым проблемам, допускает незначительные ошибки в характеристике материала по тематике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Умеет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педагогические знания при решении практических задач в профессиональной деятельности;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комплексный подход к анализу и систематизации информации по изучаемым проблемам с использованием различных источников, научной и учебной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мнения и суждения по изучаемым проблемам;</w:t>
            </w:r>
          </w:p>
        </w:tc>
      </w:tr>
      <w:tr w:rsidR="00840559" w:rsidRPr="00AA57C8" w:rsidTr="00840559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AA57C8" w:rsidRDefault="00840559" w:rsidP="00C06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владеть:</w:t>
            </w: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аргументации своей позиции в изучаемых 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Обладает низким уровнем владения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аргументации своей позиции в изучаемых 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Владеет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аргументации своей позиции в изучаемых </w:t>
            </w: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допускает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Владеет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аргументации своей позиции в изучаемых </w:t>
            </w:r>
            <w:proofErr w:type="spellStart"/>
            <w:proofErr w:type="gramStart"/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темах</w:t>
            </w:r>
            <w:r w:rsidR="00840559"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,но</w:t>
            </w:r>
            <w:proofErr w:type="spellEnd"/>
            <w:proofErr w:type="gramEnd"/>
            <w:r w:rsidR="00840559"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Владеет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аргументации своей позиции в изучаемых </w:t>
            </w: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</w:tbl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1"/>
        <w:gridCol w:w="4575"/>
      </w:tblGrid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p w:rsidR="00C06FCE" w:rsidRPr="00AA57C8" w:rsidRDefault="00C06FCE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A14398" w:rsidRPr="00AA57C8" w:rsidTr="0066122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98" w:rsidRDefault="00A14398" w:rsidP="00A14398">
            <w:pPr>
              <w:spacing w:after="0" w:line="240" w:lineRule="auto"/>
              <w:jc w:val="center"/>
            </w:pPr>
            <w:r w:rsidRPr="00A9794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A14398" w:rsidRPr="00AA57C8" w:rsidTr="0066122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98" w:rsidRDefault="00A14398" w:rsidP="00A14398">
            <w:pPr>
              <w:spacing w:after="0" w:line="240" w:lineRule="auto"/>
              <w:jc w:val="center"/>
            </w:pPr>
            <w:r w:rsidRPr="00A9794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A14398" w:rsidRPr="00AA57C8" w:rsidTr="0066122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98" w:rsidRDefault="00A14398" w:rsidP="00A14398">
            <w:pPr>
              <w:spacing w:after="0" w:line="240" w:lineRule="auto"/>
              <w:jc w:val="center"/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не </w:t>
            </w:r>
            <w:r w:rsidRPr="00A9794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</w:tbl>
    <w:p w:rsidR="00AA57C8" w:rsidRPr="00AA57C8" w:rsidRDefault="00AA57C8" w:rsidP="00AA57C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AA57C8" w:rsidRPr="00AA57C8" w:rsidRDefault="00AA57C8" w:rsidP="00A143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>Оценочные и методические материалы учебной дисциплины (модуля) составлены</w:t>
      </w:r>
      <w:r w:rsidR="00A14398">
        <w:rPr>
          <w:rFonts w:ascii="Times New Roman" w:hAnsi="Times New Roman" w:cs="Times New Roman"/>
          <w:sz w:val="24"/>
          <w:szCs w:val="24"/>
        </w:rPr>
        <w:t xml:space="preserve">: </w:t>
      </w:r>
      <w:r w:rsidR="00A14398" w:rsidRPr="00A14398">
        <w:rPr>
          <w:rFonts w:ascii="Times New Roman" w:hAnsi="Times New Roman" w:cs="Times New Roman"/>
          <w:sz w:val="24"/>
          <w:szCs w:val="24"/>
        </w:rPr>
        <w:t>кандидатом педагогических наук,</w:t>
      </w:r>
      <w:r w:rsidRPr="00AA57C8">
        <w:rPr>
          <w:rFonts w:ascii="Times New Roman" w:hAnsi="Times New Roman" w:cs="Times New Roman"/>
          <w:sz w:val="24"/>
          <w:szCs w:val="24"/>
        </w:rPr>
        <w:t xml:space="preserve"> </w:t>
      </w:r>
      <w:r w:rsidR="00A14398" w:rsidRPr="00AA57C8">
        <w:rPr>
          <w:rFonts w:ascii="Times New Roman" w:hAnsi="Times New Roman" w:cs="Times New Roman"/>
          <w:sz w:val="24"/>
          <w:szCs w:val="24"/>
        </w:rPr>
        <w:t xml:space="preserve">доцентом кафедры педагогики и </w:t>
      </w:r>
      <w:r w:rsidR="00A14398">
        <w:rPr>
          <w:rFonts w:ascii="Times New Roman" w:hAnsi="Times New Roman" w:cs="Times New Roman"/>
          <w:sz w:val="24"/>
          <w:szCs w:val="24"/>
        </w:rPr>
        <w:t xml:space="preserve">методики начального образования, </w:t>
      </w:r>
      <w:proofErr w:type="spellStart"/>
      <w:r w:rsidR="00A14398">
        <w:rPr>
          <w:rFonts w:ascii="Times New Roman" w:hAnsi="Times New Roman" w:cs="Times New Roman"/>
          <w:sz w:val="24"/>
          <w:szCs w:val="24"/>
        </w:rPr>
        <w:t>Вахитовой</w:t>
      </w:r>
      <w:proofErr w:type="spellEnd"/>
      <w:r w:rsidR="00A14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98">
        <w:rPr>
          <w:rFonts w:ascii="Times New Roman" w:hAnsi="Times New Roman" w:cs="Times New Roman"/>
          <w:sz w:val="24"/>
          <w:szCs w:val="24"/>
        </w:rPr>
        <w:t>Галией</w:t>
      </w:r>
      <w:proofErr w:type="spellEnd"/>
      <w:r w:rsidR="00A14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98">
        <w:rPr>
          <w:rFonts w:ascii="Times New Roman" w:hAnsi="Times New Roman" w:cs="Times New Roman"/>
          <w:sz w:val="24"/>
          <w:szCs w:val="24"/>
        </w:rPr>
        <w:t>Хамитовной</w:t>
      </w:r>
      <w:proofErr w:type="spellEnd"/>
    </w:p>
    <w:p w:rsidR="00C06FCE" w:rsidRDefault="00C06FCE"/>
    <w:sectPr w:rsidR="00C0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D8C" w:rsidRDefault="00207D8C" w:rsidP="004B73C3">
      <w:pPr>
        <w:spacing w:after="0" w:line="240" w:lineRule="auto"/>
      </w:pPr>
      <w:r>
        <w:separator/>
      </w:r>
    </w:p>
  </w:endnote>
  <w:endnote w:type="continuationSeparator" w:id="0">
    <w:p w:rsidR="00207D8C" w:rsidRDefault="00207D8C" w:rsidP="004B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Andale Mono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DejaVuSans">
    <w:altName w:val="Times New Roman"/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D8C" w:rsidRDefault="00207D8C" w:rsidP="004B73C3">
      <w:pPr>
        <w:spacing w:after="0" w:line="240" w:lineRule="auto"/>
      </w:pPr>
      <w:r>
        <w:separator/>
      </w:r>
    </w:p>
  </w:footnote>
  <w:footnote w:type="continuationSeparator" w:id="0">
    <w:p w:rsidR="00207D8C" w:rsidRDefault="00207D8C" w:rsidP="004B73C3">
      <w:pPr>
        <w:spacing w:after="0" w:line="240" w:lineRule="auto"/>
      </w:pPr>
      <w:r>
        <w:continuationSeparator/>
      </w:r>
    </w:p>
  </w:footnote>
  <w:footnote w:id="1">
    <w:p w:rsidR="00C06FCE" w:rsidRDefault="00C06FCE" w:rsidP="004B73C3">
      <w:pPr>
        <w:pStyle w:val="Footnote"/>
      </w:pPr>
      <w:r>
        <w:rPr>
          <w:rStyle w:val="aff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8F867314"/>
    <w:name w:val="WW8Num5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2541"/>
        </w:tabs>
        <w:ind w:left="362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A4BADDF4"/>
    <w:name w:val="WW8Num10"/>
    <w:lvl w:ilvl="0">
      <w:start w:val="2"/>
      <w:numFmt w:val="decimal"/>
      <w:lvlText w:val="%1."/>
      <w:lvlJc w:val="left"/>
      <w:pPr>
        <w:tabs>
          <w:tab w:val="num" w:pos="633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BE4E616E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284"/>
        </w:tabs>
        <w:ind w:left="809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444" w:hanging="2160"/>
      </w:pPr>
      <w:rPr>
        <w:rFonts w:cs="Times New Roman"/>
      </w:rPr>
    </w:lvl>
  </w:abstractNum>
  <w:abstractNum w:abstractNumId="3" w15:restartNumberingAfterBreak="0">
    <w:nsid w:val="031B466E"/>
    <w:multiLevelType w:val="hybridMultilevel"/>
    <w:tmpl w:val="ED80E3AA"/>
    <w:lvl w:ilvl="0" w:tplc="210AF92E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0EA0F33"/>
    <w:multiLevelType w:val="multilevel"/>
    <w:tmpl w:val="2B06F8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63C2882"/>
    <w:multiLevelType w:val="hybridMultilevel"/>
    <w:tmpl w:val="F334B1D6"/>
    <w:lvl w:ilvl="0" w:tplc="DD242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A1F1B"/>
    <w:multiLevelType w:val="hybridMultilevel"/>
    <w:tmpl w:val="5AD8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FE"/>
    <w:multiLevelType w:val="hybridMultilevel"/>
    <w:tmpl w:val="AE3839A0"/>
    <w:lvl w:ilvl="0" w:tplc="D7C07310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1A819B6"/>
    <w:multiLevelType w:val="hybridMultilevel"/>
    <w:tmpl w:val="C3205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43E12"/>
    <w:multiLevelType w:val="hybridMultilevel"/>
    <w:tmpl w:val="79A65C80"/>
    <w:lvl w:ilvl="0" w:tplc="1AB4DBF2">
      <w:start w:val="4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91B99"/>
    <w:multiLevelType w:val="hybridMultilevel"/>
    <w:tmpl w:val="BB04088A"/>
    <w:lvl w:ilvl="0" w:tplc="2416A14E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BED6896"/>
    <w:multiLevelType w:val="hybridMultilevel"/>
    <w:tmpl w:val="DD2203B8"/>
    <w:lvl w:ilvl="0" w:tplc="FB04879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C663D8"/>
    <w:multiLevelType w:val="hybridMultilevel"/>
    <w:tmpl w:val="F9DADF66"/>
    <w:lvl w:ilvl="0" w:tplc="9F8EAFE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30A33F3"/>
    <w:multiLevelType w:val="hybridMultilevel"/>
    <w:tmpl w:val="3030F5FC"/>
    <w:lvl w:ilvl="0" w:tplc="0EF4224E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453A1D1A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766AD"/>
    <w:multiLevelType w:val="hybridMultilevel"/>
    <w:tmpl w:val="E3B8BBE4"/>
    <w:lvl w:ilvl="0" w:tplc="F60CD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CDA48562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12924"/>
    <w:multiLevelType w:val="hybridMultilevel"/>
    <w:tmpl w:val="B23E9D76"/>
    <w:lvl w:ilvl="0" w:tplc="1494C4E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5"/>
  </w:num>
  <w:num w:numId="13">
    <w:abstractNumId w:val="5"/>
  </w:num>
  <w:num w:numId="1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F"/>
    <w:rsid w:val="00207D8C"/>
    <w:rsid w:val="00254794"/>
    <w:rsid w:val="002C488F"/>
    <w:rsid w:val="00354AD9"/>
    <w:rsid w:val="004B5423"/>
    <w:rsid w:val="004B73C3"/>
    <w:rsid w:val="004C332C"/>
    <w:rsid w:val="005E7C73"/>
    <w:rsid w:val="00610FC5"/>
    <w:rsid w:val="007530DF"/>
    <w:rsid w:val="00755439"/>
    <w:rsid w:val="00840559"/>
    <w:rsid w:val="00A14398"/>
    <w:rsid w:val="00AA57C8"/>
    <w:rsid w:val="00C06FCE"/>
    <w:rsid w:val="00D7115F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2E709-5D3A-4D28-AA50-0ABDD6B9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57C8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AA57C8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A57C8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AA57C8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A5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57C8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57C8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57C8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7C8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AA57C8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A57C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AA57C8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A57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57C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A57C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A57C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57C8"/>
  </w:style>
  <w:style w:type="numbering" w:customStyle="1" w:styleId="110">
    <w:name w:val="Нет списка11"/>
    <w:next w:val="a2"/>
    <w:uiPriority w:val="99"/>
    <w:semiHidden/>
    <w:unhideWhenUsed/>
    <w:rsid w:val="00AA57C8"/>
  </w:style>
  <w:style w:type="character" w:styleId="a3">
    <w:name w:val="Hyperlink"/>
    <w:semiHidden/>
    <w:unhideWhenUsed/>
    <w:rsid w:val="00AA57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57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AA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AA57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semiHidden/>
    <w:unhideWhenUsed/>
    <w:rsid w:val="00AA57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qFormat/>
    <w:rsid w:val="00AA57C8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Название Знак"/>
    <w:basedOn w:val="a0"/>
    <w:link w:val="ac"/>
    <w:rsid w:val="00AA57C8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Body Text"/>
    <w:basedOn w:val="a"/>
    <w:link w:val="af"/>
    <w:semiHidden/>
    <w:unhideWhenUsed/>
    <w:rsid w:val="00AA57C8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AA57C8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semiHidden/>
    <w:unhideWhenUsed/>
    <w:rsid w:val="00AA57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AA5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A57C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AA57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AA5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semiHidden/>
    <w:unhideWhenUsed/>
    <w:rsid w:val="00AA57C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AA57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A57C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57C8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AA57C8"/>
    <w:rPr>
      <w:rFonts w:ascii="Calibri" w:eastAsia="Calibri" w:hAnsi="Calibri" w:cs="Times New Roman"/>
      <w:lang w:val="en-US" w:bidi="en-US"/>
    </w:rPr>
  </w:style>
  <w:style w:type="paragraph" w:styleId="af7">
    <w:name w:val="No Spacing"/>
    <w:link w:val="af6"/>
    <w:qFormat/>
    <w:rsid w:val="00AA57C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8">
    <w:name w:val="Абзац списка Знак"/>
    <w:link w:val="af9"/>
    <w:locked/>
    <w:rsid w:val="00AA57C8"/>
    <w:rPr>
      <w:rFonts w:ascii="Calibri" w:eastAsia="Calibri" w:hAnsi="Calibri" w:cs="Times New Roman"/>
    </w:rPr>
  </w:style>
  <w:style w:type="paragraph" w:styleId="af9">
    <w:name w:val="List Paragraph"/>
    <w:basedOn w:val="a"/>
    <w:link w:val="af8"/>
    <w:qFormat/>
    <w:rsid w:val="00AA57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AA57C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AA57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AA57C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a">
    <w:name w:val="список с точками"/>
    <w:basedOn w:val="a"/>
    <w:rsid w:val="00AA57C8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AA57C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AA57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AA57C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A57C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AA57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Заголовок ФОС Знак"/>
    <w:link w:val="afe"/>
    <w:locked/>
    <w:rsid w:val="00AA57C8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e">
    <w:name w:val="Заголовок ФОС"/>
    <w:basedOn w:val="af9"/>
    <w:link w:val="afd"/>
    <w:qFormat/>
    <w:rsid w:val="00AA57C8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A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AA57C8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AA57C8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paragraph" w:customStyle="1" w:styleId="Standard">
    <w:name w:val="Standard"/>
    <w:rsid w:val="00AA57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57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uiPriority w:val="99"/>
    <w:semiHidden/>
    <w:unhideWhenUsed/>
    <w:rsid w:val="00AA57C8"/>
    <w:rPr>
      <w:vertAlign w:val="superscript"/>
    </w:rPr>
  </w:style>
  <w:style w:type="character" w:customStyle="1" w:styleId="17">
    <w:name w:val="Знак Знак17"/>
    <w:rsid w:val="00AA57C8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AA57C8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c2">
    <w:name w:val="c2"/>
    <w:basedOn w:val="a0"/>
    <w:rsid w:val="00AA57C8"/>
  </w:style>
  <w:style w:type="character" w:customStyle="1" w:styleId="apple-converted-space">
    <w:name w:val="apple-converted-space"/>
    <w:basedOn w:val="a0"/>
    <w:rsid w:val="00AA57C8"/>
  </w:style>
  <w:style w:type="table" w:styleId="aff0">
    <w:name w:val="Table Grid"/>
    <w:basedOn w:val="a1"/>
    <w:uiPriority w:val="39"/>
    <w:rsid w:val="00AA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B73C3"/>
    <w:pPr>
      <w:widowControl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4B73C3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5921</Words>
  <Characters>33755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service-acer1</cp:lastModifiedBy>
  <cp:revision>11</cp:revision>
  <dcterms:created xsi:type="dcterms:W3CDTF">2019-08-31T12:21:00Z</dcterms:created>
  <dcterms:modified xsi:type="dcterms:W3CDTF">2021-04-26T08:33:00Z</dcterms:modified>
</cp:coreProperties>
</file>