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70" w:rsidRPr="00354021" w:rsidRDefault="00985C70" w:rsidP="00985C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4021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985C70" w:rsidRPr="00354021" w:rsidRDefault="00985C70" w:rsidP="00985C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5C70" w:rsidRPr="00354021" w:rsidRDefault="00985C70" w:rsidP="00985C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021">
        <w:rPr>
          <w:rFonts w:ascii="Times New Roman" w:hAnsi="Times New Roman"/>
          <w:b/>
          <w:sz w:val="24"/>
          <w:szCs w:val="24"/>
        </w:rPr>
        <w:t xml:space="preserve">1. Назначение 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0A3E17">
        <w:rPr>
          <w:rFonts w:ascii="Times New Roman" w:hAnsi="Times New Roman"/>
          <w:b/>
          <w:color w:val="000000"/>
          <w:sz w:val="24"/>
          <w:szCs w:val="24"/>
        </w:rPr>
        <w:t>ценочны</w:t>
      </w:r>
      <w:r>
        <w:rPr>
          <w:rFonts w:ascii="Times New Roman" w:hAnsi="Times New Roman"/>
          <w:b/>
          <w:color w:val="000000"/>
          <w:sz w:val="24"/>
          <w:szCs w:val="24"/>
        </w:rPr>
        <w:t>х и методических</w:t>
      </w:r>
      <w:r w:rsidRPr="000A3E17">
        <w:rPr>
          <w:rFonts w:ascii="Times New Roman" w:hAnsi="Times New Roman"/>
          <w:b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color w:val="000000"/>
          <w:sz w:val="24"/>
          <w:szCs w:val="24"/>
        </w:rPr>
        <w:t>ов</w:t>
      </w:r>
      <w:r w:rsidRPr="00354021">
        <w:rPr>
          <w:rFonts w:ascii="Times New Roman" w:hAnsi="Times New Roman"/>
          <w:b/>
          <w:sz w:val="24"/>
          <w:szCs w:val="24"/>
        </w:rPr>
        <w:t>.</w:t>
      </w:r>
      <w:r w:rsidRPr="0035402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54021">
        <w:rPr>
          <w:rFonts w:ascii="Times New Roman" w:hAnsi="Times New Roman"/>
          <w:sz w:val="24"/>
          <w:szCs w:val="24"/>
        </w:rPr>
        <w:t xml:space="preserve">Оценочные </w:t>
      </w:r>
      <w:r w:rsidR="00D85D3F">
        <w:rPr>
          <w:rFonts w:ascii="Times New Roman" w:hAnsi="Times New Roman"/>
          <w:sz w:val="24"/>
          <w:szCs w:val="24"/>
        </w:rPr>
        <w:t>и </w:t>
      </w:r>
      <w:r>
        <w:rPr>
          <w:rFonts w:ascii="Times New Roman" w:hAnsi="Times New Roman"/>
          <w:sz w:val="24"/>
          <w:szCs w:val="24"/>
        </w:rPr>
        <w:t xml:space="preserve">методические материалы </w:t>
      </w:r>
      <w:r w:rsidRPr="00354021">
        <w:rPr>
          <w:rFonts w:ascii="Times New Roman" w:hAnsi="Times New Roman"/>
          <w:sz w:val="24"/>
          <w:szCs w:val="24"/>
        </w:rPr>
        <w:t>предназначены для контроля и оценки образовательных достижений обучающихся, осваивающих (</w:t>
      </w:r>
      <w:r w:rsidRPr="00354021">
        <w:rPr>
          <w:rFonts w:ascii="Times New Roman" w:hAnsi="Times New Roman"/>
          <w:i/>
          <w:sz w:val="24"/>
          <w:szCs w:val="24"/>
        </w:rPr>
        <w:t>освоивших</w:t>
      </w:r>
      <w:r w:rsidRPr="00354021">
        <w:rPr>
          <w:rFonts w:ascii="Times New Roman" w:hAnsi="Times New Roman"/>
          <w:sz w:val="24"/>
          <w:szCs w:val="24"/>
        </w:rPr>
        <w:t>) програ</w:t>
      </w:r>
      <w:r w:rsidR="00362996">
        <w:rPr>
          <w:rFonts w:ascii="Times New Roman" w:hAnsi="Times New Roman"/>
          <w:sz w:val="24"/>
          <w:szCs w:val="24"/>
        </w:rPr>
        <w:t>мму учебной дисциплины (модуля)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C70">
        <w:rPr>
          <w:rFonts w:ascii="Times New Roman" w:hAnsi="Times New Roman"/>
          <w:sz w:val="24"/>
          <w:szCs w:val="24"/>
        </w:rPr>
        <w:t>«</w:t>
      </w:r>
      <w:r w:rsidR="005D76E0" w:rsidRPr="005D76E0">
        <w:rPr>
          <w:rFonts w:ascii="Times New Roman" w:hAnsi="Times New Roman"/>
          <w:sz w:val="24"/>
          <w:szCs w:val="24"/>
        </w:rPr>
        <w:t>Основы методологии научного исследования в области языкового образования</w:t>
      </w:r>
      <w:r w:rsidR="001312F7">
        <w:rPr>
          <w:rFonts w:ascii="Times New Roman" w:hAnsi="Times New Roman"/>
          <w:sz w:val="24"/>
          <w:szCs w:val="24"/>
        </w:rPr>
        <w:t>».</w:t>
      </w:r>
      <w:r w:rsidRPr="00985C70">
        <w:rPr>
          <w:rFonts w:ascii="Times New Roman" w:hAnsi="Times New Roman"/>
          <w:sz w:val="24"/>
          <w:szCs w:val="24"/>
        </w:rPr>
        <w:t xml:space="preserve"> </w:t>
      </w:r>
    </w:p>
    <w:p w:rsidR="00985C70" w:rsidRPr="00354021" w:rsidRDefault="00985C70" w:rsidP="00985C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4021">
        <w:rPr>
          <w:rFonts w:ascii="Times New Roman" w:hAnsi="Times New Roman"/>
          <w:b/>
          <w:sz w:val="24"/>
          <w:szCs w:val="24"/>
        </w:rPr>
        <w:t xml:space="preserve">2. Фонд 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0A3E17">
        <w:rPr>
          <w:rFonts w:ascii="Times New Roman" w:hAnsi="Times New Roman"/>
          <w:b/>
          <w:color w:val="000000"/>
          <w:sz w:val="24"/>
          <w:szCs w:val="24"/>
        </w:rPr>
        <w:t>ценочны</w:t>
      </w:r>
      <w:r>
        <w:rPr>
          <w:rFonts w:ascii="Times New Roman" w:hAnsi="Times New Roman"/>
          <w:b/>
          <w:color w:val="000000"/>
          <w:sz w:val="24"/>
          <w:szCs w:val="24"/>
        </w:rPr>
        <w:t>х и методических</w:t>
      </w:r>
      <w:r w:rsidRPr="000A3E17">
        <w:rPr>
          <w:rFonts w:ascii="Times New Roman" w:hAnsi="Times New Roman"/>
          <w:b/>
          <w:color w:val="000000"/>
          <w:sz w:val="24"/>
          <w:szCs w:val="24"/>
        </w:rPr>
        <w:t xml:space="preserve"> материал</w:t>
      </w:r>
      <w:r>
        <w:rPr>
          <w:rFonts w:ascii="Times New Roman" w:hAnsi="Times New Roman"/>
          <w:b/>
          <w:color w:val="000000"/>
          <w:sz w:val="24"/>
          <w:szCs w:val="24"/>
        </w:rPr>
        <w:t>ов</w:t>
      </w:r>
      <w:r w:rsidRPr="00354021">
        <w:rPr>
          <w:rFonts w:ascii="Times New Roman" w:hAnsi="Times New Roman"/>
          <w:sz w:val="24"/>
          <w:szCs w:val="24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F10B47" w:rsidRPr="0055037C">
        <w:rPr>
          <w:rFonts w:ascii="Times New Roman" w:hAnsi="Times New Roman"/>
          <w:sz w:val="24"/>
          <w:szCs w:val="24"/>
        </w:rPr>
        <w:t xml:space="preserve">докладов, терминологических задач, </w:t>
      </w:r>
      <w:r w:rsidRPr="00354021">
        <w:rPr>
          <w:rFonts w:ascii="Times New Roman" w:hAnsi="Times New Roman"/>
          <w:sz w:val="24"/>
          <w:szCs w:val="24"/>
        </w:rPr>
        <w:t xml:space="preserve">вопросов </w:t>
      </w:r>
      <w:r w:rsidR="00362996">
        <w:rPr>
          <w:rFonts w:ascii="Times New Roman" w:hAnsi="Times New Roman"/>
          <w:sz w:val="24"/>
          <w:szCs w:val="24"/>
        </w:rPr>
        <w:t>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985C70" w:rsidRPr="00354021" w:rsidRDefault="00985C70" w:rsidP="00985C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54021">
        <w:rPr>
          <w:rFonts w:ascii="Times New Roman" w:hAnsi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354021">
        <w:rPr>
          <w:rFonts w:ascii="Times New Roman" w:hAnsi="Times New Roman"/>
          <w:sz w:val="24"/>
          <w:szCs w:val="24"/>
        </w:rPr>
        <w:t xml:space="preserve"> программой учебной дисциплины (модуля) </w:t>
      </w:r>
      <w:r w:rsidR="00F10B47" w:rsidRPr="00985C70">
        <w:rPr>
          <w:rFonts w:ascii="Times New Roman" w:hAnsi="Times New Roman"/>
          <w:sz w:val="24"/>
          <w:szCs w:val="24"/>
        </w:rPr>
        <w:t>«</w:t>
      </w:r>
      <w:r w:rsidR="005D76E0" w:rsidRPr="005D76E0">
        <w:rPr>
          <w:rFonts w:ascii="Times New Roman" w:hAnsi="Times New Roman"/>
          <w:sz w:val="24"/>
          <w:szCs w:val="24"/>
        </w:rPr>
        <w:t>Основы методологии научного исследования в области языкового образования</w:t>
      </w:r>
      <w:r w:rsidR="00F10B47">
        <w:rPr>
          <w:rFonts w:ascii="Times New Roman" w:hAnsi="Times New Roman"/>
          <w:sz w:val="24"/>
          <w:szCs w:val="24"/>
        </w:rPr>
        <w:t>».</w:t>
      </w:r>
    </w:p>
    <w:p w:rsidR="00985C70" w:rsidRPr="00464A2F" w:rsidRDefault="00985C70" w:rsidP="00985C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54021">
        <w:rPr>
          <w:rFonts w:ascii="Times New Roman" w:hAnsi="Times New Roman"/>
          <w:b/>
          <w:sz w:val="24"/>
          <w:szCs w:val="24"/>
        </w:rPr>
        <w:t xml:space="preserve">4. </w:t>
      </w:r>
      <w:r w:rsidRPr="00464A2F">
        <w:rPr>
          <w:rFonts w:ascii="Times New Roman" w:hAnsi="Times New Roman"/>
          <w:b/>
          <w:sz w:val="24"/>
          <w:szCs w:val="24"/>
        </w:rPr>
        <w:t xml:space="preserve">Перечень компетенций, формируемых дисциплиной: </w:t>
      </w:r>
    </w:p>
    <w:p w:rsidR="00362996" w:rsidRDefault="00362996" w:rsidP="00362996">
      <w:pPr>
        <w:tabs>
          <w:tab w:val="left" w:pos="0"/>
        </w:tabs>
        <w:spacing w:after="0" w:line="100" w:lineRule="atLeast"/>
        <w:ind w:firstLine="567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ПК-15 – готовность использовать теоретические и практические знания</w:t>
      </w:r>
      <w:r w:rsidR="00D85D3F">
        <w:rPr>
          <w:rFonts w:ascii="Times New Roman" w:hAnsi="Times New Roman"/>
        </w:rPr>
        <w:t xml:space="preserve"> в области науки и </w:t>
      </w:r>
      <w:r>
        <w:rPr>
          <w:rFonts w:ascii="Times New Roman" w:hAnsi="Times New Roman"/>
        </w:rPr>
        <w:t>образования по направленности (профилю) образовательной программы.</w:t>
      </w:r>
    </w:p>
    <w:p w:rsidR="00362996" w:rsidRDefault="00362996" w:rsidP="00362996">
      <w:pPr>
        <w:tabs>
          <w:tab w:val="left" w:pos="0"/>
        </w:tabs>
        <w:spacing w:after="0" w:line="100" w:lineRule="atLeast"/>
        <w:ind w:firstLine="567"/>
        <w:jc w:val="both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</w:rPr>
        <w:t>ПК-16 - с</w:t>
      </w:r>
      <w:r>
        <w:rPr>
          <w:rFonts w:ascii="Times New Roman" w:hAnsi="Times New Roman"/>
        </w:rPr>
        <w:t>пособность решать исследовательские задачи в</w:t>
      </w:r>
      <w:r w:rsidR="00D85D3F">
        <w:rPr>
          <w:rFonts w:ascii="Times New Roman" w:hAnsi="Times New Roman"/>
        </w:rPr>
        <w:t xml:space="preserve"> области науки и образования по </w:t>
      </w:r>
      <w:r>
        <w:rPr>
          <w:rFonts w:ascii="Times New Roman" w:hAnsi="Times New Roman"/>
        </w:rPr>
        <w:t>направленности (профилю) образовательной программы.</w:t>
      </w:r>
    </w:p>
    <w:p w:rsidR="00985C70" w:rsidRPr="00D85D3F" w:rsidRDefault="00985C70" w:rsidP="00D85D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</w:t>
      </w:r>
      <w:r w:rsidR="00D85D3F">
        <w:rPr>
          <w:rFonts w:ascii="Times New Roman" w:hAnsi="Times New Roman"/>
          <w:b/>
          <w:sz w:val="24"/>
          <w:szCs w:val="24"/>
        </w:rPr>
        <w:t xml:space="preserve">. </w:t>
      </w:r>
      <w:r w:rsidR="00D85D3F">
        <w:rPr>
          <w:rFonts w:ascii="Times New Roman" w:hAnsi="Times New Roman"/>
          <w:sz w:val="24"/>
          <w:szCs w:val="24"/>
        </w:rPr>
        <w:t>Формируется в </w:t>
      </w:r>
      <w:r w:rsidRPr="00464A2F">
        <w:rPr>
          <w:rFonts w:ascii="Times New Roman" w:hAnsi="Times New Roman"/>
          <w:sz w:val="24"/>
          <w:szCs w:val="24"/>
        </w:rPr>
        <w:t>соответствии с критериями и шкалами оценивания по каждому виду контроля.</w:t>
      </w:r>
    </w:p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985C70" w:rsidRDefault="00985C70" w:rsidP="00985C70"/>
    <w:p w:rsidR="00DB67DF" w:rsidRDefault="00DB67DF" w:rsidP="00DB67DF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</w:p>
    <w:p w:rsidR="001312F7" w:rsidRPr="00D85D3F" w:rsidRDefault="00DB67DF" w:rsidP="001312F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85D3F">
        <w:rPr>
          <w:rFonts w:ascii="Times New Roman" w:hAnsi="Times New Roman"/>
          <w:sz w:val="24"/>
          <w:szCs w:val="24"/>
        </w:rPr>
        <w:t>«</w:t>
      </w:r>
      <w:r w:rsidR="00D85D3F" w:rsidRPr="00D85D3F">
        <w:rPr>
          <w:rFonts w:ascii="Times New Roman" w:hAnsi="Times New Roman"/>
          <w:sz w:val="24"/>
          <w:szCs w:val="24"/>
        </w:rPr>
        <w:t>Основы методологии научного исследования в области языкового образования</w:t>
      </w:r>
      <w:r w:rsidR="001312F7" w:rsidRPr="00D85D3F">
        <w:rPr>
          <w:rFonts w:ascii="Times New Roman" w:hAnsi="Times New Roman"/>
          <w:sz w:val="24"/>
          <w:szCs w:val="24"/>
        </w:rPr>
        <w:t>»</w:t>
      </w:r>
    </w:p>
    <w:p w:rsidR="00DB67DF" w:rsidRPr="00DB67DF" w:rsidRDefault="00DB67DF" w:rsidP="00DB67D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473"/>
        <w:gridCol w:w="2518"/>
        <w:gridCol w:w="2926"/>
      </w:tblGrid>
      <w:tr w:rsidR="00DB67DF" w:rsidRPr="00464A2F" w:rsidTr="00E354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B67DF" w:rsidRPr="00464A2F" w:rsidRDefault="00DB67DF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B67DF" w:rsidRPr="00464A2F" w:rsidTr="00DB67DF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особенности методологии образования и научно-педагогического исследования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F10B47" w:rsidP="00D85D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  <w:r w:rsidR="00D85D3F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85D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3F1D3F" w:rsidRDefault="003F1D3F" w:rsidP="003F1D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F1D3F">
              <w:rPr>
                <w:rFonts w:ascii="Times New Roman" w:hAnsi="Times New Roman"/>
                <w:bCs/>
                <w:sz w:val="24"/>
                <w:szCs w:val="24"/>
              </w:rPr>
              <w:t>Методологическая культура исследователя и критерии качества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D85D3F" w:rsidP="00F10B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ПК-15, ПК-16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B5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</w:p>
        </w:tc>
      </w:tr>
      <w:tr w:rsidR="00DB67DF" w:rsidRPr="00464A2F" w:rsidTr="00E3541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>Основные методы, логика и технология научного исследования 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D85D3F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ПК-15, ПК-16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DB6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B67DF" w:rsidRPr="00464A2F" w:rsidTr="00DB67DF">
        <w:trPr>
          <w:trHeight w:val="55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464A2F" w:rsidRDefault="00DB67DF" w:rsidP="00DB67DF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3F1D3F" w:rsidRDefault="003F1D3F" w:rsidP="00E3541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Подготовка и оформление научных текстов </w:t>
            </w:r>
            <w:r w:rsidRPr="003F1D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области языкового образования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DF" w:rsidRPr="001312F7" w:rsidRDefault="00D85D3F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ПК-15, ПК-16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7DF" w:rsidRPr="00F10B47" w:rsidRDefault="003F1D3F" w:rsidP="00E35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D3F">
              <w:rPr>
                <w:rFonts w:ascii="Times New Roman" w:hAnsi="Times New Roman"/>
                <w:sz w:val="24"/>
                <w:szCs w:val="24"/>
              </w:rPr>
              <w:t xml:space="preserve">доклады,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терминологические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F1D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тестовые задания</w:t>
            </w:r>
          </w:p>
        </w:tc>
      </w:tr>
    </w:tbl>
    <w:p w:rsidR="00DB67DF" w:rsidRDefault="00DB67DF" w:rsidP="00DB67DF"/>
    <w:p w:rsidR="00985C70" w:rsidRDefault="00985C70" w:rsidP="005509A1">
      <w:pPr>
        <w:spacing w:after="0" w:line="240" w:lineRule="auto"/>
        <w:jc w:val="center"/>
        <w:rPr>
          <w:rFonts w:ascii="Times New Roman" w:hAnsi="Times New Roman"/>
          <w:b/>
        </w:rPr>
      </w:pPr>
      <w:r w:rsidRPr="00065496">
        <w:rPr>
          <w:rFonts w:ascii="Times New Roman" w:hAnsi="Times New Roman"/>
          <w:b/>
        </w:rPr>
        <w:t>Доклады</w:t>
      </w:r>
    </w:p>
    <w:p w:rsidR="00866623" w:rsidRPr="00065496" w:rsidRDefault="00866623" w:rsidP="005509A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Примерный перечень тем докладов</w:t>
      </w:r>
    </w:p>
    <w:p w:rsidR="00866623" w:rsidRPr="006F46C2" w:rsidRDefault="00866623" w:rsidP="005509A1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Методика подготовки научных сообщений и текстов в сфере т</w:t>
      </w:r>
      <w:bookmarkStart w:id="0" w:name="_GoBack"/>
      <w:bookmarkEnd w:id="0"/>
      <w:r w:rsidRPr="006F46C2">
        <w:rPr>
          <w:rFonts w:ascii="Times New Roman" w:hAnsi="Times New Roman"/>
          <w:sz w:val="24"/>
          <w:szCs w:val="24"/>
        </w:rPr>
        <w:t>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Научно-педагогическое исследование: понятие, специфика.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Основная англоязычная терминология научно-педагогического исследования в сфере 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 w:cstheme="minorBidi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 xml:space="preserve">Основная русскоязычная терминология научно-педагогического исследования в сфере теории и методики обучения иностранным языкам. 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F46C2">
        <w:rPr>
          <w:rFonts w:ascii="Times New Roman" w:hAnsi="Times New Roman"/>
          <w:bCs/>
          <w:sz w:val="24"/>
          <w:szCs w:val="24"/>
        </w:rPr>
        <w:t>Основные затруднения начинающих исследователей в разработке стратегии исследовательского поиска.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F46C2">
        <w:rPr>
          <w:rFonts w:ascii="Times New Roman" w:hAnsi="Times New Roman"/>
          <w:sz w:val="24"/>
          <w:szCs w:val="24"/>
        </w:rPr>
        <w:t>Оформление научного текста</w:t>
      </w:r>
      <w:r w:rsidRPr="006F46C2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</w:t>
      </w:r>
      <w:r w:rsidRPr="006F46C2">
        <w:rPr>
          <w:rFonts w:ascii="Times New Roman" w:hAnsi="Times New Roman"/>
          <w:sz w:val="24"/>
          <w:szCs w:val="24"/>
        </w:rPr>
        <w:t>теории и методики обучения иностранным языкам.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NewRomanPSMT" w:hAnsi="Times New Roman"/>
          <w:sz w:val="24"/>
          <w:szCs w:val="24"/>
        </w:rPr>
      </w:pPr>
      <w:r w:rsidRPr="006F46C2">
        <w:rPr>
          <w:rFonts w:ascii="Times New Roman" w:eastAsia="TimesNewRomanPSMT" w:hAnsi="Times New Roman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6F46C2" w:rsidRDefault="00866623" w:rsidP="00866623">
      <w:pPr>
        <w:pStyle w:val="a5"/>
        <w:numPr>
          <w:ilvl w:val="0"/>
          <w:numId w:val="15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46C2">
        <w:rPr>
          <w:rFonts w:ascii="Times New Roman" w:hAnsi="Times New Roman"/>
          <w:sz w:val="24"/>
          <w:szCs w:val="24"/>
        </w:rPr>
        <w:t>Эксперимент как комплексный метод исследования в сфере теории и методики обучения иностранным языкам.</w:t>
      </w:r>
    </w:p>
    <w:p w:rsidR="00865086" w:rsidRPr="00B03FEB" w:rsidRDefault="00865086" w:rsidP="00865086">
      <w:pPr>
        <w:spacing w:after="0" w:line="240" w:lineRule="auto"/>
        <w:rPr>
          <w:sz w:val="24"/>
          <w:szCs w:val="24"/>
        </w:rPr>
      </w:pPr>
    </w:p>
    <w:p w:rsidR="00D67334" w:rsidRPr="00EC7587" w:rsidRDefault="00D67334" w:rsidP="00D67334">
      <w:pPr>
        <w:jc w:val="center"/>
        <w:rPr>
          <w:rFonts w:ascii="Times New Roman" w:hAnsi="Times New Roman"/>
          <w:b/>
          <w:sz w:val="24"/>
          <w:szCs w:val="24"/>
        </w:rPr>
      </w:pPr>
      <w:r w:rsidRPr="00EC758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EC758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EC7587">
        <w:rPr>
          <w:rFonts w:ascii="Times New Roman" w:hAnsi="Times New Roman"/>
          <w:b/>
          <w:sz w:val="24"/>
          <w:szCs w:val="24"/>
        </w:rPr>
        <w:t>при оценивании доклада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EC758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EC758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D67334" w:rsidRPr="00EC7587" w:rsidTr="00E35415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Продукт самостоятельной работы</w:t>
            </w:r>
            <w:r w:rsidRPr="00EC758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обучающегося, представляющий собой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публичное выступление</w:t>
            </w:r>
            <w:r w:rsidRPr="00EC758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по представлению полученных результатов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решения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определенной учебно-практической, учебно-исследовательской или научной</w:t>
            </w:r>
            <w:r w:rsidRPr="00EC758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сообщение (выступление);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2) вопросы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к докладчику;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3) комментарии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замечания к докладчику; обсуждение содержания доклада,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теоретических</w:t>
            </w:r>
            <w:r w:rsidRPr="00EC758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методических достоинств и недостатков, дополнения</w:t>
            </w:r>
            <w:r w:rsidRPr="00EC758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и замечания по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4)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ответное заключительное слово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докладчика;</w:t>
            </w:r>
          </w:p>
          <w:p w:rsidR="00D67334" w:rsidRPr="00EC7587" w:rsidRDefault="00D67334" w:rsidP="00E354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5)</w:t>
            </w:r>
            <w:r w:rsidRPr="00EC758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заключение преподавателя</w:t>
            </w:r>
          </w:p>
        </w:tc>
      </w:tr>
    </w:tbl>
    <w:p w:rsidR="00D67334" w:rsidRDefault="00D67334" w:rsidP="00D67334">
      <w:pPr>
        <w:widowControl w:val="0"/>
        <w:jc w:val="center"/>
        <w:rPr>
          <w:b/>
          <w:bCs/>
          <w:sz w:val="24"/>
          <w:szCs w:val="24"/>
        </w:rPr>
      </w:pPr>
    </w:p>
    <w:p w:rsidR="00D67334" w:rsidRPr="00EC7587" w:rsidRDefault="00D67334" w:rsidP="00D67334">
      <w:pPr>
        <w:widowControl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C7587">
        <w:rPr>
          <w:rFonts w:ascii="Times New Roman" w:hAnsi="Times New Roman"/>
          <w:b/>
          <w:bCs/>
          <w:sz w:val="24"/>
          <w:szCs w:val="24"/>
        </w:rPr>
        <w:t>Алгоритм оценивания доклада</w:t>
      </w:r>
      <w:r w:rsidRPr="00EC7587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EC758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EC758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(тезис или группа тезисов), при</w:t>
            </w:r>
            <w:r w:rsidRPr="00EC758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этом: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Определено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исследуемого</w:t>
            </w:r>
            <w:r w:rsidRPr="00EC7587">
              <w:rPr>
                <w:rFonts w:ascii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(рассматриваемого) тезиса в изучаемой области научного знания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Приведены описания и сравнения</w:t>
            </w:r>
            <w:r w:rsidRPr="00EC758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примеров использования исследуемого тезиса в мировой и российской практике.</w:t>
            </w:r>
            <w:r w:rsidRPr="00EC7587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Доклад разделен на смысловые части</w:t>
            </w:r>
            <w:r w:rsidRPr="00EC758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 наличествует логика рассуждений при переходе</w:t>
            </w:r>
            <w:r w:rsidRPr="00EC758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 xml:space="preserve"> одной части к</w:t>
            </w:r>
            <w:r w:rsidRPr="00EC75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другой. 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 w:rsidRPr="00EC75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 w:rsidRPr="00EC7587">
              <w:rPr>
                <w:rFonts w:ascii="Times New Roman" w:hAnsi="Times New Roman"/>
                <w:spacing w:val="-1"/>
                <w:sz w:val="24"/>
                <w:szCs w:val="24"/>
              </w:rPr>
              <w:t>свободное</w:t>
            </w:r>
            <w:r w:rsidRPr="00EC7587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владение содержанием, общение с</w:t>
            </w:r>
            <w:r w:rsidRPr="00EC758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аудиторией. 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 докладе присутствует ссылка на</w:t>
            </w:r>
            <w:r w:rsidRPr="00EC758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источники, авторов</w:t>
            </w:r>
            <w:r w:rsidRPr="00EC758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C7587">
              <w:rPr>
                <w:rFonts w:ascii="Times New Roman" w:hAnsi="Times New Roman"/>
                <w:sz w:val="24"/>
                <w:szCs w:val="24"/>
              </w:rPr>
              <w:t>исследований.</w:t>
            </w:r>
          </w:p>
          <w:p w:rsidR="00D67334" w:rsidRPr="00EC7587" w:rsidRDefault="00D67334" w:rsidP="00E35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67334" w:rsidRPr="00EC7587" w:rsidTr="00E3541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334" w:rsidRPr="00EC7587" w:rsidRDefault="00D67334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67334" w:rsidRPr="00EC7587" w:rsidRDefault="00D67334" w:rsidP="00D67334">
      <w:pPr>
        <w:tabs>
          <w:tab w:val="left" w:pos="-2268"/>
        </w:tabs>
        <w:ind w:right="72"/>
        <w:jc w:val="center"/>
        <w:rPr>
          <w:rFonts w:ascii="Times New Roman" w:hAnsi="Times New Roman"/>
          <w:sz w:val="24"/>
          <w:szCs w:val="24"/>
        </w:rPr>
      </w:pPr>
      <w:r w:rsidRPr="00EC7587">
        <w:rPr>
          <w:rFonts w:ascii="Times New Roman" w:hAnsi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371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67334" w:rsidRPr="00EC7587" w:rsidTr="00E3541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34" w:rsidRPr="00EC7587" w:rsidRDefault="00D67334" w:rsidP="00E3541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758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FA22F5" w:rsidRDefault="00FA22F5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865086" w:rsidRPr="00D050B0" w:rsidRDefault="00865086" w:rsidP="00D050B0">
      <w:pPr>
        <w:pStyle w:val="2"/>
        <w:widowControl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D050B0">
        <w:rPr>
          <w:rFonts w:ascii="Times New Roman" w:hAnsi="Times New Roman"/>
          <w:i w:val="0"/>
          <w:sz w:val="24"/>
          <w:szCs w:val="24"/>
        </w:rPr>
        <w:t>Примеры тестов</w:t>
      </w:r>
    </w:p>
    <w:p w:rsidR="00D050B0" w:rsidRPr="00D050B0" w:rsidRDefault="00D050B0" w:rsidP="00D70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1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color w:val="000000"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Система умений по приращению знаний на основе владения основными принципами методологии и научными методами познания, творческим системным стилем мышления 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2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методологическая грамотность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методологический подход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методологическая культура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методологическое знание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Сущность данного подхода заключается в поиске научных средств, позволяющих</w:t>
      </w:r>
    </w:p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sz w:val="24"/>
          <w:szCs w:val="24"/>
        </w:rPr>
        <w:t>выразить целостность исследуемого объекта.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антропологический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системный подход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гуманитарно-культурологический подход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личностно-деятельностный подход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lastRenderedPageBreak/>
        <w:t xml:space="preserve">3. </w:t>
      </w:r>
      <w:r w:rsidRPr="00D050B0">
        <w:rPr>
          <w:rFonts w:ascii="Times New Roman" w:hAnsi="Times New Roman"/>
          <w:sz w:val="24"/>
          <w:szCs w:val="24"/>
        </w:rPr>
        <w:t>Совокупность концепций, методов, принципов исследования и процедур, применяемых в той или иной специальной научной дисциплине  − … уровень методологии.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философский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технологический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конкретно-научный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общенаучный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Педагогические исследования, которые решают отдельные теоретические и практические задачи, связанные с изучением отдельных сторон педагогического процесса (содержание образования, разработка технологии педагогического процесса и т. д.).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прикладные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фундаментальные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разработки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новаторские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>5. Самый высокий уровень научной новизны педагогического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дополнения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конкретизации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актуальности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преобразования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Истинно только то, что получено с помощью количественных методов – центральная идея…..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</w:t>
            </w:r>
            <w:proofErr w:type="spellStart"/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экзистенционализма</w:t>
            </w:r>
            <w:proofErr w:type="spellEnd"/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неотомизма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позитивизма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прагматизма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Применение данного подхода привело к возникновению таких понятий, как «педагогическая система», «взаимодействие», «целостность».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аксиологического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системного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деятельностного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антропологического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 xml:space="preserve">На </w:t>
      </w:r>
      <w:r w:rsidRPr="00D050B0">
        <w:rPr>
          <w:rFonts w:ascii="Times New Roman" w:hAnsi="Times New Roman"/>
          <w:bCs/>
          <w:iCs/>
          <w:sz w:val="24"/>
          <w:szCs w:val="24"/>
        </w:rPr>
        <w:t>данном уровне</w:t>
      </w:r>
      <w:r w:rsidRPr="00D050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050B0">
        <w:rPr>
          <w:rFonts w:ascii="Times New Roman" w:hAnsi="Times New Roman"/>
          <w:sz w:val="24"/>
          <w:szCs w:val="24"/>
        </w:rPr>
        <w:t>методологическое знание педагогики носит четко выраженный нормативный характер.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общенаучном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философском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конкретно-научном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технологическом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>То, на что направлен процесс познания.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объект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гипотеза исследования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актуальность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Часть, сторона объекта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задача исследования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цель исследования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предмет исследования</w:t>
            </w:r>
            <w:r w:rsidRPr="00D05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гипотеза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Совокупность теоретически обоснованных предположений, истинность которых подлежит проверке.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цель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 исследования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гипотеза исследования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предмет исследования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12. … характеризует степень расхождения между спросом на научные идеи и предложениями, которые может дать наука и практика в настоящее время.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объект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актуальность исследования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задача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практическая значимость исследования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13. Звено, этап движения к цели, цель, заданная в конкретной, требующей преобразования ситуации, побуждающая исследователя к активной деятельности.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3"/>
        <w:gridCol w:w="4730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подход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объект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принцип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задача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14. Идея, связанная с представлениями о способах ее реализации, но существующая только в сознании исследователя.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актуальность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задача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подход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замысел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15. Признак, на основании которого производится оценка, определение или классификация чего-либо, мерило оценки.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тест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критерий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lastRenderedPageBreak/>
              <w:t>Б. надёжность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метод</w:t>
            </w:r>
          </w:p>
        </w:tc>
      </w:tr>
    </w:tbl>
    <w:p w:rsidR="00D050B0" w:rsidRPr="00D050B0" w:rsidRDefault="00D050B0" w:rsidP="00D706F6">
      <w:pPr>
        <w:tabs>
          <w:tab w:val="left" w:pos="-226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0B0" w:rsidRPr="00D050B0" w:rsidRDefault="00D050B0" w:rsidP="00D706F6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/>
          <w:sz w:val="24"/>
          <w:szCs w:val="24"/>
        </w:rPr>
        <w:t>Тест 2</w:t>
      </w:r>
    </w:p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3"/>
          <w:sz w:val="24"/>
          <w:szCs w:val="24"/>
        </w:rPr>
      </w:pPr>
      <w:r w:rsidRPr="00D050B0">
        <w:rPr>
          <w:rFonts w:ascii="Times New Roman" w:hAnsi="Times New Roman"/>
          <w:b/>
          <w:spacing w:val="3"/>
          <w:sz w:val="24"/>
          <w:szCs w:val="24"/>
        </w:rPr>
        <w:t>Выберите один вариант ответа.</w:t>
      </w:r>
    </w:p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 xml:space="preserve">1. Заключительным этапом выполнения педагогического исследования выступает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5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общее ознакомление с проблемой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выработка практических рекомендаций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выбор метода исследования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проведение констатирующего эксперимента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2.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социологическим методам исследования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0"/>
        <w:gridCol w:w="4742"/>
      </w:tblGrid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интервьюирование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анкетирование</w:t>
            </w:r>
          </w:p>
        </w:tc>
      </w:tr>
      <w:tr w:rsidR="00D050B0" w:rsidRPr="00D050B0" w:rsidTr="0081742F">
        <w:tc>
          <w:tcPr>
            <w:tcW w:w="472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 экспертный опрос</w:t>
            </w:r>
          </w:p>
        </w:tc>
        <w:tc>
          <w:tcPr>
            <w:tcW w:w="474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D050B0">
              <w:rPr>
                <w:rFonts w:ascii="Times New Roman" w:hAnsi="Times New Roman"/>
                <w:sz w:val="24"/>
                <w:szCs w:val="24"/>
              </w:rPr>
              <w:t>шкалирование</w:t>
            </w:r>
            <w:proofErr w:type="spellEnd"/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3. </w:t>
      </w:r>
      <w:r w:rsidRPr="00D050B0">
        <w:rPr>
          <w:rFonts w:ascii="Times New Roman" w:hAnsi="Times New Roman"/>
          <w:sz w:val="24"/>
          <w:szCs w:val="24"/>
        </w:rPr>
        <w:t>Что из перечисленного НЕ относится к математическим методам исследования?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0"/>
        <w:gridCol w:w="4733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рейтинг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индексирование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ранжирование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корреляция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4. …  – один из эмпирических методов исследования.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3"/>
      </w:tblGrid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анализ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синтез</w:t>
            </w:r>
          </w:p>
        </w:tc>
      </w:tr>
      <w:tr w:rsidR="00D050B0" w:rsidRPr="00D050B0" w:rsidTr="0081742F">
        <w:tc>
          <w:tcPr>
            <w:tcW w:w="4729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эксперимент</w:t>
            </w:r>
          </w:p>
        </w:tc>
        <w:tc>
          <w:tcPr>
            <w:tcW w:w="4733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5. </w:t>
      </w:r>
      <w:r w:rsidRPr="00D050B0">
        <w:rPr>
          <w:rFonts w:ascii="Times New Roman" w:hAnsi="Times New Roman"/>
          <w:sz w:val="24"/>
          <w:szCs w:val="24"/>
        </w:rPr>
        <w:t>…  – один из теоретических методов исследования.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обобщение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опрос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тестирование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D050B0">
        <w:rPr>
          <w:rFonts w:ascii="Times New Roman" w:hAnsi="Times New Roman" w:cs="Times New Roman"/>
          <w:color w:val="auto"/>
        </w:rPr>
        <w:t xml:space="preserve">6. Выведение частного положения из общего логическим путем через цепь умозаключений, звенья которой связаны отношением логического следования – …..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сравнение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индукция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конкретизация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pStyle w:val="a3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дедукция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7. Мысленное расчленение объекта, выделение его частей, признаков, свойств, связей и отношений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7"/>
        <w:gridCol w:w="4735"/>
      </w:tblGrid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обобщение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сравнение</w:t>
            </w:r>
          </w:p>
        </w:tc>
      </w:tr>
      <w:tr w:rsidR="00D050B0" w:rsidRPr="00D050B0" w:rsidTr="0081742F">
        <w:tc>
          <w:tcPr>
            <w:tcW w:w="4727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анализ</w:t>
            </w:r>
          </w:p>
        </w:tc>
        <w:tc>
          <w:tcPr>
            <w:tcW w:w="473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абстрагирование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8. </w:t>
      </w:r>
      <w:r w:rsidRPr="00D050B0">
        <w:rPr>
          <w:rFonts w:ascii="Times New Roman" w:hAnsi="Times New Roman"/>
          <w:sz w:val="24"/>
          <w:szCs w:val="24"/>
        </w:rPr>
        <w:t>Краткое, лаконичное изложение основного содержания источника  – …..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6"/>
        <w:gridCol w:w="4736"/>
      </w:tblGrid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библиография</w:t>
            </w:r>
          </w:p>
        </w:tc>
      </w:tr>
      <w:tr w:rsidR="00D050B0" w:rsidRPr="00D050B0" w:rsidTr="0081742F">
        <w:tc>
          <w:tcPr>
            <w:tcW w:w="472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6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реферирование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050B0">
        <w:rPr>
          <w:rFonts w:ascii="Times New Roman" w:hAnsi="Times New Roman"/>
          <w:bCs/>
          <w:kern w:val="16"/>
          <w:sz w:val="24"/>
          <w:szCs w:val="24"/>
        </w:rPr>
        <w:t xml:space="preserve">9. </w:t>
      </w:r>
      <w:r w:rsidRPr="00D050B0">
        <w:rPr>
          <w:rFonts w:ascii="Times New Roman" w:hAnsi="Times New Roman"/>
          <w:sz w:val="24"/>
          <w:szCs w:val="24"/>
        </w:rPr>
        <w:t xml:space="preserve">Дословная запись выражений, фактических или цифровых данных, содержащихся в источнике – …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731"/>
      </w:tblGrid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аннотирование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тезисы</w:t>
            </w:r>
          </w:p>
        </w:tc>
      </w:tr>
      <w:tr w:rsidR="00D050B0" w:rsidRPr="00D050B0" w:rsidTr="0081742F"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>цитирование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конспектирование</w:t>
            </w:r>
          </w:p>
        </w:tc>
      </w:tr>
    </w:tbl>
    <w:p w:rsidR="00D050B0" w:rsidRPr="00D050B0" w:rsidRDefault="00D050B0" w:rsidP="00D706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bCs/>
          <w:sz w:val="24"/>
          <w:szCs w:val="24"/>
        </w:rPr>
        <w:t xml:space="preserve">10. </w:t>
      </w:r>
      <w:r w:rsidRPr="00D050B0">
        <w:rPr>
          <w:rFonts w:ascii="Times New Roman" w:hAnsi="Times New Roman"/>
          <w:sz w:val="24"/>
          <w:szCs w:val="24"/>
        </w:rPr>
        <w:t>Диалог исследователя с испытуемым по заранее составленному плану – 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1"/>
      </w:tblGrid>
      <w:tr w:rsidR="00D050B0" w:rsidRPr="00D050B0" w:rsidTr="0081742F">
        <w:trPr>
          <w:trHeight w:val="618"/>
        </w:trPr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</w:t>
            </w:r>
            <w:r w:rsidRPr="00D050B0">
              <w:rPr>
                <w:rFonts w:ascii="Times New Roman" w:hAnsi="Times New Roman"/>
                <w:bCs/>
                <w:kern w:val="16"/>
                <w:sz w:val="24"/>
                <w:szCs w:val="24"/>
              </w:rPr>
              <w:t xml:space="preserve"> моделирование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самооценка</w:t>
            </w:r>
          </w:p>
        </w:tc>
        <w:tc>
          <w:tcPr>
            <w:tcW w:w="4731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D050B0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беседа</w:t>
            </w:r>
          </w:p>
        </w:tc>
      </w:tr>
    </w:tbl>
    <w:p w:rsidR="00D050B0" w:rsidRPr="00D050B0" w:rsidRDefault="00D050B0" w:rsidP="00D706F6">
      <w:pPr>
        <w:tabs>
          <w:tab w:val="num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0B0">
        <w:rPr>
          <w:rFonts w:ascii="Times New Roman" w:hAnsi="Times New Roman"/>
          <w:sz w:val="24"/>
          <w:szCs w:val="24"/>
        </w:rPr>
        <w:t>11</w:t>
      </w:r>
      <w:r w:rsidRPr="00D050B0">
        <w:rPr>
          <w:rFonts w:ascii="Times New Roman" w:hAnsi="Times New Roman"/>
          <w:b/>
          <w:sz w:val="24"/>
          <w:szCs w:val="24"/>
        </w:rPr>
        <w:t xml:space="preserve">. </w:t>
      </w:r>
      <w:r w:rsidRPr="00D050B0">
        <w:rPr>
          <w:rFonts w:ascii="Times New Roman" w:hAnsi="Times New Roman"/>
          <w:sz w:val="24"/>
          <w:szCs w:val="24"/>
        </w:rPr>
        <w:t>Преднамеренное теоретически обоснованное внесение изменений в образовательный процесс, осуществляемое с целью изучения причинно-следственных связей в педагогических явлениях – ….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8"/>
        <w:gridCol w:w="4724"/>
      </w:tblGrid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педагогический эксперимент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обобщение педагогического опыта</w:t>
            </w:r>
          </w:p>
        </w:tc>
      </w:tr>
      <w:tr w:rsidR="00D050B0" w:rsidRPr="00D050B0" w:rsidTr="0081742F">
        <w:tc>
          <w:tcPr>
            <w:tcW w:w="473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педагогический консилиум</w:t>
            </w:r>
          </w:p>
        </w:tc>
        <w:tc>
          <w:tcPr>
            <w:tcW w:w="472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педагогическое наблюдение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12.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>Какой метод предполагает исследование процессов или явлений при помощи их реальных или идеальных объектов-заменителей?</w:t>
      </w:r>
      <w:r w:rsidRPr="00D050B0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9"/>
        <w:gridCol w:w="4734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копирование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моделирование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аксиоматизация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модифицирование</w:t>
            </w:r>
          </w:p>
        </w:tc>
      </w:tr>
    </w:tbl>
    <w:p w:rsidR="00D050B0" w:rsidRPr="00D050B0" w:rsidRDefault="00D050B0" w:rsidP="00D706F6">
      <w:pPr>
        <w:pStyle w:val="Default"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050B0">
        <w:rPr>
          <w:rFonts w:ascii="Times New Roman" w:hAnsi="Times New Roman" w:cs="Times New Roman"/>
          <w:color w:val="auto"/>
        </w:rPr>
        <w:t xml:space="preserve">13. </w:t>
      </w:r>
      <w:r w:rsidRPr="00D050B0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Какие методы педагогического исследования относятся к опросным?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5"/>
        <w:gridCol w:w="4728"/>
      </w:tblGrid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>А. 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анкетирование, беседа, интервьюирование 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t xml:space="preserve">В.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обобщение независимых характеристик, написание сочинений </w:t>
            </w:r>
          </w:p>
        </w:tc>
      </w:tr>
      <w:tr w:rsidR="00D050B0" w:rsidRPr="00D050B0" w:rsidTr="0081742F"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050B0">
              <w:rPr>
                <w:rFonts w:ascii="Times New Roman" w:hAnsi="Times New Roman" w:cs="Times New Roman"/>
                <w:color w:val="auto"/>
              </w:rPr>
              <w:lastRenderedPageBreak/>
              <w:t xml:space="preserve">Б.  </w:t>
            </w:r>
            <w:r w:rsidRPr="00D050B0"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изучение (анализ, оценка письменных, графических, контрольных, творческих работ учащихся)</w:t>
            </w:r>
          </w:p>
        </w:tc>
        <w:tc>
          <w:tcPr>
            <w:tcW w:w="4785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D050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тестирование, самооценка, экспертная оценка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14.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28"/>
        <w:gridCol w:w="4734"/>
      </w:tblGrid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наблюдение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мониторинг</w:t>
            </w:r>
          </w:p>
        </w:tc>
      </w:tr>
      <w:tr w:rsidR="00D050B0" w:rsidRPr="00D050B0" w:rsidTr="0081742F">
        <w:tc>
          <w:tcPr>
            <w:tcW w:w="4728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эксперимент</w:t>
            </w:r>
          </w:p>
        </w:tc>
        <w:tc>
          <w:tcPr>
            <w:tcW w:w="4734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 анализ</w:t>
            </w:r>
          </w:p>
        </w:tc>
      </w:tr>
    </w:tbl>
    <w:p w:rsidR="00D050B0" w:rsidRPr="00D050B0" w:rsidRDefault="00D050B0" w:rsidP="00D7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en-US"/>
        </w:rPr>
      </w:pPr>
      <w:r w:rsidRPr="00D050B0">
        <w:rPr>
          <w:rFonts w:ascii="Times New Roman" w:hAnsi="Times New Roman"/>
          <w:sz w:val="24"/>
          <w:szCs w:val="24"/>
        </w:rPr>
        <w:t xml:space="preserve">15.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Разновидность исследовательского метода </w:t>
      </w:r>
      <w:r w:rsidRPr="00D050B0">
        <w:rPr>
          <w:rFonts w:ascii="Times New Roman" w:eastAsia="Times-Italic" w:hAnsi="Times New Roman"/>
          <w:iCs/>
          <w:sz w:val="24"/>
          <w:szCs w:val="24"/>
          <w:lang w:eastAsia="en-US"/>
        </w:rPr>
        <w:t>эксперимента</w:t>
      </w:r>
      <w:r w:rsidRPr="00D050B0">
        <w:rPr>
          <w:rFonts w:ascii="Times New Roman" w:eastAsia="Times-Italic" w:hAnsi="Times New Roman"/>
          <w:i/>
          <w:iCs/>
          <w:sz w:val="24"/>
          <w:szCs w:val="24"/>
          <w:lang w:eastAsia="en-US"/>
        </w:rPr>
        <w:t xml:space="preserve">,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 xml:space="preserve">который проводится в реальных для испытуемых условиях деятельности </w:t>
      </w:r>
      <w:r w:rsidRPr="00D050B0">
        <w:rPr>
          <w:rFonts w:ascii="Times New Roman" w:eastAsia="Times-Bold" w:hAnsi="Times New Roman"/>
          <w:bCs/>
          <w:sz w:val="24"/>
          <w:szCs w:val="24"/>
          <w:lang w:eastAsia="en-US"/>
        </w:rPr>
        <w:t xml:space="preserve">и </w:t>
      </w:r>
      <w:r w:rsidRPr="00D050B0">
        <w:rPr>
          <w:rFonts w:ascii="Times New Roman" w:eastAsia="Times-Roman" w:hAnsi="Times New Roman"/>
          <w:sz w:val="24"/>
          <w:szCs w:val="24"/>
          <w:lang w:eastAsia="en-US"/>
        </w:rPr>
        <w:t>в рамках которого создается изучаемое явление.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2"/>
        <w:gridCol w:w="4730"/>
      </w:tblGrid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А. лабораторный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В. формирующий эксперимент</w:t>
            </w:r>
          </w:p>
        </w:tc>
      </w:tr>
      <w:tr w:rsidR="00D050B0" w:rsidRPr="00D050B0" w:rsidTr="0081742F">
        <w:tc>
          <w:tcPr>
            <w:tcW w:w="4732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Б. естественный эксперимент</w:t>
            </w:r>
          </w:p>
        </w:tc>
        <w:tc>
          <w:tcPr>
            <w:tcW w:w="4730" w:type="dxa"/>
            <w:shd w:val="clear" w:color="auto" w:fill="auto"/>
          </w:tcPr>
          <w:p w:rsidR="00D050B0" w:rsidRPr="00D050B0" w:rsidRDefault="00D050B0" w:rsidP="00D706F6">
            <w:pPr>
              <w:tabs>
                <w:tab w:val="num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0B0">
              <w:rPr>
                <w:rFonts w:ascii="Times New Roman" w:hAnsi="Times New Roman"/>
                <w:sz w:val="24"/>
                <w:szCs w:val="24"/>
              </w:rPr>
              <w:t>Г. констатирующий эксперимент</w:t>
            </w:r>
          </w:p>
        </w:tc>
      </w:tr>
    </w:tbl>
    <w:p w:rsidR="00865086" w:rsidRPr="00B03FEB" w:rsidRDefault="00865086" w:rsidP="0086508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A22F5" w:rsidRPr="00BE103C" w:rsidRDefault="00FA22F5" w:rsidP="00FA2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FA22F5" w:rsidRPr="00BE103C" w:rsidTr="00E3541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>Выполненные задания (%)</w:t>
            </w:r>
          </w:p>
        </w:tc>
      </w:tr>
      <w:tr w:rsidR="00FA22F5" w:rsidRPr="00BE103C" w:rsidTr="00E3541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FA22F5" w:rsidRPr="00BE103C" w:rsidTr="00E3541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FA22F5" w:rsidRPr="00BE103C" w:rsidTr="00E3541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FA22F5" w:rsidRPr="00BE103C" w:rsidTr="00E3541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2F5" w:rsidRPr="00BE103C" w:rsidRDefault="00FA22F5" w:rsidP="00E35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DB67DF" w:rsidRDefault="00DB67DF" w:rsidP="00865086">
      <w:pPr>
        <w:pStyle w:val="2"/>
        <w:widowControl/>
        <w:spacing w:before="0" w:after="0"/>
        <w:rPr>
          <w:rFonts w:ascii="Times New Roman" w:hAnsi="Times New Roman"/>
          <w:i w:val="0"/>
          <w:sz w:val="24"/>
          <w:szCs w:val="24"/>
        </w:rPr>
      </w:pPr>
    </w:p>
    <w:p w:rsidR="00DB67DF" w:rsidRDefault="00866623" w:rsidP="003F1D3F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</w:t>
      </w:r>
      <w:r w:rsidR="003F1D3F">
        <w:rPr>
          <w:rFonts w:ascii="Times New Roman" w:hAnsi="Times New Roman"/>
          <w:i w:val="0"/>
          <w:sz w:val="24"/>
          <w:szCs w:val="24"/>
        </w:rPr>
        <w:t>ерминологические задачи</w:t>
      </w:r>
    </w:p>
    <w:p w:rsidR="00D706F6" w:rsidRPr="00D706F6" w:rsidRDefault="00D706F6" w:rsidP="00D706F6">
      <w:pPr>
        <w:jc w:val="center"/>
        <w:rPr>
          <w:rFonts w:ascii="Times New Roman" w:hAnsi="Times New Roman"/>
          <w:b/>
          <w:sz w:val="24"/>
          <w:szCs w:val="24"/>
        </w:rPr>
      </w:pPr>
      <w:r w:rsidRPr="00D706F6">
        <w:rPr>
          <w:rFonts w:ascii="Times New Roman" w:hAnsi="Times New Roman"/>
          <w:b/>
          <w:sz w:val="24"/>
          <w:szCs w:val="24"/>
        </w:rPr>
        <w:t>Примеры терминологических задач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706F6" w:rsidRPr="00C063B6" w:rsidRDefault="00D706F6" w:rsidP="00D706F6">
      <w:pPr>
        <w:tabs>
          <w:tab w:val="num" w:pos="900"/>
        </w:tabs>
        <w:spacing w:after="0" w:line="24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r w:rsidRPr="00C063B6">
        <w:rPr>
          <w:rFonts w:ascii="Times New Roman" w:hAnsi="Times New Roman"/>
          <w:i/>
          <w:sz w:val="24"/>
          <w:szCs w:val="24"/>
        </w:rPr>
        <w:t>Определите виды тестовых заданий по формулировкам заданий.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Look at these suggestions. Choose the correct word: a, b, c, or d for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Match phrases (1-10) with their definitions (a-j).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Read the article. Now decide if statements 1-6 are true (T) or false (F).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Which words could fit into each gap in the sentences? Use each word only once.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Complete the text by choosing the correct option: A, B, C, or D, to fill each gap.</w:t>
      </w:r>
    </w:p>
    <w:p w:rsidR="00D706F6" w:rsidRPr="00C063B6" w:rsidRDefault="00D706F6" w:rsidP="00D706F6">
      <w:pPr>
        <w:numPr>
          <w:ilvl w:val="0"/>
          <w:numId w:val="17"/>
        </w:numPr>
        <w:tabs>
          <w:tab w:val="clear" w:pos="1287"/>
          <w:tab w:val="num" w:pos="900"/>
        </w:tabs>
        <w:spacing w:after="0" w:line="240" w:lineRule="auto"/>
        <w:ind w:left="0" w:firstLine="539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In each set of words, decide which word is with a different meaning from the other two.</w:t>
      </w:r>
    </w:p>
    <w:p w:rsidR="00D706F6" w:rsidRPr="00C063B6" w:rsidRDefault="00D706F6" w:rsidP="00D706F6">
      <w:pPr>
        <w:spacing w:after="0" w:line="240" w:lineRule="auto"/>
        <w:ind w:left="53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2. </w:t>
      </w:r>
      <w:r w:rsidRPr="00C063B6">
        <w:rPr>
          <w:rFonts w:ascii="Times New Roman" w:hAnsi="Times New Roman"/>
          <w:i/>
          <w:sz w:val="24"/>
          <w:szCs w:val="24"/>
        </w:rPr>
        <w:t>Определите «лишние» элементы.</w:t>
      </w:r>
    </w:p>
    <w:p w:rsidR="00D706F6" w:rsidRPr="00C063B6" w:rsidRDefault="00D706F6" w:rsidP="00D706F6">
      <w:pPr>
        <w:numPr>
          <w:ilvl w:val="0"/>
          <w:numId w:val="18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Метод активизации, </w:t>
      </w:r>
      <w:proofErr w:type="spellStart"/>
      <w:r w:rsidRPr="00C063B6">
        <w:rPr>
          <w:rFonts w:ascii="Times New Roman" w:hAnsi="Times New Roman"/>
          <w:sz w:val="24"/>
          <w:szCs w:val="24"/>
        </w:rPr>
        <w:t>суггестопедический</w:t>
      </w:r>
      <w:proofErr w:type="spellEnd"/>
      <w:r w:rsidRPr="00C063B6">
        <w:rPr>
          <w:rFonts w:ascii="Times New Roman" w:hAnsi="Times New Roman"/>
          <w:sz w:val="24"/>
          <w:szCs w:val="24"/>
        </w:rPr>
        <w:t xml:space="preserve"> метод, </w:t>
      </w:r>
      <w:proofErr w:type="spellStart"/>
      <w:r w:rsidRPr="00C063B6">
        <w:rPr>
          <w:rFonts w:ascii="Times New Roman" w:hAnsi="Times New Roman"/>
          <w:sz w:val="24"/>
          <w:szCs w:val="24"/>
        </w:rPr>
        <w:t>ритмопедия</w:t>
      </w:r>
      <w:proofErr w:type="spellEnd"/>
      <w:r w:rsidRPr="00C063B6">
        <w:rPr>
          <w:rFonts w:ascii="Times New Roman" w:hAnsi="Times New Roman"/>
          <w:sz w:val="24"/>
          <w:szCs w:val="24"/>
        </w:rPr>
        <w:t>, программированный метод.</w:t>
      </w:r>
    </w:p>
    <w:p w:rsidR="00D706F6" w:rsidRPr="00C063B6" w:rsidRDefault="00D706F6" w:rsidP="00D706F6">
      <w:pPr>
        <w:numPr>
          <w:ilvl w:val="0"/>
          <w:numId w:val="19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Натуральный метод, прямой метод, аудиовизуальный метод, сознательно-практический метод.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 xml:space="preserve">Моторная память, образная память, долговременная память, словесно-логическая память, эмоциональная память. 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Педагогика, психология, лингвистика, логика.</w:t>
      </w:r>
    </w:p>
    <w:p w:rsidR="00D706F6" w:rsidRPr="00C063B6" w:rsidRDefault="00D706F6" w:rsidP="00D706F6">
      <w:pPr>
        <w:numPr>
          <w:ilvl w:val="0"/>
          <w:numId w:val="20"/>
        </w:numPr>
        <w:tabs>
          <w:tab w:val="clear" w:pos="1287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sz w:val="24"/>
          <w:szCs w:val="24"/>
        </w:rPr>
        <w:t>Принцип научности, принцип посильности, принцип активности, принцип коммуникативной направленности, принцип сознательности.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3. 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t>Exercise, task, drill, activity; skill, subskill; approach, method, techniques; performance tests, paper-and-pencil language tests, standardized tests, test items;</w:t>
      </w:r>
      <w:r w:rsidRPr="00C063B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Pr="00C063B6">
        <w:rPr>
          <w:rFonts w:ascii="Times New Roman" w:hAnsi="Times New Roman"/>
          <w:sz w:val="24"/>
          <w:szCs w:val="24"/>
          <w:lang w:val="en-US"/>
        </w:rPr>
        <w:t>sequencing game, guessing games, community games, attention games, memory game, general knowledge games.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i/>
          <w:sz w:val="28"/>
          <w:szCs w:val="28"/>
          <w:lang w:val="en-US"/>
        </w:rPr>
      </w:pP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C063B6">
        <w:rPr>
          <w:rFonts w:ascii="Times New Roman" w:hAnsi="Times New Roman"/>
          <w:i/>
          <w:sz w:val="24"/>
          <w:szCs w:val="24"/>
        </w:rPr>
        <w:t>4</w:t>
      </w:r>
      <w:r>
        <w:rPr>
          <w:i/>
          <w:sz w:val="28"/>
          <w:szCs w:val="28"/>
        </w:rPr>
        <w:t xml:space="preserve">. </w:t>
      </w:r>
      <w:r w:rsidRPr="00C063B6">
        <w:rPr>
          <w:rFonts w:ascii="Times New Roman" w:hAnsi="Times New Roman"/>
          <w:i/>
          <w:sz w:val="24"/>
          <w:szCs w:val="24"/>
        </w:rPr>
        <w:t>Подберите русские эквиваленты терминам на английском языке и объясните разницу.</w:t>
      </w:r>
    </w:p>
    <w:p w:rsidR="00D706F6" w:rsidRPr="00C063B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C063B6">
        <w:rPr>
          <w:rFonts w:ascii="Times New Roman" w:hAnsi="Times New Roman"/>
          <w:sz w:val="24"/>
          <w:szCs w:val="24"/>
          <w:lang w:val="en-US"/>
        </w:rPr>
        <w:lastRenderedPageBreak/>
        <w:t xml:space="preserve">Visual reception, initial reception, false reception; introductory activities, practice activities, </w:t>
      </w:r>
      <w:r w:rsidRPr="00C063B6">
        <w:rPr>
          <w:rFonts w:ascii="Times New Roman" w:hAnsi="Times New Roman"/>
          <w:bCs/>
          <w:sz w:val="24"/>
          <w:szCs w:val="24"/>
          <w:lang w:val="en-US"/>
        </w:rPr>
        <w:t>association activities, rating activities;</w:t>
      </w:r>
      <w:r w:rsidRPr="00C063B6">
        <w:rPr>
          <w:rFonts w:ascii="Times New Roman" w:hAnsi="Times New Roman"/>
          <w:sz w:val="24"/>
          <w:szCs w:val="24"/>
          <w:lang w:val="en-US"/>
        </w:rPr>
        <w:t xml:space="preserve"> oral fluency practice, controlled oral practice; pre-activity, while-activity, post-activity; secondary/voluntary attention, primary/ involuntary attention, concentrated attention, dispersed attention, sustained attention; direct comprehension, full/complete comprehension, general comprehension. </w:t>
      </w:r>
    </w:p>
    <w:p w:rsidR="00D706F6" w:rsidRPr="00D706F6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706F6" w:rsidRPr="00F4160B" w:rsidRDefault="00D706F6" w:rsidP="00D706F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5. </w:t>
      </w:r>
      <w:r w:rsidRPr="00F4160B">
        <w:rPr>
          <w:rFonts w:ascii="Times New Roman" w:hAnsi="Times New Roman"/>
          <w:i/>
          <w:sz w:val="24"/>
          <w:szCs w:val="24"/>
        </w:rPr>
        <w:t>Укажите ложные определения.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  <w:lang w:eastAsia="ar-SA"/>
        </w:rPr>
        <w:t>Метод обучения – это частная методика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Методика обучения – 1. самостоятельная наука; 2. комплекс методов, способов, приёмов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Методы исследования</w:t>
      </w:r>
      <w:r w:rsidRPr="00F4160B">
        <w:rPr>
          <w:rFonts w:ascii="Times New Roman" w:hAnsi="Times New Roman"/>
          <w:sz w:val="24"/>
          <w:szCs w:val="24"/>
        </w:rPr>
        <w:t xml:space="preserve"> – способы изучения и познания действительности.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Подход к обучению – стратегии обучения.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Приём обучения – элементарный методический поступок в деятельности учителя.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iCs/>
          <w:sz w:val="24"/>
          <w:szCs w:val="24"/>
        </w:rPr>
        <w:t>Принципы</w:t>
      </w:r>
      <w:r w:rsidRPr="00F4160B">
        <w:rPr>
          <w:rFonts w:ascii="Times New Roman" w:hAnsi="Times New Roman"/>
          <w:sz w:val="24"/>
          <w:szCs w:val="24"/>
        </w:rPr>
        <w:t xml:space="preserve"> обучения – исходные, основополагающие положения, основные правила обучающей деятельности.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bCs/>
          <w:sz w:val="24"/>
          <w:szCs w:val="24"/>
        </w:rPr>
        <w:t>Система обучения</w:t>
      </w:r>
      <w:r w:rsidRPr="00F4160B">
        <w:rPr>
          <w:rFonts w:ascii="Times New Roman" w:hAnsi="Times New Roman"/>
          <w:sz w:val="24"/>
          <w:szCs w:val="24"/>
        </w:rPr>
        <w:t xml:space="preserve"> – всеобщая модель учебного процесса.</w:t>
      </w:r>
    </w:p>
    <w:p w:rsidR="00D706F6" w:rsidRPr="00F4160B" w:rsidRDefault="00D706F6" w:rsidP="00D706F6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Средства обучения – различные орудия труда, с помощью которых более успешно и за рациональное время достигаются поставленные цели.</w:t>
      </w:r>
    </w:p>
    <w:p w:rsidR="00D706F6" w:rsidRPr="00F4160B" w:rsidRDefault="00D706F6" w:rsidP="005509A1">
      <w:pPr>
        <w:numPr>
          <w:ilvl w:val="0"/>
          <w:numId w:val="21"/>
        </w:numPr>
        <w:tabs>
          <w:tab w:val="clear" w:pos="1287"/>
          <w:tab w:val="left" w:pos="900"/>
          <w:tab w:val="num" w:pos="1440"/>
          <w:tab w:val="num" w:pos="41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60B">
        <w:rPr>
          <w:rFonts w:ascii="Times New Roman" w:hAnsi="Times New Roman"/>
          <w:sz w:val="24"/>
          <w:szCs w:val="24"/>
        </w:rPr>
        <w:t>Содержание обучения – совокупность приёмов обучения.</w:t>
      </w:r>
    </w:p>
    <w:p w:rsidR="005509A1" w:rsidRDefault="005509A1" w:rsidP="00550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6F6" w:rsidRPr="00BE103C" w:rsidRDefault="00D706F6" w:rsidP="005509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103C">
        <w:rPr>
          <w:rFonts w:ascii="Times New Roman" w:hAnsi="Times New Roman"/>
          <w:b/>
          <w:sz w:val="24"/>
          <w:szCs w:val="24"/>
        </w:rPr>
        <w:t>Критерии оценки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4796"/>
      </w:tblGrid>
      <w:tr w:rsidR="00D706F6" w:rsidRPr="00BE103C" w:rsidTr="008174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Решённые задачи</w:t>
            </w:r>
            <w:r w:rsidRPr="00BE103C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</w:tr>
      <w:tr w:rsidR="00D706F6" w:rsidRPr="00BE103C" w:rsidTr="008174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</w:tr>
      <w:tr w:rsidR="00D706F6" w:rsidRPr="00BE103C" w:rsidTr="008174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75 – 85</w:t>
            </w:r>
          </w:p>
        </w:tc>
      </w:tr>
      <w:tr w:rsidR="00D706F6" w:rsidRPr="00BE103C" w:rsidTr="008174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60 – 70</w:t>
            </w:r>
          </w:p>
        </w:tc>
      </w:tr>
      <w:tr w:rsidR="00D706F6" w:rsidRPr="00BE103C" w:rsidTr="008174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6F6" w:rsidRPr="00BE103C" w:rsidRDefault="00D706F6" w:rsidP="00550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03C">
              <w:rPr>
                <w:rFonts w:ascii="Times New Roman" w:hAnsi="Times New Roman"/>
                <w:sz w:val="24"/>
                <w:szCs w:val="24"/>
              </w:rPr>
              <w:t>0 – 55</w:t>
            </w:r>
          </w:p>
        </w:tc>
      </w:tr>
    </w:tbl>
    <w:p w:rsidR="00866623" w:rsidRPr="00D706F6" w:rsidRDefault="00866623" w:rsidP="005509A1">
      <w:pPr>
        <w:spacing w:after="0"/>
        <w:rPr>
          <w:sz w:val="24"/>
          <w:szCs w:val="24"/>
        </w:rPr>
      </w:pPr>
    </w:p>
    <w:p w:rsidR="00865086" w:rsidRPr="00D706F6" w:rsidRDefault="00865086" w:rsidP="005509A1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706F6">
        <w:rPr>
          <w:rFonts w:ascii="Times New Roman" w:hAnsi="Times New Roman"/>
          <w:i w:val="0"/>
          <w:sz w:val="24"/>
          <w:szCs w:val="24"/>
        </w:rPr>
        <w:t>Перечень вопросов к промежуточно</w:t>
      </w:r>
      <w:r w:rsidR="005755B1" w:rsidRPr="00D706F6">
        <w:rPr>
          <w:rFonts w:ascii="Times New Roman" w:hAnsi="Times New Roman"/>
          <w:i w:val="0"/>
          <w:sz w:val="24"/>
          <w:szCs w:val="24"/>
        </w:rPr>
        <w:t xml:space="preserve">й аттестации (к </w:t>
      </w:r>
      <w:r w:rsidR="005D76E0">
        <w:rPr>
          <w:rFonts w:ascii="Times New Roman" w:hAnsi="Times New Roman"/>
          <w:i w:val="0"/>
          <w:sz w:val="24"/>
          <w:szCs w:val="24"/>
        </w:rPr>
        <w:t>экзамену</w:t>
      </w:r>
      <w:r w:rsidRPr="00D706F6">
        <w:rPr>
          <w:rFonts w:ascii="Times New Roman" w:hAnsi="Times New Roman"/>
          <w:i w:val="0"/>
          <w:sz w:val="24"/>
          <w:szCs w:val="24"/>
        </w:rPr>
        <w:t>)</w:t>
      </w:r>
    </w:p>
    <w:p w:rsidR="00866623" w:rsidRPr="00D706F6" w:rsidRDefault="00866623" w:rsidP="005509A1">
      <w:pPr>
        <w:widowControl w:val="0"/>
        <w:numPr>
          <w:ilvl w:val="0"/>
          <w:numId w:val="16"/>
        </w:numPr>
        <w:shd w:val="clear" w:color="auto" w:fill="FFFFFF"/>
        <w:tabs>
          <w:tab w:val="clear" w:pos="360"/>
          <w:tab w:val="num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eastAsia="Times-Roman" w:hAnsi="Times New Roman"/>
          <w:sz w:val="24"/>
          <w:szCs w:val="24"/>
        </w:rPr>
        <w:t>Идея, замысел и гипотеза как теоретическое ядро</w:t>
      </w: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 научного </w:t>
      </w:r>
      <w:r w:rsidRPr="00D706F6">
        <w:rPr>
          <w:rFonts w:ascii="Times New Roman" w:eastAsia="Times-Roman" w:hAnsi="Times New Roman"/>
          <w:sz w:val="24"/>
          <w:szCs w:val="24"/>
        </w:rPr>
        <w:t>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Источники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Критерии качества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Культура оформления научного текста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Лингводидактическое тестирование как метод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Логика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Методологическая культура научно-педагогического исследования.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iCs/>
          <w:sz w:val="24"/>
          <w:szCs w:val="24"/>
        </w:rPr>
        <w:t>Методологические характеристик</w:t>
      </w:r>
      <w:r w:rsidRPr="00D706F6">
        <w:rPr>
          <w:rFonts w:ascii="Times New Roman" w:hAnsi="Times New Roman"/>
          <w:sz w:val="24"/>
          <w:szCs w:val="24"/>
        </w:rPr>
        <w:t>и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Методология педагогики: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Методы математической статистики, применяемые в научном исследовании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Научно-педагогическое исследование: понятие, специфика.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Оформление курсовой работы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Подготовка научной статьи по проблемам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конкретно-научного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 xml:space="preserve">Содержание общенаучного уровня методологии. 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bCs/>
          <w:color w:val="000000"/>
          <w:spacing w:val="-1"/>
          <w:sz w:val="24"/>
          <w:szCs w:val="24"/>
        </w:rPr>
        <w:t>Соотношение методологии, метода и методики в научно-педагогическом исследовании.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Теоретические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Технология работы с информационными источниками при выполнении 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>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t>Технология реализации</w:t>
      </w:r>
      <w:r w:rsidRPr="00D706F6">
        <w:rPr>
          <w:rFonts w:ascii="Times New Roman" w:hAnsi="Times New Roman"/>
          <w:sz w:val="24"/>
          <w:szCs w:val="24"/>
          <w:shd w:val="clear" w:color="auto" w:fill="FFFFFF"/>
        </w:rPr>
        <w:t xml:space="preserve"> научного исследования в области языкового образования.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sz w:val="24"/>
          <w:szCs w:val="24"/>
        </w:rPr>
        <w:lastRenderedPageBreak/>
        <w:t>Уровни методологии</w:t>
      </w: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66623" w:rsidRPr="00D706F6" w:rsidRDefault="00866623" w:rsidP="00866623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Эксперимент как метод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6623" w:rsidRPr="00D706F6" w:rsidRDefault="00866623" w:rsidP="005509A1">
      <w:pPr>
        <w:widowControl w:val="0"/>
        <w:numPr>
          <w:ilvl w:val="0"/>
          <w:numId w:val="16"/>
        </w:numPr>
        <w:shd w:val="clear" w:color="auto" w:fill="FFFFFF"/>
        <w:tabs>
          <w:tab w:val="left" w:pos="54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D706F6">
        <w:rPr>
          <w:rFonts w:ascii="Times New Roman" w:hAnsi="Times New Roman"/>
          <w:color w:val="000000"/>
          <w:spacing w:val="-1"/>
          <w:sz w:val="24"/>
          <w:szCs w:val="24"/>
        </w:rPr>
        <w:t xml:space="preserve">Эмпирические методы </w:t>
      </w:r>
      <w:r w:rsidRPr="00D706F6">
        <w:rPr>
          <w:rFonts w:ascii="Times New Roman" w:hAnsi="Times New Roman"/>
          <w:sz w:val="24"/>
          <w:szCs w:val="24"/>
        </w:rPr>
        <w:t>научного исследования в области языкового образования.</w:t>
      </w:r>
    </w:p>
    <w:p w:rsidR="00865086" w:rsidRPr="005F1349" w:rsidRDefault="00865086" w:rsidP="005509A1">
      <w:pPr>
        <w:pStyle w:val="3"/>
        <w:widowControl/>
        <w:tabs>
          <w:tab w:val="left" w:pos="1635"/>
          <w:tab w:val="center" w:pos="4961"/>
        </w:tabs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865086" w:rsidRPr="00D91E3E" w:rsidRDefault="00865086" w:rsidP="005509A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492" w:rsidRDefault="00FA22F5" w:rsidP="005509A1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60ACE">
        <w:rPr>
          <w:rFonts w:ascii="Times New Roman" w:eastAsia="Calibri" w:hAnsi="Times New Roman"/>
          <w:b/>
          <w:sz w:val="24"/>
          <w:szCs w:val="24"/>
        </w:rPr>
        <w:t xml:space="preserve">Критерии оценки ответа на </w:t>
      </w:r>
      <w:r w:rsidR="00D85D3F">
        <w:rPr>
          <w:rFonts w:ascii="Times New Roman" w:eastAsia="Calibri" w:hAnsi="Times New Roman"/>
          <w:b/>
          <w:sz w:val="24"/>
          <w:szCs w:val="24"/>
        </w:rPr>
        <w:t>экзамене</w:t>
      </w:r>
    </w:p>
    <w:p w:rsidR="004B5D28" w:rsidRDefault="004B5D28" w:rsidP="005509A1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оценки:</w:t>
      </w:r>
    </w:p>
    <w:p w:rsidR="004B5D28" w:rsidRDefault="004B5D28" w:rsidP="005509A1">
      <w:pPr>
        <w:tabs>
          <w:tab w:val="left" w:pos="2295"/>
        </w:tabs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6"/>
        </w:rPr>
        <w:t>е</w:t>
      </w:r>
      <w:r>
        <w:rPr>
          <w:rFonts w:ascii="Times New Roman" w:hAnsi="Times New Roman"/>
        </w:rPr>
        <w:t>рии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6"/>
        </w:rPr>
        <w:t>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оц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  <w:spacing w:val="4"/>
        </w:rPr>
        <w:t>н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2"/>
        </w:rPr>
        <w:t>ф</w:t>
      </w:r>
      <w:r>
        <w:rPr>
          <w:rFonts w:ascii="Times New Roman" w:hAnsi="Times New Roman"/>
        </w:rPr>
        <w:t>ор</w:t>
      </w:r>
      <w:r>
        <w:rPr>
          <w:rFonts w:ascii="Times New Roman" w:hAnsi="Times New Roman"/>
          <w:spacing w:val="1"/>
        </w:rPr>
        <w:t>м</w:t>
      </w:r>
      <w:r>
        <w:rPr>
          <w:rFonts w:ascii="Times New Roman" w:hAnsi="Times New Roman"/>
        </w:rPr>
        <w:t>ир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1"/>
        </w:rPr>
        <w:t>а</w:t>
      </w:r>
      <w:r>
        <w:rPr>
          <w:rFonts w:ascii="Times New Roman" w:hAnsi="Times New Roman"/>
        </w:rPr>
        <w:t>нно</w:t>
      </w:r>
      <w:r>
        <w:rPr>
          <w:rFonts w:ascii="Times New Roman" w:hAnsi="Times New Roman"/>
          <w:spacing w:val="6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 планируемых результатов обучения)</w:t>
      </w:r>
    </w:p>
    <w:tbl>
      <w:tblPr>
        <w:tblW w:w="983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29"/>
        <w:gridCol w:w="2085"/>
        <w:gridCol w:w="2031"/>
        <w:gridCol w:w="1994"/>
        <w:gridCol w:w="21"/>
      </w:tblGrid>
      <w:tr w:rsidR="004B5D28" w:rsidRPr="004B5D28" w:rsidTr="00AC165D">
        <w:trPr>
          <w:gridAfter w:val="1"/>
          <w:wAfter w:w="21" w:type="dxa"/>
          <w:trHeight w:val="249"/>
        </w:trPr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B5D28">
              <w:rPr>
                <w:rFonts w:ascii="Times New Roman" w:eastAsia="Calibri" w:hAnsi="Times New Roman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7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b/>
                <w:bCs/>
                <w:color w:val="000000"/>
              </w:rPr>
              <w:t xml:space="preserve">Критерии оценивания результатов обучения </w:t>
            </w:r>
          </w:p>
        </w:tc>
      </w:tr>
      <w:tr w:rsidR="004B5D28" w:rsidRPr="004B5D28" w:rsidTr="00AC165D">
        <w:trPr>
          <w:trHeight w:val="655"/>
        </w:trPr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5D28" w:rsidRPr="004B5D28" w:rsidRDefault="004B5D28" w:rsidP="004B5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B5D28" w:rsidRPr="004B5D28" w:rsidTr="00F4268C">
        <w:trPr>
          <w:trHeight w:val="5606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</w:rPr>
            </w:pPr>
            <w:r w:rsidRPr="004B5D28">
              <w:rPr>
                <w:rFonts w:ascii="Times New Roman" w:hAnsi="Times New Roman"/>
                <w:color w:val="000000"/>
              </w:rPr>
              <w:t>ЗНАТЬ: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bCs/>
              </w:rPr>
              <w:t xml:space="preserve">теоретические основы </w:t>
            </w:r>
            <w:r w:rsidRPr="004B5D28">
              <w:rPr>
                <w:rFonts w:ascii="Times New Roman" w:hAnsi="Times New Roman"/>
              </w:rPr>
              <w:t>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</w:rPr>
              <w:t>ЗНАТЬ: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</w:rPr>
            </w:pPr>
            <w:r w:rsidRPr="004B5D28">
              <w:rPr>
                <w:rFonts w:ascii="Times New Roman" w:hAnsi="Times New Roman"/>
              </w:rPr>
              <w:t>исследовательские задачи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Фрагментарные знания</w:t>
            </w:r>
            <w:r w:rsidRPr="004B5D28">
              <w:rPr>
                <w:rFonts w:ascii="Times New Roman" w:hAnsi="Times New Roman"/>
                <w:bCs/>
              </w:rPr>
              <w:t xml:space="preserve"> </w:t>
            </w:r>
            <w:r w:rsidRPr="004B5D28">
              <w:rPr>
                <w:rFonts w:ascii="Times New Roman" w:hAnsi="Times New Roman"/>
                <w:bCs/>
                <w:color w:val="000000"/>
              </w:rPr>
              <w:t xml:space="preserve">теоретических основ </w:t>
            </w:r>
            <w:r w:rsidRPr="004B5D28">
              <w:rPr>
                <w:rFonts w:ascii="Times New Roman" w:hAnsi="Times New Roman"/>
                <w:color w:val="000000"/>
              </w:rPr>
              <w:t xml:space="preserve">в области науки и образования по направленности (профилю) образовательной программы. 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Фрагментарные знания </w:t>
            </w:r>
            <w:r w:rsidRPr="004B5D28">
              <w:rPr>
                <w:rFonts w:ascii="Times New Roman" w:hAnsi="Times New Roman"/>
              </w:rPr>
              <w:t>исследовательских задач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Общие, но не структурированные знания </w:t>
            </w:r>
            <w:r w:rsidRPr="004B5D28">
              <w:rPr>
                <w:rFonts w:ascii="Times New Roman" w:hAnsi="Times New Roman"/>
                <w:bCs/>
                <w:color w:val="000000"/>
              </w:rPr>
              <w:t xml:space="preserve">теоретических основ </w:t>
            </w:r>
            <w:r w:rsidRPr="004B5D28">
              <w:rPr>
                <w:rFonts w:ascii="Times New Roman" w:hAnsi="Times New Roman"/>
                <w:color w:val="000000"/>
              </w:rPr>
              <w:t>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</w:rPr>
            </w:pP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Общие, но не структурированные знания </w:t>
            </w:r>
            <w:r w:rsidRPr="004B5D28">
              <w:rPr>
                <w:rFonts w:ascii="Times New Roman" w:hAnsi="Times New Roman"/>
              </w:rPr>
              <w:t>исследовательских задач в области науки и образования по направленности (профилю) образовательной программы.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Сформированные, но содержащие отдельные пробелы знания </w:t>
            </w:r>
            <w:r w:rsidRPr="004B5D28">
              <w:rPr>
                <w:rFonts w:ascii="Times New Roman" w:hAnsi="Times New Roman"/>
                <w:bCs/>
                <w:color w:val="000000"/>
              </w:rPr>
              <w:t xml:space="preserve">теоретических основ </w:t>
            </w:r>
            <w:r w:rsidRPr="004B5D28">
              <w:rPr>
                <w:rFonts w:ascii="Times New Roman" w:hAnsi="Times New Roman"/>
                <w:color w:val="000000"/>
              </w:rPr>
              <w:t>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Сформированные, но содержащие отдельные пробелы знания исследовательских задач в области науки и образования </w:t>
            </w:r>
            <w:r w:rsidRPr="004B5D28">
              <w:rPr>
                <w:rFonts w:ascii="Times New Roman" w:hAnsi="Times New Roman"/>
              </w:rPr>
              <w:t>по направленности (профилю) образовательной программы.</w:t>
            </w: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>Сформированные систематические знания</w:t>
            </w:r>
            <w:r w:rsidRPr="004B5D28">
              <w:rPr>
                <w:rFonts w:ascii="Times New Roman" w:hAnsi="Times New Roman"/>
                <w:bCs/>
              </w:rPr>
              <w:t xml:space="preserve"> </w:t>
            </w:r>
            <w:r w:rsidRPr="004B5D28">
              <w:rPr>
                <w:rFonts w:ascii="Times New Roman" w:hAnsi="Times New Roman"/>
                <w:bCs/>
                <w:color w:val="000000"/>
              </w:rPr>
              <w:t xml:space="preserve">теоретических основ </w:t>
            </w:r>
            <w:r w:rsidRPr="004B5D28">
              <w:rPr>
                <w:rFonts w:ascii="Times New Roman" w:hAnsi="Times New Roman"/>
                <w:color w:val="000000"/>
              </w:rPr>
              <w:t>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Сформированные систематические знания исследовательских задач в области науки и образования </w:t>
            </w:r>
            <w:r w:rsidRPr="004B5D28">
              <w:rPr>
                <w:rFonts w:ascii="Times New Roman" w:hAnsi="Times New Roman"/>
              </w:rPr>
              <w:t>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ind w:firstLine="175"/>
              <w:rPr>
                <w:rFonts w:ascii="Times New Roman" w:hAnsi="Times New Roman"/>
                <w:color w:val="000000"/>
              </w:rPr>
            </w:pPr>
          </w:p>
        </w:tc>
      </w:tr>
      <w:tr w:rsidR="004B5D28" w:rsidRPr="004B5D28" w:rsidTr="0055435A">
        <w:trPr>
          <w:trHeight w:val="124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УМЕТЬ:</w:t>
            </w:r>
            <w:r w:rsidRPr="004B5D28">
              <w:rPr>
                <w:rFonts w:ascii="Times New Roman" w:eastAsia="Calibri" w:hAnsi="Times New Roman"/>
              </w:rPr>
              <w:t xml:space="preserve"> </w:t>
            </w:r>
            <w:r w:rsidRPr="004B5D28">
              <w:rPr>
                <w:rFonts w:ascii="Times New Roman" w:hAnsi="Times New Roman"/>
                <w:color w:val="000000"/>
              </w:rPr>
              <w:t>использовать теоретические и практические знания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УМЕТЬ: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использовать теоретические и практические знания при решении исследовательских задач в области науки и </w:t>
            </w:r>
            <w:r w:rsidRPr="004B5D28">
              <w:rPr>
                <w:rFonts w:ascii="Times New Roman" w:hAnsi="Times New Roman"/>
                <w:color w:val="000000"/>
              </w:rPr>
              <w:lastRenderedPageBreak/>
              <w:t xml:space="preserve">образования. </w:t>
            </w:r>
            <w:r w:rsidRPr="004B5D28">
              <w:rPr>
                <w:rFonts w:ascii="Times New Roman" w:hAnsi="Times New Roman"/>
              </w:rPr>
              <w:t>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lastRenderedPageBreak/>
              <w:t>Частично освоенные умения</w:t>
            </w:r>
            <w:r w:rsidRPr="004B5D28">
              <w:rPr>
                <w:rFonts w:ascii="Times New Roman" w:eastAsia="Calibri" w:hAnsi="Times New Roman"/>
              </w:rPr>
              <w:t xml:space="preserve"> </w:t>
            </w:r>
            <w:r w:rsidRPr="004B5D28">
              <w:rPr>
                <w:rFonts w:ascii="Times New Roman" w:hAnsi="Times New Roman"/>
                <w:color w:val="000000"/>
              </w:rPr>
              <w:t>использовать теоретические и практические знания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>Частично освоенные умения</w:t>
            </w:r>
            <w:r w:rsidRPr="004B5D28">
              <w:rPr>
                <w:rFonts w:ascii="Times New Roman" w:eastAsia="Calibri" w:hAnsi="Times New Roman"/>
              </w:rPr>
              <w:t xml:space="preserve"> </w:t>
            </w:r>
            <w:r w:rsidRPr="004B5D28">
              <w:rPr>
                <w:rFonts w:ascii="Times New Roman" w:hAnsi="Times New Roman"/>
                <w:color w:val="000000"/>
              </w:rPr>
              <w:t xml:space="preserve">использовать  теоретические и практические знания в области науки и образования по направленности </w:t>
            </w:r>
            <w:r w:rsidRPr="004B5D28">
              <w:rPr>
                <w:rFonts w:ascii="Times New Roman" w:hAnsi="Times New Roman"/>
                <w:color w:val="000000"/>
              </w:rPr>
              <w:lastRenderedPageBreak/>
              <w:t>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lastRenderedPageBreak/>
              <w:t>В целом успешные, но не систематические умения</w:t>
            </w:r>
            <w:r w:rsidRPr="004B5D28">
              <w:rPr>
                <w:rFonts w:ascii="Times New Roman" w:eastAsia="Calibri" w:hAnsi="Times New Roman"/>
              </w:rPr>
              <w:t xml:space="preserve"> использовать теоретические и практические знания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успешные, но не систематические умения использовать теоретические и практические знания в области науки и образования по направленности </w:t>
            </w:r>
            <w:r w:rsidRPr="004B5D28">
              <w:rPr>
                <w:rFonts w:ascii="Times New Roman" w:hAnsi="Times New Roman"/>
                <w:color w:val="000000"/>
              </w:rPr>
              <w:lastRenderedPageBreak/>
              <w:t>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lastRenderedPageBreak/>
              <w:t>В целом успешные, но содержащие отдельные пробелы умения</w:t>
            </w:r>
            <w:r w:rsidRPr="004B5D28">
              <w:rPr>
                <w:rFonts w:ascii="Times New Roman" w:eastAsia="Calibri" w:hAnsi="Times New Roman"/>
              </w:rPr>
              <w:t xml:space="preserve"> использовать теоретические и практические знания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успешные, но содержащие отдельные пробелы умения использовать теоретические и практические знания в области науки и образования по направленности </w:t>
            </w:r>
            <w:r w:rsidRPr="004B5D28">
              <w:rPr>
                <w:rFonts w:ascii="Times New Roman" w:hAnsi="Times New Roman"/>
                <w:color w:val="000000"/>
              </w:rPr>
              <w:lastRenderedPageBreak/>
              <w:t>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lastRenderedPageBreak/>
              <w:t xml:space="preserve">Сформированные  умения </w:t>
            </w:r>
            <w:r w:rsidRPr="004B5D28">
              <w:rPr>
                <w:rFonts w:ascii="Times New Roman" w:eastAsia="Calibri" w:hAnsi="Times New Roman"/>
              </w:rPr>
              <w:t>использовать теоретические и практические знания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Сформированные  умения использовать теоретические и практические знания в области науки и образования по направленности (профилю) образовательной </w:t>
            </w:r>
            <w:r w:rsidRPr="004B5D28">
              <w:rPr>
                <w:rFonts w:ascii="Times New Roman" w:hAnsi="Times New Roman"/>
                <w:color w:val="000000"/>
              </w:rPr>
              <w:lastRenderedPageBreak/>
              <w:t>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Pr="004B5D28" w:rsidRDefault="004B5D28" w:rsidP="004B5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B5D28" w:rsidRPr="004B5D28" w:rsidTr="0055435A">
        <w:trPr>
          <w:trHeight w:val="7346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B5D28">
              <w:rPr>
                <w:rFonts w:ascii="Times New Roman" w:hAnsi="Times New Roman"/>
                <w:color w:val="000000"/>
              </w:rPr>
              <w:t>ВЛАДЕТЬ: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bCs/>
              </w:rPr>
              <w:t>навыком использования теоретических и практических знаний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</w:rPr>
              <w:t>ВЛАДЕТЬ: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</w:rPr>
              <w:t>технологиями решения теоретических и практических задач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Фрагментарное применение навыков </w:t>
            </w:r>
            <w:r w:rsidRPr="004B5D28">
              <w:rPr>
                <w:rFonts w:ascii="Times New Roman" w:hAnsi="Times New Roman"/>
                <w:bCs/>
                <w:color w:val="000000"/>
              </w:rPr>
              <w:t>использования теоретических и практических знаний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  <w:color w:val="000000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Фрагментарное применение навыков </w:t>
            </w:r>
            <w:r w:rsidRPr="004B5D28">
              <w:rPr>
                <w:rFonts w:ascii="Times New Roman" w:hAnsi="Times New Roman"/>
                <w:bCs/>
                <w:color w:val="000000"/>
              </w:rPr>
              <w:t xml:space="preserve">использования </w:t>
            </w:r>
            <w:r w:rsidRPr="004B5D28">
              <w:rPr>
                <w:rFonts w:ascii="Times New Roman" w:hAnsi="Times New Roman"/>
              </w:rPr>
              <w:t>технологий решения теоретических и практических задач в области науки и образования по направленности (профилю) образовательной программы.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успешное, но не систематическое применение  </w:t>
            </w:r>
            <w:r w:rsidRPr="004B5D28">
              <w:rPr>
                <w:rFonts w:ascii="Times New Roman" w:hAnsi="Times New Roman"/>
              </w:rPr>
              <w:t xml:space="preserve">навыков </w:t>
            </w:r>
            <w:r w:rsidRPr="004B5D28">
              <w:rPr>
                <w:rFonts w:ascii="Times New Roman" w:hAnsi="Times New Roman"/>
                <w:bCs/>
              </w:rPr>
              <w:t>использования теоретических и практических знаний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успешное, но не систематическое применение  </w:t>
            </w:r>
            <w:r w:rsidRPr="004B5D28">
              <w:rPr>
                <w:rFonts w:ascii="Times New Roman" w:hAnsi="Times New Roman"/>
              </w:rPr>
              <w:t xml:space="preserve">навыков </w:t>
            </w:r>
            <w:r w:rsidRPr="004B5D28">
              <w:rPr>
                <w:rFonts w:ascii="Times New Roman" w:hAnsi="Times New Roman"/>
                <w:bCs/>
              </w:rPr>
              <w:t xml:space="preserve">использования </w:t>
            </w:r>
            <w:r w:rsidRPr="004B5D28">
              <w:rPr>
                <w:rFonts w:ascii="Times New Roman" w:hAnsi="Times New Roman"/>
              </w:rPr>
              <w:t>технологий решения теоретических и практических задач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применение </w:t>
            </w:r>
            <w:r w:rsidRPr="004B5D28">
              <w:rPr>
                <w:rFonts w:ascii="Times New Roman" w:hAnsi="Times New Roman"/>
              </w:rPr>
              <w:t xml:space="preserve">навыков </w:t>
            </w:r>
            <w:r w:rsidRPr="004B5D28">
              <w:rPr>
                <w:rFonts w:ascii="Times New Roman" w:hAnsi="Times New Roman"/>
                <w:bCs/>
              </w:rPr>
              <w:t>использования теоретических и практических знаний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В целом успешное, но содержащее отдельные пробелы применение </w:t>
            </w:r>
            <w:r w:rsidRPr="004B5D28">
              <w:rPr>
                <w:rFonts w:ascii="Times New Roman" w:hAnsi="Times New Roman"/>
              </w:rPr>
              <w:t xml:space="preserve">навыков </w:t>
            </w:r>
            <w:r w:rsidRPr="004B5D28">
              <w:rPr>
                <w:rFonts w:ascii="Times New Roman" w:hAnsi="Times New Roman"/>
                <w:bCs/>
              </w:rPr>
              <w:t xml:space="preserve">использования </w:t>
            </w:r>
            <w:r w:rsidRPr="004B5D28">
              <w:rPr>
                <w:rFonts w:ascii="Times New Roman" w:hAnsi="Times New Roman"/>
              </w:rPr>
              <w:t>технологий решения теоретических и практических задач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Успешное и систематическое применение навыков </w:t>
            </w:r>
            <w:r w:rsidRPr="004B5D28">
              <w:rPr>
                <w:rFonts w:ascii="Times New Roman" w:hAnsi="Times New Roman"/>
                <w:bCs/>
              </w:rPr>
              <w:t>использования теоретических и практических знаний в области науки и образования по направленности (профилю) образовательной программы</w:t>
            </w:r>
            <w:r w:rsidRPr="004B5D28">
              <w:rPr>
                <w:rFonts w:ascii="Times New Roman" w:hAnsi="Times New Roman"/>
              </w:rPr>
              <w:t>.</w:t>
            </w: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5D28">
              <w:rPr>
                <w:rFonts w:ascii="Times New Roman" w:hAnsi="Times New Roman"/>
                <w:color w:val="000000"/>
              </w:rPr>
              <w:t xml:space="preserve">Успешное и систематическое применение навыков </w:t>
            </w:r>
            <w:r w:rsidRPr="004B5D28">
              <w:rPr>
                <w:rFonts w:ascii="Times New Roman" w:hAnsi="Times New Roman"/>
                <w:bCs/>
              </w:rPr>
              <w:t xml:space="preserve">использования </w:t>
            </w:r>
            <w:r w:rsidRPr="004B5D28">
              <w:rPr>
                <w:rFonts w:ascii="Times New Roman" w:hAnsi="Times New Roman"/>
              </w:rPr>
              <w:t>технологий решения теоретических и практических задач в области науки и образования по направленности (профилю) образовательной программы.</w:t>
            </w:r>
          </w:p>
          <w:p w:rsidR="004B5D28" w:rsidRPr="004B5D28" w:rsidRDefault="004B5D28" w:rsidP="004B5D28">
            <w:pPr>
              <w:tabs>
                <w:tab w:val="left" w:pos="-311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B5D28" w:rsidRDefault="004B5D28" w:rsidP="004B5D28">
      <w:pPr>
        <w:spacing w:after="0" w:line="100" w:lineRule="atLeast"/>
        <w:rPr>
          <w:rFonts w:ascii="Times New Roman" w:hAnsi="Times New Roman"/>
        </w:rPr>
      </w:pPr>
    </w:p>
    <w:p w:rsidR="004B5D28" w:rsidRDefault="004B5D28" w:rsidP="004B5D28">
      <w:pPr>
        <w:tabs>
          <w:tab w:val="left" w:pos="-2268"/>
        </w:tabs>
        <w:spacing w:after="0" w:line="100" w:lineRule="atLeast"/>
        <w:ind w:left="810"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4"/>
        <w:gridCol w:w="3450"/>
      </w:tblGrid>
      <w:tr w:rsidR="004B5D28" w:rsidTr="00AC165D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4B5D28" w:rsidTr="00AC165D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4B5D28" w:rsidTr="00AC165D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4B5D28" w:rsidTr="00AC165D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4B5D28" w:rsidTr="00AC165D">
        <w:trPr>
          <w:jc w:val="center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4B5D28" w:rsidRDefault="004B5D28" w:rsidP="004B5D2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</w:p>
    <w:p w:rsidR="004B5D28" w:rsidRDefault="004B5D28" w:rsidP="004B5D2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514"/>
        <w:gridCol w:w="3440"/>
        <w:gridCol w:w="2953"/>
      </w:tblGrid>
      <w:tr w:rsidR="004B5D28" w:rsidTr="00AC165D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4B5D28" w:rsidTr="00AC165D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Pr="00FE6163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B5D28" w:rsidTr="00AC165D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Pr="00FE6163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B5D28" w:rsidTr="00AC165D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Pr="00FE6163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B5D28" w:rsidTr="00AC165D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Pr="00FE6163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менее 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D28" w:rsidRDefault="004B5D28" w:rsidP="00AC165D">
            <w:pPr>
              <w:tabs>
                <w:tab w:val="left" w:pos="2295"/>
              </w:tabs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4B5D28" w:rsidRDefault="004B5D28" w:rsidP="004B5D28">
      <w:pPr>
        <w:spacing w:after="0" w:line="100" w:lineRule="atLeast"/>
        <w:jc w:val="both"/>
        <w:rPr>
          <w:rFonts w:ascii="Times New Roman" w:hAnsi="Times New Roman"/>
        </w:rPr>
      </w:pP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2CB"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0D34EF" w:rsidRPr="00A632CB" w:rsidRDefault="000D34EF" w:rsidP="005509A1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2CB">
        <w:rPr>
          <w:rFonts w:ascii="Times New Roman" w:hAnsi="Times New Roman"/>
          <w:sz w:val="24"/>
          <w:szCs w:val="24"/>
        </w:rPr>
        <w:t>Игна</w:t>
      </w:r>
      <w:proofErr w:type="spellEnd"/>
      <w:r w:rsidRPr="00A632CB">
        <w:rPr>
          <w:rFonts w:ascii="Times New Roman" w:hAnsi="Times New Roman"/>
          <w:sz w:val="24"/>
          <w:szCs w:val="24"/>
        </w:rPr>
        <w:t xml:space="preserve"> Ольгой Николаевной, доктором педагогических наук, доцентом, профессором кафедры романо-германской филологии и методики обучения иностранным языкам </w:t>
      </w:r>
    </w:p>
    <w:p w:rsidR="000D34EF" w:rsidRPr="00A632CB" w:rsidRDefault="000D34EF" w:rsidP="000D34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3"/>
          <w:sz w:val="24"/>
          <w:szCs w:val="24"/>
          <w:highlight w:val="white"/>
        </w:rPr>
      </w:pPr>
    </w:p>
    <w:sectPr w:rsidR="000D34EF" w:rsidRPr="00A632CB" w:rsidSect="0067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CC"/>
    <w:family w:val="auto"/>
    <w:pitch w:val="default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8"/>
    <w:multiLevelType w:val="singleLevel"/>
    <w:tmpl w:val="1176388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38"/>
    <w:multiLevelType w:val="singleLevel"/>
    <w:tmpl w:val="00000038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937FCF"/>
    <w:multiLevelType w:val="hybridMultilevel"/>
    <w:tmpl w:val="1F902546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5458D"/>
    <w:multiLevelType w:val="hybridMultilevel"/>
    <w:tmpl w:val="B3EE5B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E0C5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F54377B"/>
    <w:multiLevelType w:val="hybridMultilevel"/>
    <w:tmpl w:val="4FDC20F2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1C2B"/>
    <w:multiLevelType w:val="multilevel"/>
    <w:tmpl w:val="929CEB2C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 w15:restartNumberingAfterBreak="0">
    <w:nsid w:val="477D5B46"/>
    <w:multiLevelType w:val="multilevel"/>
    <w:tmpl w:val="CEB812A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 w15:restartNumberingAfterBreak="0">
    <w:nsid w:val="4AB67FCC"/>
    <w:multiLevelType w:val="hybridMultilevel"/>
    <w:tmpl w:val="3452A5E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6807"/>
    <w:multiLevelType w:val="hybridMultilevel"/>
    <w:tmpl w:val="61BE50D8"/>
    <w:lvl w:ilvl="0" w:tplc="65E8DE34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71309"/>
    <w:multiLevelType w:val="multilevel"/>
    <w:tmpl w:val="D04A35B4"/>
    <w:lvl w:ilvl="0">
      <w:start w:val="1"/>
      <w:numFmt w:val="bullet"/>
      <w:lvlText w:val="−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 w15:restartNumberingAfterBreak="0">
    <w:nsid w:val="610D023C"/>
    <w:multiLevelType w:val="hybridMultilevel"/>
    <w:tmpl w:val="D1589250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5604"/>
    <w:multiLevelType w:val="hybridMultilevel"/>
    <w:tmpl w:val="296A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B68AF"/>
    <w:multiLevelType w:val="hybridMultilevel"/>
    <w:tmpl w:val="8EEA43C6"/>
    <w:lvl w:ilvl="0" w:tplc="2B5244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8"/>
  </w:num>
  <w:num w:numId="13">
    <w:abstractNumId w:val="20"/>
  </w:num>
  <w:num w:numId="14">
    <w:abstractNumId w:val="10"/>
  </w:num>
  <w:num w:numId="15">
    <w:abstractNumId w:val="19"/>
  </w:num>
  <w:num w:numId="16">
    <w:abstractNumId w:val="8"/>
  </w:num>
  <w:num w:numId="17">
    <w:abstractNumId w:val="16"/>
  </w:num>
  <w:num w:numId="18">
    <w:abstractNumId w:val="17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6"/>
    <w:rsid w:val="00000289"/>
    <w:rsid w:val="00065496"/>
    <w:rsid w:val="00093BC7"/>
    <w:rsid w:val="000D34EF"/>
    <w:rsid w:val="00105FD3"/>
    <w:rsid w:val="00117EC9"/>
    <w:rsid w:val="001312F7"/>
    <w:rsid w:val="001A3631"/>
    <w:rsid w:val="002C494D"/>
    <w:rsid w:val="00362996"/>
    <w:rsid w:val="003F1D3F"/>
    <w:rsid w:val="00427782"/>
    <w:rsid w:val="004B5D28"/>
    <w:rsid w:val="005509A1"/>
    <w:rsid w:val="0055435A"/>
    <w:rsid w:val="005755B1"/>
    <w:rsid w:val="005D76E0"/>
    <w:rsid w:val="005F1349"/>
    <w:rsid w:val="0067303A"/>
    <w:rsid w:val="00691E8E"/>
    <w:rsid w:val="007002AE"/>
    <w:rsid w:val="00733498"/>
    <w:rsid w:val="007A20D2"/>
    <w:rsid w:val="00865086"/>
    <w:rsid w:val="00866623"/>
    <w:rsid w:val="00985C70"/>
    <w:rsid w:val="00A20104"/>
    <w:rsid w:val="00A305FD"/>
    <w:rsid w:val="00B555D2"/>
    <w:rsid w:val="00C7614D"/>
    <w:rsid w:val="00C948B5"/>
    <w:rsid w:val="00CA7492"/>
    <w:rsid w:val="00CB42A5"/>
    <w:rsid w:val="00CD39AC"/>
    <w:rsid w:val="00D050B0"/>
    <w:rsid w:val="00D67334"/>
    <w:rsid w:val="00D706F6"/>
    <w:rsid w:val="00D83AF0"/>
    <w:rsid w:val="00D85D3F"/>
    <w:rsid w:val="00DB67DF"/>
    <w:rsid w:val="00DE10F8"/>
    <w:rsid w:val="00E35415"/>
    <w:rsid w:val="00F10B47"/>
    <w:rsid w:val="00F408DE"/>
    <w:rsid w:val="00FA22F5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9D018-5994-4C31-AC2A-465D4EAA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5086"/>
    <w:pPr>
      <w:keepNext/>
      <w:widowControl w:val="0"/>
      <w:spacing w:before="240" w:after="60" w:line="24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50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0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unhideWhenUsed/>
    <w:rsid w:val="0086508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650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985C70"/>
    <w:pPr>
      <w:tabs>
        <w:tab w:val="left" w:pos="708"/>
      </w:tabs>
      <w:suppressAutoHyphens/>
      <w:spacing w:after="0" w:line="100" w:lineRule="atLeast"/>
      <w:ind w:left="720" w:firstLine="567"/>
      <w:jc w:val="both"/>
    </w:pPr>
    <w:rPr>
      <w:rFonts w:ascii="Times New Roman" w:eastAsia="Calibri" w:hAnsi="Times New Roman"/>
      <w:color w:val="00000A"/>
      <w:kern w:val="1"/>
      <w:sz w:val="24"/>
      <w:szCs w:val="24"/>
      <w:lang w:eastAsia="zh-CN"/>
    </w:rPr>
  </w:style>
  <w:style w:type="paragraph" w:styleId="a5">
    <w:name w:val="List Paragraph"/>
    <w:basedOn w:val="a"/>
    <w:link w:val="a6"/>
    <w:qFormat/>
    <w:rsid w:val="00A2010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277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050B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Yulia Karmanova</cp:lastModifiedBy>
  <cp:revision>3</cp:revision>
  <dcterms:created xsi:type="dcterms:W3CDTF">2021-06-30T13:18:00Z</dcterms:created>
  <dcterms:modified xsi:type="dcterms:W3CDTF">2021-07-01T06:52:00Z</dcterms:modified>
</cp:coreProperties>
</file>