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C8" w:rsidRPr="00AA57C8" w:rsidRDefault="00AA57C8" w:rsidP="00AA57C8">
      <w:pPr>
        <w:pageBreakBefore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AA57C8" w:rsidRPr="00AA57C8" w:rsidRDefault="00610FC5" w:rsidP="00AA57C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Andale Mono" w:hAnsi="Times New Roman" w:cs="Times New Roman"/>
          <w:b/>
          <w:sz w:val="24"/>
          <w:szCs w:val="24"/>
        </w:rPr>
        <w:t>Введение в профессию и основы планирования педагогической карьеры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AA57C8" w:rsidRPr="00AA57C8" w:rsidTr="00C06FC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C3" w:rsidRDefault="004B73C3" w:rsidP="004B73C3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AA57C8" w:rsidRPr="00AA57C8" w:rsidRDefault="004B73C3" w:rsidP="004B73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  <w:r>
              <w:rPr>
                <w:rStyle w:val="FootnoteSymbol"/>
                <w:sz w:val="24"/>
                <w:szCs w:val="24"/>
              </w:rPr>
              <w:footnoteReference w:id="1"/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Наименование </w:t>
            </w:r>
          </w:p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оценочного средства </w:t>
            </w:r>
          </w:p>
        </w:tc>
      </w:tr>
      <w:tr w:rsidR="00AA57C8" w:rsidRPr="00AA57C8" w:rsidTr="00C06FCE">
        <w:trPr>
          <w:trHeight w:val="83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8" w:rsidRPr="00AA57C8" w:rsidRDefault="00AA57C8" w:rsidP="00AA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1049"/>
              </w:tabs>
              <w:snapToGrid w:val="0"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A5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представление о профессиональной педагогической карьере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hAnsi="Times New Roman"/>
                <w:sz w:val="24"/>
                <w:szCs w:val="24"/>
                <w:lang w:eastAsia="ru-RU"/>
              </w:rPr>
              <w:t>УК-6</w:t>
            </w:r>
            <w:r w:rsidRPr="00AA57C8"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>; ОПК-1;</w:t>
            </w:r>
            <w:r w:rsidRPr="00AA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ПК-1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8E1165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</w:t>
            </w:r>
            <w:r w:rsidRPr="00AA57C8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задания, рефераты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сообщения на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семинаре, </w:t>
            </w:r>
            <w:proofErr w:type="gram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презентации,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составление глоссария профессиональных терминов), </w:t>
            </w:r>
            <w:r w:rsidR="008E116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зачет</w:t>
            </w:r>
            <w:bookmarkStart w:id="0" w:name="_GoBack"/>
            <w:bookmarkEnd w:id="0"/>
          </w:p>
        </w:tc>
      </w:tr>
      <w:tr w:rsidR="00AA57C8" w:rsidRPr="00AA57C8" w:rsidTr="00C06F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8" w:rsidRPr="00AA57C8" w:rsidRDefault="00AA57C8" w:rsidP="00AA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1049"/>
              </w:tabs>
              <w:snapToGrid w:val="0"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A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Карьерные цели и индивидуальное планирование карьеры в сфере образования.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A57C8">
              <w:rPr>
                <w:rFonts w:ascii="Times New Roman" w:hAnsi="Times New Roman"/>
                <w:sz w:val="24"/>
                <w:szCs w:val="24"/>
                <w:lang w:eastAsia="ru-RU"/>
              </w:rPr>
              <w:t>УК-6;</w:t>
            </w:r>
            <w:r w:rsidRPr="00AA57C8"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 xml:space="preserve"> ОПК-1;</w:t>
            </w:r>
            <w:r w:rsidRPr="00AA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ПК-1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8405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</w:t>
            </w:r>
            <w:r w:rsidRPr="00AA57C8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задания, рефераты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сообщения на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семинаре, </w:t>
            </w:r>
            <w:proofErr w:type="gram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презентации,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о</w:t>
            </w:r>
            <w:r w:rsidR="00FC2EC8" w:rsidRP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бсуждение</w:t>
            </w:r>
            <w:proofErr w:type="gramEnd"/>
            <w:r w:rsidR="00FC2EC8" w:rsidRP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заданных педагогических ситуаций (работа по карточкам)</w:t>
            </w: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составление глоссария профессиональных терминов), </w:t>
            </w:r>
            <w:r w:rsidR="008405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зачет</w:t>
            </w:r>
          </w:p>
        </w:tc>
      </w:tr>
      <w:tr w:rsidR="00AA57C8" w:rsidRPr="00AA57C8" w:rsidTr="00C06F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8" w:rsidRPr="00AA57C8" w:rsidRDefault="00AA57C8" w:rsidP="00AA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1049"/>
              </w:tabs>
              <w:snapToGrid w:val="0"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и развитие профессиональной педагогической деятельности, её гуманистический характер, роль в современном обществе.</w:t>
            </w:r>
            <w:r w:rsidRPr="00AA57C8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и особенности педагогической деятельности.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 xml:space="preserve">ОПК-5; </w:t>
            </w:r>
            <w:r w:rsidRPr="00AA57C8">
              <w:rPr>
                <w:rFonts w:ascii="Times New Roman" w:eastAsia="Times New Roman" w:hAnsi="Times New Roman" w:cs="Times New Roman"/>
                <w:color w:val="000000"/>
              </w:rPr>
              <w:t>ОПК-1</w:t>
            </w:r>
            <w:r w:rsidRPr="00AA57C8"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>;</w:t>
            </w:r>
            <w:r w:rsidRPr="00AA57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ПК-1</w:t>
            </w:r>
            <w:r w:rsidRPr="00AA57C8"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>;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FC2EC8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</w:t>
            </w:r>
            <w:r w:rsidRPr="00AA57C8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задания, рефераты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сообщения на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семинаре, </w:t>
            </w:r>
            <w:proofErr w:type="gram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презентации,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о</w:t>
            </w:r>
            <w:r w:rsidR="00FC2EC8" w:rsidRP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бсуждение</w:t>
            </w:r>
            <w:proofErr w:type="gramEnd"/>
            <w:r w:rsidR="00FC2EC8" w:rsidRP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заданных педагогических ситуаций (работа по карточкам)</w:t>
            </w:r>
            <w:r w:rsidR="00FC2EC8"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составление глоссария профессиональных терминов), </w:t>
            </w:r>
            <w:r w:rsidR="008405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зачет</w:t>
            </w:r>
          </w:p>
        </w:tc>
      </w:tr>
      <w:tr w:rsidR="00AA57C8" w:rsidRPr="00AA57C8" w:rsidTr="00C06F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8" w:rsidRPr="00AA57C8" w:rsidRDefault="00AA57C8" w:rsidP="00AA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57C8">
              <w:rPr>
                <w:rFonts w:ascii="Times New Roman" w:hAnsi="Times New Roman" w:cs="Times New Roman"/>
                <w:sz w:val="24"/>
                <w:szCs w:val="24"/>
              </w:rPr>
              <w:t>Учитель как субъект педагогической деятельности</w:t>
            </w:r>
            <w:r w:rsidRPr="00AA57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Профессиональная подготовка педагога (требования </w:t>
            </w:r>
            <w:proofErr w:type="spellStart"/>
            <w:r w:rsidRPr="00AA57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профстандарта</w:t>
            </w:r>
            <w:proofErr w:type="spellEnd"/>
            <w:r w:rsidRPr="00AA57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«Педагог»).</w:t>
            </w:r>
          </w:p>
          <w:p w:rsidR="00AA57C8" w:rsidRPr="00AA57C8" w:rsidRDefault="00AA57C8" w:rsidP="00AA57C8">
            <w:pPr>
              <w:tabs>
                <w:tab w:val="left" w:pos="1049"/>
              </w:tabs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hAnsi="Times New Roman"/>
                <w:sz w:val="24"/>
                <w:szCs w:val="24"/>
                <w:lang w:eastAsia="ru-RU"/>
              </w:rPr>
              <w:t>УК-6;</w:t>
            </w:r>
            <w:r w:rsidRPr="00AA57C8"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 xml:space="preserve"> ОПК-1</w:t>
            </w:r>
            <w:r w:rsidRPr="00AA57C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AA57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.</w:t>
            </w:r>
            <w:r w:rsidRPr="00AA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ПК-1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FC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</w:t>
            </w:r>
            <w:r w:rsidRPr="00AA57C8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задания, рефераты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сообщения на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семинаре, </w:t>
            </w:r>
            <w:proofErr w:type="gram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презентации,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="00FC2EC8" w:rsidRP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обсуждение</w:t>
            </w:r>
            <w:proofErr w:type="gramEnd"/>
            <w:r w:rsidR="00FC2EC8" w:rsidRP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заданных педагогических ситуаций (работа по карточкам),</w:t>
            </w: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составление глоссария профессиональных терминов), </w:t>
            </w:r>
            <w:r w:rsidR="008405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зачет</w:t>
            </w:r>
          </w:p>
        </w:tc>
      </w:tr>
      <w:tr w:rsidR="00AA57C8" w:rsidRPr="00AA57C8" w:rsidTr="00C06F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8" w:rsidRPr="00AA57C8" w:rsidRDefault="00AA57C8" w:rsidP="00AA57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1049"/>
              </w:tabs>
              <w:snapToGrid w:val="0"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A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Профессиограмма современного педагога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hAnsi="Times New Roman"/>
                <w:sz w:val="24"/>
                <w:szCs w:val="24"/>
                <w:lang w:eastAsia="ru-RU"/>
              </w:rPr>
              <w:t>УК-6;</w:t>
            </w:r>
            <w:r w:rsidRPr="00AA57C8"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 xml:space="preserve"> ОПК-1;</w:t>
            </w:r>
            <w:r w:rsidRPr="00AA5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ПК-1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FC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</w:t>
            </w:r>
            <w:r w:rsidRPr="00AA57C8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задания, рефераты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сообщения на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семинаре, </w:t>
            </w:r>
            <w:proofErr w:type="gram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презентации,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="00FC2EC8" w:rsidRP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lastRenderedPageBreak/>
              <w:t>обсуждение</w:t>
            </w:r>
            <w:proofErr w:type="gramEnd"/>
            <w:r w:rsidR="00FC2EC8" w:rsidRPr="00FC2E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заданных педагогических ситуаций (работа по карточкам),</w:t>
            </w: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составление глоссария профессиональных терминов), </w:t>
            </w:r>
            <w:r w:rsidR="008405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зачет</w:t>
            </w:r>
          </w:p>
        </w:tc>
      </w:tr>
    </w:tbl>
    <w:p w:rsidR="00AA57C8" w:rsidRPr="00AA57C8" w:rsidRDefault="00AA57C8" w:rsidP="00AA57C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A57C8" w:rsidRPr="00AA57C8" w:rsidRDefault="00AA57C8" w:rsidP="00AA57C8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Примеры оформления оценочных средств текущего контроля и промежуточной аттестации</w:t>
      </w:r>
    </w:p>
    <w:p w:rsidR="00AA57C8" w:rsidRPr="00AA57C8" w:rsidRDefault="00AA57C8" w:rsidP="00AA57C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Комплект </w:t>
      </w:r>
      <w:proofErr w:type="spellStart"/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компетентностно</w:t>
      </w:r>
      <w:proofErr w:type="spellEnd"/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-ориентированных заданий </w:t>
      </w:r>
    </w:p>
    <w:p w:rsidR="00AA57C8" w:rsidRPr="00AA57C8" w:rsidRDefault="00AA57C8" w:rsidP="00AA57C8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Темы 1.(рефератов, докладов, презентаций, сообщений</w:t>
      </w:r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</w:t>
      </w:r>
      <w:r w:rsidRPr="00AA57C8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семинаре)</w:t>
      </w:r>
    </w:p>
    <w:p w:rsidR="00AA57C8" w:rsidRPr="00AA57C8" w:rsidRDefault="00AA57C8" w:rsidP="00AA57C8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Pr="00AA57C8" w:rsidRDefault="00AA57C8" w:rsidP="00AA57C8">
      <w:pPr>
        <w:widowControl w:val="0"/>
        <w:suppressAutoHyphens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</w:pPr>
      <w:r w:rsidRPr="00AA57C8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1.1.Тематика рефератов (докладов, эссе, презентаций)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1.</w:t>
      </w:r>
      <w:r w:rsidRPr="00AA57C8">
        <w:rPr>
          <w:rFonts w:ascii="Times New Roman" w:eastAsia="Times New Roman" w:hAnsi="Times New Roman" w:cs="Times New Roman"/>
          <w:color w:val="000000"/>
        </w:rPr>
        <w:t xml:space="preserve"> Развитие научного знания о планировании карьеры в рамках педагогической науки.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2. Теории карьеры.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3 . Мероприятия, обеспечивающие восхождение по социальной лестнице.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4. Личностные факторы профессиональной карьеры педагога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5. Карьера как процесс профессионализации личности.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6. Факторы, влияющие на выбор карьерных ориентаций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7. Карьера как активная жизненная стратегия.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8. Учитель как субъект педагогической деятельности.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9. Социально-профессиональная направленность личности педагога.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10. Гуманистическая направленность личности учителя.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11. Познавательная направленность личности учителя.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12. Профессионально-значимые качества личности педагога.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13. Педагогическая деятельность: сущность, цели, содержание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 xml:space="preserve">14. Сущность педагогической профессии. </w:t>
      </w:r>
      <w:proofErr w:type="spellStart"/>
      <w:r w:rsidRPr="00AA57C8">
        <w:rPr>
          <w:rFonts w:ascii="Times New Roman" w:eastAsia="Times New Roman" w:hAnsi="Times New Roman" w:cs="Times New Roman"/>
          <w:color w:val="000000"/>
        </w:rPr>
        <w:t>Еѐ</w:t>
      </w:r>
      <w:proofErr w:type="spellEnd"/>
      <w:r w:rsidRPr="00AA57C8">
        <w:rPr>
          <w:rFonts w:ascii="Times New Roman" w:eastAsia="Times New Roman" w:hAnsi="Times New Roman" w:cs="Times New Roman"/>
          <w:color w:val="000000"/>
        </w:rPr>
        <w:t xml:space="preserve"> возникновение и развитие.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15. Требования к педагогической профессии в современных условиях.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AA57C8">
        <w:rPr>
          <w:rFonts w:ascii="Times New Roman" w:eastAsia="Times New Roman" w:hAnsi="Times New Roman" w:cs="Times New Roman"/>
          <w:color w:val="000000"/>
        </w:rPr>
        <w:t>16. Пути овладения педагогической профессией.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Times New Roman" w:hAnsi="Times New Roman" w:cs="Times New Roman"/>
          <w:color w:val="000000"/>
        </w:rPr>
        <w:t>17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.</w:t>
      </w:r>
      <w:r w:rsidRPr="00AA57C8">
        <w:t xml:space="preserve"> 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Региональные нормативные акты в области образования.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18. Локальные нормативные акты в области образования.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19. Профессиональный стандарт педагога.</w:t>
      </w:r>
    </w:p>
    <w:p w:rsidR="00AA57C8" w:rsidRPr="00AA57C8" w:rsidRDefault="00AA57C8" w:rsidP="00AA57C8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20. Профессионально-личностное становление и развитие педагога.</w:t>
      </w:r>
    </w:p>
    <w:p w:rsidR="00AA57C8" w:rsidRPr="00AA57C8" w:rsidRDefault="00AA57C8" w:rsidP="00AA57C8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Pr="00AA57C8" w:rsidRDefault="00AA57C8" w:rsidP="00AA57C8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AA57C8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AA57C8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AA57C8" w:rsidRPr="00AA57C8" w:rsidTr="00C06F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AA57C8">
              <w:rPr>
                <w:rFonts w:ascii="Times New Roman" w:eastAsia="Batang" w:hAnsi="Times New Roman" w:cs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структуре</w:t>
            </w:r>
            <w:r w:rsidRPr="00AA57C8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AA57C8" w:rsidRPr="00AA57C8" w:rsidTr="00C06F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1) титульный лист (оформляется по образцу, утвержденному кафедрой);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план работы с указанием страниц каждого пункта;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5) заключение;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6) список использованной литературы;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7) приложения, которые состоят из таблиц, фотографий, диаграмм, графиков, рисунков,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схем (необязательная часть реферата).</w:t>
            </w:r>
          </w:p>
        </w:tc>
      </w:tr>
    </w:tbl>
    <w:p w:rsidR="00AA57C8" w:rsidRPr="00AA57C8" w:rsidRDefault="00AA57C8" w:rsidP="00AA57C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254794" w:rsidRDefault="00254794" w:rsidP="00AA57C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AA57C8" w:rsidRPr="00AA57C8" w:rsidRDefault="00AA57C8" w:rsidP="00AA57C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proofErr w:type="spellStart"/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Алгоритм</w:t>
      </w:r>
      <w:proofErr w:type="spellEnd"/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оценивания</w:t>
      </w:r>
      <w:proofErr w:type="spellEnd"/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учебного</w:t>
      </w:r>
      <w:proofErr w:type="spellEnd"/>
      <w:r w:rsidRPr="00AA57C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 w:eastAsia="ko-KR"/>
        </w:rPr>
        <w:t xml:space="preserve"> </w:t>
      </w:r>
      <w:proofErr w:type="spellStart"/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структурировать, выделять главное</w:t>
            </w:r>
            <w:r w:rsidRPr="00AA57C8">
              <w:rPr>
                <w:rFonts w:ascii="Times New Roman" w:eastAsia="Batang" w:hAnsi="Times New Roman" w:cs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обобщать</w:t>
            </w:r>
            <w:r w:rsidRPr="00AA57C8">
              <w:rPr>
                <w:rFonts w:ascii="Times New Roman" w:eastAsia="Batang" w:hAnsi="Times New Roman" w:cs="Times New Roman"/>
                <w:b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материал: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-обоснование актуальности проблемы и темы для теории и</w:t>
            </w:r>
            <w:r w:rsidRPr="00AA57C8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практики;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-соответствие плана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теме</w:t>
            </w:r>
            <w:r w:rsidRPr="00AA57C8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реферата;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-охват планом всех аспектов</w:t>
            </w:r>
            <w:r w:rsidRPr="00AA57C8">
              <w:rPr>
                <w:rFonts w:ascii="Times New Roman" w:eastAsia="Batang" w:hAnsi="Times New Roman" w:cs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сформулированной темы;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теме и плану</w:t>
            </w:r>
            <w:r w:rsidRPr="00AA57C8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реферата;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-постановка проблемы для</w:t>
            </w:r>
            <w:r w:rsidRPr="00AA57C8">
              <w:rPr>
                <w:rFonts w:ascii="Times New Roman" w:eastAsia="Batang" w:hAnsi="Times New Roman" w:cs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обсуждения;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-формулирование выводов по каждому</w:t>
            </w:r>
            <w:r w:rsidRPr="00AA57C8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параграфу;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-формулирование выводов по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всей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работе;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-систематизация и структурирование</w:t>
            </w:r>
            <w:r w:rsidRPr="00AA57C8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-полнота и глубина раскрытия основных</w:t>
            </w:r>
            <w:r w:rsidRPr="00AA57C8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понятий проблемы;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-грамотное использование</w:t>
            </w:r>
            <w:r w:rsidRPr="00AA57C8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терминологии;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-сопоставление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различных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точек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Зрения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 проблеме</w:t>
            </w:r>
            <w:r w:rsidRPr="00AA57C8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изучения;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-наличие собственной авторской позиции,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самостоятельность суждений;</w:t>
            </w:r>
            <w:r w:rsidRPr="00AA57C8">
              <w:rPr>
                <w:rFonts w:ascii="Times New Roman" w:eastAsia="Batang" w:hAnsi="Times New Roman" w:cs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формулирование собственного оценочного отношения</w:t>
            </w:r>
            <w:r w:rsidRPr="00AA57C8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 рассматриваемому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вопросу.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работать с</w:t>
            </w:r>
            <w:r w:rsidRPr="00AA57C8">
              <w:rPr>
                <w:rFonts w:ascii="Times New Roman" w:eastAsia="Batang" w:hAnsi="Times New Roman" w:cs="Times New Roman"/>
                <w:b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первоисточниками: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-выделение</w:t>
            </w:r>
            <w:r w:rsidRPr="00AA57C8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главного;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-адекватное изложение мысли</w:t>
            </w:r>
            <w:r w:rsidRPr="00AA57C8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первоисточника собственными словами или</w:t>
            </w:r>
            <w:r w:rsidRPr="00AA57C8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 использованием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цитирования;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-уместное и достаточное</w:t>
            </w:r>
            <w:r w:rsidRPr="00AA57C8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цитирование первоисточников;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-использование для освещения выбранной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темы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 менее 5-7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источников;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-круг, полнота использования</w:t>
            </w:r>
            <w:r w:rsidRPr="00AA57C8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Грамотность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-отсутствие орфографических,</w:t>
            </w:r>
            <w:r w:rsidRPr="00AA57C8">
              <w:rPr>
                <w:rFonts w:ascii="Times New Roman" w:eastAsia="Batang" w:hAnsi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синтаксических, пунктуационных</w:t>
            </w:r>
            <w:r w:rsidRPr="00AA57C8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ошибок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-грамотность и культура</w:t>
            </w:r>
            <w:r w:rsidRPr="00AA57C8">
              <w:rPr>
                <w:rFonts w:ascii="Times New Roman" w:eastAsia="Batang" w:hAnsi="Times New Roman" w:cs="Times New Roman"/>
                <w:spacing w:val="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изложения;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научный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стиль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оформлять письменную</w:t>
            </w:r>
            <w:r w:rsidRPr="00AA57C8">
              <w:rPr>
                <w:rFonts w:ascii="Times New Roman" w:eastAsia="Batang" w:hAnsi="Times New Roman" w:cs="Times New Roman"/>
                <w:b/>
                <w:spacing w:val="-1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работу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-правильное оформление ссылок на</w:t>
            </w:r>
            <w:r w:rsidRPr="00AA57C8">
              <w:rPr>
                <w:rFonts w:ascii="Times New Roman" w:eastAsia="Batang" w:hAnsi="Times New Roman" w:cs="Times New Roman"/>
                <w:spacing w:val="-2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используемую литературу;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-грамотное составление списка</w:t>
            </w:r>
            <w:r w:rsidRPr="00AA57C8">
              <w:rPr>
                <w:rFonts w:ascii="Times New Roman" w:eastAsia="Batang" w:hAnsi="Times New Roman" w:cs="Times New Roman"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использованной литературы;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-соблюдение требований к оформлению и</w:t>
            </w:r>
            <w:r w:rsidRPr="00AA57C8">
              <w:rPr>
                <w:rFonts w:ascii="Times New Roman" w:eastAsia="Batang" w:hAnsi="Times New Roman" w:cs="Times New Roman"/>
                <w:spacing w:val="-1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объёму реферата.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AA57C8" w:rsidRPr="00AA57C8" w:rsidRDefault="00AA57C8" w:rsidP="00AA57C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Pr="00AA57C8" w:rsidRDefault="00AA57C8" w:rsidP="00AA57C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«отлично»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«хорошо»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«удовлетворительно»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«неудовлетворительно»</w:t>
            </w:r>
          </w:p>
        </w:tc>
      </w:tr>
    </w:tbl>
    <w:p w:rsidR="00AA57C8" w:rsidRPr="00AA57C8" w:rsidRDefault="00AA57C8" w:rsidP="00AA57C8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Оценивание реферата</w:t>
      </w:r>
    </w:p>
    <w:p w:rsidR="00AA57C8" w:rsidRPr="00AA57C8" w:rsidRDefault="00AA57C8" w:rsidP="00AA57C8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>Баллы учитываются в процессе текущей оценки знаний программного материала.</w:t>
      </w:r>
    </w:p>
    <w:p w:rsidR="00AA57C8" w:rsidRPr="00AA57C8" w:rsidRDefault="00AA57C8" w:rsidP="00A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AA57C8"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 доклада, выступления,</w:t>
      </w:r>
      <w:r w:rsidRPr="00AA57C8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сообщения</w:t>
      </w:r>
    </w:p>
    <w:p w:rsidR="00AA57C8" w:rsidRPr="00AA57C8" w:rsidRDefault="00AA57C8" w:rsidP="00AA57C8">
      <w:pPr>
        <w:widowControl w:val="0"/>
        <w:tabs>
          <w:tab w:val="left" w:pos="4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A57C8" w:rsidRPr="00AA57C8" w:rsidTr="00C06FC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AA57C8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AA57C8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AA57C8" w:rsidRPr="00AA57C8" w:rsidTr="00C06FC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AA57C8">
              <w:rPr>
                <w:rFonts w:ascii="Times New Roman" w:eastAsia="Batang" w:hAnsi="Times New Roman" w:cs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обучающегося,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представляющий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собой</w:t>
            </w:r>
            <w:r w:rsidRPr="00AA57C8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публичное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выступление</w:t>
            </w:r>
            <w:r w:rsidRPr="00AA57C8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представлению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полученных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результатов</w:t>
            </w:r>
            <w:r w:rsidRPr="00AA57C8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решения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определенной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или научной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1)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сообщение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(выступление);</w:t>
            </w:r>
          </w:p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2) вопросы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докладчику;</w:t>
            </w:r>
          </w:p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 комментарии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замечания к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докладчику;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обсуждение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доклада,</w:t>
            </w:r>
            <w:r w:rsidRPr="00AA57C8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его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теоретических</w:t>
            </w:r>
            <w:r w:rsidRPr="00AA57C8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методических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достоинств и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недостатков,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дополнения</w:t>
            </w:r>
            <w:r w:rsidRPr="00AA57C8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замечания по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заключительное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слово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докладчика;</w:t>
            </w:r>
          </w:p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5)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заключение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AA57C8" w:rsidRPr="00AA57C8" w:rsidRDefault="00AA57C8" w:rsidP="00AA57C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Pr="00AA57C8" w:rsidRDefault="00AA57C8" w:rsidP="00AA57C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1.2 Алгоритм оценивания выступления, сообщения</w:t>
      </w:r>
      <w:r w:rsidRPr="00AA57C8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на семинаре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AA57C8">
              <w:rPr>
                <w:rFonts w:ascii="Times New Roman" w:eastAsia="Batang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00AA57C8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00AA57C8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этом: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Определено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место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00AA57C8">
              <w:rPr>
                <w:rFonts w:ascii="Times New Roman" w:eastAsia="Batang" w:hAnsi="Times New Roman" w:cs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(рассматриваемого) тезиса в теории </w:t>
            </w:r>
            <w:r w:rsidRPr="00AA57C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управления</w:t>
            </w:r>
            <w:r w:rsidRPr="00AA57C8">
              <w:rPr>
                <w:rFonts w:ascii="Times New Roman" w:eastAsia="Batang" w:hAnsi="Times New Roman" w:cs="Times New Roman"/>
                <w:i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проектами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Приведены описания и сравнения</w:t>
            </w:r>
            <w:r w:rsidRPr="00AA57C8">
              <w:rPr>
                <w:rFonts w:ascii="Times New Roman" w:eastAsia="Batang" w:hAnsi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примеров использования исследуемого тезиса </w:t>
            </w:r>
            <w:r w:rsidRPr="00AA57C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в мировой и российской практике</w:t>
            </w:r>
            <w:r w:rsidRPr="00AA57C8">
              <w:rPr>
                <w:rFonts w:ascii="Times New Roman" w:eastAsia="Batang" w:hAnsi="Times New Roman" w:cs="Times New Roman"/>
                <w:i/>
                <w:spacing w:val="1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управления проектами (в случае отсутствия</w:t>
            </w:r>
            <w:r w:rsidRPr="00AA57C8">
              <w:rPr>
                <w:rFonts w:ascii="Times New Roman" w:eastAsia="Batang" w:hAnsi="Times New Roman" w:cs="Times New Roman"/>
                <w:i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российских примеров, приводится не менее двух</w:t>
            </w:r>
            <w:r w:rsidRPr="00AA57C8">
              <w:rPr>
                <w:rFonts w:ascii="Times New Roman" w:eastAsia="Batang" w:hAnsi="Times New Roman" w:cs="Times New Roman"/>
                <w:i/>
                <w:spacing w:val="1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примеров из мировой</w:t>
            </w:r>
            <w:r w:rsidRPr="00AA57C8">
              <w:rPr>
                <w:rFonts w:ascii="Times New Roman" w:eastAsia="Batang" w:hAnsi="Times New Roman" w:cs="Times New Roman"/>
                <w:i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практики)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00AA57C8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00AA57C8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от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00AA57C8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другой.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Подача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00AA57C8">
              <w:rPr>
                <w:rFonts w:ascii="Times New Roman" w:eastAsia="Batang" w:hAnsi="Times New Roman" w:cs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00AA57C8">
              <w:rPr>
                <w:rFonts w:ascii="Times New Roman" w:eastAsia="Batang" w:hAnsi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аудиторией.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присутствует ссылка на</w:t>
            </w:r>
            <w:r w:rsidRPr="00AA57C8">
              <w:rPr>
                <w:rFonts w:ascii="Times New Roman" w:eastAsia="Batang" w:hAnsi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источники, авторов</w:t>
            </w:r>
            <w:r w:rsidRPr="00AA57C8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исследований.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AA57C8" w:rsidRPr="00AA57C8" w:rsidRDefault="00AA57C8" w:rsidP="00AA57C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Pr="00AA57C8" w:rsidRDefault="00AA57C8" w:rsidP="00AA57C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5"/>
        <w:gridCol w:w="3402"/>
        <w:gridCol w:w="3118"/>
      </w:tblGrid>
      <w:tr w:rsidR="00AA57C8" w:rsidRPr="00AA57C8" w:rsidTr="00C06FCE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AA57C8" w:rsidRPr="00AA57C8" w:rsidTr="00C06FCE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AA57C8" w:rsidRPr="00AA57C8" w:rsidTr="00C06FCE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AA57C8" w:rsidRPr="00AA57C8" w:rsidTr="00C06FCE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AA57C8" w:rsidRPr="00AA57C8" w:rsidTr="00C06FCE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AA57C8" w:rsidRPr="00AA57C8" w:rsidRDefault="00AA57C8" w:rsidP="00AA57C8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Pr="00AA57C8" w:rsidRDefault="00AA57C8" w:rsidP="00AA57C8">
      <w:pPr>
        <w:widowControl w:val="0"/>
        <w:spacing w:after="0" w:line="240" w:lineRule="auto"/>
        <w:jc w:val="center"/>
        <w:outlineLvl w:val="1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1.3</w:t>
      </w:r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П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резентации</w:t>
      </w:r>
    </w:p>
    <w:p w:rsidR="00AA57C8" w:rsidRPr="00AA57C8" w:rsidRDefault="00AA57C8" w:rsidP="00AA57C8">
      <w:pPr>
        <w:widowControl w:val="0"/>
        <w:spacing w:after="0" w:line="240" w:lineRule="auto"/>
        <w:jc w:val="center"/>
        <w:outlineLvl w:val="1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Темы презентаций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1.</w:t>
      </w:r>
      <w:r w:rsidRPr="00AA57C8">
        <w:t xml:space="preserve"> </w:t>
      </w:r>
      <w:r w:rsidRPr="00AA57C8">
        <w:rPr>
          <w:rFonts w:ascii="Times New Roman" w:eastAsia="Calibri" w:hAnsi="Times New Roman" w:cs="Times New Roman"/>
        </w:rPr>
        <w:t>Возникновение и развитие педагогической профессии.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2. Роль учителя в обществе.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3. Особенности профессиональной деятельности педагога на современном этапе.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4. Перспективы педагогической профессии.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5. Особенности педагогической карьеры.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6. Характеристика и особенности личности педагога.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7. Педагогические способности и умения.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8.Общая и профессиональная культура педагога.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</w:rPr>
      </w:pPr>
      <w:r w:rsidRPr="00AA57C8">
        <w:rPr>
          <w:rFonts w:ascii="Times New Roman" w:eastAsia="Calibri" w:hAnsi="Times New Roman" w:cs="Times New Roman"/>
        </w:rPr>
        <w:t>9. Профессиональная компетентность.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r w:rsidRPr="00AA57C8">
        <w:rPr>
          <w:rFonts w:ascii="Times New Roman" w:eastAsia="Calibri" w:hAnsi="Times New Roman" w:cs="Times New Roman"/>
        </w:rPr>
        <w:t>10. Педагогическое творчество и педагогическое мастерство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 xml:space="preserve"> </w:t>
      </w: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</w:p>
    <w:p w:rsidR="00254794" w:rsidRDefault="00254794" w:rsidP="00AA57C8">
      <w:pPr>
        <w:widowControl w:val="0"/>
        <w:spacing w:after="0" w:line="240" w:lineRule="auto"/>
        <w:jc w:val="both"/>
        <w:outlineLvl w:val="1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254794" w:rsidRDefault="00254794" w:rsidP="00AA57C8">
      <w:pPr>
        <w:widowControl w:val="0"/>
        <w:spacing w:after="0" w:line="240" w:lineRule="auto"/>
        <w:jc w:val="both"/>
        <w:outlineLvl w:val="1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A57C8" w:rsidRPr="00AA57C8" w:rsidRDefault="00AA57C8" w:rsidP="00AA57C8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AA57C8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AA57C8">
        <w:rPr>
          <w:rFonts w:ascii="Times New Roman" w:eastAsia="Batang" w:hAnsi="Times New Roman" w:cs="Times New Roman"/>
          <w:b/>
          <w:spacing w:val="-8"/>
          <w:sz w:val="24"/>
          <w:szCs w:val="24"/>
          <w:lang w:eastAsia="ko-KR"/>
        </w:rPr>
        <w:t xml:space="preserve"> </w:t>
      </w: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A57C8" w:rsidRPr="00AA57C8" w:rsidTr="00C06FC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AA57C8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AA57C8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AA57C8" w:rsidRPr="00AA57C8" w:rsidTr="00C06FC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обучающегося.</w:t>
            </w:r>
          </w:p>
          <w:p w:rsidR="00AA57C8" w:rsidRPr="00AA57C8" w:rsidRDefault="00AA57C8" w:rsidP="00AA57C8">
            <w:pPr>
              <w:widowControl w:val="0"/>
              <w:tabs>
                <w:tab w:val="left" w:pos="15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(от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лат.</w:t>
            </w:r>
            <w:proofErr w:type="spellStart"/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praesento</w:t>
            </w:r>
            <w:proofErr w:type="spellEnd"/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–представление)</w:t>
            </w:r>
            <w:r w:rsidRPr="00AA57C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–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документ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или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комплект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документов,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предназначенный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для</w:t>
            </w:r>
            <w:r w:rsidRPr="00AA57C8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представления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чего-либо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(организации,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проекта,</w:t>
            </w:r>
            <w:r w:rsidRPr="00AA57C8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продукта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т.п.).</w:t>
            </w:r>
          </w:p>
          <w:p w:rsidR="00AA57C8" w:rsidRPr="00AA57C8" w:rsidRDefault="00AA57C8" w:rsidP="00AA57C8">
            <w:pPr>
              <w:widowControl w:val="0"/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Цель </w:t>
            </w:r>
            <w:r w:rsidRPr="00AA57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–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донести 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до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аудитории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полноценную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информацию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объекте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удобной</w:t>
            </w:r>
            <w:r w:rsidRPr="00AA57C8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tabs>
                <w:tab w:val="left" w:pos="17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может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представлять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собой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сочетание текста,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гипертекстовых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ссылок,</w:t>
            </w:r>
            <w:r w:rsidRPr="00AA57C8">
              <w:rPr>
                <w:rFonts w:ascii="Times New Roman" w:eastAsia="Batang" w:hAnsi="Times New Roman" w:cs="Times New Roman"/>
                <w:spacing w:val="2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компьютерной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анимации, графики,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видео,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музыки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звукового ряда (но</w:t>
            </w:r>
            <w:r w:rsidRPr="00AA57C8">
              <w:rPr>
                <w:rFonts w:ascii="Times New Roman" w:eastAsia="Batang" w:hAnsi="Times New Roman" w:cs="Times New Roman"/>
                <w:spacing w:val="5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не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обязательно 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всё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вместе),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которые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организованы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единую среду. Есть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сюжет,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сценарий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структура,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организованная для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удобного восприятия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информации. Отличительной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особенностью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является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её интерактивность,</w:t>
            </w:r>
            <w:r w:rsidRPr="00AA57C8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то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есть создаваемая для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пользователя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возможность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взаимодействия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через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элементы</w:t>
            </w:r>
            <w:r w:rsidRPr="00AA57C8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управления.</w:t>
            </w:r>
          </w:p>
        </w:tc>
      </w:tr>
    </w:tbl>
    <w:p w:rsidR="00AA57C8" w:rsidRPr="00AA57C8" w:rsidRDefault="00AA57C8" w:rsidP="00AA57C8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A57C8" w:rsidRPr="00AA57C8" w:rsidRDefault="00AA57C8" w:rsidP="00AA57C8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</w:pPr>
      <w:proofErr w:type="spellStart"/>
      <w:r w:rsidRPr="00AA57C8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Алгоритм</w:t>
      </w:r>
      <w:proofErr w:type="spellEnd"/>
      <w:r w:rsidRPr="00AA57C8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 xml:space="preserve"> </w:t>
      </w:r>
      <w:proofErr w:type="spellStart"/>
      <w:r w:rsidRPr="00AA57C8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оценивания</w:t>
      </w:r>
      <w:proofErr w:type="spellEnd"/>
      <w:r w:rsidRPr="00AA57C8">
        <w:rPr>
          <w:rFonts w:ascii="Times New Roman" w:eastAsia="Batang" w:hAnsi="Times New Roman" w:cs="Times New Roman"/>
          <w:b/>
          <w:spacing w:val="-11"/>
          <w:sz w:val="24"/>
          <w:szCs w:val="24"/>
          <w:lang w:val="en-US" w:eastAsia="ko-KR"/>
        </w:rPr>
        <w:t xml:space="preserve"> </w:t>
      </w:r>
      <w:proofErr w:type="spellStart"/>
      <w:r w:rsidRPr="00AA57C8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AA57C8" w:rsidRPr="00AA57C8" w:rsidTr="00C06FC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AA57C8" w:rsidRPr="00AA57C8" w:rsidTr="00C06FC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AA57C8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содержанию: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презентации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выбранной обучающимся теме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презентации логике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содержанию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-отсутствие фактических ошибок,</w:t>
            </w:r>
            <w:r w:rsidRPr="00AA57C8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достоверность представленной</w:t>
            </w:r>
            <w:r w:rsidRPr="00AA57C8">
              <w:rPr>
                <w:rFonts w:ascii="Times New Roman" w:eastAsia="Batang" w:hAnsi="Times New Roman" w:cs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информации;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-объединение семантически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-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связанных информационных элементов в</w:t>
            </w:r>
            <w:r w:rsidRPr="00AA57C8">
              <w:rPr>
                <w:rFonts w:ascii="Times New Roman" w:eastAsia="Batang" w:hAnsi="Times New Roman" w:cs="Times New Roman"/>
                <w:spacing w:val="2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целостно воспринимающиеся группы;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-завершенность (содержание каждой</w:t>
            </w:r>
            <w:r w:rsidRPr="00AA57C8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части текстовой информации логически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AA57C8">
              <w:rPr>
                <w:rFonts w:ascii="Times New Roman" w:eastAsia="Batang" w:hAnsi="Times New Roman" w:cs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тексту: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лаконичность текста на</w:t>
            </w:r>
            <w:r w:rsidRPr="00AA57C8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-сжатость и краткость изложения,</w:t>
            </w:r>
            <w:r w:rsidRPr="00AA57C8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максимальная информативность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текста.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-читаемость текста на фоне слайда</w:t>
            </w:r>
            <w:r w:rsidRPr="00AA57C8">
              <w:rPr>
                <w:rFonts w:ascii="Times New Roman" w:eastAsia="Batang" w:hAnsi="Times New Roman" w:cs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презентации (текст отчетливо виден на фоне слайда, использование контрастных цветов для фона</w:t>
            </w:r>
            <w:r w:rsidRPr="00AA57C8">
              <w:rPr>
                <w:rFonts w:ascii="Times New Roman" w:eastAsia="Batang" w:hAnsi="Times New Roman" w:cs="Times New Roman"/>
                <w:spacing w:val="3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текста);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-использование шрифтов без засечек (типа</w:t>
            </w:r>
            <w:r w:rsidRPr="00AA57C8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Arial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Calibri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– их легче читать) и не более 3-х</w:t>
            </w:r>
            <w:r w:rsidRPr="00AA57C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вариантов шрифта;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-отношение толщины основных штрихов шрифта</w:t>
            </w:r>
            <w:r w:rsidRPr="00AA57C8">
              <w:rPr>
                <w:rFonts w:ascii="Times New Roman" w:eastAsia="Batang" w:hAnsi="Times New Roman" w:cs="Times New Roman"/>
                <w:spacing w:val="1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 их высоте ориентировочно составляет 1:5;</w:t>
            </w:r>
            <w:r w:rsidRPr="00AA57C8"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наиболее удобочитаемое отношение размера шрифта</w:t>
            </w:r>
            <w:r w:rsidRPr="00AA57C8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 промежуткам между буквами: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от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1:0,375 до 1:0,75;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-длина строки не более 36</w:t>
            </w:r>
            <w:r w:rsidRPr="00AA57C8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знаков;</w:t>
            </w:r>
          </w:p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-расстояние между строками внутри абзаца 1,5,</w:t>
            </w:r>
            <w:r w:rsidRPr="00AA57C8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а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между абзацев – 2</w:t>
            </w:r>
            <w:r w:rsidRPr="00AA57C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интервала;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подчеркивание – только в</w:t>
            </w:r>
            <w:r w:rsidRPr="00AA57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гиперссылках;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соблюдение принятых правил</w:t>
            </w:r>
            <w:r w:rsidRPr="00AA57C8">
              <w:rPr>
                <w:rFonts w:ascii="Times New Roman" w:eastAsia="Batang" w:hAnsi="Times New Roman" w:cs="Times New Roman"/>
                <w:spacing w:val="2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орфографии, пунктуации, сокращений и правил оформления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 (отсутствие точки в заголовках и</w:t>
            </w:r>
            <w:r w:rsidRPr="00AA57C8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 средствам</w:t>
            </w:r>
            <w:r w:rsidRPr="00AA57C8">
              <w:rPr>
                <w:rFonts w:ascii="Times New Roman" w:eastAsia="Batang" w:hAnsi="Times New Roman" w:cs="Times New Roman"/>
                <w:b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выразительности: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-расположение информации на</w:t>
            </w:r>
            <w:r w:rsidRPr="00AA57C8">
              <w:rPr>
                <w:rFonts w:ascii="Times New Roman" w:eastAsia="Batang" w:hAnsi="Times New Roman" w:cs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 (предпочтительно горизонтальное</w:t>
            </w:r>
            <w:r w:rsidRPr="00AA57C8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расположение информации, сверху вниз по главной</w:t>
            </w:r>
            <w:r w:rsidRPr="00AA57C8">
              <w:rPr>
                <w:rFonts w:ascii="Times New Roman" w:eastAsia="Batang" w:hAnsi="Times New Roman" w:cs="Times New Roman"/>
                <w:spacing w:val="30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диагонали; наиболее важная информация должна располагаться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в центре экрана;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если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 слайде картинка,</w:t>
            </w:r>
            <w:r w:rsidRPr="00AA57C8">
              <w:rPr>
                <w:rFonts w:ascii="Times New Roman" w:eastAsia="Batang" w:hAnsi="Times New Roman" w:cs="Times New Roman"/>
                <w:spacing w:val="3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надпись должна располагаться под ней;</w:t>
            </w:r>
            <w:r w:rsidRPr="00AA57C8">
              <w:rPr>
                <w:rFonts w:ascii="Times New Roman" w:eastAsia="Batang" w:hAnsi="Times New Roman" w:cs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желательно форматировать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текст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 ширине; не</w:t>
            </w:r>
            <w:r w:rsidRPr="00AA57C8">
              <w:rPr>
                <w:rFonts w:ascii="Times New Roman" w:eastAsia="Batang" w:hAnsi="Times New Roman" w:cs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допускать</w:t>
            </w:r>
          </w:p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«рваных» краев</w:t>
            </w:r>
            <w:r w:rsidRPr="00AA57C8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текста);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-наличие не более одного логического</w:t>
            </w:r>
            <w:r w:rsidRPr="00AA57C8">
              <w:rPr>
                <w:rFonts w:ascii="Times New Roman" w:eastAsia="Batang" w:hAnsi="Times New Roman" w:cs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ударения: краснота, яркость, обводка, мигание,</w:t>
            </w:r>
            <w:r w:rsidRPr="00AA57C8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движение;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-информация подана привлекательно,</w:t>
            </w:r>
            <w:r w:rsidRPr="00AA57C8">
              <w:rPr>
                <w:rFonts w:ascii="Times New Roman" w:eastAsia="Batang" w:hAnsi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оригинально, обращает внимание обучающихся;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только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оптимизированных изображений (например, уменьшение с</w:t>
            </w:r>
            <w:r w:rsidRPr="00AA57C8">
              <w:rPr>
                <w:rFonts w:ascii="Times New Roman" w:eastAsia="Batang" w:hAnsi="Times New Roman" w:cs="Times New Roman"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помощью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Microsoft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Office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Picture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Manager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сжатие с</w:t>
            </w:r>
            <w:r w:rsidRPr="00AA57C8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помощью панели настройки изображения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Microsoft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Office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);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изображений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содержанию;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-обоснованность и рациональность</w:t>
            </w:r>
            <w:r w:rsidRPr="00AA57C8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использования графических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AA57C8" w:rsidRPr="00AA57C8" w:rsidTr="00C06FC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AA57C8">
              <w:rPr>
                <w:rFonts w:ascii="Times New Roman" w:eastAsia="Batang" w:hAnsi="Times New Roman" w:cs="Times New Roman"/>
                <w:b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дизайну: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единого стиля</w:t>
            </w:r>
            <w:r w:rsidRPr="00AA57C8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оформления;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стиля оформления</w:t>
            </w:r>
            <w:r w:rsidRPr="00AA57C8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(графического, 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звукового, 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анимационного)</w:t>
            </w:r>
            <w:r w:rsidRPr="00AA57C8">
              <w:rPr>
                <w:rFonts w:ascii="Times New Roman" w:eastAsia="Batang" w:hAnsi="Times New Roman" w:cs="Times New Roman"/>
                <w:spacing w:val="-37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содержанию</w:t>
            </w:r>
            <w:r w:rsidRPr="00AA57C8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презентации;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для фона слайда</w:t>
            </w:r>
            <w:r w:rsidRPr="00AA57C8">
              <w:rPr>
                <w:rFonts w:ascii="Times New Roman" w:eastAsia="Batang" w:hAnsi="Times New Roman" w:cs="Times New Roman"/>
                <w:spacing w:val="5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психологически комфортного тона; фон должен являться</w:t>
            </w:r>
            <w:r w:rsidRPr="00AA57C8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элементом заднего (второго) плана: выделять,</w:t>
            </w:r>
            <w:r w:rsidRPr="00AA57C8">
              <w:rPr>
                <w:rFonts w:ascii="Times New Roman" w:eastAsia="Batang" w:hAnsi="Times New Roman" w:cs="Times New Roman"/>
                <w:spacing w:val="2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оттенять, подчеркивать информацию, находящуюся на</w:t>
            </w:r>
            <w:r w:rsidRPr="00AA57C8">
              <w:rPr>
                <w:rFonts w:ascii="Times New Roman" w:eastAsia="Batang" w:hAnsi="Times New Roman" w:cs="Times New Roman"/>
                <w:spacing w:val="7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слайде, но не заслонять</w:t>
            </w:r>
            <w:r w:rsidRPr="00AA57C8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>ее;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не более трех цветов на</w:t>
            </w:r>
            <w:r w:rsidRPr="00AA57C8">
              <w:rPr>
                <w:rFonts w:ascii="Times New Roman" w:eastAsia="Batang" w:hAnsi="Times New Roman" w:cs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одном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слайде (один для фона, второй для заголовков,</w:t>
            </w:r>
            <w:r w:rsidRPr="00AA57C8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третий для текста);</w:t>
            </w:r>
          </w:p>
          <w:p w:rsidR="00AA57C8" w:rsidRPr="00AA57C8" w:rsidRDefault="00AA57C8" w:rsidP="00AA57C8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шаблона представляемой теме</w:t>
            </w:r>
            <w:r w:rsidRPr="00AA57C8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(в некоторых случаях может быть</w:t>
            </w:r>
            <w:r w:rsidRPr="00AA57C8">
              <w:rPr>
                <w:rFonts w:ascii="Times New Roman" w:eastAsia="Batang" w:hAnsi="Times New Roman" w:cs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нейтральным);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целесообразность</w:t>
            </w:r>
            <w:proofErr w:type="spellEnd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использования</w:t>
            </w:r>
            <w:proofErr w:type="spellEnd"/>
            <w:r w:rsidRPr="00AA57C8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анимационных</w:t>
            </w:r>
            <w:proofErr w:type="spellEnd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эффектов</w:t>
            </w:r>
            <w:proofErr w:type="spellEnd"/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AA57C8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оформлению: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На титульном слайде указываются данные</w:t>
            </w:r>
            <w:r w:rsidRPr="00AA57C8">
              <w:rPr>
                <w:rFonts w:ascii="Times New Roman" w:eastAsia="Batang" w:hAnsi="Times New Roman" w:cs="Times New Roman"/>
                <w:spacing w:val="1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(ФИО и название университета), название</w:t>
            </w:r>
            <w:r w:rsidRPr="00AA57C8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материала, дата разработки. Возможен вариант</w:t>
            </w:r>
            <w:r w:rsidRPr="00AA57C8">
              <w:rPr>
                <w:rFonts w:ascii="Times New Roman" w:eastAsia="Batang" w:hAnsi="Times New Roman" w:cs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использования колонтитулов. Иное размещение данных</w:t>
            </w:r>
            <w:r w:rsidRPr="00AA57C8">
              <w:rPr>
                <w:rFonts w:ascii="Times New Roman" w:eastAsia="Batang" w:hAnsi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допустимо в случае, если оно мешает</w:t>
            </w:r>
            <w:r w:rsidRPr="00AA57C8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восприятию материала на</w:t>
            </w:r>
            <w:r w:rsidRPr="00AA57C8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титуле;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 последнем слайде указывается</w:t>
            </w:r>
            <w:r w:rsidRPr="00AA57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AA57C8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 завершающем слайде можно еще раз</w:t>
            </w:r>
            <w:r w:rsidRPr="00AA57C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указать информацию </w:t>
            </w:r>
            <w:r w:rsidRPr="00AA57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об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авторе презентации (слайд № 1)</w:t>
            </w:r>
            <w:r w:rsidRPr="00AA57C8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с фотографией и контактной информацией </w:t>
            </w:r>
            <w:r w:rsidRPr="00AA57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AA57C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авторе (почта,</w:t>
            </w:r>
            <w:r w:rsidRPr="00AA57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телефон);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-мультимедийная презентация с</w:t>
            </w:r>
            <w:r w:rsidRPr="00AA57C8">
              <w:rPr>
                <w:rFonts w:ascii="Times New Roman" w:eastAsia="Batang" w:hAnsi="Times New Roman" w:cs="Times New Roman"/>
                <w:spacing w:val="40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методическим сопровождением и приложениями загружается</w:t>
            </w:r>
            <w:r w:rsidRPr="00AA57C8">
              <w:rPr>
                <w:rFonts w:ascii="Times New Roman" w:eastAsia="Batang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одним заархивированным</w:t>
            </w:r>
            <w:r w:rsidRPr="00AA57C8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файлом;</w:t>
            </w:r>
          </w:p>
          <w:p w:rsidR="00AA57C8" w:rsidRPr="00AA57C8" w:rsidRDefault="00AA57C8" w:rsidP="00AA57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презентация не должна быть скучной,</w:t>
            </w:r>
            <w:r w:rsidRPr="00AA57C8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монотонной, громоздкой (оптимально это 10-15</w:t>
            </w:r>
            <w:r w:rsidRPr="00AA57C8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AA57C8" w:rsidRPr="00AA57C8" w:rsidTr="00C06FC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AA57C8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AA57C8" w:rsidRPr="00AA57C8" w:rsidRDefault="00AA57C8" w:rsidP="00AA57C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«отлично»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«хорошо»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«удовлетворительно»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«неудовлетворительно»</w:t>
            </w:r>
          </w:p>
        </w:tc>
      </w:tr>
    </w:tbl>
    <w:p w:rsidR="00AA57C8" w:rsidRPr="00AA57C8" w:rsidRDefault="00AA57C8" w:rsidP="00AA57C8">
      <w:pPr>
        <w:widowControl w:val="0"/>
        <w:tabs>
          <w:tab w:val="left" w:pos="567"/>
        </w:tabs>
        <w:suppressAutoHyphens/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:rsidR="00AA57C8" w:rsidRPr="00AA57C8" w:rsidRDefault="00AA57C8" w:rsidP="00AA57C8">
      <w:pPr>
        <w:widowControl w:val="0"/>
        <w:tabs>
          <w:tab w:val="left" w:pos="567"/>
        </w:tabs>
        <w:suppressAutoHyphens/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AA57C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2. Вопросы и задания для самостоятельной работы, в том числе групповой самостоятельной работы обучающихся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pacing w:after="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1. 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Роль педагога в формировании личности младшего школьника.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2  Личностно-значимые качества педагога.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2. Профессионально значимые качества педагога.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3. Профессиональная компетентность педагога.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4. Педагогическое творчество, мастерство, новаторство.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cr/>
        <w:t>5.</w:t>
      </w:r>
      <w:r w:rsidRPr="00AA57C8">
        <w:t xml:space="preserve"> 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Развитие научного знания о планировании карьеры.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6. Теории карьеры.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lastRenderedPageBreak/>
        <w:t>7 . Личностные факторы профессиональной карьеры педагога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8. Карьера как процесс профессионализации личности.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9. . Карьера как активная жизненная стратегия.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10. Учитель как субъект педагогической деятельности.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11. Социально-профессиональная направленность личности педагога.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12. Гуманистическая направленность личности учителя.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13. Познавательная направленность личности учителя.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14. Профессионально-значимые качества личности педагога.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15. Педагогическая деятельность: сущность, цели, содержание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16. Сущность педагогической профессии. </w:t>
      </w:r>
      <w:proofErr w:type="spellStart"/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Еѐ</w:t>
      </w:r>
      <w:proofErr w:type="spellEnd"/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возникновение и развитие.</w:t>
      </w:r>
    </w:p>
    <w:p w:rsidR="00AA57C8" w:rsidRPr="00AA57C8" w:rsidRDefault="00AA57C8" w:rsidP="00AA57C8">
      <w:pPr>
        <w:tabs>
          <w:tab w:val="left" w:pos="0"/>
          <w:tab w:val="left" w:pos="482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17. Требования к педагогической профессии в современных условиях</w:t>
      </w:r>
    </w:p>
    <w:p w:rsidR="00AA57C8" w:rsidRPr="00AA57C8" w:rsidRDefault="00AA57C8" w:rsidP="00AA57C8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</w:pPr>
      <w:r w:rsidRPr="00AA57C8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18. Педагоги-новаторы в деле усовершенствования учебно-воспитательного процесса.</w:t>
      </w:r>
    </w:p>
    <w:p w:rsidR="00AA57C8" w:rsidRPr="00AA57C8" w:rsidRDefault="00AA57C8" w:rsidP="00AA57C8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</w:pPr>
      <w:r w:rsidRPr="00AA57C8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19. </w:t>
      </w:r>
      <w:proofErr w:type="spellStart"/>
      <w:r w:rsidRPr="00AA57C8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Профстандарт</w:t>
      </w:r>
      <w:proofErr w:type="spellEnd"/>
      <w:r w:rsidRPr="00AA57C8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педагога.</w:t>
      </w:r>
    </w:p>
    <w:p w:rsidR="00AA57C8" w:rsidRPr="00AA57C8" w:rsidRDefault="00AA57C8" w:rsidP="00AA57C8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</w:pPr>
      <w:r w:rsidRPr="00AA57C8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20 Профессиограмма современного учителя</w:t>
      </w:r>
    </w:p>
    <w:p w:rsidR="00AA57C8" w:rsidRPr="00AA57C8" w:rsidRDefault="00AA57C8" w:rsidP="00AA57C8">
      <w:pPr>
        <w:widowControl w:val="0"/>
        <w:tabs>
          <w:tab w:val="left" w:pos="1049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ff0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6381"/>
      </w:tblGrid>
      <w:tr w:rsidR="00AA57C8" w:rsidRPr="00AA57C8" w:rsidTr="00C06F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b/>
                <w:sz w:val="24"/>
                <w:szCs w:val="24"/>
                <w:lang w:eastAsia="ko-KR"/>
              </w:rPr>
              <w:t>Критерии оценки самостоятельной работы студентов</w:t>
            </w:r>
          </w:p>
        </w:tc>
      </w:tr>
      <w:tr w:rsidR="00AA57C8" w:rsidRPr="00AA57C8" w:rsidTr="00C06FC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2295"/>
              </w:tabs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t>«отлично»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Студент свободно применяет знания на практике;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Не допускает ошибок в воспроизведении изученного материала;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Студент выделяет главные положения в изученном материале и не затрудняется в ответах на видоизмененные вопросы;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Студент усваивает весь объем программного материала;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ind w:hanging="71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аккуратно в соответствии с требованиями</w:t>
            </w:r>
          </w:p>
        </w:tc>
      </w:tr>
      <w:tr w:rsidR="00AA57C8" w:rsidRPr="00AA57C8" w:rsidTr="00C06FC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t>«хорошо»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numPr>
                <w:ilvl w:val="0"/>
                <w:numId w:val="2"/>
              </w:numPr>
              <w:tabs>
                <w:tab w:val="left" w:pos="71"/>
              </w:tabs>
              <w:ind w:left="-71"/>
              <w:contextualSpacing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Студент знает весь изученный материал; </w:t>
            </w:r>
          </w:p>
          <w:p w:rsidR="00AA57C8" w:rsidRPr="00AA57C8" w:rsidRDefault="00AA57C8" w:rsidP="00AA57C8">
            <w:pPr>
              <w:numPr>
                <w:ilvl w:val="0"/>
                <w:numId w:val="2"/>
              </w:numPr>
              <w:tabs>
                <w:tab w:val="left" w:pos="-71"/>
                <w:tab w:val="left" w:pos="212"/>
              </w:tabs>
              <w:ind w:left="71" w:hanging="142"/>
              <w:contextualSpacing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Отвечает без особых затруднений на вопросы преподавателя;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Студент умеет применять полученные знания на практике;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В условных ответах не допускает серьезных ошибок, легко устраняет определенные неточности с помощью дополнительных вопросов преподавателя;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недостаточно аккуратно и в соответствии с требованиями</w:t>
            </w:r>
          </w:p>
        </w:tc>
      </w:tr>
      <w:tr w:rsidR="00AA57C8" w:rsidRPr="00AA57C8" w:rsidTr="00C06FC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t>«удовлетворительно»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numPr>
                <w:ilvl w:val="0"/>
                <w:numId w:val="3"/>
              </w:numPr>
              <w:tabs>
                <w:tab w:val="left" w:pos="2295"/>
              </w:tabs>
              <w:ind w:left="71" w:hanging="1440"/>
              <w:contextualSpacing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Студент обнаруживает освоение основного материала, но испытывает затруднения при его самостоятельном воспроизведении и требует дополнительных дополняющих вопросов преподавателя;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Предпочитает отвечать на вопросы воспроизводящего характера и испытывает затруднения при ответах на воспроизводящие вопросы;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не аккуратно или не в соответствии с требованиями</w:t>
            </w:r>
          </w:p>
        </w:tc>
      </w:tr>
      <w:tr w:rsidR="00AA57C8" w:rsidRPr="00AA57C8" w:rsidTr="00C06FCE">
        <w:trPr>
          <w:trHeight w:val="7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8" w:rsidRPr="00AA57C8" w:rsidRDefault="00AA57C8" w:rsidP="00AA57C8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t>«неудовлетворительно»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8" w:rsidRPr="00AA57C8" w:rsidRDefault="00AA57C8" w:rsidP="00AA57C8">
            <w:pPr>
              <w:tabs>
                <w:tab w:val="left" w:pos="2295"/>
              </w:tabs>
              <w:ind w:firstLine="71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У студента имеются отдельные представления об изучаемом материале, но все, же большая часть не усвоена; </w:t>
            </w:r>
          </w:p>
          <w:p w:rsidR="00AA57C8" w:rsidRPr="00AA57C8" w:rsidRDefault="00AA57C8" w:rsidP="00AA57C8">
            <w:pPr>
              <w:tabs>
                <w:tab w:val="left" w:pos="2295"/>
              </w:tabs>
              <w:ind w:firstLine="71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AA57C8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A57C8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не в соответствии с требованиями.</w:t>
            </w:r>
          </w:p>
          <w:p w:rsidR="00AA57C8" w:rsidRPr="00AA57C8" w:rsidRDefault="00AA57C8" w:rsidP="00AA57C8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</w:p>
        </w:tc>
      </w:tr>
    </w:tbl>
    <w:p w:rsidR="00AA57C8" w:rsidRPr="00AA57C8" w:rsidRDefault="00AA57C8" w:rsidP="00AA57C8">
      <w:pPr>
        <w:tabs>
          <w:tab w:val="left" w:pos="36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57C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3. </w:t>
      </w:r>
      <w:r w:rsidRPr="00AA57C8">
        <w:rPr>
          <w:rFonts w:ascii="Times New Roman" w:eastAsia="Calibri" w:hAnsi="Times New Roman" w:cs="Times New Roman"/>
          <w:b/>
          <w:sz w:val="24"/>
          <w:szCs w:val="24"/>
        </w:rPr>
        <w:t>Обсуждение заданных педагогических ситуаций (работа по карточкам)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1. Карточка №1.Учитель входит в класс. Приветствие. Представление, знакомство с классом.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lastRenderedPageBreak/>
        <w:t>Карточка №2.Начался урок. Неожиданный стук в дверь. Ваши действия…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Карточка №3.Учитель входит в класс. Приветствие. Начать рассказ: «Ребята, я хочу рассказать вам…» (о преподаваемом предмете, о каком либо интересном событии).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Карточка №4.Проверка домашнего задания на уроке; развернутый ответ ученика у доски;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учитель слушает, комментирует ответ и мотивирует отметку.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Карточка №5.Объяснение учителем нового материала у доски. Самоконтроль объяснения,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поведения в классе.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Карточка №6. Объясняя учебный материал, учитель делает записи на доске, руководя при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этом деятельностью, записями обучающихся в тетрадях</w:t>
      </w: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AA57C8" w:rsidRPr="00AA57C8" w:rsidRDefault="00AA57C8" w:rsidP="00AA57C8">
      <w:pPr>
        <w:widowControl w:val="0"/>
        <w:tabs>
          <w:tab w:val="left" w:pos="284"/>
        </w:tabs>
        <w:suppressAutoHyphens/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tbl>
      <w:tblPr>
        <w:tblW w:w="10207" w:type="dxa"/>
        <w:tblCellSpacing w:w="7" w:type="dxa"/>
        <w:tblInd w:w="-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828"/>
        <w:gridCol w:w="6379"/>
      </w:tblGrid>
      <w:tr w:rsidR="00AA57C8" w:rsidRPr="00AA57C8" w:rsidTr="00C06FCE">
        <w:trPr>
          <w:tblCellSpacing w:w="7" w:type="dxa"/>
        </w:trPr>
        <w:tc>
          <w:tcPr>
            <w:tcW w:w="38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-44"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оценки</w:t>
            </w:r>
          </w:p>
        </w:tc>
        <w:tc>
          <w:tcPr>
            <w:tcW w:w="63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-44"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AA57C8" w:rsidRPr="00AA57C8" w:rsidTr="00C06FCE">
        <w:trPr>
          <w:tblCellSpacing w:w="7" w:type="dxa"/>
        </w:trPr>
        <w:tc>
          <w:tcPr>
            <w:tcW w:w="38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98" w:hanging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1.Понимание сути педагогической задачи (понимание позиций субъектов взаимодействия)</w:t>
            </w:r>
          </w:p>
          <w:p w:rsidR="00AA57C8" w:rsidRPr="00AA57C8" w:rsidRDefault="00AA57C8" w:rsidP="00AA57C8">
            <w:pPr>
              <w:spacing w:after="0" w:line="281" w:lineRule="atLeast"/>
              <w:ind w:left="98" w:hanging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Макс. - 35 баллов</w:t>
            </w:r>
          </w:p>
        </w:tc>
        <w:tc>
          <w:tcPr>
            <w:tcW w:w="63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актуальность проблемы и темы;</w:t>
            </w:r>
          </w:p>
          <w:p w:rsidR="00AA57C8" w:rsidRPr="00AA57C8" w:rsidRDefault="00AA57C8" w:rsidP="00AA57C8">
            <w:pPr>
              <w:spacing w:after="0" w:line="281" w:lineRule="atLeast"/>
              <w:ind w:left="105" w:right="-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последовательное и адекватное раскрытие смысла 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 задачи</w:t>
            </w: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через наблюдения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позиций субъектов взаимодействия</w:t>
            </w:r>
          </w:p>
          <w:p w:rsidR="00AA57C8" w:rsidRPr="00AA57C8" w:rsidRDefault="00AA57C8" w:rsidP="00AA57C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новизна и самостоятельность в формулировании и решении проблемы;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самостоятельность суждений.</w:t>
            </w:r>
          </w:p>
        </w:tc>
      </w:tr>
      <w:tr w:rsidR="00AA57C8" w:rsidRPr="00AA57C8" w:rsidTr="00C06FCE">
        <w:trPr>
          <w:tblCellSpacing w:w="7" w:type="dxa"/>
        </w:trPr>
        <w:tc>
          <w:tcPr>
            <w:tcW w:w="38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98" w:hanging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2.Формулирование педагогической проблемы</w:t>
            </w: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Макс. - 25 баллов</w:t>
            </w:r>
          </w:p>
        </w:tc>
        <w:tc>
          <w:tcPr>
            <w:tcW w:w="63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105" w:right="-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</w:t>
            </w: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очность формулировок, с точки зрения их педагогической целесообразности;</w:t>
            </w:r>
          </w:p>
          <w:p w:rsidR="00AA57C8" w:rsidRPr="00AA57C8" w:rsidRDefault="00AA57C8" w:rsidP="00AA57C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уместность и корректность цитат и отсылок к примерам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полнота и глубина раскрытия основных понятий проблемы;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обоснованность способов и методов работы с материалом;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умение работать с литературой, систематизировать и структурировать материал;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AA57C8" w:rsidRPr="00AA57C8" w:rsidTr="00C06FCE">
        <w:trPr>
          <w:trHeight w:val="1617"/>
          <w:tblCellSpacing w:w="7" w:type="dxa"/>
        </w:trPr>
        <w:tc>
          <w:tcPr>
            <w:tcW w:w="38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-44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Аргументация собственного варианта решения Максимально </w:t>
            </w:r>
            <w:r w:rsidRPr="00AA57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25</w:t>
            </w: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баллов.</w:t>
            </w:r>
          </w:p>
        </w:tc>
        <w:tc>
          <w:tcPr>
            <w:tcW w:w="63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аргументация собственного варианта решения проблемы с учетом педагогических закономерностей - умение использовать термины корректно, точно и только в тех случаях, когда это необходимо, без искусственного усложнения ситуации. </w:t>
            </w:r>
          </w:p>
        </w:tc>
      </w:tr>
      <w:tr w:rsidR="00AA57C8" w:rsidRPr="00AA57C8" w:rsidTr="00C06FCE">
        <w:trPr>
          <w:tblCellSpacing w:w="7" w:type="dxa"/>
        </w:trPr>
        <w:tc>
          <w:tcPr>
            <w:tcW w:w="38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-44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Педагогическая эрудиция. Максимально 1</w:t>
            </w:r>
            <w:r w:rsidRPr="00AA57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баллов.</w:t>
            </w:r>
          </w:p>
        </w:tc>
        <w:tc>
          <w:tcPr>
            <w:tcW w:w="63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7C8" w:rsidRPr="00AA57C8" w:rsidRDefault="00AA57C8" w:rsidP="00AA57C8">
            <w:pPr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-отсутствие речевых, 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синтаксических ошибок, владение педагогическим </w:t>
            </w:r>
            <w:proofErr w:type="gramStart"/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мышлением;</w:t>
            </w: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идентификация себя с ролью педагога-профессионала,.</w:t>
            </w:r>
          </w:p>
        </w:tc>
      </w:tr>
    </w:tbl>
    <w:p w:rsidR="00AA57C8" w:rsidRPr="00AA57C8" w:rsidRDefault="00AA57C8" w:rsidP="00AA57C8">
      <w:pPr>
        <w:spacing w:after="0" w:line="240" w:lineRule="auto"/>
        <w:ind w:left="-851" w:firstLine="851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A57C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Примечание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 </w:t>
      </w:r>
    </w:p>
    <w:p w:rsidR="00AA57C8" w:rsidRPr="00AA57C8" w:rsidRDefault="00AA57C8" w:rsidP="00AA57C8">
      <w:pPr>
        <w:tabs>
          <w:tab w:val="left" w:pos="-284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 о</w:t>
      </w:r>
      <w:r w:rsidRPr="00AA57C8">
        <w:rPr>
          <w:rFonts w:ascii="Times New Roman" w:eastAsia="Calibri" w:hAnsi="Times New Roman" w:cs="Times New Roman"/>
          <w:sz w:val="24"/>
          <w:szCs w:val="24"/>
        </w:rPr>
        <w:t>бсуждение заданных педагогических ситуаций (работа по карточкам)</w:t>
      </w:r>
    </w:p>
    <w:p w:rsidR="00AA57C8" w:rsidRPr="00AA57C8" w:rsidRDefault="00AA57C8" w:rsidP="00AA57C8">
      <w:pPr>
        <w:tabs>
          <w:tab w:val="left" w:pos="-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в системе 100 балльной и 5-и балльной оценки знаний следующим образом:</w:t>
      </w: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86 – 100 баллов – «отлично»;</w:t>
      </w: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70 – 75 баллов – «хорошо»;</w:t>
      </w:r>
    </w:p>
    <w:p w:rsidR="00AA57C8" w:rsidRPr="00AA57C8" w:rsidRDefault="00AA57C8" w:rsidP="00AA57C8">
      <w:pPr>
        <w:widowControl w:val="0"/>
        <w:suppressLineNumbers/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51 – 69 баллов – «удовлетворительно;</w:t>
      </w: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менее 50 баллов – «неудовлетворительно».</w:t>
      </w:r>
    </w:p>
    <w:p w:rsidR="00AA57C8" w:rsidRPr="00AA57C8" w:rsidRDefault="00AA57C8" w:rsidP="00AA57C8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AA57C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4. Примеры составления глоссария профессиональных терминов</w:t>
      </w:r>
    </w:p>
    <w:p w:rsidR="00AA57C8" w:rsidRPr="00AA57C8" w:rsidRDefault="00AA57C8" w:rsidP="00AA57C8">
      <w:pPr>
        <w:tabs>
          <w:tab w:val="left" w:pos="62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</w:rPr>
        <w:t>Составление глоссария профессиональных терминов</w:t>
      </w:r>
    </w:p>
    <w:p w:rsidR="00AA57C8" w:rsidRPr="00AA57C8" w:rsidRDefault="00AA57C8" w:rsidP="00AA57C8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 xml:space="preserve">Из педагогического энциклопедического словаря выпишите термины, относящиеся </w:t>
      </w:r>
      <w:r w:rsidRPr="00AA57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 теме: «Учитель как субъект педагогической </w:t>
      </w:r>
      <w:proofErr w:type="gramStart"/>
      <w:r w:rsidRPr="00AA57C8">
        <w:rPr>
          <w:rFonts w:ascii="Times New Roman" w:eastAsia="Times New Roman" w:hAnsi="Times New Roman" w:cs="Times New Roman"/>
          <w:sz w:val="24"/>
          <w:szCs w:val="24"/>
        </w:rPr>
        <w:t>деятельности..</w:t>
      </w:r>
      <w:proofErr w:type="gramEnd"/>
      <w:r w:rsidRPr="00AA57C8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Профессиональная подготовка педагога»: «воспитание», «образование», «обучение», «развитие», «педагог», «школа» «педагогический процесс», «объект и предмет педагогики». и </w:t>
      </w:r>
      <w:proofErr w:type="gramStart"/>
      <w:r w:rsidRPr="00AA57C8">
        <w:rPr>
          <w:rFonts w:ascii="Times New Roman" w:eastAsia="Times New Roman" w:hAnsi="Times New Roman" w:cs="Times New Roman"/>
          <w:sz w:val="24"/>
          <w:szCs w:val="24"/>
        </w:rPr>
        <w:t>др..</w:t>
      </w:r>
      <w:proofErr w:type="gramEnd"/>
    </w:p>
    <w:p w:rsidR="00AA57C8" w:rsidRPr="00AA57C8" w:rsidRDefault="00AA57C8" w:rsidP="00AA57C8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Сопоставьте терминологические характеристики: «Образование» и «Воспитание», «Педагогический процесс» и «Образовательный процесс» «Объект и предмет педагогики».</w:t>
      </w:r>
    </w:p>
    <w:p w:rsidR="00AA57C8" w:rsidRPr="00AA57C8" w:rsidRDefault="00AA57C8" w:rsidP="00AA57C8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sz w:val="24"/>
          <w:szCs w:val="24"/>
        </w:rPr>
        <w:t>Дайте характеристику профессиональной подготовке педагога из различных педагогических источников.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</w:rPr>
        <w:t xml:space="preserve">4.     </w:t>
      </w: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Выделите правильное определение и запишите в словари:</w:t>
      </w:r>
    </w:p>
    <w:p w:rsidR="00AA57C8" w:rsidRPr="00AA57C8" w:rsidRDefault="00AA57C8" w:rsidP="00AA57C8">
      <w:pPr>
        <w:tabs>
          <w:tab w:val="left" w:pos="0"/>
          <w:tab w:val="left" w:pos="426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А. В переводе с греческого педагогика </w:t>
      </w:r>
      <w:proofErr w:type="gramStart"/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>означает: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AA57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</w:t>
      </w:r>
      <w:proofErr w:type="gramEnd"/>
      <w:r w:rsidRPr="00AA57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> повторение</w:t>
      </w:r>
      <w:r w:rsidRPr="00AA57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воспроизведение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в) 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управление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г) 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закрепление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д) </w:t>
      </w:r>
      <w:proofErr w:type="spellStart"/>
      <w:r w:rsidRPr="00AA57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детовождение</w:t>
      </w:r>
      <w:proofErr w:type="spellEnd"/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AA57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Pr="00AA57C8">
        <w:rPr>
          <w:rFonts w:ascii="Times New Roman" w:hAnsi="Times New Roman" w:cs="Times New Roman"/>
          <w:color w:val="000000"/>
          <w:sz w:val="24"/>
          <w:szCs w:val="24"/>
        </w:rPr>
        <w:t>Педология – это…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отрасль педагогики, которая занимается вопросами философии образования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наука о лицах престарелого возраста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наука о детях, (совокупность психологических, анатомо-физиологических, биологических, социологических концепций развития ребёнка, не представляющая целостной теории)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A57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A57C8">
        <w:rPr>
          <w:rFonts w:ascii="Times New Roman" w:eastAsia="Calibri" w:hAnsi="Times New Roman" w:cs="Times New Roman"/>
          <w:sz w:val="24"/>
          <w:szCs w:val="24"/>
        </w:rPr>
        <w:t>Из педагогического энциклопедического словаря выпишите термины, относящиеся к разделу: «Карьерные цели и индивидуальное планирование карьеры в сфере образования»: «обучение», «образование», «развитие», «педагог», «п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>едагогический процесс</w:t>
      </w:r>
      <w:r w:rsidRPr="00AA57C8">
        <w:rPr>
          <w:rFonts w:ascii="Times New Roman" w:eastAsia="Calibri" w:hAnsi="Times New Roman" w:cs="Times New Roman"/>
          <w:sz w:val="24"/>
          <w:szCs w:val="24"/>
        </w:rPr>
        <w:t>», «целеполагание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AA57C8">
        <w:rPr>
          <w:rFonts w:ascii="Times New Roman" w:eastAsia="Calibri" w:hAnsi="Times New Roman" w:cs="Times New Roman"/>
          <w:sz w:val="24"/>
          <w:szCs w:val="24"/>
        </w:rPr>
        <w:t>, «карьера», «карьерный рост» и др.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A57C8">
        <w:rPr>
          <w:rFonts w:ascii="Times New Roman" w:hAnsi="Times New Roman"/>
          <w:sz w:val="24"/>
          <w:szCs w:val="24"/>
        </w:rPr>
        <w:t xml:space="preserve"> </w:t>
      </w: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Выделите правильное определение и запишите в словари: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Преподавание — это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передача учащимся знаний, умений, навыков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управление усвоением в рамках отдельных познавательных задач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С) управление учебно-познавательной деятельностью обучаемых 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реализация принципа связи теории и практики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реализация принципа активности познавательной деятельностью обучаемых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Способности — это: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выдающиеся достижения в деятельности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отдельные знания, умения, навыки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качества, передаваемые по наследству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степень одаренности</w:t>
      </w:r>
    </w:p>
    <w:p w:rsidR="00AA57C8" w:rsidRPr="00AA57C8" w:rsidRDefault="00AA57C8" w:rsidP="00AA57C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индивидуально-психологические особенности личности, являющиеся условиями успешного выполнения определенной деятельности</w:t>
      </w:r>
    </w:p>
    <w:p w:rsidR="00AA57C8" w:rsidRPr="00AA57C8" w:rsidRDefault="00AA57C8" w:rsidP="00AA57C8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Составление глоссария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вид самостоятельной работы студента, выражающейся в подборе и систематизации терминов, непонятных слов и выражений, встречающихся при изучении темы. Развивает у студентов способность выделять главные понятия темы и формулировать их. Оформляется письменно, включает название и значение терминов, слов и понятий в алфавитном порядке.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Затраты времени зависят от сложности материала по теме, индивидуальных особенностей студента и определяются преподавателем. Ориентировочное время на подготовку глоссария не менее чем из 20 слов – 1ч, максимальное количество баллов – 1.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по составлению глоссария вносятся в карту самостоятельной работы в динамике учебного процесса по мере необходимости или планируется заранее, в начале семестра.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Роль преподавателя: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определить тему, рекомендовать источник информации;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•проверить использование и степень эффективности в рамках практического занятия.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Роль студента: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прочитать материал источника, выбрать главные термины, непонятные слова;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подобрать к ним и записать основные определения или расшифровку понятий;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критически осмыслить подобранные определения и попытаться их модифицировать (упростить в плане устранения избыточности и повторений);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оформить работу и представить в установленный срок.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Критерии оценки: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соответствие терминов теме;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многоаспектность интерпретации терминов и конкретизация их трактовки в соответствии со спецификой изучения дисциплины;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соответствие оформления требованиям;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 сдана в срок.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7C8" w:rsidRPr="00AA57C8" w:rsidRDefault="00AA57C8" w:rsidP="00AA57C8">
      <w:pPr>
        <w:widowControl w:val="0"/>
        <w:numPr>
          <w:ilvl w:val="0"/>
          <w:numId w:val="4"/>
        </w:numPr>
        <w:suppressAutoHyphens/>
        <w:spacing w:after="0" w:line="200" w:lineRule="atLeast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AA57C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Примеры</w:t>
      </w:r>
      <w:r w:rsidRPr="00AA57C8">
        <w:rPr>
          <w:rFonts w:ascii="Times New Roman" w:eastAsia="Times" w:hAnsi="Times New Roman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Pr="00AA57C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тестов</w:t>
      </w:r>
    </w:p>
    <w:p w:rsidR="00AA57C8" w:rsidRPr="00AA57C8" w:rsidRDefault="00AA57C8" w:rsidP="00AA57C8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Вариант 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I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.</w:t>
      </w:r>
    </w:p>
    <w:p w:rsidR="00AA57C8" w:rsidRPr="00AA57C8" w:rsidRDefault="00AA57C8" w:rsidP="00AA57C8">
      <w:pPr>
        <w:numPr>
          <w:ilvl w:val="0"/>
          <w:numId w:val="6"/>
        </w:numPr>
        <w:tabs>
          <w:tab w:val="left" w:pos="709"/>
        </w:tabs>
        <w:suppressAutoHyphens/>
        <w:spacing w:after="0" w:line="200" w:lineRule="atLeast"/>
        <w:ind w:hanging="295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Дайте определение «Воспитатель - это…»</w:t>
      </w:r>
    </w:p>
    <w:p w:rsidR="00AA57C8" w:rsidRPr="00AA57C8" w:rsidRDefault="00AA57C8" w:rsidP="00AA57C8">
      <w:pPr>
        <w:numPr>
          <w:ilvl w:val="0"/>
          <w:numId w:val="6"/>
        </w:numPr>
        <w:tabs>
          <w:tab w:val="left" w:pos="709"/>
        </w:tabs>
        <w:suppressAutoHyphens/>
        <w:spacing w:after="0" w:line="200" w:lineRule="atLeast"/>
        <w:ind w:hanging="295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Выберите верное </w:t>
      </w:r>
      <w:proofErr w:type="spellStart"/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утерждение</w:t>
      </w:r>
      <w:proofErr w:type="spellEnd"/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: </w:t>
      </w:r>
    </w:p>
    <w:p w:rsidR="00AA57C8" w:rsidRPr="00AA57C8" w:rsidRDefault="00AA57C8" w:rsidP="00AA57C8">
      <w:pPr>
        <w:numPr>
          <w:ilvl w:val="0"/>
          <w:numId w:val="7"/>
        </w:numPr>
        <w:tabs>
          <w:tab w:val="left" w:pos="142"/>
        </w:tabs>
        <w:suppressAutoHyphens/>
        <w:spacing w:after="0" w:line="200" w:lineRule="atLeast"/>
        <w:ind w:left="-142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  <w:t>Тьютор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 - педагог-наставник, способный обеспечить социально-педагогическое сопровождение учащихся при выборе и прохождении ими индивидуальных образовательных траекторий; </w:t>
      </w:r>
    </w:p>
    <w:p w:rsidR="00AA57C8" w:rsidRPr="00AA57C8" w:rsidRDefault="00AA57C8" w:rsidP="00AA57C8">
      <w:pPr>
        <w:numPr>
          <w:ilvl w:val="0"/>
          <w:numId w:val="7"/>
        </w:numPr>
        <w:tabs>
          <w:tab w:val="left" w:pos="142"/>
        </w:tabs>
        <w:suppressAutoHyphens/>
        <w:spacing w:after="0" w:line="200" w:lineRule="atLeast"/>
        <w:ind w:left="-142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  <w:t>Тьютор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 – это тот, кто сопровождает процесс освоения новой деятельности (из книги «</w:t>
      </w:r>
      <w:proofErr w:type="spellStart"/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Тьюторство</w:t>
      </w:r>
      <w:proofErr w:type="spellEnd"/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как новая профессия в образовании»;</w:t>
      </w:r>
    </w:p>
    <w:p w:rsidR="00AA57C8" w:rsidRPr="00AA57C8" w:rsidRDefault="00AA57C8" w:rsidP="00AA57C8">
      <w:pPr>
        <w:suppressAutoHyphens/>
        <w:spacing w:after="0" w:line="200" w:lineRule="atLeast"/>
        <w:ind w:left="-142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  <w:t>3.Тьютор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 – это педагог, который действует по принципу индивидуализации и сопровождает построение учащимся своей индивидуальной образовательной программы;</w:t>
      </w:r>
    </w:p>
    <w:p w:rsidR="00AA57C8" w:rsidRPr="00AA57C8" w:rsidRDefault="00AA57C8" w:rsidP="00AA57C8">
      <w:pPr>
        <w:suppressAutoHyphens/>
        <w:spacing w:after="0" w:line="200" w:lineRule="atLeast"/>
        <w:ind w:left="-142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  <w:t>4.Тьютор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 - педагог-наставник, способный обеспечить социально-педагогическое сопровождение учащихся и их родителей при выборе и прохождении ими индивидуальных образовательных траекторий;</w:t>
      </w:r>
    </w:p>
    <w:p w:rsidR="00AA57C8" w:rsidRPr="00AA57C8" w:rsidRDefault="00AA57C8" w:rsidP="00AA57C8">
      <w:pPr>
        <w:suppressAutoHyphens/>
        <w:spacing w:after="0" w:line="200" w:lineRule="atLeast"/>
        <w:ind w:left="-142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  <w:t>5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.</w:t>
      </w:r>
      <w:r w:rsidRPr="00AA57C8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ar-SA"/>
        </w:rPr>
        <w:t xml:space="preserve"> Тьютор</w:t>
      </w:r>
      <w:r w:rsidRPr="00AA57C8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 – это педагог, который действует по принципу индивидуализации и дифференциации, сопровождает построение учащимся своей индивидуальной образовательной программы;</w:t>
      </w:r>
    </w:p>
    <w:p w:rsidR="00AA57C8" w:rsidRPr="00AA57C8" w:rsidRDefault="00AA57C8" w:rsidP="00AA57C8">
      <w:pPr>
        <w:tabs>
          <w:tab w:val="left" w:pos="-142"/>
        </w:tabs>
        <w:suppressAutoHyphens/>
        <w:spacing w:after="0" w:line="200" w:lineRule="atLeast"/>
        <w:ind w:hanging="142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val="en-US" w:eastAsia="ar-SA"/>
        </w:rPr>
        <w:t>III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.В чем суть организаторской функции классного руководителя? </w:t>
      </w:r>
    </w:p>
    <w:p w:rsidR="00AA57C8" w:rsidRPr="00AA57C8" w:rsidRDefault="00AA57C8" w:rsidP="00AA57C8">
      <w:pPr>
        <w:tabs>
          <w:tab w:val="left" w:pos="-142"/>
        </w:tabs>
        <w:suppressAutoHyphens/>
        <w:spacing w:after="0" w:line="200" w:lineRule="atLeast"/>
        <w:ind w:hanging="142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IV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.Укажите, к какому стилю педагогической деятельности относится данная характеристика?</w:t>
      </w:r>
    </w:p>
    <w:p w:rsidR="00AA57C8" w:rsidRPr="00AA57C8" w:rsidRDefault="00AA57C8" w:rsidP="00AA57C8">
      <w:pPr>
        <w:tabs>
          <w:tab w:val="left" w:pos="-142"/>
        </w:tabs>
        <w:suppressAutoHyphens/>
        <w:spacing w:after="0" w:line="200" w:lineRule="atLeast"/>
        <w:ind w:hanging="142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- «ориентирован на процесс и результаты обучения, относительно которых планирует педагогический процесс. Здесь меньше изобретательности в выборе методов обучения, невысокий темп работы»</w:t>
      </w:r>
    </w:p>
    <w:p w:rsidR="00AA57C8" w:rsidRPr="00AA57C8" w:rsidRDefault="00AA57C8" w:rsidP="00AA57C8">
      <w:pPr>
        <w:tabs>
          <w:tab w:val="left" w:pos="-142"/>
        </w:tabs>
        <w:suppressAutoHyphens/>
        <w:spacing w:after="0" w:line="200" w:lineRule="atLeast"/>
        <w:ind w:hanging="142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V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.Как вы понимаете аналитические умения педагога?</w:t>
      </w:r>
    </w:p>
    <w:p w:rsidR="00AA57C8" w:rsidRPr="00AA57C8" w:rsidRDefault="00AA57C8" w:rsidP="00AA57C8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VI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. Перечислите известных вам педагогов отечественных и </w:t>
      </w:r>
      <w:proofErr w:type="gramStart"/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зарубежных  (</w:t>
      </w:r>
      <w:proofErr w:type="gramEnd"/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не менее пяти)</w:t>
      </w:r>
    </w:p>
    <w:p w:rsidR="00AA57C8" w:rsidRPr="00AA57C8" w:rsidRDefault="00AA57C8" w:rsidP="00AA57C8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</w:p>
    <w:p w:rsidR="00AA57C8" w:rsidRPr="00AA57C8" w:rsidRDefault="00AA57C8" w:rsidP="00AA57C8">
      <w:pPr>
        <w:tabs>
          <w:tab w:val="left" w:pos="709"/>
        </w:tabs>
        <w:suppressAutoHyphens/>
        <w:spacing w:after="0" w:line="20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Вариант 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II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.</w:t>
      </w:r>
    </w:p>
    <w:p w:rsidR="00AA57C8" w:rsidRPr="00AA57C8" w:rsidRDefault="00AA57C8" w:rsidP="00AA57C8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-142" w:right="-284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Дайте определение 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>«Классный руководитель - это…»</w:t>
      </w:r>
    </w:p>
    <w:p w:rsidR="00AA57C8" w:rsidRPr="00AA57C8" w:rsidRDefault="00AA57C8" w:rsidP="00AA57C8">
      <w:pPr>
        <w:numPr>
          <w:ilvl w:val="0"/>
          <w:numId w:val="8"/>
        </w:numPr>
        <w:shd w:val="clear" w:color="auto" w:fill="FFFFFF"/>
        <w:tabs>
          <w:tab w:val="left" w:pos="142"/>
        </w:tabs>
        <w:spacing w:after="0" w:line="240" w:lineRule="auto"/>
        <w:ind w:left="-142" w:right="-284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Выберите функции, характерные только для </w:t>
      </w:r>
      <w:proofErr w:type="spellStart"/>
      <w:r w:rsidRPr="00AA57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тьютора</w:t>
      </w:r>
      <w:proofErr w:type="spellEnd"/>
      <w:r w:rsidRPr="00AA57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</w:t>
      </w:r>
    </w:p>
    <w:p w:rsidR="00AA57C8" w:rsidRPr="00AA57C8" w:rsidRDefault="00AA57C8" w:rsidP="00AA57C8">
      <w:pPr>
        <w:numPr>
          <w:ilvl w:val="0"/>
          <w:numId w:val="9"/>
        </w:numPr>
        <w:shd w:val="clear" w:color="auto" w:fill="FFFFFF"/>
        <w:tabs>
          <w:tab w:val="left" w:pos="142"/>
        </w:tabs>
        <w:spacing w:after="0" w:line="240" w:lineRule="auto"/>
        <w:ind w:left="-142" w:right="-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 </w:t>
      </w:r>
      <w:r w:rsidRPr="00AA57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образовательные интересы и цели;</w:t>
      </w:r>
    </w:p>
    <w:p w:rsidR="00AA57C8" w:rsidRPr="00AA57C8" w:rsidRDefault="00AA57C8" w:rsidP="00AA57C8">
      <w:pPr>
        <w:numPr>
          <w:ilvl w:val="0"/>
          <w:numId w:val="9"/>
        </w:numPr>
        <w:shd w:val="clear" w:color="auto" w:fill="FFFFFF"/>
        <w:tabs>
          <w:tab w:val="left" w:pos="142"/>
        </w:tabs>
        <w:spacing w:after="0" w:line="24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Двигается от </w:t>
      </w:r>
      <w:r w:rsidRPr="00AA57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интересов </w:t>
      </w: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 помогая ему реализовать его цели</w:t>
      </w:r>
    </w:p>
    <w:p w:rsidR="00AA57C8" w:rsidRPr="00AA57C8" w:rsidRDefault="00AA57C8" w:rsidP="00AA57C8">
      <w:pPr>
        <w:numPr>
          <w:ilvl w:val="0"/>
          <w:numId w:val="9"/>
        </w:numPr>
        <w:shd w:val="clear" w:color="auto" w:fill="FFFFFF"/>
        <w:tabs>
          <w:tab w:val="left" w:pos="142"/>
        </w:tabs>
        <w:spacing w:after="0" w:line="240" w:lineRule="auto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Задает нормы, содержание, маршрут и темп;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 в направлении изучения и развития психических процессов школьников;</w:t>
      </w:r>
    </w:p>
    <w:p w:rsidR="00AA57C8" w:rsidRPr="00AA57C8" w:rsidRDefault="00AA57C8" w:rsidP="00AA57C8">
      <w:pPr>
        <w:shd w:val="clear" w:color="auto" w:fill="FFFFFF"/>
        <w:spacing w:after="0" w:line="240" w:lineRule="auto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взаимодействие школьников, объединенных в классе; </w:t>
      </w:r>
    </w:p>
    <w:p w:rsidR="00AA57C8" w:rsidRPr="00AA57C8" w:rsidRDefault="00AA57C8" w:rsidP="00AA57C8">
      <w:pPr>
        <w:spacing w:after="0" w:line="240" w:lineRule="auto"/>
        <w:ind w:left="-142" w:right="-284"/>
        <w:rPr>
          <w:rFonts w:ascii="Times New Roman" w:eastAsia="Calibri" w:hAnsi="Times New Roman" w:cs="Times New Roman"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6.</w:t>
      </w:r>
      <w:r w:rsidRPr="00AA57C8">
        <w:rPr>
          <w:rFonts w:ascii="Times New Roman" w:eastAsia="Calibri" w:hAnsi="Times New Roman" w:cs="Times New Roman"/>
          <w:sz w:val="24"/>
          <w:szCs w:val="24"/>
        </w:rPr>
        <w:t>Работает с познавательным интересом, сопровождает реализацию индивидуальных образовательных программ.</w:t>
      </w:r>
    </w:p>
    <w:p w:rsidR="00AA57C8" w:rsidRPr="00AA57C8" w:rsidRDefault="00AA57C8" w:rsidP="00AA57C8">
      <w:pPr>
        <w:spacing w:after="0" w:line="240" w:lineRule="auto"/>
        <w:ind w:left="-142" w:right="-284"/>
        <w:rPr>
          <w:rFonts w:ascii="Times New Roman" w:eastAsia="Calibri" w:hAnsi="Times New Roman" w:cs="Times New Roman"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III</w:t>
      </w: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AA57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чем суть </w:t>
      </w:r>
      <w:r w:rsidRPr="00AA57C8">
        <w:rPr>
          <w:rFonts w:ascii="Times New Roman" w:eastAsia="Calibri" w:hAnsi="Times New Roman" w:cs="Times New Roman"/>
          <w:b/>
          <w:sz w:val="24"/>
          <w:szCs w:val="24"/>
        </w:rPr>
        <w:t>координирующая функции классного руководителя?</w:t>
      </w:r>
      <w:r w:rsidRPr="00AA57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A57C8" w:rsidRPr="00AA57C8" w:rsidRDefault="00AA57C8" w:rsidP="00AA57C8">
      <w:pPr>
        <w:shd w:val="clear" w:color="auto" w:fill="FFFFFF"/>
        <w:spacing w:before="45" w:after="0" w:line="240" w:lineRule="auto"/>
        <w:ind w:left="-142" w:right="45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AA5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.Укажите, к какому стилю педагогической деятельности относится данная характеристика?</w:t>
      </w:r>
    </w:p>
    <w:p w:rsidR="00AA57C8" w:rsidRPr="00AA57C8" w:rsidRDefault="00AA57C8" w:rsidP="00AA57C8">
      <w:pPr>
        <w:spacing w:after="0" w:line="240" w:lineRule="auto"/>
        <w:ind w:left="-142"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Calibri" w:hAnsi="Times New Roman" w:cs="Times New Roman"/>
          <w:color w:val="000000"/>
          <w:sz w:val="24"/>
          <w:szCs w:val="24"/>
        </w:rPr>
        <w:t>«ориентирован на процесс и результаты обучения, хорошо планирует учебно-воспитательный процесс, поэтапно обрабатывает учебный материал. Высокая оперативность. Внимательно следит за уровнем знаний всех учеников».</w:t>
      </w:r>
    </w:p>
    <w:p w:rsidR="00AA57C8" w:rsidRPr="00AA57C8" w:rsidRDefault="00AA57C8" w:rsidP="00AA57C8">
      <w:pPr>
        <w:spacing w:after="0" w:line="240" w:lineRule="auto"/>
        <w:ind w:left="-567" w:right="-284" w:firstLine="425"/>
        <w:rPr>
          <w:rFonts w:ascii="Times New Roman" w:eastAsia="Calibri" w:hAnsi="Times New Roman" w:cs="Times New Roman"/>
          <w:b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AA57C8">
        <w:rPr>
          <w:rFonts w:ascii="Times New Roman" w:eastAsia="Calibri" w:hAnsi="Times New Roman" w:cs="Times New Roman"/>
          <w:b/>
          <w:sz w:val="24"/>
          <w:szCs w:val="24"/>
        </w:rPr>
        <w:t>. Как вы понимаете гностические умения педагога?</w:t>
      </w:r>
    </w:p>
    <w:p w:rsidR="00AA57C8" w:rsidRPr="00AA57C8" w:rsidRDefault="00AA57C8" w:rsidP="00AA57C8">
      <w:pPr>
        <w:spacing w:after="0" w:line="240" w:lineRule="auto"/>
        <w:ind w:left="-567" w:right="-284" w:firstLine="425"/>
        <w:rPr>
          <w:rFonts w:ascii="Times New Roman" w:eastAsia="Calibri" w:hAnsi="Times New Roman" w:cs="Times New Roman"/>
          <w:b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AA57C8">
        <w:rPr>
          <w:rFonts w:ascii="Times New Roman" w:eastAsia="Calibri" w:hAnsi="Times New Roman" w:cs="Times New Roman"/>
          <w:b/>
          <w:sz w:val="24"/>
          <w:szCs w:val="24"/>
        </w:rPr>
        <w:t>. Создатель классно-урочной системы – …</w:t>
      </w:r>
    </w:p>
    <w:p w:rsidR="00AA57C8" w:rsidRPr="00AA57C8" w:rsidRDefault="00AA57C8" w:rsidP="00AA57C8">
      <w:pPr>
        <w:spacing w:after="0" w:line="240" w:lineRule="auto"/>
        <w:ind w:left="-567" w:right="-284" w:firstLine="425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57C8" w:rsidRPr="00AA57C8" w:rsidRDefault="00AA57C8" w:rsidP="00AA57C8">
      <w:pPr>
        <w:tabs>
          <w:tab w:val="left" w:pos="284"/>
        </w:tabs>
        <w:suppressAutoHyphens/>
        <w:spacing w:after="0" w:line="200" w:lineRule="atLeast"/>
        <w:ind w:left="-142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Вариант </w:t>
      </w:r>
      <w:r w:rsidRPr="00AA57C8">
        <w:rPr>
          <w:rFonts w:ascii="Times New Roman" w:eastAsia="DejaVu Sans" w:hAnsi="Times New Roman" w:cs="Times New Roman"/>
          <w:b/>
          <w:kern w:val="1"/>
          <w:sz w:val="24"/>
          <w:szCs w:val="24"/>
          <w:lang w:val="en-US" w:eastAsia="ar-SA"/>
        </w:rPr>
        <w:t>III</w:t>
      </w:r>
    </w:p>
    <w:p w:rsidR="00AA57C8" w:rsidRPr="00AA57C8" w:rsidRDefault="00AA57C8" w:rsidP="00AA57C8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Дайте хотя одно определение воспитательной системы </w:t>
      </w:r>
    </w:p>
    <w:p w:rsidR="00AA57C8" w:rsidRPr="00AA57C8" w:rsidRDefault="00AA57C8" w:rsidP="00AA5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воспитательной системе подсистема деятельности, общения и отношений - это…</w:t>
      </w:r>
    </w:p>
    <w:p w:rsidR="00AA57C8" w:rsidRPr="00AA57C8" w:rsidRDefault="00AA57C8" w:rsidP="00AA57C8">
      <w:pPr>
        <w:numPr>
          <w:ilvl w:val="6"/>
          <w:numId w:val="12"/>
        </w:numPr>
        <w:tabs>
          <w:tab w:val="left" w:pos="284"/>
        </w:tabs>
        <w:spacing w:after="0" w:line="240" w:lineRule="auto"/>
        <w:ind w:hanging="50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 воспитательной системы;</w:t>
      </w:r>
    </w:p>
    <w:p w:rsidR="00AA57C8" w:rsidRPr="00AA57C8" w:rsidRDefault="00AA57C8" w:rsidP="00AA57C8">
      <w:pPr>
        <w:numPr>
          <w:ilvl w:val="6"/>
          <w:numId w:val="12"/>
        </w:numPr>
        <w:tabs>
          <w:tab w:val="left" w:pos="284"/>
        </w:tabs>
        <w:spacing w:after="0" w:line="240" w:lineRule="auto"/>
        <w:ind w:hanging="50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воспитательной системы;</w:t>
      </w:r>
    </w:p>
    <w:p w:rsidR="00AA57C8" w:rsidRPr="00AA57C8" w:rsidRDefault="00AA57C8" w:rsidP="00AA57C8">
      <w:pPr>
        <w:numPr>
          <w:ilvl w:val="6"/>
          <w:numId w:val="12"/>
        </w:numPr>
        <w:tabs>
          <w:tab w:val="left" w:pos="284"/>
        </w:tabs>
        <w:spacing w:after="0" w:line="240" w:lineRule="auto"/>
        <w:ind w:hanging="50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этапов воспитательной системы;</w:t>
      </w:r>
    </w:p>
    <w:p w:rsidR="00AA57C8" w:rsidRPr="00AA57C8" w:rsidRDefault="00AA57C8" w:rsidP="00AA57C8">
      <w:pPr>
        <w:numPr>
          <w:ilvl w:val="6"/>
          <w:numId w:val="12"/>
        </w:numPr>
        <w:tabs>
          <w:tab w:val="left" w:pos="284"/>
        </w:tabs>
        <w:spacing w:after="0" w:line="240" w:lineRule="auto"/>
        <w:ind w:hanging="504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воспитательной системы</w:t>
      </w:r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AA57C8" w:rsidRPr="00AA57C8" w:rsidRDefault="00AA57C8" w:rsidP="00AA5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.Какая работа характерна для первого этапа воспитательной системы </w:t>
      </w:r>
    </w:p>
    <w:p w:rsidR="00AA57C8" w:rsidRPr="00AA57C8" w:rsidRDefault="00AA57C8" w:rsidP="00AA5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Какие функции не характерны для </w:t>
      </w:r>
      <w:proofErr w:type="spellStart"/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руководителя</w:t>
      </w:r>
    </w:p>
    <w:p w:rsidR="00AA57C8" w:rsidRPr="00AA57C8" w:rsidRDefault="00AA57C8" w:rsidP="00AA57C8">
      <w:pPr>
        <w:numPr>
          <w:ilvl w:val="6"/>
          <w:numId w:val="10"/>
        </w:numPr>
        <w:spacing w:after="0" w:line="240" w:lineRule="auto"/>
        <w:ind w:left="284" w:hanging="2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Организаторская;                   5. Координационная;</w:t>
      </w:r>
    </w:p>
    <w:p w:rsidR="00AA57C8" w:rsidRPr="00AA57C8" w:rsidRDefault="00AA57C8" w:rsidP="00AA57C8">
      <w:pPr>
        <w:numPr>
          <w:ilvl w:val="6"/>
          <w:numId w:val="1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Воспитательная;                     6.Коррекционная;</w:t>
      </w:r>
    </w:p>
    <w:p w:rsidR="00AA57C8" w:rsidRPr="00AA57C8" w:rsidRDefault="00AA57C8" w:rsidP="00AA57C8">
      <w:pPr>
        <w:numPr>
          <w:ilvl w:val="6"/>
          <w:numId w:val="1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Административная;                7. Управленческая;</w:t>
      </w:r>
    </w:p>
    <w:p w:rsidR="00AA57C8" w:rsidRPr="00AA57C8" w:rsidRDefault="00AA57C8" w:rsidP="00AA57C8">
      <w:pPr>
        <w:numPr>
          <w:ilvl w:val="6"/>
          <w:numId w:val="1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Экологическая;                       8. Обучающая</w:t>
      </w:r>
    </w:p>
    <w:p w:rsidR="00AA57C8" w:rsidRPr="00AA57C8" w:rsidRDefault="00AA57C8" w:rsidP="00AA57C8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Перечислите игровые формы работы (не менее 3-х)</w:t>
      </w:r>
    </w:p>
    <w:p w:rsidR="00AA57C8" w:rsidRPr="00AA57C8" w:rsidRDefault="00AA57C8" w:rsidP="00AA57C8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Запишите определение «форма воспитания»</w:t>
      </w: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это…</w:t>
      </w:r>
    </w:p>
    <w:p w:rsidR="00AA57C8" w:rsidRPr="00AA57C8" w:rsidRDefault="00AA57C8" w:rsidP="00AA57C8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1)организационная</w:t>
      </w:r>
      <w:proofErr w:type="gramEnd"/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структура,2 )педагогическое действие, 3)мероприятие, в котором реализуются задачи, содержание 4) методы конкретного воспитательного процесса;</w:t>
      </w:r>
    </w:p>
    <w:p w:rsidR="00AA57C8" w:rsidRPr="00AA57C8" w:rsidRDefault="00AA57C8" w:rsidP="00AA57C8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AA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Запишите определение «Перевоспитание» - это</w:t>
      </w:r>
    </w:p>
    <w:p w:rsidR="00AA57C8" w:rsidRPr="00AA57C8" w:rsidRDefault="00AA57C8" w:rsidP="00AA57C8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перестройка установок взглядов и способов поведения, противоречащих этическим нормам</w:t>
      </w:r>
    </w:p>
    <w:p w:rsidR="00AA57C8" w:rsidRPr="00AA57C8" w:rsidRDefault="00AA57C8" w:rsidP="00AA57C8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специально организованная познавательная деятельность</w:t>
      </w:r>
    </w:p>
    <w:p w:rsidR="00AA57C8" w:rsidRPr="00AA57C8" w:rsidRDefault="00AA57C8" w:rsidP="00AA57C8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адаптация человека к различным ценностям</w:t>
      </w:r>
    </w:p>
    <w:p w:rsidR="00AA57C8" w:rsidRPr="00AA57C8" w:rsidRDefault="00AA57C8" w:rsidP="00AA57C8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воспитание правил хорошего тона и культуры поведения</w:t>
      </w:r>
    </w:p>
    <w:p w:rsidR="00AA57C8" w:rsidRPr="00AA57C8" w:rsidRDefault="00AA57C8" w:rsidP="00AA57C8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воспитание чувства национального достоинства</w:t>
      </w:r>
    </w:p>
    <w:p w:rsidR="00AA57C8" w:rsidRPr="00AA57C8" w:rsidRDefault="00AA57C8" w:rsidP="00AA57C8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57C8" w:rsidRPr="00AA57C8" w:rsidRDefault="00AA57C8" w:rsidP="00AA57C8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Вариант </w:t>
      </w:r>
      <w:r w:rsidRPr="00AA57C8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IV</w:t>
      </w:r>
    </w:p>
    <w:p w:rsidR="00AA57C8" w:rsidRPr="00AA57C8" w:rsidRDefault="00AA57C8" w:rsidP="00AA57C8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Выбрать правильный вариант ответа: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«Качество личности педагога, предполагающее чувство меры, сознательную дозировку действий, способность проконтролировать его и уравновесить одно средство другим – это…».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эмпатия</w:t>
      </w:r>
      <w:proofErr w:type="spellEnd"/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Б) компетентность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В) такт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</w:t>
      </w: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Выбрать правильный вариант ответа: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III</w:t>
      </w: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Дописать недостающий компонент структуры педагогического мастерства: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Педагогическая техника, педагогические способности, педагогические знания, умения, навыки,….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IV</w:t>
      </w:r>
      <w:r w:rsidRPr="00354A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AA57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Установить соответствие: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Компоненты теоретической готовности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Характеристика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А) Проективные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Предвидение возможных отклонений при достижении результата, нежелательных явлений и выбор способов их преодоления.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Б) Прогностические;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2.Планировать содержание и виды деятельности участников образовательного процесса с учетом их потребностей, возможностей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 Рефлексивные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3.Формулировать приоритетные педагогические задачи и находить оптимальные способы их решения.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V</w:t>
      </w: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Определить качество личности педагога: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Мерило объективности педагога, уровня его нравственной воспитанности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VI</w:t>
      </w: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.Определить вид способности в педагогической деятельности: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 управлять своим внутренним психологическим состоянием, чувствами, своим поведением.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VII</w:t>
      </w: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Вставить пропущенные слова: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Педагогическое мастерство — комплекс свойств личности, обеспечивающий высокий уровень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___________ _________ ________.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VIII</w:t>
      </w:r>
      <w:r w:rsidRPr="00AA57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Исправить ошибки несоответствия качеств личности педагога и их эффективность в педагогической деятельности: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А) Доминантные качества - качества, влекущие снижение эффективности педагогического труда.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Б) Периферийные качества - присутствие любого, из которых влечет возможность эффективного осуществления педагогической деятельности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В) Негативные качества - качества, которые не оказывают решающего влияния на эффективность педагогической деятельности, однако, способствующие ее успешности.</w:t>
      </w:r>
    </w:p>
    <w:p w:rsidR="00AA57C8" w:rsidRPr="00354AD9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A57C8" w:rsidRPr="00354AD9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Вариант 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.Как определяется этап карьеры: 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1. Временной период развития личности 2.Фазы развития профессионала 3. Периоды овладения деятельностью 4.Все ответы правильные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</w:t>
      </w:r>
      <w:proofErr w:type="gramStart"/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 При</w:t>
      </w:r>
      <w:proofErr w:type="gramEnd"/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планировании карьеры различают следующие типы целей: 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1.Личные; 2.Предметные; 3.Индустриальные; 4.Объективные; 5. Субъективные; 6. Личные;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Общественные; 8.Только личные 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В процессе планирования карьеры учитываются три стороны</w:t>
      </w:r>
    </w:p>
    <w:p w:rsidR="00AA57C8" w:rsidRPr="00AA57C8" w:rsidRDefault="00AA57C8" w:rsidP="00AA57C8">
      <w:pPr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1.Работник; 2. Руководитель; 3. Отдел человеческих ресурсов; 4.Работодатель; 5.Работник; 6.Помощник руководителя; 7. Отдел человеческих ресурсов; 8. Работник; 9. Преподаватель; 10. Руководитель; 11. Помощник руководителя;12. Работник.</w:t>
      </w:r>
    </w:p>
    <w:p w:rsidR="00AA57C8" w:rsidRPr="00354AD9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IV</w:t>
      </w:r>
      <w:proofErr w:type="gramStart"/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 Какие</w:t>
      </w:r>
      <w:proofErr w:type="gramEnd"/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стадии проходит человек в ходе своей карьеры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.Подготовительная, первая, вторая, третья;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 Первая, вторая, третья, заключительная;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3.Предварительная, первоначальная, стадия стабильной работы, стадия отставки;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4.Стадия стабильной работы, подготовительная, вторая, заключительная. </w:t>
      </w:r>
    </w:p>
    <w:p w:rsidR="00AA57C8" w:rsidRPr="00354AD9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Этапы карьеры (уберите лишнее) 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1.Этап становления; 2. Этап сохранения; 3.Этап завершения; 4.Конечный этап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AA57C8" w:rsidRPr="00354AD9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Какой из этапов не входит в этапы карьеры?</w:t>
      </w:r>
    </w:p>
    <w:p w:rsidR="00AA57C8" w:rsidRPr="00354AD9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1.Этап сохранения; 2. Этап завершения; 3. Этап становления; 4.Этап планирования. 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VII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Какого типа целей не существует при планировании карьеры?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>1.Личные; 2. Коллективные; 3. Инструментальные; 4. Предметные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VIII</w:t>
      </w:r>
      <w:r w:rsidRPr="00AA5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К какому этапу относится профессиональное развитие</w:t>
      </w:r>
    </w:p>
    <w:p w:rsidR="00AA57C8" w:rsidRPr="00AA57C8" w:rsidRDefault="00AA57C8" w:rsidP="00AA57C8">
      <w:pPr>
        <w:spacing w:after="0" w:line="240" w:lineRule="auto"/>
        <w:ind w:hanging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57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Предварительная; 2.Первоначальная; 3. Стадия стабильной работы; 4.Стадия отставки </w:t>
      </w:r>
    </w:p>
    <w:p w:rsidR="00AA57C8" w:rsidRPr="00AA57C8" w:rsidRDefault="00AA57C8" w:rsidP="00AA57C8">
      <w:pPr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</w:rPr>
        <w:t>Время выполнения теста – 45 минут</w:t>
      </w:r>
    </w:p>
    <w:p w:rsidR="00AA57C8" w:rsidRPr="00AA57C8" w:rsidRDefault="00AA57C8" w:rsidP="00AA57C8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</w:p>
    <w:tbl>
      <w:tblPr>
        <w:tblW w:w="933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33"/>
        <w:gridCol w:w="5104"/>
      </w:tblGrid>
      <w:tr w:rsidR="00AA57C8" w:rsidRPr="00AA57C8" w:rsidTr="00C06FCE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7C8" w:rsidRPr="00AA57C8" w:rsidRDefault="00AA57C8" w:rsidP="00AA57C8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C8" w:rsidRPr="00AA57C8" w:rsidRDefault="00AA57C8" w:rsidP="00AA57C8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закрытого, открытого типа</w:t>
            </w:r>
          </w:p>
        </w:tc>
      </w:tr>
      <w:tr w:rsidR="00AA57C8" w:rsidRPr="00AA57C8" w:rsidTr="00C06FCE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7C8" w:rsidRPr="00AA57C8" w:rsidRDefault="00AA57C8" w:rsidP="00AA57C8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C8" w:rsidRPr="00AA57C8" w:rsidRDefault="00AA57C8" w:rsidP="00AA57C8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задания №1  = 1 балла          №5=3б.</w:t>
            </w:r>
          </w:p>
          <w:p w:rsidR="00AA57C8" w:rsidRPr="00AA57C8" w:rsidRDefault="00AA57C8" w:rsidP="00AA57C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№2 = 3 балла                          </w:t>
            </w:r>
          </w:p>
          <w:p w:rsidR="00AA57C8" w:rsidRPr="00AA57C8" w:rsidRDefault="00AA57C8" w:rsidP="00AA57C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№3 = 3б.                                 </w:t>
            </w:r>
          </w:p>
          <w:p w:rsidR="00AA57C8" w:rsidRPr="00AA57C8" w:rsidRDefault="00AA57C8" w:rsidP="00AA57C8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№4 = 3б.                                 </w:t>
            </w:r>
          </w:p>
        </w:tc>
      </w:tr>
      <w:tr w:rsidR="00AA57C8" w:rsidRPr="00AA57C8" w:rsidTr="00C06FCE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7C8" w:rsidRPr="00AA57C8" w:rsidRDefault="00AA57C8" w:rsidP="00AA57C8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Максимальное количество тестовых баллов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C8" w:rsidRPr="00AA57C8" w:rsidRDefault="00AA57C8" w:rsidP="00AA57C8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13б.</w:t>
            </w:r>
          </w:p>
        </w:tc>
      </w:tr>
      <w:tr w:rsidR="00AA57C8" w:rsidRPr="00AA57C8" w:rsidTr="00C06FCE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7C8" w:rsidRPr="00AA57C8" w:rsidRDefault="00AA57C8" w:rsidP="00AA57C8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A57C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C8" w:rsidRPr="00AA57C8" w:rsidRDefault="00AA57C8" w:rsidP="00AA57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>«5» = 12 – 13 тестовых баллов (95 – 100 %)</w:t>
            </w:r>
          </w:p>
          <w:p w:rsidR="00AA57C8" w:rsidRPr="00AA57C8" w:rsidRDefault="00AA57C8" w:rsidP="00AA57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>«4» = 10, 5 – 11 тестовых баллов (80 – 92 %)</w:t>
            </w:r>
          </w:p>
          <w:p w:rsidR="00AA57C8" w:rsidRPr="00AA57C8" w:rsidRDefault="00AA57C8" w:rsidP="00AA57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>«3» = 8 – 10   тестовых баллов    (60 – 78 %)</w:t>
            </w:r>
          </w:p>
          <w:p w:rsidR="00AA57C8" w:rsidRPr="00AA57C8" w:rsidRDefault="00AA57C8" w:rsidP="00AA57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>«2» меньше 7 тестовых баллов   (0 – 55 %)</w:t>
            </w:r>
          </w:p>
        </w:tc>
      </w:tr>
    </w:tbl>
    <w:p w:rsidR="00AA57C8" w:rsidRPr="00AA57C8" w:rsidRDefault="00AA57C8" w:rsidP="00AA57C8">
      <w:pPr>
        <w:tabs>
          <w:tab w:val="left" w:pos="284"/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A57C8" w:rsidRPr="00AA57C8" w:rsidRDefault="00AA57C8" w:rsidP="00AA57C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</w:rPr>
        <w:t xml:space="preserve">Вопросы к </w:t>
      </w:r>
      <w:r w:rsidR="00840559">
        <w:rPr>
          <w:rFonts w:ascii="Times New Roman" w:eastAsia="Calibri" w:hAnsi="Times New Roman" w:cs="Times New Roman"/>
          <w:b/>
          <w:sz w:val="24"/>
          <w:szCs w:val="24"/>
        </w:rPr>
        <w:t>зачету</w:t>
      </w:r>
    </w:p>
    <w:p w:rsidR="00AA57C8" w:rsidRPr="00AA57C8" w:rsidRDefault="00AA57C8" w:rsidP="00AA57C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57C8" w:rsidRPr="00AA57C8" w:rsidRDefault="00AA57C8" w:rsidP="00AA57C8">
      <w:pPr>
        <w:numPr>
          <w:ilvl w:val="2"/>
          <w:numId w:val="4"/>
        </w:numPr>
        <w:spacing w:after="0" w:line="240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История формирования научного знания о карьере. 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Развитие научного знания о планировании карьеры в рамках педагогической науки.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3. Теории карьеры (общая характеристика).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AA57C8">
        <w:rPr>
          <w:rFonts w:ascii="Times New Roman" w:hAnsi="Times New Roman" w:cs="Times New Roman"/>
          <w:sz w:val="24"/>
          <w:szCs w:val="24"/>
        </w:rPr>
        <w:t xml:space="preserve">Понятие и содержание карьеры. 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AA57C8">
        <w:rPr>
          <w:rFonts w:ascii="Times New Roman" w:hAnsi="Times New Roman" w:cs="Times New Roman"/>
          <w:sz w:val="24"/>
          <w:szCs w:val="24"/>
        </w:rPr>
        <w:t xml:space="preserve"> Структурные характеристики карьеры. Типология карьеры.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6. Проблема целеполагания и индивидуальные ресурсы в выборе  педагогической профессии.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7. Характеристика целей педагогической деятельности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Возникновение педагогики  как науки. 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9. Гуманистические принципы педагогической деятельности.</w:t>
      </w:r>
      <w:r w:rsidRPr="00AA5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A57C8">
        <w:rPr>
          <w:rFonts w:ascii="Times New Roman" w:hAnsi="Times New Roman" w:cs="Times New Roman"/>
          <w:sz w:val="24"/>
          <w:szCs w:val="24"/>
        </w:rPr>
        <w:t xml:space="preserve"> 10. Я.А. Коменский  - основатель педагогики как науки.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A57C8">
        <w:rPr>
          <w:rFonts w:ascii="Times New Roman" w:hAnsi="Times New Roman" w:cs="Times New Roman"/>
          <w:sz w:val="24"/>
          <w:szCs w:val="24"/>
        </w:rPr>
        <w:t xml:space="preserve"> 11. Система образования в РФ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hAnsi="Times New Roman" w:cs="Times New Roman"/>
          <w:sz w:val="24"/>
          <w:szCs w:val="24"/>
        </w:rPr>
        <w:t xml:space="preserve">12. 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педагогической деятельности, ее компоненты 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Сущность и особенности педагогической профессии.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14. Учитель как субъект педагогической деятельности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15. Профессионально обусловленные требования к личности педагога, её развитие.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16. Профессиональный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стандарт 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педагога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его характеристика. 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17. Т</w:t>
      </w:r>
      <w:r w:rsidRPr="00AA57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ребования</w:t>
      </w: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 к квалификации педагога.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18.  Понятия «компетенция», «компетентность (общая характеристика)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Профессиограмма, различные подходы к определению. </w:t>
      </w:r>
    </w:p>
    <w:p w:rsidR="00AA57C8" w:rsidRPr="00AA57C8" w:rsidRDefault="00AA57C8" w:rsidP="00AA57C8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Отличительные особенности </w:t>
      </w:r>
      <w:proofErr w:type="spellStart"/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профессиограммы</w:t>
      </w:r>
      <w:proofErr w:type="spellEnd"/>
      <w:r w:rsidRPr="00AA5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педагога</w:t>
      </w:r>
    </w:p>
    <w:p w:rsidR="00AA57C8" w:rsidRPr="00AA57C8" w:rsidRDefault="00AA57C8" w:rsidP="00AA57C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57C8" w:rsidRPr="00AA57C8" w:rsidRDefault="00AA57C8" w:rsidP="00AA57C8">
      <w:pPr>
        <w:tabs>
          <w:tab w:val="left" w:pos="284"/>
          <w:tab w:val="left" w:pos="992"/>
          <w:tab w:val="left" w:pos="1134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57C8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 </w:t>
      </w:r>
    </w:p>
    <w:p w:rsidR="00AA57C8" w:rsidRPr="00AA57C8" w:rsidRDefault="00AA57C8" w:rsidP="00AA5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7C8">
        <w:rPr>
          <w:rFonts w:ascii="Times New Roman" w:eastAsia="Calibri" w:hAnsi="Times New Roman" w:cs="Times New Roman"/>
          <w:sz w:val="24"/>
          <w:szCs w:val="24"/>
        </w:rPr>
        <w:t xml:space="preserve">(критерии и показатели оценки </w:t>
      </w:r>
      <w:proofErr w:type="spellStart"/>
      <w:r w:rsidRPr="00AA57C8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A57C8">
        <w:rPr>
          <w:rFonts w:ascii="Times New Roman" w:eastAsia="Calibri" w:hAnsi="Times New Roman" w:cs="Times New Roman"/>
          <w:sz w:val="24"/>
          <w:szCs w:val="24"/>
        </w:rPr>
        <w:t xml:space="preserve"> планируемых результатов обучения)</w:t>
      </w:r>
    </w:p>
    <w:p w:rsidR="00AA57C8" w:rsidRPr="00AA57C8" w:rsidRDefault="00AA57C8" w:rsidP="00AA5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20"/>
        <w:gridCol w:w="2106"/>
        <w:gridCol w:w="1984"/>
        <w:gridCol w:w="1843"/>
        <w:gridCol w:w="1984"/>
      </w:tblGrid>
      <w:tr w:rsidR="00840559" w:rsidRPr="00AA57C8" w:rsidTr="00840559">
        <w:trPr>
          <w:tblHeader/>
        </w:trPr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59" w:rsidRPr="00AA57C8" w:rsidRDefault="00840559" w:rsidP="00AA57C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59" w:rsidRPr="00AA57C8" w:rsidRDefault="00840559" w:rsidP="00AA57C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Показатели оценивания, балл</w:t>
            </w:r>
          </w:p>
        </w:tc>
      </w:tr>
      <w:tr w:rsidR="00840559" w:rsidRPr="00AA57C8" w:rsidTr="00840559">
        <w:trPr>
          <w:tblHeader/>
        </w:trPr>
        <w:tc>
          <w:tcPr>
            <w:tcW w:w="2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59" w:rsidRPr="00AA57C8" w:rsidRDefault="00840559" w:rsidP="00AA57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59" w:rsidRPr="00AA57C8" w:rsidRDefault="00840559" w:rsidP="00AA57C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59" w:rsidRPr="00AA57C8" w:rsidRDefault="00840559" w:rsidP="00AA57C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59" w:rsidRPr="00AA57C8" w:rsidRDefault="00840559" w:rsidP="00AA57C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59" w:rsidRPr="00AA57C8" w:rsidRDefault="00840559" w:rsidP="00AA57C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840559" w:rsidRPr="00AA57C8" w:rsidTr="00840559">
        <w:trPr>
          <w:trHeight w:val="1407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AA57C8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методы управления собственным временем при выполнении конкретных образовательных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приоритетных направлений развития образовательной системы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нормативно-правовую основу образовательной деятельности в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и теории планирования профессиональной педагогической карьеры;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сущность, закономерности, особенности изучаемых педагогических явлений и образовательных процессов;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теории в предметной области; принципы, определяющие место предмета в общей картине мира;</w:t>
            </w:r>
          </w:p>
          <w:p w:rsidR="00840559" w:rsidRPr="00AA57C8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место предмета в общей картине мира;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знает</w:t>
            </w: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методы управления собственным временем при выполнении конкретных образовательных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приоритетных направлений развития образовательной системы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нормативно-правовую основу образовательной деятельности в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и теории планирования профессиональной педагогической карьеры;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сущность, закономерности, особенности изучаемых педагогических явлений и образовательных процессов;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теории в предметной области; принципы, определяющие место предмета в общей картине мира;</w:t>
            </w:r>
          </w:p>
          <w:p w:rsidR="00840559" w:rsidRPr="00AA57C8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место предмета в общей картине мира;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Знает методы управления собственным временем при выполнении конкретных образовательных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задач; сущность приоритетных направлений развития образовательной системы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нормативно-правовую основу образовательной деятельности в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и теории планирования профессиональной педагогической карьеры; сущность, закономерности, особенности изучаемых педагогических явлений и образовательных процессов;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теории в предметной области; принципы, определяющие место предмета в общей картине мира;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место предмета в общей картине мира, но имеет затруднения в их характеристике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Знает методы управления собственным временем при выполнении конкретных образовательны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 задач; сущность приоритетных направлений развития образовательной системы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нормативно-правовую основу образовательной деятельности в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и теории планирования профессиональной педагогической карьеры; сущность, закономерности, особенности изучаемых педагогических явлений и образовательных процессов;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теории в предметной области; принципы, определяющие место предмета в общей картине мира;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место предмета в общей картине мира, но допускает незначительные ошибки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Знает методы управления собственным временем при выполнении конкретных образовательных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задач; сущность приоритетных направлений развития образовательной системы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нормативно-правовую основу образовательной деятельности в РФ;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и теории планирования профессиональной педагогической карьеры; сущность, закономерности, особенности изучаемых педагогических явлений и образовательных процессов;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теории в предметной области; принципы, определяющие место предмета в общей картине мира;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место предмета в общей картине мира;</w:t>
            </w:r>
          </w:p>
        </w:tc>
      </w:tr>
      <w:tr w:rsidR="00840559" w:rsidRPr="00AA57C8" w:rsidTr="00840559"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AA57C8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уметь: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в учебно-воспитательном процессе современные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образовательные ресурсы;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приоритеты собственной деятельности, личностного развития и профессионального роста;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требования рынка труда и предложения образовательных услуг; 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стратегию собственного профессионального развития на основе принципов образования;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нормативно-правовые акты в сфере образования;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педагогические знания при решении практических задач в профессиональной деятельности;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комплексный подход к анализу и систематизации информации по изучаемым проблемам с использованием различных источников, научной и учебной литературы, информационных баз данных;</w:t>
            </w:r>
          </w:p>
          <w:p w:rsidR="00840559" w:rsidRPr="00AA57C8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формировать собственное мнения и суждения по изучаемым проблемам;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Не умеет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в учебно-воспитательном процессе современные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образовательные ресурсы;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приоритеты собственной деятельности, личностного развития и профессионального роста;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требования рынка труда и предложения образовательных услуг; 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стратегию собственного профессионального развития на основе принципов образования; использовать нормативно-правовые акты в сфере образования;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педагогические знания при решении практических задач в профессиональной деятельности; использовать комплексный подход к анализу и систематизации информации по изучаемым проблемам с использованием различных источников, научной и учебной литературы, информационных баз данных;</w:t>
            </w:r>
          </w:p>
          <w:p w:rsidR="00840559" w:rsidRPr="00AA57C8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формировать собственное мнения и суждения по изучаемым проблемам;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Умеет в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основном использовать в учебно-воспитательном процессе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современные образовательные ресурсы;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приоритеты собственной деятельности, личностного развития и профессионального роста;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требования рынка труда и предложения образовательных услуг; 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стратегию собственного профессионального развития на основе принципов образования; использовать нормативно-правовые акты в сфере образования;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педагогические знания при решении практических задач в профессиональной деятельности; использовать комплексный подход к анализу и систематизации информации по изучаемым проблемам с использованием различных источников, научной и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учебной литературы, информационных баз данных;</w:t>
            </w:r>
          </w:p>
          <w:p w:rsidR="00840559" w:rsidRPr="00AA57C8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собственное мнения и суждения по изучаемым проблемам</w:t>
            </w:r>
            <w:r w:rsidRPr="008405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 имеет затруднения в характеристике материала по тематике 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Умеет использовать в учебно-воспитательном процессе современные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образовательные ресурсы;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приоритеты собственной деятельности, личностного развития и профессионального роста;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требования рынка труда и предложения образовательных услуг; 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стратегию собственного профессионального развития на основе принципов образования; использовать нормативно-правовые акты в сфере образования;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педагогические знания при решении практических задач в профессиональной деятельности; использовать комплексный подход к анализу и систематизации информации по изучаемым проблемам с использованием различных источников,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научной и учебной литературы, информационных баз данных;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собственное мнения и суждения по изучаемым проблемам, допускает незначительные ошибки в характеристике материала по тематике раздела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Умеет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в учебно-воспитательном процессе современные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образовательные ресурсы;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приоритеты собственной деятельности, личностного развития и профессионального роста;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требования рынка труда и предложения образовательных услуг; 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стратегию собственного профессионального развития на основе принципов образования;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нормативно-правовые акты в сфере образования;</w:t>
            </w:r>
          </w:p>
          <w:p w:rsidR="00840559" w:rsidRPr="00840559" w:rsidRDefault="00840559" w:rsidP="00840559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педагогические знания при решении практических задач в профессиональной деятельности;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комплексный подход к анализу и систематизации информации по изучаемым проблемам с использованием различных источников, научной и учебной </w:t>
            </w: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литературы, информационных баз данных;</w:t>
            </w:r>
          </w:p>
          <w:p w:rsidR="00840559" w:rsidRPr="00AA57C8" w:rsidRDefault="00840559" w:rsidP="0084055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055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собственное мнения и суждения по изучаемым проблемам;</w:t>
            </w:r>
          </w:p>
        </w:tc>
      </w:tr>
      <w:tr w:rsidR="00840559" w:rsidRPr="00AA57C8" w:rsidTr="00840559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559" w:rsidRPr="00AA57C8" w:rsidRDefault="00840559" w:rsidP="00C06FC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владеть:</w:t>
            </w: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основами выстраивания траектории собственного профессионального роста;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способами взаимодействия с различными субъектами педагогического процесса;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нормами профессиональной этики в образовательной деятельности; теоретическими основами решения педагогических, научно-методических и организационно-управленческих задач;</w:t>
            </w:r>
          </w:p>
          <w:p w:rsidR="00840559" w:rsidRPr="00AA57C8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аргументации своей позиции в изучаемых темах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CE" w:rsidRPr="00C06FCE" w:rsidRDefault="00840559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Обладает низким уровнем владения </w:t>
            </w:r>
            <w:r w:rsidR="00C06FCE"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основами выстраивания траектории собственного профессионального роста;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способами взаимодействия с различными субъектами педагогического процесса;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нормами профессиональной этики в образовательной деятельности; теоретическими основами решения педагогических, научно-методических и организационно-управленческих задач;</w:t>
            </w:r>
          </w:p>
          <w:p w:rsidR="00840559" w:rsidRPr="00AA57C8" w:rsidRDefault="00C06FCE" w:rsidP="00C06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аргументации своей позиции в изучаемых темах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CE" w:rsidRPr="00C06FCE" w:rsidRDefault="00840559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Владеет </w:t>
            </w:r>
            <w:r w:rsidR="00C06FCE"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основами выстраивания траектории собственного профессионального роста;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способами взаимодействия с различными субъектами педагогического процесса;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нормами профессиональной этики в образовательной деятельности; теоретическими основами решения педагогических, научно-методических и организационно-управленческих задач;</w:t>
            </w:r>
          </w:p>
          <w:p w:rsidR="00840559" w:rsidRPr="00AA57C8" w:rsidRDefault="00C06FCE" w:rsidP="00C06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навыками аргументации своей позиции в изучаемых </w:t>
            </w: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допускает ошибки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CE" w:rsidRPr="00C06FCE" w:rsidRDefault="00840559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Владеет </w:t>
            </w:r>
            <w:r w:rsidR="00C06FCE"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основами выстраивания траектории собственного профессионального роста;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способами взаимодействия с различными субъектами педагогического процесса;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нормами профессиональной этики в образовательной деятельности; теоретическими основами решения педагогических, научно-методических и организационно-управленческих задач;</w:t>
            </w:r>
          </w:p>
          <w:p w:rsidR="00840559" w:rsidRPr="00AA57C8" w:rsidRDefault="00C06FCE" w:rsidP="00C06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навыками аргументации своей позиции в изучаемых </w:t>
            </w:r>
            <w:proofErr w:type="spellStart"/>
            <w:proofErr w:type="gramStart"/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темах</w:t>
            </w:r>
            <w:r w:rsidR="00840559"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,но</w:t>
            </w:r>
            <w:proofErr w:type="spellEnd"/>
            <w:proofErr w:type="gramEnd"/>
            <w:r w:rsidR="00840559"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допускает незначительные ошибки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CE" w:rsidRPr="00C06FCE" w:rsidRDefault="00840559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Владеет</w:t>
            </w:r>
            <w:r w:rsidRPr="00AA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6FCE"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основами выстраивания траектории собственного профессионального роста;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способами взаимодействия с различными субъектами педагогического процесса;</w:t>
            </w:r>
          </w:p>
          <w:p w:rsidR="00C06FCE" w:rsidRPr="00C06FCE" w:rsidRDefault="00C06FCE" w:rsidP="00C06FCE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>нормами профессиональной этики в образовательной деятельности; теоретическими основами решения педагогических, научно-методических и организационно-управленческих задач;</w:t>
            </w:r>
          </w:p>
          <w:p w:rsidR="00840559" w:rsidRPr="00AA57C8" w:rsidRDefault="00C06FCE" w:rsidP="00C06F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навыками аргументации своей позиции в изучаемых </w:t>
            </w:r>
            <w:r w:rsidRPr="00C06F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</w:tbl>
    <w:p w:rsidR="00AA57C8" w:rsidRPr="00AA57C8" w:rsidRDefault="00AA57C8" w:rsidP="00AA57C8">
      <w:pPr>
        <w:tabs>
          <w:tab w:val="left" w:pos="284"/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Pr="00AA57C8" w:rsidRDefault="00AA57C8" w:rsidP="00AA57C8">
      <w:pPr>
        <w:tabs>
          <w:tab w:val="left" w:pos="284"/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Pr="00AA57C8" w:rsidRDefault="00AA57C8" w:rsidP="00AA57C8">
      <w:pPr>
        <w:tabs>
          <w:tab w:val="left" w:pos="284"/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1"/>
        <w:gridCol w:w="4575"/>
      </w:tblGrid>
      <w:tr w:rsidR="00AA57C8" w:rsidRPr="00AA57C8" w:rsidTr="00C06FCE">
        <w:trPr>
          <w:jc w:val="center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AA57C8" w:rsidRPr="00AA57C8" w:rsidTr="00C06FCE">
        <w:trPr>
          <w:jc w:val="center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AA57C8" w:rsidRPr="00AA57C8" w:rsidTr="00C06FCE">
        <w:trPr>
          <w:jc w:val="center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AA57C8" w:rsidRPr="00AA57C8" w:rsidTr="00C06FCE">
        <w:trPr>
          <w:jc w:val="center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AA57C8" w:rsidRPr="00AA57C8" w:rsidTr="00C06FCE">
        <w:trPr>
          <w:jc w:val="center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AA57C8" w:rsidRPr="00AA57C8" w:rsidRDefault="00AA57C8" w:rsidP="00AA57C8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57C8" w:rsidRDefault="00AA57C8" w:rsidP="00AA57C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AA57C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всех планируемых результатов обучения </w:t>
      </w:r>
    </w:p>
    <w:p w:rsidR="00C06FCE" w:rsidRPr="00AA57C8" w:rsidRDefault="00C06FCE" w:rsidP="00AA57C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(зачет)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AA57C8" w:rsidRPr="00AA57C8" w:rsidTr="00C06FC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A57C8" w:rsidP="00AA57C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7C8" w:rsidRPr="00AA57C8" w:rsidRDefault="00A14398" w:rsidP="00A1439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зачтено</w:t>
            </w:r>
          </w:p>
        </w:tc>
      </w:tr>
      <w:tr w:rsidR="00A14398" w:rsidRPr="00AA57C8" w:rsidTr="0066122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398" w:rsidRPr="00AA57C8" w:rsidRDefault="00A14398" w:rsidP="00A1439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398" w:rsidRPr="00AA57C8" w:rsidRDefault="00A14398" w:rsidP="00A1439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98" w:rsidRDefault="00A14398" w:rsidP="00A14398">
            <w:pPr>
              <w:spacing w:after="0" w:line="240" w:lineRule="auto"/>
              <w:jc w:val="center"/>
            </w:pPr>
            <w:r w:rsidRPr="00A9794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зачтено</w:t>
            </w:r>
          </w:p>
        </w:tc>
      </w:tr>
      <w:tr w:rsidR="00A14398" w:rsidRPr="00AA57C8" w:rsidTr="0066122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398" w:rsidRPr="00AA57C8" w:rsidRDefault="00A14398" w:rsidP="00A1439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398" w:rsidRPr="00AA57C8" w:rsidRDefault="00A14398" w:rsidP="00A1439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98" w:rsidRDefault="00A14398" w:rsidP="00A14398">
            <w:pPr>
              <w:spacing w:after="0" w:line="240" w:lineRule="auto"/>
              <w:jc w:val="center"/>
            </w:pPr>
            <w:r w:rsidRPr="00A9794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зачтено</w:t>
            </w:r>
          </w:p>
        </w:tc>
      </w:tr>
      <w:tr w:rsidR="00A14398" w:rsidRPr="00AA57C8" w:rsidTr="0066122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398" w:rsidRPr="00AA57C8" w:rsidRDefault="00A14398" w:rsidP="00A1439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398" w:rsidRPr="00AA57C8" w:rsidRDefault="00A14398" w:rsidP="00A1439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A57C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98" w:rsidRDefault="00A14398" w:rsidP="00A14398">
            <w:pPr>
              <w:spacing w:after="0" w:line="240" w:lineRule="auto"/>
              <w:jc w:val="center"/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не </w:t>
            </w:r>
            <w:r w:rsidRPr="00A9794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зачтено</w:t>
            </w:r>
          </w:p>
        </w:tc>
      </w:tr>
    </w:tbl>
    <w:p w:rsidR="00AA57C8" w:rsidRPr="00AA57C8" w:rsidRDefault="00AA57C8" w:rsidP="00AA57C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AA57C8" w:rsidRPr="00AA57C8" w:rsidRDefault="00AA57C8" w:rsidP="00A1439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57C8">
        <w:rPr>
          <w:rFonts w:ascii="Times New Roman" w:hAnsi="Times New Roman" w:cs="Times New Roman"/>
          <w:sz w:val="24"/>
          <w:szCs w:val="24"/>
        </w:rPr>
        <w:t>Оценочные и методические материалы учебной дисциплины (модуля) составлены</w:t>
      </w:r>
      <w:r w:rsidR="00A14398">
        <w:rPr>
          <w:rFonts w:ascii="Times New Roman" w:hAnsi="Times New Roman" w:cs="Times New Roman"/>
          <w:sz w:val="24"/>
          <w:szCs w:val="24"/>
        </w:rPr>
        <w:t xml:space="preserve">: </w:t>
      </w:r>
      <w:r w:rsidR="00A14398" w:rsidRPr="00A14398">
        <w:rPr>
          <w:rFonts w:ascii="Times New Roman" w:hAnsi="Times New Roman" w:cs="Times New Roman"/>
          <w:sz w:val="24"/>
          <w:szCs w:val="24"/>
        </w:rPr>
        <w:t>кандидатом педагогических наук,</w:t>
      </w:r>
      <w:r w:rsidRPr="00AA57C8">
        <w:rPr>
          <w:rFonts w:ascii="Times New Roman" w:hAnsi="Times New Roman" w:cs="Times New Roman"/>
          <w:sz w:val="24"/>
          <w:szCs w:val="24"/>
        </w:rPr>
        <w:t xml:space="preserve"> </w:t>
      </w:r>
      <w:r w:rsidR="00A14398" w:rsidRPr="00AA57C8">
        <w:rPr>
          <w:rFonts w:ascii="Times New Roman" w:hAnsi="Times New Roman" w:cs="Times New Roman"/>
          <w:sz w:val="24"/>
          <w:szCs w:val="24"/>
        </w:rPr>
        <w:t xml:space="preserve">доцентом кафедры педагогики и </w:t>
      </w:r>
      <w:r w:rsidR="00A14398">
        <w:rPr>
          <w:rFonts w:ascii="Times New Roman" w:hAnsi="Times New Roman" w:cs="Times New Roman"/>
          <w:sz w:val="24"/>
          <w:szCs w:val="24"/>
        </w:rPr>
        <w:t xml:space="preserve">методики начального образования, </w:t>
      </w:r>
      <w:proofErr w:type="spellStart"/>
      <w:r w:rsidR="00A14398">
        <w:rPr>
          <w:rFonts w:ascii="Times New Roman" w:hAnsi="Times New Roman" w:cs="Times New Roman"/>
          <w:sz w:val="24"/>
          <w:szCs w:val="24"/>
        </w:rPr>
        <w:t>Вахитовой</w:t>
      </w:r>
      <w:proofErr w:type="spellEnd"/>
      <w:r w:rsidR="00A14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98">
        <w:rPr>
          <w:rFonts w:ascii="Times New Roman" w:hAnsi="Times New Roman" w:cs="Times New Roman"/>
          <w:sz w:val="24"/>
          <w:szCs w:val="24"/>
        </w:rPr>
        <w:t>Галией</w:t>
      </w:r>
      <w:proofErr w:type="spellEnd"/>
      <w:r w:rsidR="00A14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98">
        <w:rPr>
          <w:rFonts w:ascii="Times New Roman" w:hAnsi="Times New Roman" w:cs="Times New Roman"/>
          <w:sz w:val="24"/>
          <w:szCs w:val="24"/>
        </w:rPr>
        <w:t>Хамитовной</w:t>
      </w:r>
      <w:proofErr w:type="spellEnd"/>
    </w:p>
    <w:p w:rsidR="00C06FCE" w:rsidRDefault="00C06FCE"/>
    <w:sectPr w:rsidR="00C06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39F" w:rsidRDefault="00F0239F" w:rsidP="004B73C3">
      <w:pPr>
        <w:spacing w:after="0" w:line="240" w:lineRule="auto"/>
      </w:pPr>
      <w:r>
        <w:separator/>
      </w:r>
    </w:p>
  </w:endnote>
  <w:endnote w:type="continuationSeparator" w:id="0">
    <w:p w:rsidR="00F0239F" w:rsidRDefault="00F0239F" w:rsidP="004B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Andale Mono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DejaVuSans">
    <w:altName w:val="Times New Roman"/>
    <w:charset w:val="00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39F" w:rsidRDefault="00F0239F" w:rsidP="004B73C3">
      <w:pPr>
        <w:spacing w:after="0" w:line="240" w:lineRule="auto"/>
      </w:pPr>
      <w:r>
        <w:separator/>
      </w:r>
    </w:p>
  </w:footnote>
  <w:footnote w:type="continuationSeparator" w:id="0">
    <w:p w:rsidR="00F0239F" w:rsidRDefault="00F0239F" w:rsidP="004B73C3">
      <w:pPr>
        <w:spacing w:after="0" w:line="240" w:lineRule="auto"/>
      </w:pPr>
      <w:r>
        <w:continuationSeparator/>
      </w:r>
    </w:p>
  </w:footnote>
  <w:footnote w:id="1">
    <w:p w:rsidR="00C06FCE" w:rsidRDefault="00C06FCE" w:rsidP="004B73C3">
      <w:pPr>
        <w:pStyle w:val="Footnote"/>
      </w:pPr>
      <w:r>
        <w:rPr>
          <w:rStyle w:val="aff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8F867314"/>
    <w:name w:val="WW8Num5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4"/>
      <w:numFmt w:val="decimal"/>
      <w:lvlText w:val="%1.%2."/>
      <w:lvlJc w:val="left"/>
      <w:pPr>
        <w:tabs>
          <w:tab w:val="num" w:pos="2541"/>
        </w:tabs>
        <w:ind w:left="3621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A4BADDF4"/>
    <w:name w:val="WW8Num10"/>
    <w:lvl w:ilvl="0">
      <w:start w:val="2"/>
      <w:numFmt w:val="decimal"/>
      <w:lvlText w:val="%1."/>
      <w:lvlJc w:val="left"/>
      <w:pPr>
        <w:tabs>
          <w:tab w:val="num" w:pos="633"/>
        </w:tabs>
        <w:ind w:left="644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BE4E616E"/>
    <w:name w:val="WW8Num17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/>
        <w:b/>
      </w:rPr>
    </w:lvl>
    <w:lvl w:ilvl="1">
      <w:start w:val="14"/>
      <w:numFmt w:val="decimal"/>
      <w:lvlText w:val="%1.%2"/>
      <w:lvlJc w:val="left"/>
      <w:pPr>
        <w:tabs>
          <w:tab w:val="num" w:pos="284"/>
        </w:tabs>
        <w:ind w:left="809" w:hanging="52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136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8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4"/>
        </w:tabs>
        <w:ind w:left="1724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84"/>
        </w:tabs>
        <w:ind w:left="172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4"/>
        </w:tabs>
        <w:ind w:left="2084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84"/>
        </w:tabs>
        <w:ind w:left="2444" w:hanging="2160"/>
      </w:pPr>
      <w:rPr>
        <w:rFonts w:cs="Times New Roman"/>
      </w:rPr>
    </w:lvl>
  </w:abstractNum>
  <w:abstractNum w:abstractNumId="3" w15:restartNumberingAfterBreak="0">
    <w:nsid w:val="031B466E"/>
    <w:multiLevelType w:val="hybridMultilevel"/>
    <w:tmpl w:val="ED80E3AA"/>
    <w:lvl w:ilvl="0" w:tplc="210AF92E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0EA0F33"/>
    <w:multiLevelType w:val="multilevel"/>
    <w:tmpl w:val="2B06F8B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63C2882"/>
    <w:multiLevelType w:val="hybridMultilevel"/>
    <w:tmpl w:val="F334B1D6"/>
    <w:lvl w:ilvl="0" w:tplc="DD242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A1F1B"/>
    <w:multiLevelType w:val="hybridMultilevel"/>
    <w:tmpl w:val="5AD8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B3AFE"/>
    <w:multiLevelType w:val="hybridMultilevel"/>
    <w:tmpl w:val="AE3839A0"/>
    <w:lvl w:ilvl="0" w:tplc="D7C07310">
      <w:start w:val="1"/>
      <w:numFmt w:val="upperRoman"/>
      <w:lvlText w:val="%1."/>
      <w:lvlJc w:val="left"/>
      <w:pPr>
        <w:ind w:left="15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1A819B6"/>
    <w:multiLevelType w:val="hybridMultilevel"/>
    <w:tmpl w:val="C3205E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243E12"/>
    <w:multiLevelType w:val="hybridMultilevel"/>
    <w:tmpl w:val="79A65C80"/>
    <w:lvl w:ilvl="0" w:tplc="1AB4DBF2">
      <w:start w:val="4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191B99"/>
    <w:multiLevelType w:val="hybridMultilevel"/>
    <w:tmpl w:val="BB04088A"/>
    <w:lvl w:ilvl="0" w:tplc="2416A14E">
      <w:start w:val="1"/>
      <w:numFmt w:val="upperRoman"/>
      <w:lvlText w:val="%1."/>
      <w:lvlJc w:val="left"/>
      <w:pPr>
        <w:ind w:left="15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5BED6896"/>
    <w:multiLevelType w:val="hybridMultilevel"/>
    <w:tmpl w:val="DD2203B8"/>
    <w:lvl w:ilvl="0" w:tplc="FB048796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0C663D8"/>
    <w:multiLevelType w:val="hybridMultilevel"/>
    <w:tmpl w:val="F9DADF66"/>
    <w:lvl w:ilvl="0" w:tplc="9F8EAFE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30A33F3"/>
    <w:multiLevelType w:val="hybridMultilevel"/>
    <w:tmpl w:val="3030F5FC"/>
    <w:lvl w:ilvl="0" w:tplc="0EF4224E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453A1D1A">
      <w:start w:val="1"/>
      <w:numFmt w:val="decimal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0766AD"/>
    <w:multiLevelType w:val="hybridMultilevel"/>
    <w:tmpl w:val="E3B8BBE4"/>
    <w:lvl w:ilvl="0" w:tplc="F60CD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CDA48562">
      <w:start w:val="1"/>
      <w:numFmt w:val="decimal"/>
      <w:lvlText w:val="%7."/>
      <w:lvlJc w:val="left"/>
      <w:pPr>
        <w:ind w:left="5040" w:hanging="360"/>
      </w:pPr>
      <w:rPr>
        <w:b w:val="0"/>
        <w:color w:val="auto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12924"/>
    <w:multiLevelType w:val="hybridMultilevel"/>
    <w:tmpl w:val="B23E9D76"/>
    <w:lvl w:ilvl="0" w:tplc="1494C4E8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12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15"/>
  </w:num>
  <w:num w:numId="13">
    <w:abstractNumId w:val="5"/>
  </w:num>
  <w:num w:numId="1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8F"/>
    <w:rsid w:val="00254794"/>
    <w:rsid w:val="002C488F"/>
    <w:rsid w:val="00354AD9"/>
    <w:rsid w:val="004B5423"/>
    <w:rsid w:val="004B73C3"/>
    <w:rsid w:val="004C332C"/>
    <w:rsid w:val="005E7C73"/>
    <w:rsid w:val="00610FC5"/>
    <w:rsid w:val="00755439"/>
    <w:rsid w:val="00840559"/>
    <w:rsid w:val="008E1165"/>
    <w:rsid w:val="00A14398"/>
    <w:rsid w:val="00AA57C8"/>
    <w:rsid w:val="00C06FCE"/>
    <w:rsid w:val="00D7115F"/>
    <w:rsid w:val="00F0239F"/>
    <w:rsid w:val="00F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2E709-5D3A-4D28-AA50-0ABDD6B9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57C8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rsid w:val="00AA57C8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A57C8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AA57C8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A57C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57C8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57C8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57C8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7C8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semiHidden/>
    <w:rsid w:val="00AA57C8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A57C8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AA57C8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A57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57C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A57C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A57C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57C8"/>
  </w:style>
  <w:style w:type="numbering" w:customStyle="1" w:styleId="110">
    <w:name w:val="Нет списка11"/>
    <w:next w:val="a2"/>
    <w:uiPriority w:val="99"/>
    <w:semiHidden/>
    <w:unhideWhenUsed/>
    <w:rsid w:val="00AA57C8"/>
  </w:style>
  <w:style w:type="character" w:styleId="a3">
    <w:name w:val="Hyperlink"/>
    <w:semiHidden/>
    <w:unhideWhenUsed/>
    <w:rsid w:val="00AA57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57C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A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AA5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AA57C8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semiHidden/>
    <w:unhideWhenUsed/>
    <w:rsid w:val="00AA57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AA57C8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semiHidden/>
    <w:unhideWhenUsed/>
    <w:rsid w:val="00AA57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semiHidden/>
    <w:rsid w:val="00AA57C8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Title"/>
    <w:basedOn w:val="a"/>
    <w:next w:val="a"/>
    <w:link w:val="ad"/>
    <w:qFormat/>
    <w:rsid w:val="00AA57C8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d">
    <w:name w:val="Название Знак"/>
    <w:basedOn w:val="a0"/>
    <w:link w:val="ac"/>
    <w:rsid w:val="00AA57C8"/>
    <w:rPr>
      <w:rFonts w:ascii="Times New Roman" w:eastAsia="Times New Roman" w:hAnsi="Times New Roman" w:cs="Times New Roman"/>
      <w:b/>
      <w:sz w:val="20"/>
      <w:szCs w:val="20"/>
    </w:rPr>
  </w:style>
  <w:style w:type="paragraph" w:styleId="ae">
    <w:name w:val="Body Text"/>
    <w:basedOn w:val="a"/>
    <w:link w:val="af"/>
    <w:semiHidden/>
    <w:unhideWhenUsed/>
    <w:rsid w:val="00AA57C8"/>
    <w:pPr>
      <w:framePr w:w="4202" w:h="3768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semiHidden/>
    <w:rsid w:val="00AA57C8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"/>
    <w:link w:val="af1"/>
    <w:semiHidden/>
    <w:unhideWhenUsed/>
    <w:rsid w:val="00AA57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AA5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AA57C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AA57C8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semiHidden/>
    <w:unhideWhenUsed/>
    <w:rsid w:val="00AA57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AA5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semiHidden/>
    <w:unhideWhenUsed/>
    <w:rsid w:val="00AA57C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AA57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A57C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A57C8"/>
    <w:rPr>
      <w:rFonts w:ascii="Tahoma" w:eastAsia="Times New Roman" w:hAnsi="Tahoma" w:cs="Tahoma"/>
      <w:sz w:val="16"/>
      <w:szCs w:val="16"/>
    </w:rPr>
  </w:style>
  <w:style w:type="character" w:customStyle="1" w:styleId="af6">
    <w:name w:val="Без интервала Знак"/>
    <w:link w:val="af7"/>
    <w:locked/>
    <w:rsid w:val="00AA57C8"/>
    <w:rPr>
      <w:rFonts w:ascii="Calibri" w:eastAsia="Calibri" w:hAnsi="Calibri" w:cs="Times New Roman"/>
      <w:lang w:val="en-US" w:bidi="en-US"/>
    </w:rPr>
  </w:style>
  <w:style w:type="paragraph" w:styleId="af7">
    <w:name w:val="No Spacing"/>
    <w:link w:val="af6"/>
    <w:qFormat/>
    <w:rsid w:val="00AA57C8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8">
    <w:name w:val="Абзац списка Знак"/>
    <w:link w:val="af9"/>
    <w:locked/>
    <w:rsid w:val="00AA57C8"/>
    <w:rPr>
      <w:rFonts w:ascii="Calibri" w:eastAsia="Calibri" w:hAnsi="Calibri" w:cs="Times New Roman"/>
    </w:rPr>
  </w:style>
  <w:style w:type="paragraph" w:styleId="af9">
    <w:name w:val="List Paragraph"/>
    <w:basedOn w:val="a"/>
    <w:link w:val="af8"/>
    <w:qFormat/>
    <w:rsid w:val="00AA57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rsid w:val="00AA57C8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AA57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rsid w:val="00AA57C8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afa">
    <w:name w:val="список с точками"/>
    <w:basedOn w:val="a"/>
    <w:rsid w:val="00AA57C8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AA57C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 Знак Знак Знак"/>
    <w:basedOn w:val="a"/>
    <w:rsid w:val="00AA57C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AA57C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AA57C8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AA57C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d">
    <w:name w:val="Заголовок ФОС Знак"/>
    <w:link w:val="afe"/>
    <w:locked/>
    <w:rsid w:val="00AA57C8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afe">
    <w:name w:val="Заголовок ФОС"/>
    <w:basedOn w:val="af9"/>
    <w:link w:val="afd"/>
    <w:qFormat/>
    <w:rsid w:val="00AA57C8"/>
    <w:pPr>
      <w:ind w:left="786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paragraph" w:customStyle="1" w:styleId="western">
    <w:name w:val="western"/>
    <w:basedOn w:val="a"/>
    <w:rsid w:val="00AA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AA57C8"/>
    <w:rPr>
      <w:sz w:val="24"/>
      <w:szCs w:val="24"/>
      <w:lang w:val="x-none" w:eastAsia="x-none"/>
    </w:rPr>
  </w:style>
  <w:style w:type="paragraph" w:customStyle="1" w:styleId="Style30">
    <w:name w:val="Style3"/>
    <w:basedOn w:val="a"/>
    <w:link w:val="Style3"/>
    <w:uiPriority w:val="99"/>
    <w:rsid w:val="00AA57C8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  <w:lang w:val="x-none" w:eastAsia="x-none"/>
    </w:rPr>
  </w:style>
  <w:style w:type="paragraph" w:customStyle="1" w:styleId="Standard">
    <w:name w:val="Standard"/>
    <w:rsid w:val="00AA57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AA57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A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otnote reference"/>
    <w:uiPriority w:val="99"/>
    <w:semiHidden/>
    <w:unhideWhenUsed/>
    <w:rsid w:val="00AA57C8"/>
    <w:rPr>
      <w:vertAlign w:val="superscript"/>
    </w:rPr>
  </w:style>
  <w:style w:type="character" w:customStyle="1" w:styleId="17">
    <w:name w:val="Знак Знак17"/>
    <w:rsid w:val="00AA57C8"/>
    <w:rPr>
      <w:rFonts w:ascii="Times New Roman" w:eastAsia="Times New Roman" w:hAnsi="Times New Roman" w:cs="Times New Roman" w:hint="default"/>
      <w:b/>
      <w:bCs w:val="0"/>
      <w:kern w:val="28"/>
      <w:sz w:val="24"/>
      <w:szCs w:val="24"/>
      <w:lang w:eastAsia="ru-RU"/>
    </w:rPr>
  </w:style>
  <w:style w:type="character" w:customStyle="1" w:styleId="51">
    <w:name w:val="Знак Знак5"/>
    <w:rsid w:val="00AA57C8"/>
    <w:rPr>
      <w:rFonts w:ascii="Courier New" w:eastAsia="Times New Roman" w:hAnsi="Courier New" w:cs="Times New Roman" w:hint="default"/>
      <w:sz w:val="20"/>
      <w:szCs w:val="20"/>
      <w:lang w:eastAsia="ru-RU"/>
    </w:rPr>
  </w:style>
  <w:style w:type="character" w:customStyle="1" w:styleId="c2">
    <w:name w:val="c2"/>
    <w:basedOn w:val="a0"/>
    <w:rsid w:val="00AA57C8"/>
  </w:style>
  <w:style w:type="character" w:customStyle="1" w:styleId="apple-converted-space">
    <w:name w:val="apple-converted-space"/>
    <w:basedOn w:val="a0"/>
    <w:rsid w:val="00AA57C8"/>
  </w:style>
  <w:style w:type="table" w:styleId="aff0">
    <w:name w:val="Table Grid"/>
    <w:basedOn w:val="a1"/>
    <w:uiPriority w:val="39"/>
    <w:rsid w:val="00AA5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Standard"/>
    <w:rsid w:val="004B73C3"/>
    <w:pPr>
      <w:widowControl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character" w:customStyle="1" w:styleId="FootnoteSymbol">
    <w:name w:val="Footnote Symbol"/>
    <w:rsid w:val="004B73C3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5921</Words>
  <Characters>33755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service-acer1</cp:lastModifiedBy>
  <cp:revision>11</cp:revision>
  <dcterms:created xsi:type="dcterms:W3CDTF">2019-08-31T12:21:00Z</dcterms:created>
  <dcterms:modified xsi:type="dcterms:W3CDTF">2021-04-26T08:34:00Z</dcterms:modified>
</cp:coreProperties>
</file>