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5B68" w:rsidRPr="009C378B" w:rsidRDefault="00A45B68" w:rsidP="00A45B68">
      <w:pPr>
        <w:pageBreakBefore/>
        <w:jc w:val="center"/>
        <w:rPr>
          <w:b/>
          <w:sz w:val="24"/>
          <w:szCs w:val="24"/>
        </w:rPr>
      </w:pPr>
      <w:r w:rsidRPr="009C378B">
        <w:rPr>
          <w:b/>
          <w:sz w:val="24"/>
          <w:szCs w:val="24"/>
        </w:rPr>
        <w:t>Наименование оценочных средств по контролируемым разделам дисциплины</w:t>
      </w:r>
    </w:p>
    <w:p w:rsidR="00A45B68" w:rsidRPr="009C378B" w:rsidRDefault="00A45B68" w:rsidP="005C4693">
      <w:pPr>
        <w:jc w:val="center"/>
        <w:rPr>
          <w:sz w:val="24"/>
          <w:szCs w:val="24"/>
        </w:rPr>
      </w:pPr>
      <w:r w:rsidRPr="009C378B">
        <w:rPr>
          <w:b/>
          <w:sz w:val="24"/>
          <w:szCs w:val="24"/>
        </w:rPr>
        <w:t xml:space="preserve">(модуля) </w:t>
      </w:r>
      <w:r w:rsidR="00312BC3" w:rsidRPr="00312BC3">
        <w:rPr>
          <w:bCs/>
          <w:sz w:val="24"/>
          <w:szCs w:val="24"/>
        </w:rPr>
        <w:t>Информационно-коммуникационные технологии</w:t>
      </w:r>
    </w:p>
    <w:tbl>
      <w:tblPr>
        <w:tblW w:w="9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9"/>
        <w:gridCol w:w="3119"/>
        <w:gridCol w:w="2872"/>
        <w:gridCol w:w="2916"/>
      </w:tblGrid>
      <w:tr w:rsidR="00A45B68" w:rsidRPr="009C378B" w:rsidTr="00ED6450">
        <w:tc>
          <w:tcPr>
            <w:tcW w:w="609" w:type="dxa"/>
            <w:vAlign w:val="center"/>
          </w:tcPr>
          <w:p w:rsidR="00A45B68" w:rsidRPr="009C378B" w:rsidRDefault="00A45B68" w:rsidP="00ED6450">
            <w:pPr>
              <w:jc w:val="center"/>
              <w:rPr>
                <w:sz w:val="24"/>
                <w:szCs w:val="24"/>
              </w:rPr>
            </w:pPr>
            <w:r w:rsidRPr="009C378B">
              <w:rPr>
                <w:sz w:val="24"/>
                <w:szCs w:val="24"/>
              </w:rPr>
              <w:t>№ п/п</w:t>
            </w:r>
          </w:p>
        </w:tc>
        <w:tc>
          <w:tcPr>
            <w:tcW w:w="3119" w:type="dxa"/>
            <w:vAlign w:val="center"/>
          </w:tcPr>
          <w:p w:rsidR="00A45B68" w:rsidRPr="009C378B" w:rsidRDefault="00A45B68" w:rsidP="00DF6B25">
            <w:pPr>
              <w:jc w:val="center"/>
              <w:rPr>
                <w:sz w:val="24"/>
                <w:szCs w:val="24"/>
              </w:rPr>
            </w:pPr>
            <w:r w:rsidRPr="009C378B">
              <w:rPr>
                <w:sz w:val="24"/>
                <w:szCs w:val="24"/>
              </w:rPr>
              <w:t xml:space="preserve">Контролируемые </w:t>
            </w:r>
            <w:r>
              <w:rPr>
                <w:sz w:val="24"/>
                <w:szCs w:val="24"/>
              </w:rPr>
              <w:t xml:space="preserve">темы </w:t>
            </w:r>
            <w:r w:rsidRPr="009C378B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разделы</w:t>
            </w:r>
            <w:r w:rsidRPr="009C378B">
              <w:rPr>
                <w:sz w:val="24"/>
                <w:szCs w:val="24"/>
              </w:rPr>
              <w:t>) дисциплины</w:t>
            </w:r>
          </w:p>
        </w:tc>
        <w:tc>
          <w:tcPr>
            <w:tcW w:w="2872" w:type="dxa"/>
            <w:vAlign w:val="center"/>
          </w:tcPr>
          <w:p w:rsidR="00A45B68" w:rsidRPr="009C378B" w:rsidRDefault="00A45B68" w:rsidP="00DF6B25">
            <w:pPr>
              <w:jc w:val="center"/>
              <w:rPr>
                <w:sz w:val="24"/>
                <w:szCs w:val="24"/>
              </w:rPr>
            </w:pPr>
            <w:r w:rsidRPr="009C378B">
              <w:rPr>
                <w:sz w:val="24"/>
                <w:szCs w:val="24"/>
              </w:rPr>
              <w:t>Код контролируемой компетенции (или ее части)</w:t>
            </w:r>
          </w:p>
        </w:tc>
        <w:tc>
          <w:tcPr>
            <w:tcW w:w="2916" w:type="dxa"/>
            <w:vAlign w:val="center"/>
          </w:tcPr>
          <w:p w:rsidR="00A45B68" w:rsidRPr="009C378B" w:rsidRDefault="00A45B68" w:rsidP="00ED6450">
            <w:pPr>
              <w:jc w:val="center"/>
              <w:rPr>
                <w:sz w:val="24"/>
                <w:szCs w:val="24"/>
              </w:rPr>
            </w:pPr>
            <w:r w:rsidRPr="009C378B">
              <w:rPr>
                <w:sz w:val="24"/>
                <w:szCs w:val="24"/>
              </w:rPr>
              <w:t xml:space="preserve">Наименование </w:t>
            </w:r>
          </w:p>
          <w:p w:rsidR="00A45B68" w:rsidRPr="009C378B" w:rsidRDefault="00A45B68" w:rsidP="00ED6450">
            <w:pPr>
              <w:jc w:val="center"/>
              <w:rPr>
                <w:sz w:val="24"/>
                <w:szCs w:val="24"/>
              </w:rPr>
            </w:pPr>
            <w:r w:rsidRPr="009C378B">
              <w:rPr>
                <w:sz w:val="24"/>
                <w:szCs w:val="24"/>
              </w:rPr>
              <w:t xml:space="preserve">оценочного средства </w:t>
            </w:r>
          </w:p>
        </w:tc>
      </w:tr>
      <w:tr w:rsidR="005C4693" w:rsidRPr="009C378B" w:rsidTr="0074557D">
        <w:trPr>
          <w:trHeight w:val="860"/>
        </w:trPr>
        <w:tc>
          <w:tcPr>
            <w:tcW w:w="609" w:type="dxa"/>
          </w:tcPr>
          <w:p w:rsidR="005C4693" w:rsidRPr="009C378B" w:rsidRDefault="005C4693" w:rsidP="00ED6450">
            <w:pPr>
              <w:numPr>
                <w:ilvl w:val="0"/>
                <w:numId w:val="1"/>
              </w:numPr>
              <w:ind w:right="-318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5C4693" w:rsidRPr="00885628" w:rsidRDefault="005C4693" w:rsidP="008C6CA5">
            <w:pPr>
              <w:snapToGrid w:val="0"/>
              <w:rPr>
                <w:color w:val="000000"/>
                <w:sz w:val="24"/>
                <w:szCs w:val="24"/>
              </w:rPr>
            </w:pPr>
            <w:r w:rsidRPr="00885628">
              <w:rPr>
                <w:color w:val="000000"/>
                <w:sz w:val="24"/>
                <w:szCs w:val="24"/>
              </w:rPr>
              <w:t>Современные информационные технологии</w:t>
            </w:r>
          </w:p>
        </w:tc>
        <w:tc>
          <w:tcPr>
            <w:tcW w:w="2872" w:type="dxa"/>
            <w:vMerge w:val="restart"/>
            <w:vAlign w:val="center"/>
          </w:tcPr>
          <w:p w:rsidR="005C4693" w:rsidRDefault="00823DFD" w:rsidP="00DF6B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УК-1</w:t>
            </w:r>
          </w:p>
          <w:p w:rsidR="00823DFD" w:rsidRDefault="00823DFD" w:rsidP="00DF6B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ОПК-5</w:t>
            </w:r>
          </w:p>
          <w:p w:rsidR="00823DFD" w:rsidRPr="009C378B" w:rsidRDefault="00823DFD" w:rsidP="00DF6B25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ОПК-6</w:t>
            </w:r>
          </w:p>
        </w:tc>
        <w:tc>
          <w:tcPr>
            <w:tcW w:w="2916" w:type="dxa"/>
            <w:vAlign w:val="center"/>
          </w:tcPr>
          <w:p w:rsidR="005C4693" w:rsidRPr="00EC33A2" w:rsidRDefault="005C4693" w:rsidP="00ED64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Задания для самостоятельной работы, вопросы к зачету</w:t>
            </w:r>
          </w:p>
        </w:tc>
      </w:tr>
      <w:tr w:rsidR="005C4693" w:rsidRPr="009C378B" w:rsidTr="002F4D47">
        <w:trPr>
          <w:trHeight w:val="860"/>
        </w:trPr>
        <w:tc>
          <w:tcPr>
            <w:tcW w:w="609" w:type="dxa"/>
          </w:tcPr>
          <w:p w:rsidR="005C4693" w:rsidRPr="009C378B" w:rsidRDefault="005C4693" w:rsidP="00ED6450">
            <w:pPr>
              <w:numPr>
                <w:ilvl w:val="0"/>
                <w:numId w:val="1"/>
              </w:numPr>
              <w:ind w:right="-318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5C4693" w:rsidRPr="00885628" w:rsidRDefault="005C4693" w:rsidP="008C6CA5">
            <w:pPr>
              <w:snapToGrid w:val="0"/>
              <w:jc w:val="both"/>
              <w:rPr>
                <w:color w:val="000000"/>
                <w:sz w:val="24"/>
                <w:szCs w:val="24"/>
              </w:rPr>
            </w:pPr>
            <w:r w:rsidRPr="00885628">
              <w:rPr>
                <w:color w:val="000000"/>
                <w:sz w:val="24"/>
                <w:szCs w:val="24"/>
              </w:rPr>
              <w:t>Информационные процессы как основа информационных  технологий</w:t>
            </w:r>
          </w:p>
        </w:tc>
        <w:tc>
          <w:tcPr>
            <w:tcW w:w="2872" w:type="dxa"/>
            <w:vMerge/>
            <w:vAlign w:val="center"/>
          </w:tcPr>
          <w:p w:rsidR="005C4693" w:rsidRPr="009C378B" w:rsidRDefault="005C4693" w:rsidP="00ED6450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916" w:type="dxa"/>
          </w:tcPr>
          <w:p w:rsidR="005C4693" w:rsidRDefault="005C4693">
            <w:r w:rsidRPr="00700D7F">
              <w:rPr>
                <w:sz w:val="24"/>
                <w:szCs w:val="24"/>
              </w:rPr>
              <w:t>Задания для самостоятельной работы, вопросы к зачету</w:t>
            </w:r>
          </w:p>
        </w:tc>
      </w:tr>
      <w:tr w:rsidR="005C4693" w:rsidRPr="009C378B" w:rsidTr="0074557D">
        <w:trPr>
          <w:trHeight w:val="835"/>
        </w:trPr>
        <w:tc>
          <w:tcPr>
            <w:tcW w:w="609" w:type="dxa"/>
          </w:tcPr>
          <w:p w:rsidR="005C4693" w:rsidRPr="009C378B" w:rsidRDefault="005C4693" w:rsidP="00ED6450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5C4693" w:rsidRPr="00885628" w:rsidRDefault="005C4693" w:rsidP="008C6CA5">
            <w:pPr>
              <w:snapToGrid w:val="0"/>
              <w:rPr>
                <w:color w:val="000000"/>
                <w:sz w:val="24"/>
                <w:szCs w:val="24"/>
              </w:rPr>
            </w:pPr>
            <w:r w:rsidRPr="00885628">
              <w:rPr>
                <w:sz w:val="24"/>
                <w:szCs w:val="24"/>
              </w:rPr>
              <w:t>Прикладные информационные технологии</w:t>
            </w:r>
          </w:p>
        </w:tc>
        <w:tc>
          <w:tcPr>
            <w:tcW w:w="2872" w:type="dxa"/>
            <w:vMerge/>
            <w:vAlign w:val="center"/>
          </w:tcPr>
          <w:p w:rsidR="005C4693" w:rsidRPr="009C378B" w:rsidRDefault="005C4693" w:rsidP="00ED645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16" w:type="dxa"/>
          </w:tcPr>
          <w:p w:rsidR="005C4693" w:rsidRDefault="005C4693">
            <w:r w:rsidRPr="00700D7F">
              <w:rPr>
                <w:sz w:val="24"/>
                <w:szCs w:val="24"/>
              </w:rPr>
              <w:t>Задания для самостоятельной работы, вопросы к зачету</w:t>
            </w:r>
          </w:p>
        </w:tc>
      </w:tr>
      <w:tr w:rsidR="005C4693" w:rsidRPr="009C378B" w:rsidTr="0074557D">
        <w:trPr>
          <w:trHeight w:val="1100"/>
        </w:trPr>
        <w:tc>
          <w:tcPr>
            <w:tcW w:w="609" w:type="dxa"/>
          </w:tcPr>
          <w:p w:rsidR="005C4693" w:rsidRPr="009C378B" w:rsidRDefault="005C4693" w:rsidP="00ED6450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5C4693" w:rsidRPr="00885628" w:rsidRDefault="005C4693" w:rsidP="008C6CA5">
            <w:pPr>
              <w:snapToGrid w:val="0"/>
              <w:rPr>
                <w:color w:val="000000"/>
                <w:sz w:val="24"/>
                <w:szCs w:val="24"/>
              </w:rPr>
            </w:pPr>
            <w:r w:rsidRPr="00885628">
              <w:rPr>
                <w:sz w:val="24"/>
                <w:szCs w:val="24"/>
              </w:rPr>
              <w:t>Сетевые информационные технологии и коммуникации</w:t>
            </w:r>
          </w:p>
        </w:tc>
        <w:tc>
          <w:tcPr>
            <w:tcW w:w="2872" w:type="dxa"/>
            <w:vMerge/>
            <w:vAlign w:val="center"/>
          </w:tcPr>
          <w:p w:rsidR="005C4693" w:rsidRPr="009C378B" w:rsidRDefault="005C4693" w:rsidP="00ED6450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16" w:type="dxa"/>
          </w:tcPr>
          <w:p w:rsidR="005C4693" w:rsidRDefault="005C4693">
            <w:r w:rsidRPr="00700D7F">
              <w:rPr>
                <w:sz w:val="24"/>
                <w:szCs w:val="24"/>
              </w:rPr>
              <w:t>Задания для самостоятельной работы, вопросы к зачету</w:t>
            </w:r>
          </w:p>
        </w:tc>
      </w:tr>
    </w:tbl>
    <w:p w:rsidR="00A45B68" w:rsidRPr="009C378B" w:rsidRDefault="00A45B68" w:rsidP="00A45B68">
      <w:pPr>
        <w:jc w:val="center"/>
        <w:rPr>
          <w:sz w:val="24"/>
          <w:szCs w:val="24"/>
        </w:rPr>
      </w:pPr>
    </w:p>
    <w:p w:rsidR="00A45B68" w:rsidRPr="009C378B" w:rsidRDefault="00A45B68" w:rsidP="00A45B68">
      <w:pPr>
        <w:jc w:val="right"/>
        <w:rPr>
          <w:sz w:val="24"/>
          <w:szCs w:val="24"/>
        </w:rPr>
      </w:pPr>
    </w:p>
    <w:p w:rsidR="00A45B68" w:rsidRPr="009C378B" w:rsidRDefault="00A45B68" w:rsidP="00A45B68">
      <w:pPr>
        <w:jc w:val="right"/>
        <w:rPr>
          <w:sz w:val="24"/>
          <w:szCs w:val="24"/>
        </w:rPr>
      </w:pPr>
    </w:p>
    <w:p w:rsidR="00A45B68" w:rsidRPr="009C378B" w:rsidRDefault="00A45B68" w:rsidP="00A45B68">
      <w:pPr>
        <w:jc w:val="right"/>
        <w:rPr>
          <w:sz w:val="24"/>
          <w:szCs w:val="24"/>
        </w:rPr>
      </w:pPr>
    </w:p>
    <w:p w:rsidR="00A45B68" w:rsidRPr="009C378B" w:rsidRDefault="00A45B68" w:rsidP="00A45B68">
      <w:pPr>
        <w:jc w:val="right"/>
        <w:rPr>
          <w:sz w:val="24"/>
          <w:szCs w:val="24"/>
        </w:rPr>
      </w:pPr>
    </w:p>
    <w:p w:rsidR="00A45B68" w:rsidRPr="009C378B" w:rsidRDefault="00A45B68" w:rsidP="00A45B68">
      <w:pPr>
        <w:jc w:val="right"/>
        <w:rPr>
          <w:sz w:val="24"/>
          <w:szCs w:val="24"/>
        </w:rPr>
      </w:pPr>
    </w:p>
    <w:p w:rsidR="00A45B68" w:rsidRPr="009C378B" w:rsidRDefault="00A45B68" w:rsidP="00A45B68">
      <w:pPr>
        <w:jc w:val="right"/>
        <w:rPr>
          <w:sz w:val="24"/>
          <w:szCs w:val="24"/>
        </w:rPr>
      </w:pPr>
    </w:p>
    <w:p w:rsidR="00DF6B25" w:rsidRDefault="00A45B68" w:rsidP="00DF6B25">
      <w:pPr>
        <w:widowControl w:val="0"/>
        <w:tabs>
          <w:tab w:val="left" w:pos="529"/>
        </w:tabs>
        <w:jc w:val="center"/>
        <w:outlineLvl w:val="1"/>
        <w:rPr>
          <w:rFonts w:eastAsia="Times New Roman"/>
          <w:b/>
          <w:bCs/>
          <w:sz w:val="24"/>
          <w:szCs w:val="24"/>
        </w:rPr>
      </w:pPr>
      <w:r w:rsidRPr="009C378B">
        <w:rPr>
          <w:b/>
          <w:i/>
          <w:sz w:val="24"/>
          <w:szCs w:val="24"/>
        </w:rPr>
        <w:br w:type="page"/>
      </w:r>
      <w:r w:rsidR="005C4693">
        <w:rPr>
          <w:rFonts w:eastAsia="Times New Roman"/>
          <w:b/>
          <w:bCs/>
          <w:sz w:val="24"/>
          <w:szCs w:val="24"/>
        </w:rPr>
        <w:lastRenderedPageBreak/>
        <w:t>Задания для самостоятельной работы</w:t>
      </w:r>
      <w:r w:rsidR="00B96795">
        <w:rPr>
          <w:rFonts w:eastAsia="Times New Roman"/>
          <w:b/>
          <w:bCs/>
          <w:sz w:val="24"/>
          <w:szCs w:val="24"/>
        </w:rPr>
        <w:t xml:space="preserve"> (примерные)</w:t>
      </w:r>
    </w:p>
    <w:p w:rsidR="00DF6B25" w:rsidRDefault="00DF6B25" w:rsidP="00DF6B25">
      <w:pPr>
        <w:widowControl w:val="0"/>
        <w:tabs>
          <w:tab w:val="left" w:pos="529"/>
        </w:tabs>
        <w:jc w:val="center"/>
        <w:outlineLvl w:val="1"/>
        <w:rPr>
          <w:rFonts w:eastAsia="Times New Roman"/>
          <w:b/>
          <w:bCs/>
          <w:sz w:val="24"/>
          <w:szCs w:val="24"/>
        </w:rPr>
      </w:pPr>
    </w:p>
    <w:p w:rsidR="005C4693" w:rsidRDefault="005C4693" w:rsidP="005C4693">
      <w:pPr>
        <w:pStyle w:val="a8"/>
        <w:spacing w:before="0" w:beforeAutospacing="0" w:after="0"/>
        <w:jc w:val="both"/>
      </w:pPr>
      <w:r>
        <w:rPr>
          <w:color w:val="000000"/>
        </w:rPr>
        <w:t>1.      Создайте мультимедийную презентации на основе шаблонов. Выберите тип разметки слайдов, примените шаблоны оформления, цветовых схем и эффектов анимации. Настройте показ презентации, с использованием автоматической смены слайдов.</w:t>
      </w:r>
    </w:p>
    <w:p w:rsidR="005C4693" w:rsidRDefault="005C4693" w:rsidP="005C4693">
      <w:pPr>
        <w:pStyle w:val="a8"/>
        <w:spacing w:before="0" w:beforeAutospacing="0" w:after="0"/>
        <w:jc w:val="both"/>
      </w:pPr>
      <w:r>
        <w:rPr>
          <w:color w:val="000000"/>
        </w:rPr>
        <w:t>2.      Создайте мультимедийную презентации на основе шаблонов. Выберите тип разметки слайдов, примените шаблоны оформления, цветовых схем и эффектов анимации. Настройте демонстрация слайдов с использованием управляющих кнопок</w:t>
      </w:r>
    </w:p>
    <w:p w:rsidR="005C4693" w:rsidRDefault="005C4693" w:rsidP="005C4693">
      <w:pPr>
        <w:pStyle w:val="a8"/>
        <w:spacing w:before="0" w:beforeAutospacing="0" w:after="0"/>
        <w:jc w:val="both"/>
      </w:pPr>
      <w:r>
        <w:rPr>
          <w:color w:val="000000"/>
        </w:rPr>
        <w:t>3.      Разработайте презентацию на тему: «Мировая экономика», разработайте план использования этой презентации на уроке.</w:t>
      </w:r>
    </w:p>
    <w:p w:rsidR="005C4693" w:rsidRDefault="005C4693" w:rsidP="005C4693">
      <w:pPr>
        <w:pStyle w:val="a8"/>
        <w:spacing w:before="0" w:beforeAutospacing="0" w:after="0"/>
        <w:jc w:val="both"/>
      </w:pPr>
      <w:r>
        <w:rPr>
          <w:color w:val="000000"/>
        </w:rPr>
        <w:t>4.      Создайте сетевую презентацию, используйте для этого ресурс prezi.com.</w:t>
      </w:r>
    </w:p>
    <w:p w:rsidR="005C4693" w:rsidRDefault="005C4693" w:rsidP="005C4693">
      <w:pPr>
        <w:pStyle w:val="a8"/>
        <w:spacing w:before="0" w:beforeAutospacing="0" w:after="0"/>
        <w:jc w:val="both"/>
      </w:pPr>
      <w:r>
        <w:rPr>
          <w:color w:val="000000"/>
        </w:rPr>
        <w:t xml:space="preserve">5.      </w:t>
      </w:r>
      <w:r>
        <w:t>Создайте документ сложной структуры, используя различные стили оформления.</w:t>
      </w:r>
    </w:p>
    <w:p w:rsidR="005C4693" w:rsidRDefault="005C4693" w:rsidP="005C4693">
      <w:pPr>
        <w:pStyle w:val="a8"/>
        <w:spacing w:before="0" w:beforeAutospacing="0" w:after="0"/>
        <w:jc w:val="both"/>
      </w:pPr>
      <w:r>
        <w:rPr>
          <w:color w:val="000000"/>
        </w:rPr>
        <w:t xml:space="preserve">6.      </w:t>
      </w:r>
      <w:r>
        <w:t>Создайте документ, используя облачные технологии.</w:t>
      </w:r>
    </w:p>
    <w:p w:rsidR="005C4693" w:rsidRDefault="005C4693" w:rsidP="005C4693">
      <w:pPr>
        <w:pStyle w:val="a8"/>
        <w:spacing w:before="0" w:beforeAutospacing="0" w:after="0"/>
        <w:jc w:val="both"/>
      </w:pPr>
      <w:r>
        <w:rPr>
          <w:color w:val="000000"/>
        </w:rPr>
        <w:t xml:space="preserve">7.      </w:t>
      </w:r>
      <w:r>
        <w:t>Составить ведомость оплаты услуг телефонной связи для 7 абонентов за один месяц. Телефонная компания взимает плату за услуги телефонной связи по тарифу 200 минут в месяц как абонентская плата 120 рублей в месяц. За каждую минуту сверх нормы плата 20 коп.  При решении задачи использовать денежный формат, автозаполнение, логическую функцию.</w:t>
      </w:r>
    </w:p>
    <w:p w:rsidR="005C4693" w:rsidRDefault="005C4693" w:rsidP="005C4693">
      <w:pPr>
        <w:pStyle w:val="a8"/>
        <w:spacing w:before="0" w:beforeAutospacing="0" w:after="0"/>
        <w:jc w:val="both"/>
      </w:pPr>
      <w:r>
        <w:rPr>
          <w:color w:val="000000"/>
        </w:rPr>
        <w:t>8.      Создайте базу данных «Сотрудники», содержащую: фамилия, имя, отчество, образование, должность, заработная плата, семейное положение, дети. Разбейте информацию на несколько таблиц, создайте запрос, который выводит 5 сотрудников с самой высокой зарплатой и форму для добавления новых сотрудников и удаления уволенных.</w:t>
      </w:r>
    </w:p>
    <w:p w:rsidR="005C4693" w:rsidRDefault="005C4693" w:rsidP="005C4693">
      <w:pPr>
        <w:pStyle w:val="a8"/>
        <w:spacing w:before="0" w:beforeAutospacing="0" w:after="0"/>
        <w:jc w:val="both"/>
      </w:pPr>
      <w:r>
        <w:rPr>
          <w:color w:val="000000"/>
        </w:rPr>
        <w:t> </w:t>
      </w:r>
    </w:p>
    <w:p w:rsidR="005C4693" w:rsidRDefault="005C4693" w:rsidP="005C4693">
      <w:pPr>
        <w:pStyle w:val="a8"/>
        <w:spacing w:before="0" w:beforeAutospacing="0" w:after="0"/>
      </w:pPr>
      <w:r>
        <w:rPr>
          <w:b/>
          <w:bCs/>
        </w:rPr>
        <w:t>Критерии оценки:</w:t>
      </w:r>
    </w:p>
    <w:p w:rsidR="005C4693" w:rsidRDefault="005C4693" w:rsidP="005C4693">
      <w:pPr>
        <w:pStyle w:val="a8"/>
        <w:spacing w:before="0" w:beforeAutospacing="0" w:after="0"/>
      </w:pPr>
      <w:r>
        <w:t>Оценка выполняется в 2-х балльной шкале:</w:t>
      </w:r>
    </w:p>
    <w:p w:rsidR="005C4693" w:rsidRDefault="005C4693" w:rsidP="005C4693">
      <w:pPr>
        <w:pStyle w:val="a8"/>
        <w:numPr>
          <w:ilvl w:val="0"/>
          <w:numId w:val="69"/>
        </w:numPr>
        <w:spacing w:before="0" w:beforeAutospacing="0" w:after="0"/>
        <w:ind w:left="0" w:firstLine="0"/>
      </w:pPr>
      <w:r>
        <w:t>оценка «зачтено» выставляется в случае, если студент выполнил все необходимые задания для самостоятельной работы;</w:t>
      </w:r>
    </w:p>
    <w:p w:rsidR="005C4693" w:rsidRDefault="005C4693" w:rsidP="005C4693">
      <w:pPr>
        <w:pStyle w:val="a8"/>
        <w:numPr>
          <w:ilvl w:val="0"/>
          <w:numId w:val="69"/>
        </w:numPr>
        <w:spacing w:before="0" w:beforeAutospacing="0" w:after="0"/>
        <w:ind w:left="0" w:firstLine="0"/>
      </w:pPr>
      <w:r>
        <w:t>оценка «не зачтено» выставляется в случае, если студент не выполнил все необходимые задания для самостоятельной работы.</w:t>
      </w:r>
    </w:p>
    <w:p w:rsidR="00DF6B25" w:rsidRPr="005C4693" w:rsidRDefault="00DF6B25" w:rsidP="00DF6B25">
      <w:pPr>
        <w:widowControl w:val="0"/>
        <w:tabs>
          <w:tab w:val="left" w:pos="539"/>
        </w:tabs>
        <w:jc w:val="center"/>
        <w:rPr>
          <w:rFonts w:eastAsia="Times New Roman"/>
          <w:sz w:val="24"/>
          <w:szCs w:val="24"/>
        </w:rPr>
      </w:pPr>
    </w:p>
    <w:p w:rsidR="005003C8" w:rsidRDefault="005003C8">
      <w:pPr>
        <w:jc w:val="both"/>
      </w:pPr>
      <w:r>
        <w:br w:type="page"/>
      </w:r>
    </w:p>
    <w:p w:rsidR="008F62D7" w:rsidRPr="009C378B" w:rsidRDefault="008F62D7" w:rsidP="008F62D7">
      <w:pPr>
        <w:jc w:val="center"/>
        <w:rPr>
          <w:b/>
          <w:sz w:val="24"/>
          <w:szCs w:val="24"/>
        </w:rPr>
      </w:pPr>
      <w:r w:rsidRPr="009C378B">
        <w:rPr>
          <w:b/>
          <w:sz w:val="24"/>
          <w:szCs w:val="24"/>
        </w:rPr>
        <w:lastRenderedPageBreak/>
        <w:t xml:space="preserve">Вопросы к зачету </w:t>
      </w:r>
    </w:p>
    <w:p w:rsidR="005C4693" w:rsidRDefault="005C4693" w:rsidP="005C4693">
      <w:pPr>
        <w:pStyle w:val="a8"/>
        <w:numPr>
          <w:ilvl w:val="0"/>
          <w:numId w:val="68"/>
        </w:numPr>
        <w:spacing w:before="0" w:beforeAutospacing="0" w:after="0"/>
        <w:ind w:left="1077" w:hanging="357"/>
      </w:pPr>
      <w:r>
        <w:rPr>
          <w:color w:val="000000"/>
        </w:rPr>
        <w:t>Современные информационные технологии.</w:t>
      </w:r>
    </w:p>
    <w:p w:rsidR="005C4693" w:rsidRDefault="005C4693" w:rsidP="005C4693">
      <w:pPr>
        <w:pStyle w:val="a8"/>
        <w:numPr>
          <w:ilvl w:val="0"/>
          <w:numId w:val="68"/>
        </w:numPr>
        <w:spacing w:before="0" w:beforeAutospacing="0" w:after="0"/>
        <w:ind w:left="1077" w:hanging="357"/>
      </w:pPr>
      <w:r>
        <w:rPr>
          <w:color w:val="000000"/>
        </w:rPr>
        <w:t xml:space="preserve">Информатизация общества. Критерии процесса информатизации. </w:t>
      </w:r>
    </w:p>
    <w:p w:rsidR="005C4693" w:rsidRDefault="005C4693" w:rsidP="005C4693">
      <w:pPr>
        <w:pStyle w:val="a8"/>
        <w:numPr>
          <w:ilvl w:val="0"/>
          <w:numId w:val="68"/>
        </w:numPr>
        <w:spacing w:before="0" w:beforeAutospacing="0" w:after="0"/>
        <w:ind w:left="1077" w:hanging="357"/>
      </w:pPr>
      <w:r>
        <w:rPr>
          <w:color w:val="000000"/>
        </w:rPr>
        <w:t>Понятие информационной технологии. Этапы развития информационных технологий.</w:t>
      </w:r>
    </w:p>
    <w:p w:rsidR="005C4693" w:rsidRDefault="005C4693" w:rsidP="005C4693">
      <w:pPr>
        <w:pStyle w:val="a8"/>
        <w:numPr>
          <w:ilvl w:val="0"/>
          <w:numId w:val="68"/>
        </w:numPr>
        <w:spacing w:before="0" w:beforeAutospacing="0" w:after="0"/>
        <w:ind w:left="1077" w:hanging="357"/>
      </w:pPr>
      <w:r>
        <w:rPr>
          <w:color w:val="000000"/>
        </w:rPr>
        <w:t xml:space="preserve">Информационные технологии в профессиональной деятельности.  </w:t>
      </w:r>
    </w:p>
    <w:p w:rsidR="005C4693" w:rsidRDefault="005C4693" w:rsidP="005C4693">
      <w:pPr>
        <w:pStyle w:val="a8"/>
        <w:numPr>
          <w:ilvl w:val="0"/>
          <w:numId w:val="68"/>
        </w:numPr>
        <w:spacing w:before="0" w:beforeAutospacing="0" w:after="0"/>
        <w:ind w:left="1077" w:hanging="357"/>
      </w:pPr>
      <w:r>
        <w:rPr>
          <w:color w:val="000000"/>
        </w:rPr>
        <w:t>Перспективы развития информационных технологий.</w:t>
      </w:r>
    </w:p>
    <w:p w:rsidR="005C4693" w:rsidRDefault="005C4693" w:rsidP="005C4693">
      <w:pPr>
        <w:pStyle w:val="a8"/>
        <w:numPr>
          <w:ilvl w:val="0"/>
          <w:numId w:val="68"/>
        </w:numPr>
        <w:spacing w:before="0" w:beforeAutospacing="0" w:after="0"/>
        <w:ind w:left="1077" w:hanging="357"/>
      </w:pPr>
      <w:r>
        <w:rPr>
          <w:color w:val="000000"/>
        </w:rPr>
        <w:t xml:space="preserve">Понятие и структура информационного процесса. </w:t>
      </w:r>
    </w:p>
    <w:p w:rsidR="005C4693" w:rsidRPr="00270684" w:rsidRDefault="005C4693" w:rsidP="005C4693">
      <w:pPr>
        <w:pStyle w:val="a8"/>
        <w:numPr>
          <w:ilvl w:val="0"/>
          <w:numId w:val="68"/>
        </w:numPr>
        <w:spacing w:before="0" w:beforeAutospacing="0" w:after="0"/>
        <w:ind w:left="1077" w:hanging="357"/>
      </w:pPr>
      <w:r>
        <w:rPr>
          <w:color w:val="000000"/>
        </w:rPr>
        <w:t xml:space="preserve">Системный подход к организации информационных процессов. Информационный характер процесса управления. </w:t>
      </w:r>
    </w:p>
    <w:p w:rsidR="00270684" w:rsidRDefault="00270684" w:rsidP="005C4693">
      <w:pPr>
        <w:pStyle w:val="a8"/>
        <w:numPr>
          <w:ilvl w:val="0"/>
          <w:numId w:val="68"/>
        </w:numPr>
        <w:spacing w:before="0" w:beforeAutospacing="0" w:after="0"/>
        <w:ind w:left="1077" w:hanging="357"/>
      </w:pPr>
      <w:r>
        <w:rPr>
          <w:color w:val="000000"/>
        </w:rPr>
        <w:t>Информационная культура.</w:t>
      </w:r>
    </w:p>
    <w:p w:rsidR="005C4693" w:rsidRDefault="005C4693" w:rsidP="005C4693">
      <w:pPr>
        <w:pStyle w:val="a8"/>
        <w:numPr>
          <w:ilvl w:val="0"/>
          <w:numId w:val="68"/>
        </w:numPr>
        <w:spacing w:before="0" w:beforeAutospacing="0" w:after="0"/>
        <w:ind w:left="1077" w:hanging="357"/>
      </w:pPr>
      <w:r>
        <w:rPr>
          <w:color w:val="000000"/>
        </w:rPr>
        <w:t>Интеграция информационных процессов при принятии решения.</w:t>
      </w:r>
    </w:p>
    <w:p w:rsidR="005C4693" w:rsidRDefault="005C4693" w:rsidP="005C4693">
      <w:pPr>
        <w:pStyle w:val="a8"/>
        <w:numPr>
          <w:ilvl w:val="0"/>
          <w:numId w:val="68"/>
        </w:numPr>
        <w:spacing w:before="0" w:beforeAutospacing="0" w:after="0"/>
        <w:ind w:left="1077" w:hanging="357"/>
      </w:pPr>
      <w:r>
        <w:t xml:space="preserve">Базовая и прикладная информационная технологии. </w:t>
      </w:r>
    </w:p>
    <w:p w:rsidR="005C4693" w:rsidRDefault="005C4693" w:rsidP="005C4693">
      <w:pPr>
        <w:pStyle w:val="a8"/>
        <w:numPr>
          <w:ilvl w:val="0"/>
          <w:numId w:val="68"/>
        </w:numPr>
        <w:spacing w:before="0" w:beforeAutospacing="0" w:after="0"/>
        <w:ind w:left="1077" w:hanging="357"/>
      </w:pPr>
      <w:r>
        <w:t xml:space="preserve">Мультимедиа технологии. </w:t>
      </w:r>
    </w:p>
    <w:p w:rsidR="005C4693" w:rsidRDefault="005C4693" w:rsidP="005C4693">
      <w:pPr>
        <w:pStyle w:val="a8"/>
        <w:numPr>
          <w:ilvl w:val="0"/>
          <w:numId w:val="68"/>
        </w:numPr>
        <w:spacing w:before="0" w:beforeAutospacing="0" w:after="0"/>
        <w:ind w:left="1077" w:hanging="357"/>
      </w:pPr>
      <w:r>
        <w:t xml:space="preserve">Технологии виртуальной реальности. </w:t>
      </w:r>
    </w:p>
    <w:p w:rsidR="005C4693" w:rsidRDefault="005C4693" w:rsidP="005C4693">
      <w:pPr>
        <w:pStyle w:val="a8"/>
        <w:numPr>
          <w:ilvl w:val="0"/>
          <w:numId w:val="68"/>
        </w:numPr>
        <w:spacing w:before="0" w:beforeAutospacing="0" w:after="0"/>
        <w:ind w:left="1077" w:hanging="357"/>
      </w:pPr>
      <w:r>
        <w:t xml:space="preserve">Прикладные информационные технологии. </w:t>
      </w:r>
    </w:p>
    <w:p w:rsidR="005C4693" w:rsidRDefault="005C4693" w:rsidP="005C4693">
      <w:pPr>
        <w:pStyle w:val="a8"/>
        <w:numPr>
          <w:ilvl w:val="0"/>
          <w:numId w:val="68"/>
        </w:numPr>
        <w:spacing w:before="0" w:beforeAutospacing="0" w:after="0"/>
        <w:ind w:left="1077" w:hanging="357"/>
      </w:pPr>
      <w:r>
        <w:t xml:space="preserve">Технологии обработки текстовой информации. </w:t>
      </w:r>
    </w:p>
    <w:p w:rsidR="005C4693" w:rsidRDefault="005C4693" w:rsidP="005C4693">
      <w:pPr>
        <w:pStyle w:val="a8"/>
        <w:numPr>
          <w:ilvl w:val="0"/>
          <w:numId w:val="68"/>
        </w:numPr>
        <w:spacing w:before="0" w:beforeAutospacing="0" w:after="0"/>
        <w:ind w:left="1077" w:hanging="357"/>
      </w:pPr>
      <w:r>
        <w:t>Технологии обработки табличной информации.</w:t>
      </w:r>
    </w:p>
    <w:p w:rsidR="005C4693" w:rsidRDefault="005C4693" w:rsidP="005C4693">
      <w:pPr>
        <w:pStyle w:val="a8"/>
        <w:numPr>
          <w:ilvl w:val="0"/>
          <w:numId w:val="68"/>
        </w:numPr>
        <w:spacing w:before="0" w:beforeAutospacing="0" w:after="0"/>
        <w:ind w:left="1077" w:hanging="357"/>
      </w:pPr>
      <w:r>
        <w:t xml:space="preserve">Технологии обработки графической информации.  </w:t>
      </w:r>
    </w:p>
    <w:p w:rsidR="005C4693" w:rsidRDefault="005C4693" w:rsidP="005C4693">
      <w:pPr>
        <w:pStyle w:val="a8"/>
        <w:numPr>
          <w:ilvl w:val="0"/>
          <w:numId w:val="68"/>
        </w:numPr>
        <w:spacing w:before="0" w:beforeAutospacing="0" w:after="0"/>
        <w:ind w:left="1077" w:hanging="357"/>
      </w:pPr>
      <w:r>
        <w:t xml:space="preserve">Базы данных. </w:t>
      </w:r>
    </w:p>
    <w:p w:rsidR="005C4693" w:rsidRDefault="005C4693" w:rsidP="005C4693">
      <w:pPr>
        <w:pStyle w:val="a8"/>
        <w:numPr>
          <w:ilvl w:val="0"/>
          <w:numId w:val="68"/>
        </w:numPr>
        <w:spacing w:before="0" w:beforeAutospacing="0" w:after="0"/>
        <w:ind w:left="1077" w:hanging="357"/>
      </w:pPr>
      <w:r>
        <w:t xml:space="preserve">Основы сетевых технологий: конфигурация электронных сетей, протоколы обмена, типы сетей. </w:t>
      </w:r>
    </w:p>
    <w:p w:rsidR="005C4693" w:rsidRDefault="005C4693" w:rsidP="005C4693">
      <w:pPr>
        <w:pStyle w:val="a8"/>
        <w:numPr>
          <w:ilvl w:val="0"/>
          <w:numId w:val="68"/>
        </w:numPr>
        <w:spacing w:before="0" w:beforeAutospacing="0" w:after="0"/>
        <w:ind w:left="1077" w:hanging="357"/>
      </w:pPr>
      <w:r>
        <w:t xml:space="preserve">Локальные, корпоративные и глобальные сети. </w:t>
      </w:r>
    </w:p>
    <w:p w:rsidR="005C4693" w:rsidRDefault="005C4693" w:rsidP="005C4693">
      <w:pPr>
        <w:pStyle w:val="a8"/>
        <w:numPr>
          <w:ilvl w:val="0"/>
          <w:numId w:val="68"/>
        </w:numPr>
        <w:spacing w:before="0" w:beforeAutospacing="0" w:after="0"/>
        <w:ind w:left="1077" w:hanging="357"/>
      </w:pPr>
      <w:r>
        <w:t xml:space="preserve">Intranet, Internet </w:t>
      </w:r>
    </w:p>
    <w:p w:rsidR="005C4693" w:rsidRDefault="005C4693" w:rsidP="005C4693">
      <w:pPr>
        <w:pStyle w:val="a8"/>
        <w:numPr>
          <w:ilvl w:val="0"/>
          <w:numId w:val="68"/>
        </w:numPr>
        <w:spacing w:before="0" w:beforeAutospacing="0" w:after="0"/>
        <w:ind w:left="1077" w:hanging="357"/>
      </w:pPr>
      <w:r>
        <w:t xml:space="preserve">Web-технологии. </w:t>
      </w:r>
    </w:p>
    <w:p w:rsidR="005C4693" w:rsidRDefault="005C4693" w:rsidP="005C4693">
      <w:pPr>
        <w:pStyle w:val="a8"/>
        <w:numPr>
          <w:ilvl w:val="0"/>
          <w:numId w:val="68"/>
        </w:numPr>
        <w:spacing w:before="0" w:beforeAutospacing="0" w:after="0"/>
        <w:ind w:left="1077" w:hanging="357"/>
      </w:pPr>
      <w:r>
        <w:t xml:space="preserve">Облачные технологии. </w:t>
      </w:r>
    </w:p>
    <w:p w:rsidR="00312BC3" w:rsidRDefault="00312BC3" w:rsidP="005C4693">
      <w:pPr>
        <w:pStyle w:val="a8"/>
        <w:numPr>
          <w:ilvl w:val="0"/>
          <w:numId w:val="68"/>
        </w:numPr>
        <w:spacing w:before="0" w:beforeAutospacing="0" w:after="0"/>
        <w:ind w:left="1077" w:hanging="357"/>
      </w:pPr>
      <w:r>
        <w:t>Современные технические средства.</w:t>
      </w:r>
    </w:p>
    <w:p w:rsidR="00B96795" w:rsidRDefault="00270684" w:rsidP="005C4693">
      <w:pPr>
        <w:pStyle w:val="a8"/>
        <w:numPr>
          <w:ilvl w:val="0"/>
          <w:numId w:val="68"/>
        </w:numPr>
        <w:spacing w:before="0" w:beforeAutospacing="0" w:after="0"/>
        <w:ind w:left="1077" w:hanging="357"/>
      </w:pPr>
      <w:r>
        <w:t>Информационная безопасность</w:t>
      </w:r>
    </w:p>
    <w:p w:rsidR="008F62D7" w:rsidRPr="009C378B" w:rsidRDefault="008F62D7" w:rsidP="008F62D7">
      <w:pPr>
        <w:rPr>
          <w:sz w:val="24"/>
          <w:szCs w:val="24"/>
        </w:rPr>
      </w:pPr>
    </w:p>
    <w:p w:rsidR="00312BC3" w:rsidRPr="009C378B" w:rsidRDefault="00312BC3" w:rsidP="00312BC3">
      <w:pPr>
        <w:tabs>
          <w:tab w:val="left" w:pos="2295"/>
        </w:tabs>
        <w:jc w:val="center"/>
        <w:rPr>
          <w:b/>
          <w:sz w:val="24"/>
          <w:szCs w:val="24"/>
        </w:rPr>
      </w:pPr>
      <w:r w:rsidRPr="009C378B">
        <w:rPr>
          <w:b/>
          <w:sz w:val="24"/>
          <w:szCs w:val="24"/>
        </w:rPr>
        <w:t>Критерии оценки:</w:t>
      </w:r>
    </w:p>
    <w:p w:rsidR="00312BC3" w:rsidRPr="009C378B" w:rsidRDefault="00312BC3" w:rsidP="00312BC3">
      <w:pPr>
        <w:ind w:right="72"/>
        <w:jc w:val="center"/>
        <w:rPr>
          <w:sz w:val="24"/>
          <w:szCs w:val="24"/>
        </w:rPr>
      </w:pPr>
      <w:r w:rsidRPr="009C378B">
        <w:rPr>
          <w:sz w:val="24"/>
          <w:szCs w:val="24"/>
        </w:rPr>
        <w:t>(</w:t>
      </w:r>
      <w:r w:rsidRPr="009C378B">
        <w:rPr>
          <w:spacing w:val="-1"/>
          <w:sz w:val="24"/>
          <w:szCs w:val="24"/>
        </w:rPr>
        <w:t>к</w:t>
      </w:r>
      <w:r w:rsidRPr="009C378B">
        <w:rPr>
          <w:sz w:val="24"/>
          <w:szCs w:val="24"/>
        </w:rPr>
        <w:t>ри</w:t>
      </w:r>
      <w:r w:rsidRPr="009C378B">
        <w:rPr>
          <w:spacing w:val="-1"/>
          <w:sz w:val="24"/>
          <w:szCs w:val="24"/>
        </w:rPr>
        <w:t>т</w:t>
      </w:r>
      <w:r w:rsidRPr="009C378B">
        <w:rPr>
          <w:spacing w:val="6"/>
          <w:sz w:val="24"/>
          <w:szCs w:val="24"/>
        </w:rPr>
        <w:t>е</w:t>
      </w:r>
      <w:r w:rsidRPr="009C378B">
        <w:rPr>
          <w:sz w:val="24"/>
          <w:szCs w:val="24"/>
        </w:rPr>
        <w:t>рии</w:t>
      </w:r>
      <w:r w:rsidRPr="009C378B">
        <w:rPr>
          <w:spacing w:val="14"/>
          <w:sz w:val="24"/>
          <w:szCs w:val="24"/>
        </w:rPr>
        <w:t xml:space="preserve"> </w:t>
      </w:r>
      <w:r w:rsidRPr="009C378B">
        <w:rPr>
          <w:sz w:val="24"/>
          <w:szCs w:val="24"/>
        </w:rPr>
        <w:t>и</w:t>
      </w:r>
      <w:r w:rsidRPr="009C378B">
        <w:rPr>
          <w:spacing w:val="21"/>
          <w:sz w:val="24"/>
          <w:szCs w:val="24"/>
        </w:rPr>
        <w:t xml:space="preserve"> </w:t>
      </w:r>
      <w:r w:rsidRPr="009C378B">
        <w:rPr>
          <w:sz w:val="24"/>
          <w:szCs w:val="24"/>
        </w:rPr>
        <w:t>по</w:t>
      </w:r>
      <w:r w:rsidRPr="009C378B">
        <w:rPr>
          <w:spacing w:val="-1"/>
          <w:sz w:val="24"/>
          <w:szCs w:val="24"/>
        </w:rPr>
        <w:t>к</w:t>
      </w:r>
      <w:r w:rsidRPr="009C378B">
        <w:rPr>
          <w:spacing w:val="1"/>
          <w:sz w:val="24"/>
          <w:szCs w:val="24"/>
        </w:rPr>
        <w:t>а</w:t>
      </w:r>
      <w:r w:rsidRPr="009C378B">
        <w:rPr>
          <w:sz w:val="24"/>
          <w:szCs w:val="24"/>
        </w:rPr>
        <w:t>з</w:t>
      </w:r>
      <w:r w:rsidRPr="009C378B">
        <w:rPr>
          <w:spacing w:val="6"/>
          <w:sz w:val="24"/>
          <w:szCs w:val="24"/>
        </w:rPr>
        <w:t>а</w:t>
      </w:r>
      <w:r w:rsidRPr="009C378B">
        <w:rPr>
          <w:spacing w:val="-1"/>
          <w:sz w:val="24"/>
          <w:szCs w:val="24"/>
        </w:rPr>
        <w:t>т</w:t>
      </w:r>
      <w:r w:rsidRPr="009C378B">
        <w:rPr>
          <w:spacing w:val="1"/>
          <w:sz w:val="24"/>
          <w:szCs w:val="24"/>
        </w:rPr>
        <w:t>е</w:t>
      </w:r>
      <w:r w:rsidRPr="009C378B">
        <w:rPr>
          <w:sz w:val="24"/>
          <w:szCs w:val="24"/>
        </w:rPr>
        <w:t>л</w:t>
      </w:r>
      <w:r w:rsidRPr="009C378B">
        <w:rPr>
          <w:spacing w:val="1"/>
          <w:sz w:val="24"/>
          <w:szCs w:val="24"/>
        </w:rPr>
        <w:t>е</w:t>
      </w:r>
      <w:r w:rsidRPr="009C378B">
        <w:rPr>
          <w:sz w:val="24"/>
          <w:szCs w:val="24"/>
        </w:rPr>
        <w:t>й</w:t>
      </w:r>
      <w:r w:rsidRPr="009C378B">
        <w:rPr>
          <w:spacing w:val="8"/>
          <w:sz w:val="24"/>
          <w:szCs w:val="24"/>
        </w:rPr>
        <w:t xml:space="preserve"> </w:t>
      </w:r>
      <w:r w:rsidRPr="009C378B">
        <w:rPr>
          <w:sz w:val="24"/>
          <w:szCs w:val="24"/>
        </w:rPr>
        <w:t>оц</w:t>
      </w:r>
      <w:r w:rsidRPr="009C378B">
        <w:rPr>
          <w:spacing w:val="1"/>
          <w:sz w:val="24"/>
          <w:szCs w:val="24"/>
        </w:rPr>
        <w:t>е</w:t>
      </w:r>
      <w:r w:rsidRPr="009C378B">
        <w:rPr>
          <w:spacing w:val="4"/>
          <w:sz w:val="24"/>
          <w:szCs w:val="24"/>
        </w:rPr>
        <w:t>н</w:t>
      </w:r>
      <w:r w:rsidRPr="009C378B">
        <w:rPr>
          <w:spacing w:val="-1"/>
          <w:sz w:val="24"/>
          <w:szCs w:val="24"/>
        </w:rPr>
        <w:t>к</w:t>
      </w:r>
      <w:r w:rsidRPr="009C378B">
        <w:rPr>
          <w:sz w:val="24"/>
          <w:szCs w:val="24"/>
        </w:rPr>
        <w:t>и</w:t>
      </w:r>
      <w:r w:rsidRPr="009C378B">
        <w:rPr>
          <w:spacing w:val="14"/>
          <w:sz w:val="24"/>
          <w:szCs w:val="24"/>
        </w:rPr>
        <w:t xml:space="preserve"> </w:t>
      </w:r>
      <w:r w:rsidRPr="009C378B">
        <w:rPr>
          <w:spacing w:val="1"/>
          <w:sz w:val="24"/>
          <w:szCs w:val="24"/>
        </w:rPr>
        <w:t>с</w:t>
      </w:r>
      <w:r w:rsidRPr="009C378B">
        <w:rPr>
          <w:spacing w:val="2"/>
          <w:sz w:val="24"/>
          <w:szCs w:val="24"/>
        </w:rPr>
        <w:t>ф</w:t>
      </w:r>
      <w:r w:rsidRPr="009C378B">
        <w:rPr>
          <w:sz w:val="24"/>
          <w:szCs w:val="24"/>
        </w:rPr>
        <w:t>ор</w:t>
      </w:r>
      <w:r w:rsidRPr="009C378B">
        <w:rPr>
          <w:spacing w:val="1"/>
          <w:sz w:val="24"/>
          <w:szCs w:val="24"/>
        </w:rPr>
        <w:t>м</w:t>
      </w:r>
      <w:r w:rsidRPr="009C378B">
        <w:rPr>
          <w:sz w:val="24"/>
          <w:szCs w:val="24"/>
        </w:rPr>
        <w:t>ир</w:t>
      </w:r>
      <w:r w:rsidRPr="009C378B">
        <w:rPr>
          <w:spacing w:val="5"/>
          <w:sz w:val="24"/>
          <w:szCs w:val="24"/>
        </w:rPr>
        <w:t>о</w:t>
      </w:r>
      <w:r w:rsidRPr="009C378B">
        <w:rPr>
          <w:spacing w:val="-2"/>
          <w:sz w:val="24"/>
          <w:szCs w:val="24"/>
        </w:rPr>
        <w:t>в</w:t>
      </w:r>
      <w:r w:rsidRPr="009C378B">
        <w:rPr>
          <w:spacing w:val="1"/>
          <w:sz w:val="24"/>
          <w:szCs w:val="24"/>
        </w:rPr>
        <w:t>а</w:t>
      </w:r>
      <w:r w:rsidRPr="009C378B">
        <w:rPr>
          <w:sz w:val="24"/>
          <w:szCs w:val="24"/>
        </w:rPr>
        <w:t>нно</w:t>
      </w:r>
      <w:r w:rsidRPr="009C378B">
        <w:rPr>
          <w:spacing w:val="6"/>
          <w:sz w:val="24"/>
          <w:szCs w:val="24"/>
        </w:rPr>
        <w:t>с</w:t>
      </w:r>
      <w:r w:rsidRPr="009C378B">
        <w:rPr>
          <w:spacing w:val="-1"/>
          <w:sz w:val="24"/>
          <w:szCs w:val="24"/>
        </w:rPr>
        <w:t>т</w:t>
      </w:r>
      <w:r w:rsidRPr="009C378B">
        <w:rPr>
          <w:sz w:val="24"/>
          <w:szCs w:val="24"/>
        </w:rPr>
        <w:t>и планируемых результатов обучения)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1395"/>
        <w:gridCol w:w="1582"/>
        <w:gridCol w:w="992"/>
        <w:gridCol w:w="3084"/>
      </w:tblGrid>
      <w:tr w:rsidR="00312BC3" w:rsidRPr="009C378B" w:rsidTr="005D3D98">
        <w:tc>
          <w:tcPr>
            <w:tcW w:w="2518" w:type="dxa"/>
            <w:vMerge w:val="restart"/>
            <w:vAlign w:val="center"/>
          </w:tcPr>
          <w:p w:rsidR="00312BC3" w:rsidRPr="009C378B" w:rsidRDefault="00312BC3" w:rsidP="005D3D98">
            <w:pPr>
              <w:tabs>
                <w:tab w:val="left" w:pos="-2127"/>
              </w:tabs>
              <w:ind w:right="-20"/>
              <w:jc w:val="center"/>
              <w:rPr>
                <w:i/>
                <w:sz w:val="24"/>
                <w:szCs w:val="24"/>
              </w:rPr>
            </w:pPr>
            <w:r w:rsidRPr="009C378B">
              <w:rPr>
                <w:i/>
                <w:spacing w:val="1"/>
                <w:sz w:val="24"/>
                <w:szCs w:val="24"/>
              </w:rPr>
              <w:t>П</w:t>
            </w:r>
            <w:r w:rsidRPr="009C378B">
              <w:rPr>
                <w:i/>
                <w:spacing w:val="2"/>
                <w:sz w:val="24"/>
                <w:szCs w:val="24"/>
              </w:rPr>
              <w:t>л</w:t>
            </w:r>
            <w:r w:rsidRPr="009C378B">
              <w:rPr>
                <w:i/>
                <w:sz w:val="24"/>
                <w:szCs w:val="24"/>
              </w:rPr>
              <w:t>а</w:t>
            </w:r>
            <w:r w:rsidRPr="009C378B">
              <w:rPr>
                <w:i/>
                <w:spacing w:val="-1"/>
                <w:sz w:val="24"/>
                <w:szCs w:val="24"/>
              </w:rPr>
              <w:t>ни</w:t>
            </w:r>
            <w:r w:rsidRPr="009C378B">
              <w:rPr>
                <w:i/>
                <w:spacing w:val="-2"/>
                <w:sz w:val="24"/>
                <w:szCs w:val="24"/>
              </w:rPr>
              <w:t>р</w:t>
            </w:r>
            <w:r w:rsidRPr="009C378B">
              <w:rPr>
                <w:i/>
                <w:spacing w:val="-5"/>
                <w:sz w:val="24"/>
                <w:szCs w:val="24"/>
              </w:rPr>
              <w:t>у</w:t>
            </w:r>
            <w:r w:rsidRPr="009C378B">
              <w:rPr>
                <w:i/>
                <w:spacing w:val="-3"/>
                <w:w w:val="101"/>
                <w:sz w:val="24"/>
                <w:szCs w:val="24"/>
              </w:rPr>
              <w:t>е</w:t>
            </w:r>
            <w:r w:rsidRPr="009C378B">
              <w:rPr>
                <w:i/>
                <w:spacing w:val="2"/>
                <w:sz w:val="24"/>
                <w:szCs w:val="24"/>
              </w:rPr>
              <w:t>м</w:t>
            </w:r>
            <w:r w:rsidRPr="009C378B">
              <w:rPr>
                <w:i/>
                <w:spacing w:val="-4"/>
                <w:sz w:val="24"/>
                <w:szCs w:val="24"/>
              </w:rPr>
              <w:t>ы</w:t>
            </w:r>
            <w:r w:rsidRPr="009C378B">
              <w:rPr>
                <w:i/>
                <w:w w:val="101"/>
                <w:sz w:val="24"/>
                <w:szCs w:val="24"/>
              </w:rPr>
              <w:t>е</w:t>
            </w:r>
          </w:p>
          <w:p w:rsidR="00312BC3" w:rsidRPr="009C378B" w:rsidRDefault="00312BC3" w:rsidP="005D3D98">
            <w:pPr>
              <w:jc w:val="center"/>
              <w:rPr>
                <w:i/>
                <w:sz w:val="24"/>
                <w:szCs w:val="24"/>
              </w:rPr>
            </w:pPr>
            <w:r w:rsidRPr="009C378B">
              <w:rPr>
                <w:i/>
                <w:spacing w:val="-2"/>
                <w:sz w:val="24"/>
                <w:szCs w:val="24"/>
              </w:rPr>
              <w:t>р</w:t>
            </w:r>
            <w:r w:rsidRPr="009C378B">
              <w:rPr>
                <w:i/>
                <w:spacing w:val="2"/>
                <w:sz w:val="24"/>
                <w:szCs w:val="24"/>
              </w:rPr>
              <w:t>е</w:t>
            </w:r>
            <w:r w:rsidRPr="009C378B">
              <w:rPr>
                <w:i/>
                <w:sz w:val="24"/>
                <w:szCs w:val="24"/>
              </w:rPr>
              <w:t>зу</w:t>
            </w:r>
            <w:r w:rsidRPr="009C378B">
              <w:rPr>
                <w:i/>
                <w:spacing w:val="2"/>
                <w:sz w:val="24"/>
                <w:szCs w:val="24"/>
              </w:rPr>
              <w:t>л</w:t>
            </w:r>
            <w:r w:rsidRPr="009C378B">
              <w:rPr>
                <w:i/>
                <w:spacing w:val="-6"/>
                <w:sz w:val="24"/>
                <w:szCs w:val="24"/>
              </w:rPr>
              <w:t>ь</w:t>
            </w:r>
            <w:r w:rsidRPr="009C378B">
              <w:rPr>
                <w:i/>
                <w:spacing w:val="-3"/>
                <w:sz w:val="24"/>
                <w:szCs w:val="24"/>
              </w:rPr>
              <w:t>т</w:t>
            </w:r>
            <w:r w:rsidRPr="009C378B">
              <w:rPr>
                <w:i/>
                <w:sz w:val="24"/>
                <w:szCs w:val="24"/>
              </w:rPr>
              <w:t>а</w:t>
            </w:r>
            <w:r w:rsidRPr="009C378B">
              <w:rPr>
                <w:i/>
                <w:spacing w:val="-3"/>
                <w:sz w:val="24"/>
                <w:szCs w:val="24"/>
              </w:rPr>
              <w:t>т</w:t>
            </w:r>
            <w:r w:rsidRPr="009C378B">
              <w:rPr>
                <w:i/>
                <w:sz w:val="24"/>
                <w:szCs w:val="24"/>
              </w:rPr>
              <w:t>ы</w:t>
            </w:r>
            <w:r w:rsidRPr="009C378B">
              <w:rPr>
                <w:i/>
                <w:spacing w:val="5"/>
                <w:sz w:val="24"/>
                <w:szCs w:val="24"/>
              </w:rPr>
              <w:t xml:space="preserve"> </w:t>
            </w:r>
            <w:r w:rsidRPr="009C378B">
              <w:rPr>
                <w:i/>
                <w:spacing w:val="-5"/>
                <w:sz w:val="24"/>
                <w:szCs w:val="24"/>
              </w:rPr>
              <w:t>об</w:t>
            </w:r>
            <w:r w:rsidRPr="009C378B">
              <w:rPr>
                <w:i/>
                <w:sz w:val="24"/>
                <w:szCs w:val="24"/>
              </w:rPr>
              <w:t>у</w:t>
            </w:r>
            <w:r w:rsidRPr="009C378B">
              <w:rPr>
                <w:i/>
                <w:spacing w:val="1"/>
                <w:sz w:val="24"/>
                <w:szCs w:val="24"/>
              </w:rPr>
              <w:t>ч</w:t>
            </w:r>
            <w:r w:rsidRPr="009C378B">
              <w:rPr>
                <w:i/>
                <w:spacing w:val="2"/>
                <w:w w:val="101"/>
                <w:sz w:val="24"/>
                <w:szCs w:val="24"/>
              </w:rPr>
              <w:t>е</w:t>
            </w:r>
            <w:r w:rsidRPr="009C378B">
              <w:rPr>
                <w:i/>
                <w:spacing w:val="-1"/>
                <w:sz w:val="24"/>
                <w:szCs w:val="24"/>
              </w:rPr>
              <w:t>ни</w:t>
            </w:r>
            <w:r w:rsidRPr="009C378B">
              <w:rPr>
                <w:i/>
                <w:sz w:val="24"/>
                <w:szCs w:val="24"/>
              </w:rPr>
              <w:t>я</w:t>
            </w:r>
          </w:p>
        </w:tc>
        <w:tc>
          <w:tcPr>
            <w:tcW w:w="7053" w:type="dxa"/>
            <w:gridSpan w:val="4"/>
          </w:tcPr>
          <w:p w:rsidR="00312BC3" w:rsidRPr="009C378B" w:rsidRDefault="00312BC3" w:rsidP="005D3D98">
            <w:pPr>
              <w:jc w:val="center"/>
              <w:rPr>
                <w:i/>
                <w:sz w:val="24"/>
                <w:szCs w:val="24"/>
              </w:rPr>
            </w:pPr>
            <w:r w:rsidRPr="009C378B">
              <w:rPr>
                <w:i/>
                <w:spacing w:val="1"/>
                <w:sz w:val="24"/>
                <w:szCs w:val="24"/>
              </w:rPr>
              <w:t>П</w:t>
            </w:r>
            <w:r w:rsidRPr="009C378B">
              <w:rPr>
                <w:i/>
                <w:spacing w:val="-5"/>
                <w:sz w:val="24"/>
                <w:szCs w:val="24"/>
              </w:rPr>
              <w:t>о</w:t>
            </w:r>
            <w:r w:rsidRPr="009C378B">
              <w:rPr>
                <w:i/>
                <w:spacing w:val="-1"/>
                <w:sz w:val="24"/>
                <w:szCs w:val="24"/>
              </w:rPr>
              <w:t>к</w:t>
            </w:r>
            <w:r w:rsidRPr="009C378B">
              <w:rPr>
                <w:i/>
                <w:sz w:val="24"/>
                <w:szCs w:val="24"/>
              </w:rPr>
              <w:t>аза</w:t>
            </w:r>
            <w:r w:rsidRPr="009C378B">
              <w:rPr>
                <w:i/>
                <w:spacing w:val="-3"/>
                <w:sz w:val="24"/>
                <w:szCs w:val="24"/>
              </w:rPr>
              <w:t>т</w:t>
            </w:r>
            <w:r w:rsidRPr="009C378B">
              <w:rPr>
                <w:i/>
                <w:spacing w:val="2"/>
                <w:sz w:val="24"/>
                <w:szCs w:val="24"/>
              </w:rPr>
              <w:t>ел</w:t>
            </w:r>
            <w:r w:rsidRPr="009C378B">
              <w:rPr>
                <w:i/>
                <w:sz w:val="24"/>
                <w:szCs w:val="24"/>
              </w:rPr>
              <w:t>и</w:t>
            </w:r>
            <w:r w:rsidRPr="009C378B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9C378B">
              <w:rPr>
                <w:i/>
                <w:spacing w:val="-5"/>
                <w:sz w:val="24"/>
                <w:szCs w:val="24"/>
              </w:rPr>
              <w:t>о</w:t>
            </w:r>
            <w:r w:rsidRPr="009C378B">
              <w:rPr>
                <w:i/>
                <w:spacing w:val="-1"/>
                <w:sz w:val="24"/>
                <w:szCs w:val="24"/>
              </w:rPr>
              <w:t>ц</w:t>
            </w:r>
            <w:r w:rsidRPr="009C378B">
              <w:rPr>
                <w:i/>
                <w:spacing w:val="2"/>
                <w:w w:val="101"/>
                <w:sz w:val="24"/>
                <w:szCs w:val="24"/>
              </w:rPr>
              <w:t>е</w:t>
            </w:r>
            <w:r w:rsidRPr="009C378B">
              <w:rPr>
                <w:i/>
                <w:spacing w:val="-1"/>
                <w:sz w:val="24"/>
                <w:szCs w:val="24"/>
              </w:rPr>
              <w:t>ни</w:t>
            </w:r>
            <w:r w:rsidRPr="009C378B">
              <w:rPr>
                <w:i/>
                <w:spacing w:val="1"/>
                <w:sz w:val="24"/>
                <w:szCs w:val="24"/>
              </w:rPr>
              <w:t>в</w:t>
            </w:r>
            <w:r w:rsidRPr="009C378B">
              <w:rPr>
                <w:i/>
                <w:sz w:val="24"/>
                <w:szCs w:val="24"/>
              </w:rPr>
              <w:t>а</w:t>
            </w:r>
            <w:r w:rsidRPr="009C378B">
              <w:rPr>
                <w:i/>
                <w:spacing w:val="-1"/>
                <w:sz w:val="24"/>
                <w:szCs w:val="24"/>
              </w:rPr>
              <w:t>ни</w:t>
            </w:r>
            <w:r w:rsidRPr="009C378B">
              <w:rPr>
                <w:i/>
                <w:sz w:val="24"/>
                <w:szCs w:val="24"/>
              </w:rPr>
              <w:t>я, балл</w:t>
            </w:r>
          </w:p>
        </w:tc>
      </w:tr>
      <w:tr w:rsidR="00312BC3" w:rsidRPr="009C378B" w:rsidTr="005D3D98">
        <w:tc>
          <w:tcPr>
            <w:tcW w:w="2518" w:type="dxa"/>
            <w:vMerge/>
          </w:tcPr>
          <w:p w:rsidR="00312BC3" w:rsidRPr="009C378B" w:rsidRDefault="00312BC3" w:rsidP="005D3D98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1395" w:type="dxa"/>
            <w:vAlign w:val="center"/>
          </w:tcPr>
          <w:p w:rsidR="00312BC3" w:rsidRPr="009C378B" w:rsidRDefault="00312BC3" w:rsidP="005D3D98">
            <w:pPr>
              <w:ind w:right="72"/>
              <w:jc w:val="center"/>
              <w:rPr>
                <w:i/>
                <w:sz w:val="24"/>
                <w:szCs w:val="24"/>
              </w:rPr>
            </w:pPr>
            <w:r w:rsidRPr="009C378B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1582" w:type="dxa"/>
            <w:vAlign w:val="center"/>
          </w:tcPr>
          <w:p w:rsidR="00312BC3" w:rsidRPr="009C378B" w:rsidRDefault="00312BC3" w:rsidP="005D3D98">
            <w:pPr>
              <w:ind w:right="72"/>
              <w:jc w:val="center"/>
              <w:rPr>
                <w:i/>
                <w:sz w:val="24"/>
                <w:szCs w:val="24"/>
              </w:rPr>
            </w:pPr>
            <w:r w:rsidRPr="009C378B">
              <w:rPr>
                <w:i/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center"/>
          </w:tcPr>
          <w:p w:rsidR="00312BC3" w:rsidRPr="009C378B" w:rsidRDefault="00312BC3" w:rsidP="005D3D98">
            <w:pPr>
              <w:ind w:right="72"/>
              <w:jc w:val="center"/>
              <w:rPr>
                <w:i/>
                <w:sz w:val="24"/>
                <w:szCs w:val="24"/>
              </w:rPr>
            </w:pPr>
            <w:r w:rsidRPr="009C378B">
              <w:rPr>
                <w:i/>
                <w:sz w:val="24"/>
                <w:szCs w:val="24"/>
              </w:rPr>
              <w:t>4</w:t>
            </w:r>
          </w:p>
        </w:tc>
        <w:tc>
          <w:tcPr>
            <w:tcW w:w="3084" w:type="dxa"/>
            <w:vAlign w:val="center"/>
          </w:tcPr>
          <w:p w:rsidR="00312BC3" w:rsidRPr="009C378B" w:rsidRDefault="00312BC3" w:rsidP="005D3D98">
            <w:pPr>
              <w:ind w:right="72"/>
              <w:jc w:val="center"/>
              <w:rPr>
                <w:i/>
                <w:sz w:val="24"/>
                <w:szCs w:val="24"/>
              </w:rPr>
            </w:pPr>
            <w:r w:rsidRPr="009C378B">
              <w:rPr>
                <w:i/>
                <w:sz w:val="24"/>
                <w:szCs w:val="24"/>
              </w:rPr>
              <w:t>5</w:t>
            </w:r>
          </w:p>
        </w:tc>
      </w:tr>
      <w:tr w:rsidR="00312BC3" w:rsidRPr="009C378B" w:rsidTr="005D3D98">
        <w:tc>
          <w:tcPr>
            <w:tcW w:w="2518" w:type="dxa"/>
          </w:tcPr>
          <w:p w:rsidR="00823DFD" w:rsidRDefault="00312BC3" w:rsidP="00823DFD">
            <w:pPr>
              <w:tabs>
                <w:tab w:val="left" w:pos="-2127"/>
              </w:tabs>
              <w:ind w:left="-57" w:right="-57"/>
              <w:jc w:val="center"/>
            </w:pPr>
            <w:r w:rsidRPr="00C618E6">
              <w:rPr>
                <w:b/>
                <w:i/>
              </w:rPr>
              <w:t>з</w:t>
            </w:r>
            <w:r w:rsidRPr="00C618E6">
              <w:rPr>
                <w:b/>
                <w:i/>
                <w:spacing w:val="-1"/>
              </w:rPr>
              <w:t>н</w:t>
            </w:r>
            <w:r w:rsidRPr="00C618E6">
              <w:rPr>
                <w:b/>
                <w:i/>
              </w:rPr>
              <w:t>а</w:t>
            </w:r>
            <w:r w:rsidRPr="00C618E6">
              <w:rPr>
                <w:b/>
                <w:i/>
                <w:spacing w:val="-3"/>
              </w:rPr>
              <w:t>т</w:t>
            </w:r>
            <w:r w:rsidRPr="00C618E6">
              <w:rPr>
                <w:b/>
                <w:i/>
                <w:spacing w:val="-6"/>
              </w:rPr>
              <w:t>ь</w:t>
            </w:r>
            <w:r w:rsidRPr="00C618E6">
              <w:rPr>
                <w:b/>
                <w:i/>
              </w:rPr>
              <w:t>:</w:t>
            </w:r>
            <w:r w:rsidRPr="00C618E6">
              <w:rPr>
                <w:b/>
                <w:i/>
                <w:spacing w:val="4"/>
              </w:rPr>
              <w:t xml:space="preserve"> </w:t>
            </w:r>
            <w:r w:rsidR="00823DFD">
              <w:t>методы поиска информации для решения задач профессиональной деятельности;</w:t>
            </w:r>
          </w:p>
          <w:p w:rsidR="00312BC3" w:rsidRPr="00C618E6" w:rsidRDefault="00823DFD" w:rsidP="00823DFD">
            <w:pPr>
              <w:tabs>
                <w:tab w:val="left" w:pos="-2127"/>
              </w:tabs>
              <w:ind w:left="-57" w:right="-57"/>
              <w:jc w:val="center"/>
              <w:rPr>
                <w:i/>
              </w:rPr>
            </w:pPr>
            <w:r>
              <w:t>современные информационно-коммуникационные технологии и программные средства</w:t>
            </w:r>
          </w:p>
        </w:tc>
        <w:tc>
          <w:tcPr>
            <w:tcW w:w="1395" w:type="dxa"/>
          </w:tcPr>
          <w:p w:rsidR="00823DFD" w:rsidRPr="00823DFD" w:rsidRDefault="00312BC3" w:rsidP="00823DFD">
            <w:pPr>
              <w:ind w:right="-10"/>
              <w:jc w:val="center"/>
              <w:rPr>
                <w:spacing w:val="-2"/>
              </w:rPr>
            </w:pPr>
            <w:r w:rsidRPr="00823DFD">
              <w:rPr>
                <w:spacing w:val="-2"/>
              </w:rPr>
              <w:t xml:space="preserve">Не знает </w:t>
            </w:r>
            <w:r w:rsidR="00823DFD" w:rsidRPr="00823DFD">
              <w:rPr>
                <w:spacing w:val="-2"/>
              </w:rPr>
              <w:t>методы поиска информации для решения задач профессиональной деятельности;</w:t>
            </w:r>
          </w:p>
          <w:p w:rsidR="00312BC3" w:rsidRPr="00823DFD" w:rsidRDefault="00823DFD" w:rsidP="00823DFD">
            <w:pPr>
              <w:ind w:right="-10"/>
              <w:jc w:val="center"/>
              <w:rPr>
                <w:spacing w:val="-2"/>
              </w:rPr>
            </w:pPr>
            <w:r w:rsidRPr="00823DFD">
              <w:rPr>
                <w:spacing w:val="-2"/>
              </w:rPr>
              <w:t>современные информационно-коммуникационные технологии и программные средства</w:t>
            </w:r>
          </w:p>
        </w:tc>
        <w:tc>
          <w:tcPr>
            <w:tcW w:w="1582" w:type="dxa"/>
          </w:tcPr>
          <w:p w:rsidR="00312BC3" w:rsidRPr="00823DFD" w:rsidRDefault="00312BC3" w:rsidP="005D3D98">
            <w:pPr>
              <w:ind w:right="-10"/>
              <w:jc w:val="center"/>
              <w:rPr>
                <w:spacing w:val="-2"/>
              </w:rPr>
            </w:pPr>
            <w:r w:rsidRPr="00823DFD">
              <w:rPr>
                <w:spacing w:val="-2"/>
              </w:rPr>
              <w:t>Знает</w:t>
            </w:r>
            <w:r w:rsidR="00823DFD" w:rsidRPr="00823DFD">
              <w:rPr>
                <w:spacing w:val="-2"/>
              </w:rPr>
              <w:t xml:space="preserve"> </w:t>
            </w:r>
            <w:r w:rsidRPr="00823DFD">
              <w:t xml:space="preserve">, </w:t>
            </w:r>
            <w:r w:rsidRPr="00823DFD">
              <w:rPr>
                <w:color w:val="000000"/>
              </w:rPr>
              <w:t xml:space="preserve">но имеет затруднения в характеристике </w:t>
            </w:r>
          </w:p>
        </w:tc>
        <w:tc>
          <w:tcPr>
            <w:tcW w:w="992" w:type="dxa"/>
          </w:tcPr>
          <w:p w:rsidR="00823DFD" w:rsidRPr="00823DFD" w:rsidRDefault="00312BC3" w:rsidP="00823DFD">
            <w:pPr>
              <w:ind w:right="-10"/>
              <w:jc w:val="center"/>
            </w:pPr>
            <w:r w:rsidRPr="00823DFD">
              <w:rPr>
                <w:spacing w:val="-2"/>
              </w:rPr>
              <w:t xml:space="preserve">Знает </w:t>
            </w:r>
            <w:r w:rsidR="00823DFD" w:rsidRPr="00823DFD">
              <w:t>методы поиска информации для решения задач профессиональной деятельности;</w:t>
            </w:r>
          </w:p>
          <w:p w:rsidR="00312BC3" w:rsidRPr="00823DFD" w:rsidRDefault="00823DFD" w:rsidP="00823DFD">
            <w:pPr>
              <w:ind w:right="-10"/>
              <w:jc w:val="center"/>
              <w:rPr>
                <w:spacing w:val="-2"/>
              </w:rPr>
            </w:pPr>
            <w:r w:rsidRPr="00823DFD">
              <w:t xml:space="preserve">современные информационно-коммуникационные технологии и программные </w:t>
            </w:r>
            <w:r w:rsidRPr="00823DFD">
              <w:lastRenderedPageBreak/>
              <w:t>средства</w:t>
            </w:r>
            <w:r w:rsidR="00312BC3" w:rsidRPr="00823DFD">
              <w:rPr>
                <w:color w:val="000000"/>
              </w:rPr>
              <w:t xml:space="preserve">, но допускает </w:t>
            </w:r>
            <w:r w:rsidR="00312BC3" w:rsidRPr="00823DFD">
              <w:t>незначительные ошибки</w:t>
            </w:r>
          </w:p>
        </w:tc>
        <w:tc>
          <w:tcPr>
            <w:tcW w:w="3084" w:type="dxa"/>
          </w:tcPr>
          <w:p w:rsidR="00823DFD" w:rsidRPr="00823DFD" w:rsidRDefault="00312BC3" w:rsidP="00823DFD">
            <w:pPr>
              <w:tabs>
                <w:tab w:val="left" w:pos="-2127"/>
              </w:tabs>
              <w:ind w:left="-57" w:right="-57"/>
              <w:jc w:val="center"/>
            </w:pPr>
            <w:r w:rsidRPr="00823DFD">
              <w:rPr>
                <w:spacing w:val="-2"/>
              </w:rPr>
              <w:lastRenderedPageBreak/>
              <w:t xml:space="preserve">Знает </w:t>
            </w:r>
            <w:r w:rsidR="00823DFD" w:rsidRPr="00823DFD">
              <w:t>методы поиска информации для решения задач профессиональной деятельности;</w:t>
            </w:r>
          </w:p>
          <w:p w:rsidR="00312BC3" w:rsidRPr="00823DFD" w:rsidRDefault="00823DFD" w:rsidP="00823DFD">
            <w:pPr>
              <w:ind w:right="-10"/>
              <w:jc w:val="center"/>
              <w:rPr>
                <w:spacing w:val="-2"/>
              </w:rPr>
            </w:pPr>
            <w:r w:rsidRPr="00823DFD">
              <w:t>современные информационно-коммуникационные технологии и программные средства</w:t>
            </w:r>
          </w:p>
        </w:tc>
      </w:tr>
      <w:tr w:rsidR="00312BC3" w:rsidRPr="009C378B" w:rsidTr="005D3D98">
        <w:tc>
          <w:tcPr>
            <w:tcW w:w="2518" w:type="dxa"/>
          </w:tcPr>
          <w:p w:rsidR="00312BC3" w:rsidRPr="00C618E6" w:rsidRDefault="00312BC3" w:rsidP="005D3D98">
            <w:pPr>
              <w:tabs>
                <w:tab w:val="left" w:pos="-2127"/>
              </w:tabs>
              <w:ind w:left="-57" w:right="-57"/>
              <w:jc w:val="center"/>
              <w:rPr>
                <w:i/>
                <w:color w:val="000000"/>
              </w:rPr>
            </w:pPr>
            <w:r w:rsidRPr="00C618E6">
              <w:rPr>
                <w:b/>
                <w:i/>
              </w:rPr>
              <w:t xml:space="preserve">уметь: </w:t>
            </w:r>
            <w:r w:rsidR="00823DFD" w:rsidRPr="00823DFD">
              <w:rPr>
                <w:rFonts w:eastAsia="Times New Roman"/>
                <w:lang w:eastAsia="ru-RU"/>
              </w:rPr>
              <w:t>использовать информационные технологии и программные средства для решения профессиональных задач</w:t>
            </w:r>
          </w:p>
        </w:tc>
        <w:tc>
          <w:tcPr>
            <w:tcW w:w="1395" w:type="dxa"/>
          </w:tcPr>
          <w:p w:rsidR="00312BC3" w:rsidRPr="00823DFD" w:rsidRDefault="00312BC3" w:rsidP="005D3D98">
            <w:pPr>
              <w:tabs>
                <w:tab w:val="left" w:pos="-2127"/>
              </w:tabs>
              <w:ind w:left="-57" w:right="-57"/>
              <w:jc w:val="center"/>
              <w:rPr>
                <w:spacing w:val="-2"/>
              </w:rPr>
            </w:pPr>
            <w:r w:rsidRPr="00823DFD">
              <w:rPr>
                <w:spacing w:val="-2"/>
              </w:rPr>
              <w:t>Не умеет</w:t>
            </w:r>
            <w:r w:rsidRPr="00823DFD">
              <w:t xml:space="preserve"> </w:t>
            </w:r>
            <w:r w:rsidR="00823DFD" w:rsidRPr="00823DFD">
              <w:t>использовать информационные технологии и программные средства для решения профессиональных задач</w:t>
            </w:r>
          </w:p>
          <w:p w:rsidR="00312BC3" w:rsidRPr="00823DFD" w:rsidRDefault="00312BC3" w:rsidP="005D3D98">
            <w:pPr>
              <w:ind w:right="-10"/>
              <w:jc w:val="center"/>
              <w:rPr>
                <w:spacing w:val="-2"/>
              </w:rPr>
            </w:pPr>
          </w:p>
        </w:tc>
        <w:tc>
          <w:tcPr>
            <w:tcW w:w="1582" w:type="dxa"/>
          </w:tcPr>
          <w:p w:rsidR="00312BC3" w:rsidRPr="00823DFD" w:rsidRDefault="00312BC3" w:rsidP="005D3D98">
            <w:pPr>
              <w:tabs>
                <w:tab w:val="left" w:pos="-2127"/>
              </w:tabs>
              <w:ind w:left="-57" w:right="-57"/>
              <w:jc w:val="center"/>
              <w:rPr>
                <w:spacing w:val="-2"/>
              </w:rPr>
            </w:pPr>
            <w:r w:rsidRPr="00823DFD">
              <w:rPr>
                <w:spacing w:val="-2"/>
              </w:rPr>
              <w:t xml:space="preserve">Умеет применять теоретические знания, </w:t>
            </w:r>
          </w:p>
          <w:p w:rsidR="00312BC3" w:rsidRPr="00823DFD" w:rsidRDefault="00312BC3" w:rsidP="005D3D98">
            <w:pPr>
              <w:ind w:right="-10"/>
              <w:jc w:val="center"/>
              <w:rPr>
                <w:spacing w:val="-2"/>
              </w:rPr>
            </w:pPr>
            <w:r w:rsidRPr="00823DFD">
              <w:t>но имеет затруднения в использовании информационных технологий</w:t>
            </w:r>
          </w:p>
        </w:tc>
        <w:tc>
          <w:tcPr>
            <w:tcW w:w="992" w:type="dxa"/>
          </w:tcPr>
          <w:p w:rsidR="00312BC3" w:rsidRPr="00823DFD" w:rsidRDefault="00312BC3" w:rsidP="005D3D98">
            <w:pPr>
              <w:tabs>
                <w:tab w:val="left" w:pos="-2127"/>
              </w:tabs>
              <w:ind w:left="-57" w:right="-57"/>
              <w:jc w:val="center"/>
              <w:rPr>
                <w:spacing w:val="-2"/>
              </w:rPr>
            </w:pPr>
            <w:r w:rsidRPr="00823DFD">
              <w:rPr>
                <w:spacing w:val="-2"/>
              </w:rPr>
              <w:t>Умеет</w:t>
            </w:r>
            <w:r w:rsidR="00823DFD" w:rsidRPr="00823DFD">
              <w:rPr>
                <w:spacing w:val="-2"/>
              </w:rPr>
              <w:t xml:space="preserve"> использовать информационные технологии и программные средства для решения профессиональных задач</w:t>
            </w:r>
            <w:r w:rsidRPr="00823DFD">
              <w:rPr>
                <w:spacing w:val="-2"/>
              </w:rPr>
              <w:t>, допускает незначительные ошибки</w:t>
            </w:r>
          </w:p>
          <w:p w:rsidR="00312BC3" w:rsidRPr="00823DFD" w:rsidRDefault="00312BC3" w:rsidP="005D3D98">
            <w:pPr>
              <w:ind w:right="-10"/>
              <w:jc w:val="center"/>
              <w:rPr>
                <w:spacing w:val="-2"/>
              </w:rPr>
            </w:pPr>
          </w:p>
        </w:tc>
        <w:tc>
          <w:tcPr>
            <w:tcW w:w="3084" w:type="dxa"/>
          </w:tcPr>
          <w:p w:rsidR="00312BC3" w:rsidRPr="00823DFD" w:rsidRDefault="00312BC3" w:rsidP="005D3D98">
            <w:pPr>
              <w:tabs>
                <w:tab w:val="left" w:pos="-2127"/>
              </w:tabs>
              <w:ind w:left="-57" w:right="-57"/>
              <w:jc w:val="center"/>
              <w:rPr>
                <w:spacing w:val="-2"/>
              </w:rPr>
            </w:pPr>
            <w:r w:rsidRPr="00823DFD">
              <w:rPr>
                <w:color w:val="000000"/>
              </w:rPr>
              <w:t xml:space="preserve">Умеет </w:t>
            </w:r>
            <w:r w:rsidR="00823DFD" w:rsidRPr="00823DFD">
              <w:rPr>
                <w:rFonts w:eastAsia="Times New Roman"/>
                <w:lang w:eastAsia="ru-RU"/>
              </w:rPr>
              <w:t>использовать информационные технологии и программные средства для решения профессиональных задач</w:t>
            </w:r>
          </w:p>
        </w:tc>
      </w:tr>
      <w:tr w:rsidR="00312BC3" w:rsidRPr="009C378B" w:rsidTr="005D3D98">
        <w:tc>
          <w:tcPr>
            <w:tcW w:w="2518" w:type="dxa"/>
          </w:tcPr>
          <w:p w:rsidR="00823DFD" w:rsidRPr="00823DFD" w:rsidRDefault="00312BC3" w:rsidP="00823DFD">
            <w:pPr>
              <w:tabs>
                <w:tab w:val="left" w:pos="-2127"/>
              </w:tabs>
              <w:ind w:left="-57" w:right="-57"/>
              <w:jc w:val="center"/>
            </w:pPr>
            <w:r w:rsidRPr="00823DFD">
              <w:rPr>
                <w:b/>
              </w:rPr>
              <w:t>владеть:</w:t>
            </w:r>
            <w:r w:rsidRPr="00823DFD">
              <w:t xml:space="preserve">   </w:t>
            </w:r>
            <w:r w:rsidR="00823DFD" w:rsidRPr="00823DFD">
              <w:t>теоретическими основами информационно-коммуникационных технологий;</w:t>
            </w:r>
          </w:p>
          <w:p w:rsidR="00312BC3" w:rsidRPr="00823DFD" w:rsidRDefault="00823DFD" w:rsidP="00823DFD">
            <w:pPr>
              <w:tabs>
                <w:tab w:val="left" w:pos="-2127"/>
              </w:tabs>
              <w:ind w:left="-57" w:right="-57"/>
              <w:jc w:val="center"/>
            </w:pPr>
            <w:r w:rsidRPr="00823DFD">
              <w:t>навыками решать стандартные задачи профессиональной деятельности на основе информационно-коммуникационных технологий</w:t>
            </w:r>
          </w:p>
        </w:tc>
        <w:tc>
          <w:tcPr>
            <w:tcW w:w="1395" w:type="dxa"/>
          </w:tcPr>
          <w:p w:rsidR="00312BC3" w:rsidRPr="00823DFD" w:rsidRDefault="00312BC3" w:rsidP="005D3D98">
            <w:pPr>
              <w:tabs>
                <w:tab w:val="left" w:pos="-2127"/>
              </w:tabs>
              <w:ind w:right="-20"/>
              <w:jc w:val="center"/>
            </w:pPr>
            <w:r w:rsidRPr="00823DFD">
              <w:t xml:space="preserve">Обладает низким уровнем владения </w:t>
            </w:r>
          </w:p>
        </w:tc>
        <w:tc>
          <w:tcPr>
            <w:tcW w:w="1582" w:type="dxa"/>
          </w:tcPr>
          <w:p w:rsidR="00823DFD" w:rsidRPr="00823DFD" w:rsidRDefault="00312BC3" w:rsidP="00823DFD">
            <w:pPr>
              <w:tabs>
                <w:tab w:val="left" w:pos="-2127"/>
              </w:tabs>
              <w:ind w:right="-20"/>
              <w:jc w:val="center"/>
            </w:pPr>
            <w:r w:rsidRPr="00823DFD">
              <w:t>Владеет</w:t>
            </w:r>
            <w:r w:rsidR="00823DFD" w:rsidRPr="00823DFD">
              <w:t xml:space="preserve"> </w:t>
            </w:r>
            <w:r w:rsidR="00823DFD" w:rsidRPr="00823DFD">
              <w:t>теоретическими основами информационно-коммуникационных технологий;</w:t>
            </w:r>
          </w:p>
          <w:p w:rsidR="00312BC3" w:rsidRPr="00823DFD" w:rsidRDefault="00823DFD" w:rsidP="00823DFD">
            <w:pPr>
              <w:tabs>
                <w:tab w:val="left" w:pos="-2127"/>
              </w:tabs>
              <w:ind w:right="-20"/>
              <w:jc w:val="center"/>
            </w:pPr>
            <w:r w:rsidRPr="00823DFD">
              <w:t>навыками решать стандарт</w:t>
            </w:r>
            <w:bookmarkStart w:id="0" w:name="_GoBack"/>
            <w:bookmarkEnd w:id="0"/>
            <w:r w:rsidRPr="00823DFD">
              <w:t>ные задачи профессиональной деятельности на основе информационно-коммуникационных технологий</w:t>
            </w:r>
            <w:r w:rsidR="00312BC3" w:rsidRPr="00823DFD">
              <w:t>, но допускает существенные  ошибки</w:t>
            </w:r>
          </w:p>
        </w:tc>
        <w:tc>
          <w:tcPr>
            <w:tcW w:w="992" w:type="dxa"/>
          </w:tcPr>
          <w:p w:rsidR="00823DFD" w:rsidRPr="00823DFD" w:rsidRDefault="00312BC3" w:rsidP="00823DFD">
            <w:pPr>
              <w:tabs>
                <w:tab w:val="left" w:pos="-2127"/>
              </w:tabs>
              <w:ind w:right="-20"/>
              <w:jc w:val="center"/>
            </w:pPr>
            <w:r w:rsidRPr="00823DFD">
              <w:t>Владеет</w:t>
            </w:r>
            <w:r w:rsidR="00823DFD" w:rsidRPr="00823DFD">
              <w:t xml:space="preserve"> </w:t>
            </w:r>
            <w:r w:rsidR="00823DFD" w:rsidRPr="00823DFD">
              <w:t>теоретическими основами информационно-коммуникационных технологий;</w:t>
            </w:r>
          </w:p>
          <w:p w:rsidR="00312BC3" w:rsidRPr="00823DFD" w:rsidRDefault="00823DFD" w:rsidP="00823DFD">
            <w:pPr>
              <w:tabs>
                <w:tab w:val="left" w:pos="-2127"/>
              </w:tabs>
              <w:ind w:right="-20"/>
              <w:jc w:val="center"/>
            </w:pPr>
            <w:r w:rsidRPr="00823DFD">
              <w:t>навыками решать стандартные задачи профессиональной деятельности на основе информационно-коммуникационных технологий</w:t>
            </w:r>
            <w:r w:rsidR="00312BC3" w:rsidRPr="00823DFD">
              <w:t xml:space="preserve">, но допускает незначительные ошибки </w:t>
            </w:r>
          </w:p>
        </w:tc>
        <w:tc>
          <w:tcPr>
            <w:tcW w:w="3084" w:type="dxa"/>
          </w:tcPr>
          <w:p w:rsidR="00823DFD" w:rsidRPr="00823DFD" w:rsidRDefault="00312BC3" w:rsidP="00823DFD">
            <w:pPr>
              <w:tabs>
                <w:tab w:val="left" w:pos="-2127"/>
              </w:tabs>
              <w:ind w:left="-57" w:right="-57"/>
              <w:jc w:val="center"/>
            </w:pPr>
            <w:r w:rsidRPr="00823DFD">
              <w:t xml:space="preserve">Владеет </w:t>
            </w:r>
            <w:r w:rsidR="00823DFD" w:rsidRPr="00823DFD">
              <w:t>теоретическими основами информационно-коммуникационных технологий;</w:t>
            </w:r>
          </w:p>
          <w:p w:rsidR="00312BC3" w:rsidRPr="00823DFD" w:rsidRDefault="00823DFD" w:rsidP="00823DFD">
            <w:pPr>
              <w:tabs>
                <w:tab w:val="left" w:pos="-2127"/>
              </w:tabs>
              <w:ind w:right="-20"/>
              <w:jc w:val="center"/>
            </w:pPr>
            <w:r w:rsidRPr="00823DFD">
              <w:t>навыками решать стандартные задачи профессиональной деятельности на основе информационно-коммуникационных технологий</w:t>
            </w:r>
          </w:p>
        </w:tc>
      </w:tr>
    </w:tbl>
    <w:p w:rsidR="00312BC3" w:rsidRPr="009C378B" w:rsidRDefault="00312BC3" w:rsidP="00312BC3">
      <w:pPr>
        <w:tabs>
          <w:tab w:val="left" w:pos="-2268"/>
        </w:tabs>
        <w:ind w:right="72"/>
        <w:jc w:val="center"/>
        <w:rPr>
          <w:sz w:val="24"/>
          <w:szCs w:val="24"/>
        </w:rPr>
      </w:pPr>
      <w:r w:rsidRPr="009C378B">
        <w:rPr>
          <w:sz w:val="24"/>
          <w:szCs w:val="24"/>
        </w:rPr>
        <w:lastRenderedPageBreak/>
        <w:t xml:space="preserve">Шкала оценивания сформированности </w:t>
      </w:r>
      <w:r>
        <w:rPr>
          <w:sz w:val="24"/>
          <w:szCs w:val="24"/>
        </w:rPr>
        <w:t xml:space="preserve">каждого из </w:t>
      </w:r>
      <w:r w:rsidRPr="009C378B">
        <w:rPr>
          <w:sz w:val="24"/>
          <w:szCs w:val="24"/>
        </w:rPr>
        <w:t xml:space="preserve">результатов обучения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5"/>
        <w:gridCol w:w="3440"/>
      </w:tblGrid>
      <w:tr w:rsidR="00312BC3" w:rsidRPr="009C378B" w:rsidTr="005D3D98">
        <w:trPr>
          <w:jc w:val="center"/>
        </w:trPr>
        <w:tc>
          <w:tcPr>
            <w:tcW w:w="2515" w:type="dxa"/>
            <w:vAlign w:val="center"/>
          </w:tcPr>
          <w:p w:rsidR="00312BC3" w:rsidRPr="009C378B" w:rsidRDefault="00312BC3" w:rsidP="005D3D98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9C378B">
              <w:rPr>
                <w:sz w:val="24"/>
                <w:szCs w:val="24"/>
              </w:rPr>
              <w:t>Баллы</w:t>
            </w:r>
          </w:p>
        </w:tc>
        <w:tc>
          <w:tcPr>
            <w:tcW w:w="3440" w:type="dxa"/>
            <w:vAlign w:val="center"/>
          </w:tcPr>
          <w:p w:rsidR="00312BC3" w:rsidRPr="009C378B" w:rsidRDefault="00312BC3" w:rsidP="005D3D98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9C378B">
              <w:rPr>
                <w:sz w:val="24"/>
                <w:szCs w:val="24"/>
              </w:rPr>
              <w:t>Уровень</w:t>
            </w:r>
          </w:p>
        </w:tc>
      </w:tr>
      <w:tr w:rsidR="00312BC3" w:rsidRPr="009C378B" w:rsidTr="005D3D98">
        <w:trPr>
          <w:jc w:val="center"/>
        </w:trPr>
        <w:tc>
          <w:tcPr>
            <w:tcW w:w="2515" w:type="dxa"/>
            <w:vAlign w:val="center"/>
          </w:tcPr>
          <w:p w:rsidR="00312BC3" w:rsidRPr="009C378B" w:rsidRDefault="00312BC3" w:rsidP="005D3D98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9C378B">
              <w:rPr>
                <w:sz w:val="24"/>
                <w:szCs w:val="24"/>
              </w:rPr>
              <w:t>5</w:t>
            </w:r>
          </w:p>
        </w:tc>
        <w:tc>
          <w:tcPr>
            <w:tcW w:w="3440" w:type="dxa"/>
            <w:vAlign w:val="center"/>
          </w:tcPr>
          <w:p w:rsidR="00312BC3" w:rsidRPr="009C378B" w:rsidRDefault="00312BC3" w:rsidP="005D3D98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9C378B">
              <w:rPr>
                <w:sz w:val="24"/>
                <w:szCs w:val="24"/>
              </w:rPr>
              <w:t>высокий</w:t>
            </w:r>
          </w:p>
        </w:tc>
      </w:tr>
      <w:tr w:rsidR="00312BC3" w:rsidRPr="009C378B" w:rsidTr="005D3D98">
        <w:trPr>
          <w:jc w:val="center"/>
        </w:trPr>
        <w:tc>
          <w:tcPr>
            <w:tcW w:w="2515" w:type="dxa"/>
            <w:vAlign w:val="center"/>
          </w:tcPr>
          <w:p w:rsidR="00312BC3" w:rsidRPr="009C378B" w:rsidRDefault="00312BC3" w:rsidP="005D3D98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9C378B">
              <w:rPr>
                <w:sz w:val="24"/>
                <w:szCs w:val="24"/>
              </w:rPr>
              <w:t>4</w:t>
            </w:r>
          </w:p>
        </w:tc>
        <w:tc>
          <w:tcPr>
            <w:tcW w:w="3440" w:type="dxa"/>
            <w:vAlign w:val="center"/>
          </w:tcPr>
          <w:p w:rsidR="00312BC3" w:rsidRPr="009C378B" w:rsidRDefault="00312BC3" w:rsidP="005D3D98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9C378B">
              <w:rPr>
                <w:sz w:val="24"/>
                <w:szCs w:val="24"/>
              </w:rPr>
              <w:t>выше среднего</w:t>
            </w:r>
          </w:p>
        </w:tc>
      </w:tr>
      <w:tr w:rsidR="00312BC3" w:rsidRPr="009C378B" w:rsidTr="005D3D98">
        <w:trPr>
          <w:jc w:val="center"/>
        </w:trPr>
        <w:tc>
          <w:tcPr>
            <w:tcW w:w="2515" w:type="dxa"/>
            <w:vAlign w:val="center"/>
          </w:tcPr>
          <w:p w:rsidR="00312BC3" w:rsidRPr="009C378B" w:rsidRDefault="00312BC3" w:rsidP="005D3D98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9C378B">
              <w:rPr>
                <w:sz w:val="24"/>
                <w:szCs w:val="24"/>
              </w:rPr>
              <w:t>3</w:t>
            </w:r>
          </w:p>
        </w:tc>
        <w:tc>
          <w:tcPr>
            <w:tcW w:w="3440" w:type="dxa"/>
            <w:vAlign w:val="center"/>
          </w:tcPr>
          <w:p w:rsidR="00312BC3" w:rsidRPr="009C378B" w:rsidRDefault="00312BC3" w:rsidP="005D3D98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9C378B">
              <w:rPr>
                <w:sz w:val="24"/>
                <w:szCs w:val="24"/>
              </w:rPr>
              <w:t>средний</w:t>
            </w:r>
          </w:p>
        </w:tc>
      </w:tr>
      <w:tr w:rsidR="00312BC3" w:rsidRPr="009C378B" w:rsidTr="005D3D98">
        <w:trPr>
          <w:jc w:val="center"/>
        </w:trPr>
        <w:tc>
          <w:tcPr>
            <w:tcW w:w="2515" w:type="dxa"/>
            <w:vAlign w:val="center"/>
          </w:tcPr>
          <w:p w:rsidR="00312BC3" w:rsidRPr="009C378B" w:rsidRDefault="00312BC3" w:rsidP="005D3D98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9C378B">
              <w:rPr>
                <w:sz w:val="24"/>
                <w:szCs w:val="24"/>
              </w:rPr>
              <w:t>2</w:t>
            </w:r>
          </w:p>
        </w:tc>
        <w:tc>
          <w:tcPr>
            <w:tcW w:w="3440" w:type="dxa"/>
            <w:vAlign w:val="center"/>
          </w:tcPr>
          <w:p w:rsidR="00312BC3" w:rsidRPr="009C378B" w:rsidRDefault="00312BC3" w:rsidP="005D3D98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9C378B">
              <w:rPr>
                <w:sz w:val="24"/>
                <w:szCs w:val="24"/>
              </w:rPr>
              <w:t>низкий</w:t>
            </w:r>
          </w:p>
        </w:tc>
      </w:tr>
    </w:tbl>
    <w:p w:rsidR="00312BC3" w:rsidRPr="00E15F44" w:rsidRDefault="00312BC3" w:rsidP="00312BC3">
      <w:pPr>
        <w:tabs>
          <w:tab w:val="left" w:pos="-2268"/>
        </w:tabs>
        <w:ind w:right="72"/>
        <w:jc w:val="center"/>
        <w:rPr>
          <w:sz w:val="24"/>
          <w:szCs w:val="24"/>
        </w:rPr>
      </w:pPr>
      <w:r w:rsidRPr="00E15F44">
        <w:rPr>
          <w:sz w:val="24"/>
          <w:szCs w:val="24"/>
        </w:rPr>
        <w:t xml:space="preserve">Шкала оценивания сформированности </w:t>
      </w:r>
      <w:r>
        <w:rPr>
          <w:sz w:val="24"/>
          <w:szCs w:val="24"/>
        </w:rPr>
        <w:t xml:space="preserve">всех </w:t>
      </w:r>
      <w:r w:rsidRPr="00E15F44">
        <w:rPr>
          <w:sz w:val="24"/>
          <w:szCs w:val="24"/>
        </w:rPr>
        <w:t xml:space="preserve">планируемых результатов обучения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5"/>
        <w:gridCol w:w="3440"/>
        <w:gridCol w:w="2942"/>
      </w:tblGrid>
      <w:tr w:rsidR="00312BC3" w:rsidRPr="00E15F44" w:rsidTr="005D3D98">
        <w:trPr>
          <w:jc w:val="center"/>
        </w:trPr>
        <w:tc>
          <w:tcPr>
            <w:tcW w:w="2515" w:type="dxa"/>
            <w:vAlign w:val="center"/>
          </w:tcPr>
          <w:p w:rsidR="00312BC3" w:rsidRPr="00E15F44" w:rsidRDefault="00312BC3" w:rsidP="005D3D98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E15F44">
              <w:rPr>
                <w:sz w:val="24"/>
                <w:szCs w:val="24"/>
              </w:rPr>
              <w:t>Сумма баллов</w:t>
            </w:r>
          </w:p>
        </w:tc>
        <w:tc>
          <w:tcPr>
            <w:tcW w:w="3440" w:type="dxa"/>
            <w:vAlign w:val="center"/>
          </w:tcPr>
          <w:p w:rsidR="00312BC3" w:rsidRPr="00E15F44" w:rsidRDefault="00312BC3" w:rsidP="005D3D98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E15F44">
              <w:rPr>
                <w:sz w:val="24"/>
                <w:szCs w:val="24"/>
              </w:rPr>
              <w:t>Уровень</w:t>
            </w:r>
          </w:p>
        </w:tc>
        <w:tc>
          <w:tcPr>
            <w:tcW w:w="2942" w:type="dxa"/>
            <w:vAlign w:val="center"/>
          </w:tcPr>
          <w:p w:rsidR="00312BC3" w:rsidRPr="00E15F44" w:rsidRDefault="00312BC3" w:rsidP="005D3D98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E15F44">
              <w:rPr>
                <w:sz w:val="24"/>
                <w:szCs w:val="24"/>
              </w:rPr>
              <w:t>Оценка</w:t>
            </w:r>
          </w:p>
        </w:tc>
      </w:tr>
      <w:tr w:rsidR="00312BC3" w:rsidRPr="00E15F44" w:rsidTr="005D3D98">
        <w:trPr>
          <w:jc w:val="center"/>
        </w:trPr>
        <w:tc>
          <w:tcPr>
            <w:tcW w:w="2515" w:type="dxa"/>
            <w:vAlign w:val="center"/>
          </w:tcPr>
          <w:p w:rsidR="00312BC3" w:rsidRPr="00E15F44" w:rsidRDefault="00312BC3" w:rsidP="005D3D98">
            <w:pPr>
              <w:tabs>
                <w:tab w:val="left" w:pos="1760"/>
              </w:tabs>
              <w:ind w:right="72"/>
              <w:jc w:val="center"/>
              <w:rPr>
                <w:rFonts w:eastAsia="Calibri"/>
                <w:sz w:val="24"/>
                <w:szCs w:val="24"/>
              </w:rPr>
            </w:pPr>
            <w:r w:rsidRPr="00E15F44">
              <w:rPr>
                <w:rFonts w:eastAsia="Calibri"/>
                <w:sz w:val="24"/>
                <w:szCs w:val="24"/>
              </w:rPr>
              <w:t>14-15</w:t>
            </w:r>
          </w:p>
        </w:tc>
        <w:tc>
          <w:tcPr>
            <w:tcW w:w="3440" w:type="dxa"/>
            <w:vAlign w:val="center"/>
          </w:tcPr>
          <w:p w:rsidR="00312BC3" w:rsidRPr="00E15F44" w:rsidRDefault="00312BC3" w:rsidP="005D3D98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E15F44">
              <w:rPr>
                <w:sz w:val="24"/>
                <w:szCs w:val="24"/>
              </w:rPr>
              <w:t>высокий</w:t>
            </w:r>
          </w:p>
        </w:tc>
        <w:tc>
          <w:tcPr>
            <w:tcW w:w="2942" w:type="dxa"/>
            <w:vAlign w:val="center"/>
          </w:tcPr>
          <w:p w:rsidR="00312BC3" w:rsidRPr="00E15F44" w:rsidRDefault="00312BC3" w:rsidP="005D3D98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зачтено</w:t>
            </w:r>
          </w:p>
        </w:tc>
      </w:tr>
      <w:tr w:rsidR="00312BC3" w:rsidRPr="00E15F44" w:rsidTr="005D3D98">
        <w:trPr>
          <w:jc w:val="center"/>
        </w:trPr>
        <w:tc>
          <w:tcPr>
            <w:tcW w:w="2515" w:type="dxa"/>
            <w:vAlign w:val="center"/>
          </w:tcPr>
          <w:p w:rsidR="00312BC3" w:rsidRPr="00E15F44" w:rsidRDefault="00312BC3" w:rsidP="005D3D98">
            <w:pPr>
              <w:tabs>
                <w:tab w:val="left" w:pos="1760"/>
              </w:tabs>
              <w:ind w:right="72"/>
              <w:jc w:val="center"/>
              <w:rPr>
                <w:rFonts w:eastAsia="Calibri"/>
                <w:sz w:val="24"/>
                <w:szCs w:val="24"/>
              </w:rPr>
            </w:pPr>
            <w:r w:rsidRPr="00E15F44">
              <w:rPr>
                <w:rFonts w:eastAsia="Calibri"/>
                <w:sz w:val="24"/>
                <w:szCs w:val="24"/>
              </w:rPr>
              <w:t>11-13</w:t>
            </w:r>
          </w:p>
        </w:tc>
        <w:tc>
          <w:tcPr>
            <w:tcW w:w="3440" w:type="dxa"/>
            <w:vAlign w:val="center"/>
          </w:tcPr>
          <w:p w:rsidR="00312BC3" w:rsidRPr="00E15F44" w:rsidRDefault="00312BC3" w:rsidP="005D3D98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E15F44">
              <w:rPr>
                <w:sz w:val="24"/>
                <w:szCs w:val="24"/>
              </w:rPr>
              <w:t>выше среднего</w:t>
            </w:r>
          </w:p>
        </w:tc>
        <w:tc>
          <w:tcPr>
            <w:tcW w:w="2942" w:type="dxa"/>
            <w:vAlign w:val="center"/>
          </w:tcPr>
          <w:p w:rsidR="00312BC3" w:rsidRPr="00E15F44" w:rsidRDefault="00312BC3" w:rsidP="005D3D98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зачтено</w:t>
            </w:r>
          </w:p>
        </w:tc>
      </w:tr>
      <w:tr w:rsidR="00312BC3" w:rsidRPr="00E15F44" w:rsidTr="005D3D98">
        <w:trPr>
          <w:jc w:val="center"/>
        </w:trPr>
        <w:tc>
          <w:tcPr>
            <w:tcW w:w="2515" w:type="dxa"/>
            <w:vAlign w:val="center"/>
          </w:tcPr>
          <w:p w:rsidR="00312BC3" w:rsidRPr="00E15F44" w:rsidRDefault="00312BC3" w:rsidP="005D3D98">
            <w:pPr>
              <w:tabs>
                <w:tab w:val="left" w:pos="1760"/>
              </w:tabs>
              <w:ind w:right="72"/>
              <w:jc w:val="center"/>
              <w:rPr>
                <w:rFonts w:eastAsia="Calibri"/>
                <w:sz w:val="24"/>
                <w:szCs w:val="24"/>
              </w:rPr>
            </w:pPr>
            <w:r w:rsidRPr="00E15F44">
              <w:rPr>
                <w:rFonts w:eastAsia="Calibri"/>
                <w:sz w:val="24"/>
                <w:szCs w:val="24"/>
              </w:rPr>
              <w:t>8-10</w:t>
            </w:r>
          </w:p>
        </w:tc>
        <w:tc>
          <w:tcPr>
            <w:tcW w:w="3440" w:type="dxa"/>
            <w:vAlign w:val="center"/>
          </w:tcPr>
          <w:p w:rsidR="00312BC3" w:rsidRPr="00E15F44" w:rsidRDefault="00312BC3" w:rsidP="005D3D98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E15F44">
              <w:rPr>
                <w:sz w:val="24"/>
                <w:szCs w:val="24"/>
              </w:rPr>
              <w:t>средний</w:t>
            </w:r>
          </w:p>
        </w:tc>
        <w:tc>
          <w:tcPr>
            <w:tcW w:w="2942" w:type="dxa"/>
            <w:vAlign w:val="center"/>
          </w:tcPr>
          <w:p w:rsidR="00312BC3" w:rsidRPr="00E15F44" w:rsidRDefault="00312BC3" w:rsidP="005D3D98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зачтено</w:t>
            </w:r>
          </w:p>
        </w:tc>
      </w:tr>
      <w:tr w:rsidR="00312BC3" w:rsidRPr="00E15F44" w:rsidTr="005D3D98">
        <w:trPr>
          <w:jc w:val="center"/>
        </w:trPr>
        <w:tc>
          <w:tcPr>
            <w:tcW w:w="2515" w:type="dxa"/>
            <w:vAlign w:val="center"/>
          </w:tcPr>
          <w:p w:rsidR="00312BC3" w:rsidRPr="00E15F44" w:rsidRDefault="00312BC3" w:rsidP="005D3D98">
            <w:pPr>
              <w:tabs>
                <w:tab w:val="left" w:pos="1760"/>
              </w:tabs>
              <w:ind w:right="72"/>
              <w:jc w:val="center"/>
              <w:rPr>
                <w:rFonts w:eastAsia="Calibri"/>
                <w:sz w:val="24"/>
                <w:szCs w:val="24"/>
              </w:rPr>
            </w:pPr>
            <w:r w:rsidRPr="00E15F44">
              <w:rPr>
                <w:rFonts w:eastAsia="Calibri"/>
                <w:sz w:val="24"/>
                <w:szCs w:val="24"/>
              </w:rPr>
              <w:t>менее 8</w:t>
            </w:r>
          </w:p>
        </w:tc>
        <w:tc>
          <w:tcPr>
            <w:tcW w:w="3440" w:type="dxa"/>
            <w:vAlign w:val="center"/>
          </w:tcPr>
          <w:p w:rsidR="00312BC3" w:rsidRPr="00E15F44" w:rsidRDefault="00312BC3" w:rsidP="005D3D98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E15F44">
              <w:rPr>
                <w:sz w:val="24"/>
                <w:szCs w:val="24"/>
              </w:rPr>
              <w:t>низкий</w:t>
            </w:r>
          </w:p>
        </w:tc>
        <w:tc>
          <w:tcPr>
            <w:tcW w:w="2942" w:type="dxa"/>
            <w:vAlign w:val="center"/>
          </w:tcPr>
          <w:p w:rsidR="00312BC3" w:rsidRPr="00E15F44" w:rsidRDefault="00312BC3" w:rsidP="005D3D98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зачтено</w:t>
            </w:r>
          </w:p>
        </w:tc>
      </w:tr>
    </w:tbl>
    <w:p w:rsidR="00312BC3" w:rsidRPr="009C378B" w:rsidRDefault="00312BC3" w:rsidP="00312BC3">
      <w:pPr>
        <w:tabs>
          <w:tab w:val="left" w:pos="2295"/>
        </w:tabs>
        <w:ind w:firstLine="720"/>
        <w:jc w:val="both"/>
        <w:rPr>
          <w:sz w:val="24"/>
          <w:szCs w:val="24"/>
        </w:rPr>
      </w:pPr>
    </w:p>
    <w:p w:rsidR="008F62D7" w:rsidRPr="009C378B" w:rsidRDefault="008F62D7" w:rsidP="008F62D7">
      <w:pPr>
        <w:tabs>
          <w:tab w:val="left" w:pos="2295"/>
        </w:tabs>
        <w:ind w:firstLine="720"/>
        <w:jc w:val="both"/>
        <w:rPr>
          <w:sz w:val="24"/>
          <w:szCs w:val="24"/>
        </w:rPr>
      </w:pPr>
    </w:p>
    <w:p w:rsidR="0094418F" w:rsidRPr="009C378B" w:rsidRDefault="0094418F" w:rsidP="0094418F">
      <w:pPr>
        <w:pStyle w:val="Standard"/>
        <w:ind w:firstLine="709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Оценочные и методические материалы</w:t>
      </w:r>
      <w:r w:rsidRPr="009C378B">
        <w:rPr>
          <w:rFonts w:cs="Times New Roman"/>
          <w:lang w:val="ru-RU"/>
        </w:rPr>
        <w:t xml:space="preserve"> учебной дисциплины</w:t>
      </w:r>
      <w:r w:rsidRPr="009C378B">
        <w:rPr>
          <w:rFonts w:cs="Times New Roman"/>
        </w:rPr>
        <w:t xml:space="preserve"> </w:t>
      </w:r>
      <w:r w:rsidRPr="009C378B">
        <w:rPr>
          <w:rFonts w:cs="Times New Roman"/>
          <w:lang w:val="ru-RU"/>
        </w:rPr>
        <w:t xml:space="preserve">(модуля) составлены </w:t>
      </w:r>
    </w:p>
    <w:p w:rsidR="008F62D7" w:rsidRDefault="008F62D7" w:rsidP="008F62D7">
      <w:pPr>
        <w:pStyle w:val="a8"/>
        <w:spacing w:before="0" w:beforeAutospacing="0" w:after="0"/>
        <w:ind w:firstLine="1140"/>
      </w:pPr>
      <w:r>
        <w:t>к.ф.-м. н., доцент каф. ИТ Буленок В.Г.</w:t>
      </w:r>
    </w:p>
    <w:p w:rsidR="005003C8" w:rsidRDefault="005003C8" w:rsidP="005003C8">
      <w:pPr>
        <w:pStyle w:val="a8"/>
        <w:spacing w:after="0"/>
        <w:ind w:firstLine="17"/>
      </w:pPr>
    </w:p>
    <w:p w:rsidR="005003C8" w:rsidRDefault="005003C8" w:rsidP="005003C8">
      <w:pPr>
        <w:pStyle w:val="a8"/>
        <w:spacing w:after="0"/>
        <w:ind w:firstLine="17"/>
      </w:pPr>
    </w:p>
    <w:p w:rsidR="005B5ACE" w:rsidRDefault="005B5ACE" w:rsidP="00A45B68"/>
    <w:sectPr w:rsidR="005B5A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138B" w:rsidRDefault="005A138B" w:rsidP="00A45B68">
      <w:r>
        <w:separator/>
      </w:r>
    </w:p>
  </w:endnote>
  <w:endnote w:type="continuationSeparator" w:id="0">
    <w:p w:rsidR="005A138B" w:rsidRDefault="005A138B" w:rsidP="00A45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horndale AMT">
    <w:altName w:val="MS PMincho"/>
    <w:charset w:val="80"/>
    <w:family w:val="roman"/>
    <w:pitch w:val="variable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138B" w:rsidRDefault="005A138B" w:rsidP="00A45B68">
      <w:r>
        <w:separator/>
      </w:r>
    </w:p>
  </w:footnote>
  <w:footnote w:type="continuationSeparator" w:id="0">
    <w:p w:rsidR="005A138B" w:rsidRDefault="005A138B" w:rsidP="00A45B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310E4"/>
    <w:multiLevelType w:val="hybridMultilevel"/>
    <w:tmpl w:val="704C84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B1CD1"/>
    <w:multiLevelType w:val="multilevel"/>
    <w:tmpl w:val="52109EC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7F354B"/>
    <w:multiLevelType w:val="multilevel"/>
    <w:tmpl w:val="68642CD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E7161F"/>
    <w:multiLevelType w:val="multilevel"/>
    <w:tmpl w:val="8AE623A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686778E"/>
    <w:multiLevelType w:val="multilevel"/>
    <w:tmpl w:val="8FB81E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6E063A3"/>
    <w:multiLevelType w:val="multilevel"/>
    <w:tmpl w:val="647A35F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A4C4251"/>
    <w:multiLevelType w:val="multilevel"/>
    <w:tmpl w:val="CCDCC39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CC05C84"/>
    <w:multiLevelType w:val="multilevel"/>
    <w:tmpl w:val="13BC64E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FAC65B0"/>
    <w:multiLevelType w:val="multilevel"/>
    <w:tmpl w:val="BAFE31B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1B44A91"/>
    <w:multiLevelType w:val="multilevel"/>
    <w:tmpl w:val="BECAE38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6A20308"/>
    <w:multiLevelType w:val="multilevel"/>
    <w:tmpl w:val="F9364CA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78C0E33"/>
    <w:multiLevelType w:val="multilevel"/>
    <w:tmpl w:val="CB4A627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7A54F48"/>
    <w:multiLevelType w:val="multilevel"/>
    <w:tmpl w:val="75CC88D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86F0B54"/>
    <w:multiLevelType w:val="multilevel"/>
    <w:tmpl w:val="8B280F9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8E83AF1"/>
    <w:multiLevelType w:val="multilevel"/>
    <w:tmpl w:val="DE38B71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A0A29A8"/>
    <w:multiLevelType w:val="multilevel"/>
    <w:tmpl w:val="997C983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BDB5764"/>
    <w:multiLevelType w:val="hybridMultilevel"/>
    <w:tmpl w:val="D3D88E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323936"/>
    <w:multiLevelType w:val="hybridMultilevel"/>
    <w:tmpl w:val="5AB667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D894E39"/>
    <w:multiLevelType w:val="multilevel"/>
    <w:tmpl w:val="2788012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EC10784"/>
    <w:multiLevelType w:val="multilevel"/>
    <w:tmpl w:val="2676FF9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1FF66A7D"/>
    <w:multiLevelType w:val="multilevel"/>
    <w:tmpl w:val="32AAF2D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2B525D8"/>
    <w:multiLevelType w:val="multilevel"/>
    <w:tmpl w:val="1DB4ED2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39A12EB"/>
    <w:multiLevelType w:val="multilevel"/>
    <w:tmpl w:val="E7A08D7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4BB6424"/>
    <w:multiLevelType w:val="multilevel"/>
    <w:tmpl w:val="0DB8BAB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DEC77AB"/>
    <w:multiLevelType w:val="multilevel"/>
    <w:tmpl w:val="742A0D4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E2923DA"/>
    <w:multiLevelType w:val="multilevel"/>
    <w:tmpl w:val="57C226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47245D4"/>
    <w:multiLevelType w:val="multilevel"/>
    <w:tmpl w:val="3F54CB8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5AD6060"/>
    <w:multiLevelType w:val="multilevel"/>
    <w:tmpl w:val="FBACC0D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5BA4CF4"/>
    <w:multiLevelType w:val="multilevel"/>
    <w:tmpl w:val="F10889A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66C00FB"/>
    <w:multiLevelType w:val="multilevel"/>
    <w:tmpl w:val="A74EF23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36BF03E3"/>
    <w:multiLevelType w:val="multilevel"/>
    <w:tmpl w:val="7584A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8E741FF"/>
    <w:multiLevelType w:val="multilevel"/>
    <w:tmpl w:val="1EB0CCB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3B8B04CB"/>
    <w:multiLevelType w:val="multilevel"/>
    <w:tmpl w:val="F90E3C3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3E3374AA"/>
    <w:multiLevelType w:val="multilevel"/>
    <w:tmpl w:val="D5A23B3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3FD34388"/>
    <w:multiLevelType w:val="multilevel"/>
    <w:tmpl w:val="11B82B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40C80A77"/>
    <w:multiLevelType w:val="multilevel"/>
    <w:tmpl w:val="4CB0685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44343F26"/>
    <w:multiLevelType w:val="multilevel"/>
    <w:tmpl w:val="C8D4178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445411A9"/>
    <w:multiLevelType w:val="hybridMultilevel"/>
    <w:tmpl w:val="716813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4B93785"/>
    <w:multiLevelType w:val="multilevel"/>
    <w:tmpl w:val="342A87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454F223E"/>
    <w:multiLevelType w:val="multilevel"/>
    <w:tmpl w:val="B200193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45936CB8"/>
    <w:multiLevelType w:val="multilevel"/>
    <w:tmpl w:val="27A0B25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45DB2445"/>
    <w:multiLevelType w:val="multilevel"/>
    <w:tmpl w:val="427C05B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461716F0"/>
    <w:multiLevelType w:val="hybridMultilevel"/>
    <w:tmpl w:val="4EE63D76"/>
    <w:lvl w:ilvl="0" w:tplc="35AA09B8">
      <w:start w:val="1"/>
      <w:numFmt w:val="decimal"/>
      <w:lvlText w:val="%1"/>
      <w:lvlJc w:val="left"/>
      <w:pPr>
        <w:tabs>
          <w:tab w:val="num" w:pos="57"/>
        </w:tabs>
        <w:ind w:left="5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46A32AF1"/>
    <w:multiLevelType w:val="multilevel"/>
    <w:tmpl w:val="2604F16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49E5180E"/>
    <w:multiLevelType w:val="multilevel"/>
    <w:tmpl w:val="E786AB2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4AA71F4D"/>
    <w:multiLevelType w:val="multilevel"/>
    <w:tmpl w:val="1026E18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4B4011C1"/>
    <w:multiLevelType w:val="multilevel"/>
    <w:tmpl w:val="A4F4ABA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4E8A3A9C"/>
    <w:multiLevelType w:val="multilevel"/>
    <w:tmpl w:val="8568518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4EA01CD3"/>
    <w:multiLevelType w:val="multilevel"/>
    <w:tmpl w:val="E118FCE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52820291"/>
    <w:multiLevelType w:val="hybridMultilevel"/>
    <w:tmpl w:val="42D6741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5D5D0AF6"/>
    <w:multiLevelType w:val="multilevel"/>
    <w:tmpl w:val="47B07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5D9D0DE9"/>
    <w:multiLevelType w:val="multilevel"/>
    <w:tmpl w:val="C38C7D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5FB86252"/>
    <w:multiLevelType w:val="multilevel"/>
    <w:tmpl w:val="4CC8E2E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60A02B51"/>
    <w:multiLevelType w:val="multilevel"/>
    <w:tmpl w:val="E8861C4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6487568F"/>
    <w:multiLevelType w:val="multilevel"/>
    <w:tmpl w:val="F7C27EA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64892E97"/>
    <w:multiLevelType w:val="multilevel"/>
    <w:tmpl w:val="239EDE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64DB71F0"/>
    <w:multiLevelType w:val="multilevel"/>
    <w:tmpl w:val="8F6A5C0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656B0FEC"/>
    <w:multiLevelType w:val="multilevel"/>
    <w:tmpl w:val="215C2DF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67C95CB2"/>
    <w:multiLevelType w:val="multilevel"/>
    <w:tmpl w:val="C7A4801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6F9E467E"/>
    <w:multiLevelType w:val="multilevel"/>
    <w:tmpl w:val="4236723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73DD2E09"/>
    <w:multiLevelType w:val="multilevel"/>
    <w:tmpl w:val="90FA637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750879A3"/>
    <w:multiLevelType w:val="multilevel"/>
    <w:tmpl w:val="607CF58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757E3423"/>
    <w:multiLevelType w:val="multilevel"/>
    <w:tmpl w:val="CCA09C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763D5130"/>
    <w:multiLevelType w:val="multilevel"/>
    <w:tmpl w:val="CFFEE6D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76B43331"/>
    <w:multiLevelType w:val="multilevel"/>
    <w:tmpl w:val="1F12550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775D7125"/>
    <w:multiLevelType w:val="multilevel"/>
    <w:tmpl w:val="DC426EC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79BB6019"/>
    <w:multiLevelType w:val="multilevel"/>
    <w:tmpl w:val="E7AA278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7F06689B"/>
    <w:multiLevelType w:val="multilevel"/>
    <w:tmpl w:val="AD66D1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7FC1522E"/>
    <w:multiLevelType w:val="multilevel"/>
    <w:tmpl w:val="EF9A8B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2"/>
  </w:num>
  <w:num w:numId="2">
    <w:abstractNumId w:val="17"/>
  </w:num>
  <w:num w:numId="3">
    <w:abstractNumId w:val="55"/>
  </w:num>
  <w:num w:numId="4">
    <w:abstractNumId w:val="2"/>
  </w:num>
  <w:num w:numId="5">
    <w:abstractNumId w:val="33"/>
  </w:num>
  <w:num w:numId="6">
    <w:abstractNumId w:val="8"/>
  </w:num>
  <w:num w:numId="7">
    <w:abstractNumId w:val="58"/>
  </w:num>
  <w:num w:numId="8">
    <w:abstractNumId w:val="43"/>
  </w:num>
  <w:num w:numId="9">
    <w:abstractNumId w:val="12"/>
  </w:num>
  <w:num w:numId="10">
    <w:abstractNumId w:val="24"/>
  </w:num>
  <w:num w:numId="11">
    <w:abstractNumId w:val="48"/>
  </w:num>
  <w:num w:numId="12">
    <w:abstractNumId w:val="52"/>
  </w:num>
  <w:num w:numId="13">
    <w:abstractNumId w:val="64"/>
  </w:num>
  <w:num w:numId="14">
    <w:abstractNumId w:val="31"/>
  </w:num>
  <w:num w:numId="15">
    <w:abstractNumId w:val="9"/>
  </w:num>
  <w:num w:numId="16">
    <w:abstractNumId w:val="11"/>
  </w:num>
  <w:num w:numId="17">
    <w:abstractNumId w:val="15"/>
  </w:num>
  <w:num w:numId="18">
    <w:abstractNumId w:val="51"/>
  </w:num>
  <w:num w:numId="19">
    <w:abstractNumId w:val="25"/>
  </w:num>
  <w:num w:numId="20">
    <w:abstractNumId w:val="1"/>
  </w:num>
  <w:num w:numId="21">
    <w:abstractNumId w:val="39"/>
  </w:num>
  <w:num w:numId="22">
    <w:abstractNumId w:val="14"/>
  </w:num>
  <w:num w:numId="23">
    <w:abstractNumId w:val="38"/>
  </w:num>
  <w:num w:numId="24">
    <w:abstractNumId w:val="10"/>
  </w:num>
  <w:num w:numId="25">
    <w:abstractNumId w:val="59"/>
  </w:num>
  <w:num w:numId="26">
    <w:abstractNumId w:val="54"/>
  </w:num>
  <w:num w:numId="27">
    <w:abstractNumId w:val="29"/>
  </w:num>
  <w:num w:numId="28">
    <w:abstractNumId w:val="40"/>
  </w:num>
  <w:num w:numId="29">
    <w:abstractNumId w:val="7"/>
  </w:num>
  <w:num w:numId="30">
    <w:abstractNumId w:val="26"/>
  </w:num>
  <w:num w:numId="31">
    <w:abstractNumId w:val="44"/>
  </w:num>
  <w:num w:numId="32">
    <w:abstractNumId w:val="23"/>
  </w:num>
  <w:num w:numId="33">
    <w:abstractNumId w:val="18"/>
  </w:num>
  <w:num w:numId="34">
    <w:abstractNumId w:val="47"/>
  </w:num>
  <w:num w:numId="35">
    <w:abstractNumId w:val="65"/>
  </w:num>
  <w:num w:numId="36">
    <w:abstractNumId w:val="41"/>
  </w:num>
  <w:num w:numId="37">
    <w:abstractNumId w:val="6"/>
  </w:num>
  <w:num w:numId="38">
    <w:abstractNumId w:val="32"/>
  </w:num>
  <w:num w:numId="39">
    <w:abstractNumId w:val="4"/>
  </w:num>
  <w:num w:numId="40">
    <w:abstractNumId w:val="60"/>
  </w:num>
  <w:num w:numId="41">
    <w:abstractNumId w:val="67"/>
  </w:num>
  <w:num w:numId="42">
    <w:abstractNumId w:val="5"/>
  </w:num>
  <w:num w:numId="43">
    <w:abstractNumId w:val="46"/>
  </w:num>
  <w:num w:numId="44">
    <w:abstractNumId w:val="22"/>
  </w:num>
  <w:num w:numId="45">
    <w:abstractNumId w:val="66"/>
  </w:num>
  <w:num w:numId="46">
    <w:abstractNumId w:val="57"/>
  </w:num>
  <w:num w:numId="47">
    <w:abstractNumId w:val="19"/>
  </w:num>
  <w:num w:numId="48">
    <w:abstractNumId w:val="68"/>
  </w:num>
  <w:num w:numId="49">
    <w:abstractNumId w:val="45"/>
  </w:num>
  <w:num w:numId="50">
    <w:abstractNumId w:val="27"/>
  </w:num>
  <w:num w:numId="51">
    <w:abstractNumId w:val="34"/>
  </w:num>
  <w:num w:numId="52">
    <w:abstractNumId w:val="36"/>
  </w:num>
  <w:num w:numId="53">
    <w:abstractNumId w:val="61"/>
  </w:num>
  <w:num w:numId="54">
    <w:abstractNumId w:val="35"/>
  </w:num>
  <w:num w:numId="55">
    <w:abstractNumId w:val="21"/>
  </w:num>
  <w:num w:numId="56">
    <w:abstractNumId w:val="63"/>
  </w:num>
  <w:num w:numId="57">
    <w:abstractNumId w:val="28"/>
  </w:num>
  <w:num w:numId="58">
    <w:abstractNumId w:val="13"/>
  </w:num>
  <w:num w:numId="59">
    <w:abstractNumId w:val="56"/>
  </w:num>
  <w:num w:numId="60">
    <w:abstractNumId w:val="53"/>
  </w:num>
  <w:num w:numId="61">
    <w:abstractNumId w:val="3"/>
  </w:num>
  <w:num w:numId="62">
    <w:abstractNumId w:val="20"/>
  </w:num>
  <w:num w:numId="63">
    <w:abstractNumId w:val="37"/>
  </w:num>
  <w:num w:numId="64">
    <w:abstractNumId w:val="50"/>
  </w:num>
  <w:num w:numId="65">
    <w:abstractNumId w:val="0"/>
  </w:num>
  <w:num w:numId="66">
    <w:abstractNumId w:val="62"/>
  </w:num>
  <w:num w:numId="67">
    <w:abstractNumId w:val="16"/>
  </w:num>
  <w:num w:numId="68">
    <w:abstractNumId w:val="49"/>
  </w:num>
  <w:num w:numId="69">
    <w:abstractNumId w:val="30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B68"/>
    <w:rsid w:val="000547AF"/>
    <w:rsid w:val="000B5DBC"/>
    <w:rsid w:val="001C1616"/>
    <w:rsid w:val="00267E1C"/>
    <w:rsid w:val="00270684"/>
    <w:rsid w:val="002F0683"/>
    <w:rsid w:val="00312BC3"/>
    <w:rsid w:val="00334756"/>
    <w:rsid w:val="003460C5"/>
    <w:rsid w:val="0035607A"/>
    <w:rsid w:val="003B4EC6"/>
    <w:rsid w:val="00486B4C"/>
    <w:rsid w:val="005003C8"/>
    <w:rsid w:val="005A138B"/>
    <w:rsid w:val="005B5ACE"/>
    <w:rsid w:val="005C4693"/>
    <w:rsid w:val="00823DFD"/>
    <w:rsid w:val="008738D3"/>
    <w:rsid w:val="00896EEC"/>
    <w:rsid w:val="008E5482"/>
    <w:rsid w:val="008F62D7"/>
    <w:rsid w:val="0094418F"/>
    <w:rsid w:val="00A45B68"/>
    <w:rsid w:val="00B96795"/>
    <w:rsid w:val="00D33E73"/>
    <w:rsid w:val="00DF6B25"/>
    <w:rsid w:val="00EC33A2"/>
    <w:rsid w:val="00FF2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C5A756-5B9E-42F2-80C9-3D40B756F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5B68"/>
    <w:pPr>
      <w:jc w:val="left"/>
    </w:pPr>
    <w:rPr>
      <w:rFonts w:eastAsia="Batang" w:cs="Times New Roman"/>
      <w:sz w:val="20"/>
      <w:szCs w:val="20"/>
      <w:lang w:eastAsia="ko-KR"/>
    </w:rPr>
  </w:style>
  <w:style w:type="paragraph" w:styleId="4">
    <w:name w:val="heading 4"/>
    <w:basedOn w:val="a"/>
    <w:next w:val="a"/>
    <w:link w:val="40"/>
    <w:qFormat/>
    <w:rsid w:val="00A45B6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A45B68"/>
    <w:rPr>
      <w:rFonts w:eastAsia="Batang" w:cs="Times New Roman"/>
      <w:b/>
      <w:bCs/>
      <w:sz w:val="28"/>
      <w:szCs w:val="28"/>
      <w:lang w:eastAsia="ko-KR"/>
    </w:rPr>
  </w:style>
  <w:style w:type="paragraph" w:customStyle="1" w:styleId="Default">
    <w:name w:val="Default"/>
    <w:rsid w:val="00A45B68"/>
    <w:pPr>
      <w:autoSpaceDE w:val="0"/>
      <w:autoSpaceDN w:val="0"/>
      <w:adjustRightInd w:val="0"/>
      <w:jc w:val="left"/>
    </w:pPr>
    <w:rPr>
      <w:rFonts w:eastAsia="Times New Roman" w:cs="Times New Roman"/>
      <w:color w:val="000000"/>
      <w:szCs w:val="24"/>
      <w:lang w:eastAsia="ru-RU"/>
    </w:rPr>
  </w:style>
  <w:style w:type="paragraph" w:styleId="a3">
    <w:name w:val="List Paragraph"/>
    <w:basedOn w:val="a"/>
    <w:link w:val="a4"/>
    <w:uiPriority w:val="34"/>
    <w:qFormat/>
    <w:rsid w:val="00A45B6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link w:val="a3"/>
    <w:uiPriority w:val="34"/>
    <w:rsid w:val="00A45B68"/>
    <w:rPr>
      <w:rFonts w:ascii="Calibri" w:eastAsia="Calibri" w:hAnsi="Calibri" w:cs="Times New Roman"/>
      <w:sz w:val="22"/>
    </w:rPr>
  </w:style>
  <w:style w:type="paragraph" w:styleId="a5">
    <w:name w:val="footnote text"/>
    <w:basedOn w:val="a"/>
    <w:link w:val="a6"/>
    <w:semiHidden/>
    <w:rsid w:val="00A45B68"/>
    <w:rPr>
      <w:rFonts w:eastAsia="Times New Roman"/>
      <w:lang w:eastAsia="en-US"/>
    </w:rPr>
  </w:style>
  <w:style w:type="character" w:customStyle="1" w:styleId="a6">
    <w:name w:val="Текст сноски Знак"/>
    <w:basedOn w:val="a0"/>
    <w:link w:val="a5"/>
    <w:semiHidden/>
    <w:rsid w:val="00A45B68"/>
    <w:rPr>
      <w:rFonts w:eastAsia="Times New Roman" w:cs="Times New Roman"/>
      <w:sz w:val="20"/>
      <w:szCs w:val="20"/>
    </w:rPr>
  </w:style>
  <w:style w:type="character" w:styleId="a7">
    <w:name w:val="footnote reference"/>
    <w:rsid w:val="00A45B68"/>
    <w:rPr>
      <w:vertAlign w:val="superscript"/>
    </w:rPr>
  </w:style>
  <w:style w:type="paragraph" w:styleId="a8">
    <w:name w:val="Normal (Web)"/>
    <w:basedOn w:val="a"/>
    <w:uiPriority w:val="99"/>
    <w:semiHidden/>
    <w:unhideWhenUsed/>
    <w:rsid w:val="00A45B68"/>
    <w:pPr>
      <w:spacing w:before="100" w:beforeAutospacing="1" w:after="119"/>
    </w:pPr>
    <w:rPr>
      <w:rFonts w:eastAsia="Times New Roman"/>
      <w:sz w:val="24"/>
      <w:szCs w:val="24"/>
      <w:lang w:eastAsia="ru-RU"/>
    </w:rPr>
  </w:style>
  <w:style w:type="paragraph" w:styleId="a9">
    <w:name w:val="Body Text"/>
    <w:basedOn w:val="a"/>
    <w:link w:val="aa"/>
    <w:rsid w:val="00DF6B25"/>
    <w:pPr>
      <w:widowControl w:val="0"/>
      <w:suppressAutoHyphens/>
      <w:spacing w:after="120"/>
    </w:pPr>
    <w:rPr>
      <w:rFonts w:ascii="Thorndale AMT" w:eastAsia="Times New Roman" w:hAnsi="Thorndale AMT"/>
      <w:kern w:val="1"/>
      <w:sz w:val="24"/>
      <w:lang w:eastAsia="en-US" w:bidi="hi-IN"/>
    </w:rPr>
  </w:style>
  <w:style w:type="character" w:customStyle="1" w:styleId="aa">
    <w:name w:val="Основной текст Знак"/>
    <w:basedOn w:val="a0"/>
    <w:link w:val="a9"/>
    <w:rsid w:val="00DF6B25"/>
    <w:rPr>
      <w:rFonts w:ascii="Thorndale AMT" w:eastAsia="Times New Roman" w:hAnsi="Thorndale AMT" w:cs="Times New Roman"/>
      <w:kern w:val="1"/>
      <w:szCs w:val="20"/>
      <w:lang w:bidi="hi-IN"/>
    </w:rPr>
  </w:style>
  <w:style w:type="paragraph" w:customStyle="1" w:styleId="Standard">
    <w:name w:val="Standard"/>
    <w:rsid w:val="008F62D7"/>
    <w:pPr>
      <w:widowControl w:val="0"/>
      <w:suppressAutoHyphens/>
      <w:autoSpaceDN w:val="0"/>
      <w:jc w:val="left"/>
      <w:textAlignment w:val="baseline"/>
    </w:pPr>
    <w:rPr>
      <w:rFonts w:eastAsia="Andale Sans UI" w:cs="Tahoma"/>
      <w:kern w:val="3"/>
      <w:szCs w:val="24"/>
      <w:lang w:val="de-DE" w:eastAsia="ja-JP" w:bidi="fa-IR"/>
    </w:rPr>
  </w:style>
  <w:style w:type="paragraph" w:styleId="ab">
    <w:name w:val="Balloon Text"/>
    <w:basedOn w:val="a"/>
    <w:link w:val="ac"/>
    <w:uiPriority w:val="99"/>
    <w:semiHidden/>
    <w:unhideWhenUsed/>
    <w:rsid w:val="00D33E7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33E73"/>
    <w:rPr>
      <w:rFonts w:ascii="Tahoma" w:eastAsia="Batang" w:hAnsi="Tahoma" w:cs="Tahoma"/>
      <w:sz w:val="16"/>
      <w:szCs w:val="16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3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4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9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950</Words>
  <Characters>5417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Пьяных</dc:creator>
  <cp:lastModifiedBy>User</cp:lastModifiedBy>
  <cp:revision>4</cp:revision>
  <cp:lastPrinted>2016-11-08T06:30:00Z</cp:lastPrinted>
  <dcterms:created xsi:type="dcterms:W3CDTF">2022-06-09T08:35:00Z</dcterms:created>
  <dcterms:modified xsi:type="dcterms:W3CDTF">2022-06-09T08:38:00Z</dcterms:modified>
</cp:coreProperties>
</file>