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3F" w:rsidRDefault="0099293F" w:rsidP="00992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9293F" w:rsidRDefault="0099293F" w:rsidP="00992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293F" w:rsidRPr="00E60C48" w:rsidRDefault="0099293F" w:rsidP="0099293F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="00B00451">
        <w:rPr>
          <w:rFonts w:ascii="Times New Roman" w:hAnsi="Times New Roman"/>
          <w:b/>
          <w:caps/>
          <w:sz w:val="24"/>
          <w:szCs w:val="24"/>
        </w:rPr>
        <w:t>ОСНОВЫ УпРАВЛЕНИЯ В СОЦИАЛЬНОЙ СФЕРЕ</w:t>
      </w:r>
      <w:r w:rsidRPr="00C55704">
        <w:rPr>
          <w:rFonts w:ascii="Times New Roman" w:hAnsi="Times New Roman"/>
          <w:sz w:val="24"/>
          <w:szCs w:val="24"/>
        </w:rPr>
        <w:t>.</w:t>
      </w:r>
    </w:p>
    <w:p w:rsidR="0099293F" w:rsidRDefault="0099293F" w:rsidP="009929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293F" w:rsidRDefault="0099293F" w:rsidP="0099293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Оценочные 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включают контрольные материалы для проведения текущего контроля и промежуточной аттестации в форме тестовых заданий и тестовых заданий к экзамену.</w:t>
      </w:r>
    </w:p>
    <w:p w:rsidR="0099293F" w:rsidRDefault="0099293F" w:rsidP="009929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293F" w:rsidRDefault="0099293F" w:rsidP="00992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</w:t>
      </w:r>
      <w:r w:rsidR="00B00451" w:rsidRPr="00B0045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00451">
        <w:rPr>
          <w:rFonts w:ascii="Times New Roman" w:hAnsi="Times New Roman"/>
          <w:b/>
          <w:caps/>
          <w:sz w:val="24"/>
          <w:szCs w:val="24"/>
        </w:rPr>
        <w:t>ОСНОВЫ УпРАВЛЕНИЯ В СОЦИАЛЬНОЙ СФЕРЕ</w:t>
      </w:r>
      <w:r>
        <w:rPr>
          <w:rFonts w:ascii="Times New Roman" w:hAnsi="Times New Roman"/>
          <w:sz w:val="24"/>
          <w:szCs w:val="24"/>
        </w:rPr>
        <w:t>.</w:t>
      </w:r>
    </w:p>
    <w:p w:rsidR="0099293F" w:rsidRDefault="0099293F" w:rsidP="009929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293F" w:rsidRPr="00BD4482" w:rsidRDefault="0099293F" w:rsidP="0099293F">
      <w:pPr>
        <w:spacing w:after="0" w:line="240" w:lineRule="auto"/>
        <w:jc w:val="both"/>
        <w:rPr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  <w:r w:rsidRPr="00BD4482">
        <w:t xml:space="preserve"> </w:t>
      </w:r>
    </w:p>
    <w:p w:rsidR="00802184" w:rsidRPr="007E68DC" w:rsidRDefault="007E68DC" w:rsidP="0099293F">
      <w:pPr>
        <w:numPr>
          <w:ilvl w:val="0"/>
          <w:numId w:val="1"/>
        </w:numPr>
        <w:tabs>
          <w:tab w:val="clear" w:pos="21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E68DC">
        <w:rPr>
          <w:rFonts w:ascii="Times New Roman" w:hAnsi="Times New Roman"/>
          <w:sz w:val="24"/>
          <w:szCs w:val="24"/>
        </w:rPr>
        <w:t xml:space="preserve">способен определять и утверждать принципы и требования по вопросам обеспечения экономической безопасности, устойчивого развития социально- экономических систем и процессов </w:t>
      </w:r>
      <w:r w:rsidRPr="007E68DC">
        <w:rPr>
          <w:rFonts w:ascii="Times New Roman" w:hAnsi="Times New Roman"/>
          <w:b/>
          <w:sz w:val="24"/>
          <w:szCs w:val="24"/>
        </w:rPr>
        <w:t>(ПК-5).</w:t>
      </w:r>
    </w:p>
    <w:p w:rsidR="0099293F" w:rsidRPr="007E68DC" w:rsidRDefault="00802184" w:rsidP="0099293F">
      <w:pPr>
        <w:numPr>
          <w:ilvl w:val="0"/>
          <w:numId w:val="1"/>
        </w:numPr>
        <w:tabs>
          <w:tab w:val="clear" w:pos="21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E68DC">
        <w:rPr>
          <w:rFonts w:ascii="Times New Roman" w:hAnsi="Times New Roman"/>
          <w:sz w:val="24"/>
          <w:szCs w:val="24"/>
        </w:rPr>
        <w:t>способен идентифицировать, анализировать и оценивать наиболее критичные риски организации.</w:t>
      </w:r>
      <w:r w:rsidR="0099293F" w:rsidRPr="007E68DC">
        <w:rPr>
          <w:rStyle w:val="ad"/>
        </w:rPr>
        <w:t xml:space="preserve"> </w:t>
      </w:r>
      <w:r w:rsidR="0099293F" w:rsidRPr="007E68DC">
        <w:rPr>
          <w:rStyle w:val="ad"/>
          <w:b/>
        </w:rPr>
        <w:t>(</w:t>
      </w:r>
      <w:r w:rsidR="007E68DC" w:rsidRPr="007E68DC">
        <w:rPr>
          <w:rStyle w:val="ad"/>
          <w:b/>
        </w:rPr>
        <w:t>ПК-7</w:t>
      </w:r>
      <w:r w:rsidR="0099293F" w:rsidRPr="007E68DC">
        <w:rPr>
          <w:rStyle w:val="ad"/>
          <w:b/>
        </w:rPr>
        <w:t>)</w:t>
      </w:r>
      <w:r w:rsidR="0099293F" w:rsidRPr="007E68DC">
        <w:rPr>
          <w:rStyle w:val="ad"/>
        </w:rPr>
        <w:t>.</w:t>
      </w:r>
    </w:p>
    <w:p w:rsidR="0099293F" w:rsidRDefault="0099293F" w:rsidP="0099293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9293F" w:rsidRPr="00D7047E" w:rsidRDefault="0099293F" w:rsidP="009929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99293F" w:rsidRPr="00FA2648" w:rsidRDefault="0099293F" w:rsidP="0099293F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по каждому виду контроля.</w:t>
      </w:r>
    </w:p>
    <w:p w:rsidR="0099293F" w:rsidRDefault="0099293F" w:rsidP="009929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293F" w:rsidRDefault="0099293F" w:rsidP="0099293F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9293F" w:rsidRPr="00FF60D4" w:rsidRDefault="0099293F" w:rsidP="0099293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</w:t>
      </w:r>
      <w:r>
        <w:rPr>
          <w:rFonts w:ascii="Times New Roman" w:hAnsi="Times New Roman"/>
          <w:b/>
          <w:caps/>
          <w:sz w:val="24"/>
          <w:szCs w:val="24"/>
        </w:rPr>
        <w:t>«</w:t>
      </w:r>
      <w:r w:rsidR="00B00451">
        <w:rPr>
          <w:rFonts w:ascii="Times New Roman" w:hAnsi="Times New Roman"/>
          <w:b/>
          <w:caps/>
          <w:sz w:val="24"/>
          <w:szCs w:val="24"/>
        </w:rPr>
        <w:t>ОСНОВЫ УпРАВЛЕНИЯ В СОЦИАЛЬНОЙ СФЕРЕ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4231"/>
        <w:gridCol w:w="2393"/>
        <w:gridCol w:w="2217"/>
      </w:tblGrid>
      <w:tr w:rsidR="0099293F" w:rsidRPr="007E253B" w:rsidTr="00345C79">
        <w:tc>
          <w:tcPr>
            <w:tcW w:w="353" w:type="pct"/>
            <w:vAlign w:val="center"/>
          </w:tcPr>
          <w:p w:rsidR="0099293F" w:rsidRPr="00191E22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24" w:type="pct"/>
            <w:vAlign w:val="center"/>
          </w:tcPr>
          <w:p w:rsidR="0099293F" w:rsidRPr="00191E22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99293F" w:rsidRPr="00191E22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258" w:type="pct"/>
            <w:vAlign w:val="center"/>
          </w:tcPr>
          <w:p w:rsidR="0099293F" w:rsidRPr="0023070C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165" w:type="pct"/>
            <w:vAlign w:val="center"/>
          </w:tcPr>
          <w:p w:rsidR="0099293F" w:rsidRPr="0023070C" w:rsidRDefault="0099293F" w:rsidP="00345C7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99293F" w:rsidRPr="007E253B" w:rsidTr="00345C79">
        <w:tc>
          <w:tcPr>
            <w:tcW w:w="353" w:type="pct"/>
            <w:vAlign w:val="center"/>
          </w:tcPr>
          <w:p w:rsidR="0099293F" w:rsidRPr="00191E22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4" w:type="pct"/>
          </w:tcPr>
          <w:p w:rsidR="0099293F" w:rsidRPr="0020310F" w:rsidRDefault="008D394F" w:rsidP="00345C79">
            <w:pPr>
              <w:pStyle w:val="22"/>
              <w:jc w:val="left"/>
              <w:rPr>
                <w:sz w:val="24"/>
              </w:rPr>
            </w:pPr>
            <w:r w:rsidRPr="008D394F">
              <w:rPr>
                <w:sz w:val="24"/>
              </w:rPr>
              <w:t>Содержание и категории управления в социальной сфере.</w:t>
            </w:r>
          </w:p>
        </w:tc>
        <w:tc>
          <w:tcPr>
            <w:tcW w:w="1258" w:type="pct"/>
            <w:vAlign w:val="center"/>
          </w:tcPr>
          <w:p w:rsidR="0099293F" w:rsidRPr="0020310F" w:rsidRDefault="00CE3DE0" w:rsidP="00CE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ПК-5, ПК-7</w:t>
            </w:r>
          </w:p>
        </w:tc>
        <w:tc>
          <w:tcPr>
            <w:tcW w:w="1165" w:type="pct"/>
            <w:vAlign w:val="center"/>
          </w:tcPr>
          <w:p w:rsidR="0099293F" w:rsidRPr="0020310F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CE3DE0" w:rsidRPr="007E253B" w:rsidTr="004F60CE">
        <w:tc>
          <w:tcPr>
            <w:tcW w:w="353" w:type="pct"/>
            <w:vAlign w:val="center"/>
          </w:tcPr>
          <w:p w:rsidR="00CE3DE0" w:rsidRPr="00191E22" w:rsidRDefault="00CE3DE0" w:rsidP="00CE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4" w:type="pct"/>
          </w:tcPr>
          <w:p w:rsidR="00CE3DE0" w:rsidRPr="00BC7EAC" w:rsidRDefault="008D394F" w:rsidP="00CE3DE0">
            <w:pPr>
              <w:pStyle w:val="a4"/>
              <w:rPr>
                <w:rFonts w:ascii="Times New Roman" w:hAnsi="Times New Roman"/>
                <w:sz w:val="24"/>
              </w:rPr>
            </w:pPr>
            <w:r w:rsidRPr="008D394F">
              <w:rPr>
                <w:rFonts w:ascii="Times New Roman" w:hAnsi="Times New Roman"/>
                <w:sz w:val="24"/>
              </w:rPr>
              <w:t>Общая характеристика организаций в социальной сфере.</w:t>
            </w:r>
          </w:p>
        </w:tc>
        <w:tc>
          <w:tcPr>
            <w:tcW w:w="1258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410204">
              <w:rPr>
                <w:rFonts w:ascii="Times New Roman" w:hAnsi="Times New Roman"/>
                <w:sz w:val="24"/>
                <w:szCs w:val="24"/>
              </w:rPr>
              <w:t>ПК-5, ПК-7</w:t>
            </w:r>
          </w:p>
        </w:tc>
        <w:tc>
          <w:tcPr>
            <w:tcW w:w="1165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551C5E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CE3DE0" w:rsidRPr="007E253B" w:rsidTr="004F60CE">
        <w:tc>
          <w:tcPr>
            <w:tcW w:w="353" w:type="pct"/>
            <w:vAlign w:val="center"/>
          </w:tcPr>
          <w:p w:rsidR="00CE3DE0" w:rsidRPr="00191E22" w:rsidRDefault="00CE3DE0" w:rsidP="00CE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4" w:type="pct"/>
          </w:tcPr>
          <w:p w:rsidR="00CE3DE0" w:rsidRPr="00BC7EAC" w:rsidRDefault="008D394F" w:rsidP="00CE3DE0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8D394F">
              <w:rPr>
                <w:rFonts w:ascii="Times New Roman" w:hAnsi="Times New Roman" w:cs="Times New Roman"/>
                <w:b w:val="0"/>
                <w:sz w:val="24"/>
              </w:rPr>
              <w:t>Организация социальной сферы как система.</w:t>
            </w:r>
          </w:p>
        </w:tc>
        <w:tc>
          <w:tcPr>
            <w:tcW w:w="1258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410204">
              <w:rPr>
                <w:rFonts w:ascii="Times New Roman" w:hAnsi="Times New Roman"/>
                <w:sz w:val="24"/>
                <w:szCs w:val="24"/>
              </w:rPr>
              <w:t>ПК-5, ПК-7</w:t>
            </w:r>
          </w:p>
        </w:tc>
        <w:tc>
          <w:tcPr>
            <w:tcW w:w="1165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551C5E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CE3DE0" w:rsidRPr="007E253B" w:rsidTr="004F60CE">
        <w:tc>
          <w:tcPr>
            <w:tcW w:w="353" w:type="pct"/>
            <w:vAlign w:val="center"/>
          </w:tcPr>
          <w:p w:rsidR="00CE3DE0" w:rsidRPr="00191E22" w:rsidRDefault="00CE3DE0" w:rsidP="00CE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4" w:type="pct"/>
          </w:tcPr>
          <w:p w:rsidR="00CE3DE0" w:rsidRPr="0020310F" w:rsidRDefault="008D394F" w:rsidP="00CE3DE0">
            <w:pPr>
              <w:pStyle w:val="a4"/>
              <w:rPr>
                <w:rFonts w:ascii="Times New Roman" w:hAnsi="Times New Roman"/>
                <w:sz w:val="24"/>
              </w:rPr>
            </w:pPr>
            <w:r w:rsidRPr="008D394F">
              <w:rPr>
                <w:rFonts w:ascii="Times New Roman" w:hAnsi="Times New Roman"/>
                <w:sz w:val="24"/>
              </w:rPr>
              <w:t>Цели управления в социальной сфере.</w:t>
            </w:r>
          </w:p>
        </w:tc>
        <w:tc>
          <w:tcPr>
            <w:tcW w:w="1258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410204">
              <w:rPr>
                <w:rFonts w:ascii="Times New Roman" w:hAnsi="Times New Roman"/>
                <w:sz w:val="24"/>
                <w:szCs w:val="24"/>
              </w:rPr>
              <w:t>ПК-5, ПК-7</w:t>
            </w:r>
          </w:p>
        </w:tc>
        <w:tc>
          <w:tcPr>
            <w:tcW w:w="1165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551C5E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CE3DE0" w:rsidRPr="007E253B" w:rsidTr="004F60CE">
        <w:tc>
          <w:tcPr>
            <w:tcW w:w="353" w:type="pct"/>
            <w:vAlign w:val="center"/>
          </w:tcPr>
          <w:p w:rsidR="00CE3DE0" w:rsidRPr="00191E22" w:rsidRDefault="00CE3DE0" w:rsidP="00CE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4" w:type="pct"/>
          </w:tcPr>
          <w:p w:rsidR="00CE3DE0" w:rsidRPr="0020310F" w:rsidRDefault="008D394F" w:rsidP="00CE3DE0">
            <w:pPr>
              <w:pStyle w:val="a4"/>
              <w:rPr>
                <w:rFonts w:ascii="Times New Roman" w:hAnsi="Times New Roman"/>
                <w:sz w:val="24"/>
              </w:rPr>
            </w:pPr>
            <w:r w:rsidRPr="008D394F">
              <w:rPr>
                <w:rFonts w:ascii="Times New Roman" w:hAnsi="Times New Roman"/>
                <w:sz w:val="24"/>
              </w:rPr>
              <w:t>Функции управления в социальной сфере. Мотивация в социальной сфере.</w:t>
            </w:r>
          </w:p>
        </w:tc>
        <w:tc>
          <w:tcPr>
            <w:tcW w:w="1258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410204">
              <w:rPr>
                <w:rFonts w:ascii="Times New Roman" w:hAnsi="Times New Roman"/>
                <w:sz w:val="24"/>
                <w:szCs w:val="24"/>
              </w:rPr>
              <w:t>ПК-5, ПК-7</w:t>
            </w:r>
          </w:p>
        </w:tc>
        <w:tc>
          <w:tcPr>
            <w:tcW w:w="1165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551C5E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CE3DE0" w:rsidRPr="007E253B" w:rsidTr="004F60CE">
        <w:tc>
          <w:tcPr>
            <w:tcW w:w="353" w:type="pct"/>
            <w:vAlign w:val="center"/>
          </w:tcPr>
          <w:p w:rsidR="00CE3DE0" w:rsidRPr="00191E22" w:rsidRDefault="00CE3DE0" w:rsidP="00CE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4" w:type="pct"/>
          </w:tcPr>
          <w:p w:rsidR="00CE3DE0" w:rsidRPr="0020310F" w:rsidRDefault="008D394F" w:rsidP="00CE3DE0">
            <w:pPr>
              <w:pStyle w:val="a4"/>
              <w:rPr>
                <w:rFonts w:ascii="Times New Roman" w:hAnsi="Times New Roman"/>
                <w:sz w:val="24"/>
              </w:rPr>
            </w:pPr>
            <w:r w:rsidRPr="008D394F">
              <w:rPr>
                <w:rFonts w:ascii="Times New Roman" w:hAnsi="Times New Roman"/>
                <w:sz w:val="24"/>
              </w:rPr>
              <w:t>Эволюция взглядов на сущность и теорию организации.</w:t>
            </w:r>
          </w:p>
        </w:tc>
        <w:tc>
          <w:tcPr>
            <w:tcW w:w="1258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410204">
              <w:rPr>
                <w:rFonts w:ascii="Times New Roman" w:hAnsi="Times New Roman"/>
                <w:sz w:val="24"/>
                <w:szCs w:val="24"/>
              </w:rPr>
              <w:t>ПК-5, ПК-7</w:t>
            </w:r>
          </w:p>
        </w:tc>
        <w:tc>
          <w:tcPr>
            <w:tcW w:w="1165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551C5E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CE3DE0" w:rsidRPr="007E253B" w:rsidTr="004F60CE">
        <w:tc>
          <w:tcPr>
            <w:tcW w:w="353" w:type="pct"/>
            <w:vAlign w:val="center"/>
          </w:tcPr>
          <w:p w:rsidR="00CE3DE0" w:rsidRPr="00191E22" w:rsidRDefault="00CE3DE0" w:rsidP="00CE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4" w:type="pct"/>
          </w:tcPr>
          <w:p w:rsidR="00CE3DE0" w:rsidRPr="0020310F" w:rsidRDefault="008D394F" w:rsidP="00CE3DE0">
            <w:pPr>
              <w:pStyle w:val="a4"/>
              <w:rPr>
                <w:rFonts w:ascii="Times New Roman" w:hAnsi="Times New Roman"/>
                <w:sz w:val="24"/>
              </w:rPr>
            </w:pPr>
            <w:r w:rsidRPr="008D394F">
              <w:rPr>
                <w:rFonts w:ascii="Times New Roman" w:hAnsi="Times New Roman"/>
                <w:sz w:val="24"/>
              </w:rPr>
              <w:t>Формы организаций социальной сферы.</w:t>
            </w:r>
          </w:p>
        </w:tc>
        <w:tc>
          <w:tcPr>
            <w:tcW w:w="1258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410204">
              <w:rPr>
                <w:rFonts w:ascii="Times New Roman" w:hAnsi="Times New Roman"/>
                <w:sz w:val="24"/>
                <w:szCs w:val="24"/>
              </w:rPr>
              <w:t>ПК-5, ПК-7</w:t>
            </w:r>
          </w:p>
        </w:tc>
        <w:tc>
          <w:tcPr>
            <w:tcW w:w="1165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551C5E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CE3DE0" w:rsidRPr="007E253B" w:rsidTr="004F60CE">
        <w:tc>
          <w:tcPr>
            <w:tcW w:w="353" w:type="pct"/>
            <w:vAlign w:val="center"/>
          </w:tcPr>
          <w:p w:rsidR="00CE3DE0" w:rsidRPr="00191E22" w:rsidRDefault="00CE3DE0" w:rsidP="00CE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4" w:type="pct"/>
          </w:tcPr>
          <w:p w:rsidR="00CE3DE0" w:rsidRPr="0020310F" w:rsidRDefault="008D394F" w:rsidP="00CE3DE0">
            <w:pPr>
              <w:pStyle w:val="a4"/>
              <w:rPr>
                <w:rFonts w:ascii="Times New Roman" w:hAnsi="Times New Roman"/>
                <w:sz w:val="24"/>
              </w:rPr>
            </w:pPr>
            <w:r w:rsidRPr="008D394F">
              <w:rPr>
                <w:rFonts w:ascii="Times New Roman" w:hAnsi="Times New Roman"/>
                <w:sz w:val="24"/>
              </w:rPr>
              <w:t>Структура организаций социальной сферы.</w:t>
            </w:r>
          </w:p>
        </w:tc>
        <w:tc>
          <w:tcPr>
            <w:tcW w:w="1258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410204">
              <w:rPr>
                <w:rFonts w:ascii="Times New Roman" w:hAnsi="Times New Roman"/>
                <w:sz w:val="24"/>
                <w:szCs w:val="24"/>
              </w:rPr>
              <w:t>ПК-5, ПК-7</w:t>
            </w:r>
          </w:p>
        </w:tc>
        <w:tc>
          <w:tcPr>
            <w:tcW w:w="1165" w:type="pct"/>
          </w:tcPr>
          <w:p w:rsidR="00CE3DE0" w:rsidRDefault="00CE3DE0" w:rsidP="00CE3DE0">
            <w:pPr>
              <w:spacing w:after="0" w:line="240" w:lineRule="auto"/>
              <w:jc w:val="center"/>
            </w:pPr>
            <w:r w:rsidRPr="00551C5E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</w:tbl>
    <w:p w:rsidR="0099293F" w:rsidRDefault="0099293F" w:rsidP="00992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293F" w:rsidRDefault="0099293F" w:rsidP="0099293F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9293F" w:rsidRPr="0038521C" w:rsidRDefault="0099293F" w:rsidP="009929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b/>
          <w:caps/>
          <w:sz w:val="24"/>
          <w:szCs w:val="24"/>
        </w:rPr>
        <w:t>ФОНД ТЕСТОВЫХ ЗАДАНИЙ К ЭКЗАМЕНУ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6804"/>
        <w:gridCol w:w="850"/>
      </w:tblGrid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Вопрос и ответы</w:t>
            </w:r>
          </w:p>
        </w:tc>
        <w:tc>
          <w:tcPr>
            <w:tcW w:w="850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Убеждения, лежащие в основе ежедневных действий и решений сотрудников организации.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перспектива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850" w:type="dxa"/>
          </w:tcPr>
          <w:p w:rsidR="0099293F" w:rsidRPr="001D4BC2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B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Какая характеристика целей </w:t>
            </w:r>
            <w:r w:rsidRPr="001D66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 подразумевает человеческий фактор?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реалистичность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достижимость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Укажите краткосрочные цели. 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Стратегические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Тактические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Операционные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Что не является частью «менеджмента одной минуты»?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анализ 1й минуты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похвала 1й минуты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критика 1й минуты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Укажите цели, направленные на достижение ключевых показателей.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иерархические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базовые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резервные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Какого требования к целям нет в системе </w:t>
            </w:r>
            <w:r w:rsidRPr="001D66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конкретность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реалистичность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Какая характеристика целей </w:t>
            </w:r>
            <w:r w:rsidRPr="001D66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 подразумевает обеспеченность ресурсами? 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достижимость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конкретность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 осуществляется УПЦ в умственном труде?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назначаются сверху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ставятся и контролируются самими исполнителями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совместно вырабатываются менеджерами и исполнителями и контролируются менеджерами.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Что неверно в определении цели в «менеджменте одной минуты»?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каждый день перечитывать намеченную цель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проверять соответствует ли линия поведения намеченной цели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при необходимости корректировать цель и в соответствии с этим линию поведения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С чем в современной организации производства связана логика нормирования?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 иерархией целей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 максимизацией прибыли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 инновационной деятельностью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Сколько подцелей должна порождать цель?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Кто автор концепции УПЦ?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Вебер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Норт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Друкер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 осуществляется УПЦ в физическом труде?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назначаются сверху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назначаются совместно менеджерами и работниками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исполнители могут корректировать цели в ходе работы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Что не влияет на факт принятия миссии?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внешняя среда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По какому методу формируется дерево целей?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индукция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дедукция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интеграция индукции и дедукции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Укажите содержательную теорию мотивации из перечисленных.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Е</w:t>
            </w:r>
            <w:r w:rsidRPr="00F023C0">
              <w:rPr>
                <w:rFonts w:ascii="Times New Roman" w:hAnsi="Times New Roman"/>
                <w:sz w:val="24"/>
                <w:szCs w:val="24"/>
                <w:lang w:val="en-US"/>
              </w:rPr>
              <w:t>RG</w:t>
            </w:r>
            <w:r w:rsidRPr="00F023C0">
              <w:rPr>
                <w:rFonts w:ascii="Times New Roman" w:hAnsi="Times New Roman"/>
                <w:sz w:val="24"/>
                <w:szCs w:val="24"/>
              </w:rPr>
              <w:t xml:space="preserve"> Альдерфера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Ожиданий Врума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Справедливости Адамса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является основным элементом в теории ожиданий? Он</w:t>
            </w: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 выступает мерой мотивации.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валентность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взаимосвязь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Укажите процессуальную теорию мотивации из перечисленных.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Двухфакторная теория Герцберга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теория Выгодского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теория Портера-Лоулера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Кто автор принципа «фрустрация-регрессия»?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Альдерфер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МакКлелланд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Герцберг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 каким факторам Герцберга относятся межличностные отношения?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 мотивирующим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 гигиеническим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 фрустрационным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Принуждение человека к труду, используя внешние факторы.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стимулирование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интегрирование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Какую теорию мотивации не использована в теории Портера-Лоулера?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ожиданий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справедливости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высших потребностей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Что не является базовым понятием теории Альдерфера?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существование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усилия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рост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Какое из понятий не является составляющим элементом трудовой мотивации?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способности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потребности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процесс побуждения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В какой теории выделяется потребность в Аффилиации?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Выгодского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МакКлелланда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Адамса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Какой аспект понятия «организация» подразумевает одну из основных функций управления?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группа людей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Процесс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относится к переменным внутренней среды?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коммуникации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социокультурные факторы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активные слои местного населения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в контексте организации непосредственно означает слово «стейкхолдер»?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пассивно наблюдающий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лично заинтересованный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владелец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Для какого периода эволюции организации основной критерий деятельности – это удовлетворённость потребителя?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Каким термином определяются субъекты, объекты и процессы, придающие организации конкретное лицо?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внешняя среда прямого воздействия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внешняя среда косвенного воздействия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внутренняя среда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Каким термином определяется возникновение нового свойства у совокупности элементов, которым ни один элемент в отдельности не обладает?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эмерджентность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синергизм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Для какого периода эволюции организации характерна тенденция отделения управления от собственности?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Каким термином определяется совокупность элементов, взаимодействующих так, что при потере любого из них меняются свойства всего целого?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эмерджентность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синергизм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Какая организация возникает совместно с формальной структурой и тесно связана с ней?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внеформальная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внепроизводственная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социально-психологическая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C0518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Укажите период эволюции организации с преобл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аданием механизированного труда.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Кто утверждал, что развитие экономики испытывает сильное влияние как формальных так и неформальных организаций?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Коуз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Норт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Друкер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Укажите главный элемент модели системы управления.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орган управления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 называется организация, цели и функции которой закреплены в учредительных документах?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формальная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социально-психологическая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внеформальная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Какая система обладает наибольшей определённостью?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социальная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техническая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биологическая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из перечисленного непосредственно снижает трансакционные издержки?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производство материальных благ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договора равноправных партнёров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объединение работников в организацию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Назовите тенденцию к изменению формы собственности на современном этапе эволюции организаций.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 частной к государственной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 индивидуальной к коллективной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 коллективной к индивидуальной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является основной причиной объединения людей в организации?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стремление к прибыли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ограниченность возможностей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законы рынка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относится к внешней среде прямого воздействия?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общественность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состояние экономики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отраслевые факторы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Кем и когда была сформулирована необходимость объединения людей в организации?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Норт, 1991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Коуз, 1937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Друкер, 1970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Ключевой фигурой какой организационной формы является мастер?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цех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мануфактура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такое трансакция?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изменение состояния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экономическая организация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сделка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Для какого периода эволюции организации характерно наличие большого количества крупных предприятий?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Какой признак организации связан с замкнутостью внутренних процессов?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обособленность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иерархичность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Для какого периода эволюции организации характерны административные методы управления?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Какой признак юридического лица обеспечивает кредиторам минимальную гарантию прав?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наличие имущества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ответственность имуществом по обязательствам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выполнение возложенных обязательств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293F" w:rsidRDefault="0099293F" w:rsidP="0099293F"/>
    <w:p w:rsidR="0099293F" w:rsidRDefault="0099293F" w:rsidP="0099293F"/>
    <w:p w:rsidR="0099293F" w:rsidRDefault="0099293F" w:rsidP="0099293F">
      <w:pPr>
        <w:spacing w:after="160" w:line="259" w:lineRule="auto"/>
      </w:pPr>
      <w:r>
        <w:br w:type="page"/>
      </w:r>
    </w:p>
    <w:p w:rsidR="0099293F" w:rsidRPr="0038521C" w:rsidRDefault="0099293F" w:rsidP="009929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27C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/>
          <w:b/>
          <w:sz w:val="24"/>
          <w:szCs w:val="24"/>
        </w:rPr>
        <w:t>ФОНД ТЕСТОВЫХ ЗАДАНИЙ ДЛЯ ТЕКУЩЕГО КОНТРОЛЯ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6804"/>
        <w:gridCol w:w="850"/>
      </w:tblGrid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Вопрос и ответы</w:t>
            </w:r>
          </w:p>
        </w:tc>
        <w:tc>
          <w:tcPr>
            <w:tcW w:w="850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Убеждения, лежащие в основе ежедневных действий и решений сотрудников организации.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перспектива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850" w:type="dxa"/>
          </w:tcPr>
          <w:p w:rsidR="0099293F" w:rsidRPr="001D4BC2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B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Какая характеристика целей </w:t>
            </w:r>
            <w:r w:rsidRPr="001D66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 подразумевает человеческий фактор?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реалистичность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достижимость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Укажите краткосрочные цели. 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Стратегические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Тактические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Операционные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Что не является частью «менеджмента одной минуты»?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анализ 1й минуты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похвала 1й минуты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критика 1й минуты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9293F" w:rsidRPr="001D66A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Укажите цели, направленные на достижение ключевых показателей.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иерархические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базовые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резервные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Какого требования к целям нет в системе </w:t>
            </w:r>
            <w:r w:rsidRPr="001D66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конкретность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реалистичность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Какая характеристика целей </w:t>
            </w:r>
            <w:r w:rsidRPr="001D66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 подразумевает обеспеченность ресурсами? 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достижимость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конкретность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 осуществляется УПЦ в умственном труде?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назначаются сверху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ставятся и контролируются самими исполнителями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совместно вырабатываются менеджерами и исполнителями и контролируются менеджерами.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Что неверно в определении цели в «менеджменте одной минуты»?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каждый день перечитывать намеченную цель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проверять соответствует ли линия поведения намеченной цели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при необходимости корректировать цель и в соответствии с этим линию поведения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С чем в современной организации производства связана логика нормирования?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 иерархией целей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 максимизацией прибыли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 инновационной деятельностью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Сколько подцелей должна порождать цель?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Кто автор концепции УПЦ?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Вебер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Норт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Друкер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 осуществляется УПЦ в физическом труде?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назначаются сверху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назначаются совместно менеджерами и работниками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исполнители могут корректировать цели в ходе работы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Что не влияет на факт принятия миссии?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внешняя среда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По какому методу формируется дерево целей?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индукция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дедукция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интеграция индукции и дедукции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Укажите содержательную теорию мотивации из перечисленных.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Е</w:t>
            </w:r>
            <w:r w:rsidRPr="00F023C0">
              <w:rPr>
                <w:rFonts w:ascii="Times New Roman" w:hAnsi="Times New Roman"/>
                <w:sz w:val="24"/>
                <w:szCs w:val="24"/>
                <w:lang w:val="en-US"/>
              </w:rPr>
              <w:t>RG</w:t>
            </w:r>
            <w:r w:rsidRPr="00F023C0">
              <w:rPr>
                <w:rFonts w:ascii="Times New Roman" w:hAnsi="Times New Roman"/>
                <w:sz w:val="24"/>
                <w:szCs w:val="24"/>
              </w:rPr>
              <w:t xml:space="preserve"> Альдерфера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Ожиданий Врума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Справедливости Адамса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является основным элементом в теории ожиданий? Он</w:t>
            </w: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 выступает мерой мотивации.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валентность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взаимосвязь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Укажите процессуальную теорию мотивации из перечисленных.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Двухфакторная теория Герцберга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теория Выгодского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теория Портера-Лоулера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Кто автор принципа «фрустрация-регрессия»?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Альдерфер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МакКлелланд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Герцберг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 каким факторам Герцберга относятся межличностные отношения?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 мотивирующим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 гигиеническим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 фрустрационным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Принуждение человека к труду, используя внешние факторы.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стимулирование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интегрирование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Какую теорию мотивации не использована в теории Портера-Лоулера?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ожиданий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справедливости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высших потребностей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Что не является базовым понятием теории Альдерфера?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существование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усилия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рост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Какое из понятий не является составляющим элементом трудовой мотивации?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способности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потребности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процесс побуждения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1D66A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В какой теории выделяется потребность в Аффилиации?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Выгодского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МакКлелланда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Адамса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Какой аспект понятия «организация» подразумевает одну из основных функций управления?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группа людей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Процесс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относится к переменным внутренней среды?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коммуникации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социокультурные факторы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активные слои местного населения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в контексте организации непосредственно означает слово «стейкхолдер»?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пассивно наблюдающий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лично заинтересованный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владелец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F023C0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Для какого периода эволюции организации основной критерий деятельности – это удовлетворённость потребителя?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Каким термином определяются субъекты, объекты и процессы, придающие организации конкретное лицо?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внешняя среда прямого воздействия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внешняя среда косвенного воздействия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внутренняя среда</w:t>
            </w: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3F" w:rsidRPr="00F023C0" w:rsidTr="00345C79"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3F" w:rsidRPr="00383D9E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293F" w:rsidRPr="00383D9E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93F" w:rsidRPr="00F023C0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293F" w:rsidRDefault="0099293F" w:rsidP="0099293F">
      <w:pPr>
        <w:jc w:val="center"/>
      </w:pPr>
    </w:p>
    <w:p w:rsidR="0099293F" w:rsidRDefault="0099293F" w:rsidP="00992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4087"/>
      </w:tblGrid>
      <w:tr w:rsidR="0099293F" w:rsidRPr="00AD5A18" w:rsidTr="00345C79">
        <w:tc>
          <w:tcPr>
            <w:tcW w:w="5670" w:type="dxa"/>
            <w:gridSpan w:val="2"/>
          </w:tcPr>
          <w:p w:rsidR="0099293F" w:rsidRPr="007D2E6A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99293F" w:rsidRPr="005B5EEC" w:rsidTr="00345C79">
        <w:tc>
          <w:tcPr>
            <w:tcW w:w="1583" w:type="dxa"/>
          </w:tcPr>
          <w:p w:rsidR="0099293F" w:rsidRPr="007D2E6A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4087" w:type="dxa"/>
          </w:tcPr>
          <w:p w:rsidR="0099293F" w:rsidRPr="007D2E6A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99293F" w:rsidTr="00345C79">
        <w:tc>
          <w:tcPr>
            <w:tcW w:w="1583" w:type="dxa"/>
          </w:tcPr>
          <w:p w:rsidR="0099293F" w:rsidRPr="007D2E6A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99293F" w:rsidRPr="007D2E6A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99293F" w:rsidRPr="007D2E6A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99293F" w:rsidRPr="007D2E6A" w:rsidRDefault="0099293F" w:rsidP="0034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4087" w:type="dxa"/>
          </w:tcPr>
          <w:p w:rsidR="0099293F" w:rsidRPr="007D2E6A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(неудовл)</w:t>
            </w:r>
          </w:p>
          <w:p w:rsidR="0099293F" w:rsidRPr="007D2E6A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(удовлетв)</w:t>
            </w:r>
          </w:p>
          <w:p w:rsidR="0099293F" w:rsidRPr="007D2E6A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99293F" w:rsidRPr="007D2E6A" w:rsidRDefault="0099293F" w:rsidP="0034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99293F" w:rsidRDefault="0099293F" w:rsidP="00992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9293F" w:rsidRDefault="0099293F" w:rsidP="009929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293F" w:rsidRDefault="0099293F" w:rsidP="009929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293F" w:rsidRPr="00776E1D" w:rsidRDefault="0099293F" w:rsidP="0099293F">
      <w:pPr>
        <w:spacing w:after="0" w:line="240" w:lineRule="auto"/>
        <w:ind w:left="19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76E1D">
        <w:rPr>
          <w:rFonts w:ascii="Times New Roman" w:hAnsi="Times New Roman"/>
          <w:b/>
          <w:sz w:val="24"/>
          <w:szCs w:val="24"/>
          <w:lang w:eastAsia="ru-RU"/>
        </w:rPr>
        <w:t>1. Критерии и показатели оценки сформированност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776E1D">
        <w:rPr>
          <w:rFonts w:ascii="Times New Roman" w:hAnsi="Times New Roman"/>
          <w:b/>
          <w:sz w:val="24"/>
          <w:szCs w:val="24"/>
          <w:lang w:eastAsia="ru-RU"/>
        </w:rPr>
        <w:t xml:space="preserve"> планируемых результатов обучения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869"/>
        <w:gridCol w:w="1870"/>
        <w:gridCol w:w="1869"/>
        <w:gridCol w:w="1870"/>
      </w:tblGrid>
      <w:tr w:rsidR="0099293F" w:rsidRPr="00FA0D06" w:rsidTr="00345C79">
        <w:trPr>
          <w:trHeight w:val="424"/>
        </w:trPr>
        <w:tc>
          <w:tcPr>
            <w:tcW w:w="2093" w:type="dxa"/>
            <w:vMerge w:val="restart"/>
          </w:tcPr>
          <w:p w:rsidR="0099293F" w:rsidRPr="00FA0D06" w:rsidRDefault="0099293F" w:rsidP="00345C79">
            <w:pPr>
              <w:jc w:val="center"/>
              <w:rPr>
                <w:rFonts w:ascii="Times New Roman" w:hAnsi="Times New Roman"/>
                <w:b/>
              </w:rPr>
            </w:pPr>
            <w:r w:rsidRPr="00FA0D06">
              <w:rPr>
                <w:rFonts w:ascii="Times New Roman" w:hAnsi="Times New Roman"/>
                <w:b/>
              </w:rPr>
              <w:t>Планируемый результат обучения</w:t>
            </w:r>
          </w:p>
        </w:tc>
        <w:tc>
          <w:tcPr>
            <w:tcW w:w="7478" w:type="dxa"/>
            <w:gridSpan w:val="4"/>
          </w:tcPr>
          <w:p w:rsidR="0099293F" w:rsidRPr="00FA0D06" w:rsidRDefault="0099293F" w:rsidP="00345C79">
            <w:pPr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</w:rPr>
              <w:t>Показатели оценивания (баллы)</w:t>
            </w:r>
          </w:p>
        </w:tc>
      </w:tr>
      <w:tr w:rsidR="0099293F" w:rsidRPr="00FA0D06" w:rsidTr="00345C79">
        <w:trPr>
          <w:trHeight w:val="408"/>
        </w:trPr>
        <w:tc>
          <w:tcPr>
            <w:tcW w:w="2093" w:type="dxa"/>
            <w:vMerge/>
          </w:tcPr>
          <w:p w:rsidR="0099293F" w:rsidRPr="00FA0D06" w:rsidRDefault="0099293F" w:rsidP="00345C7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</w:tcPr>
          <w:p w:rsidR="0099293F" w:rsidRPr="00FA0D06" w:rsidRDefault="0099293F" w:rsidP="00345C79">
            <w:pPr>
              <w:jc w:val="center"/>
              <w:rPr>
                <w:rFonts w:ascii="Times New Roman" w:hAnsi="Times New Roman"/>
                <w:b/>
              </w:rPr>
            </w:pPr>
            <w:r w:rsidRPr="00FA0D06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1870" w:type="dxa"/>
          </w:tcPr>
          <w:p w:rsidR="0099293F" w:rsidRPr="00FA0D06" w:rsidRDefault="0099293F" w:rsidP="00345C79">
            <w:pPr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1869" w:type="dxa"/>
          </w:tcPr>
          <w:p w:rsidR="0099293F" w:rsidRPr="00FA0D06" w:rsidRDefault="0099293F" w:rsidP="00345C79">
            <w:pPr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1870" w:type="dxa"/>
          </w:tcPr>
          <w:p w:rsidR="0099293F" w:rsidRPr="00FA0D06" w:rsidRDefault="0099293F" w:rsidP="00345C79">
            <w:pPr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  <w:b/>
              </w:rPr>
              <w:t>«5»</w:t>
            </w:r>
          </w:p>
        </w:tc>
      </w:tr>
      <w:tr w:rsidR="0099293F" w:rsidRPr="00FA0D06" w:rsidTr="00345C79">
        <w:tc>
          <w:tcPr>
            <w:tcW w:w="2093" w:type="dxa"/>
          </w:tcPr>
          <w:p w:rsidR="0099293F" w:rsidRPr="00FA0D06" w:rsidRDefault="0099293F" w:rsidP="00345C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A0D06">
              <w:rPr>
                <w:rFonts w:ascii="Times New Roman" w:hAnsi="Times New Roman"/>
                <w:b/>
              </w:rPr>
              <w:t>Знать:</w:t>
            </w:r>
            <w:r w:rsidRPr="00FA0D06">
              <w:rPr>
                <w:rFonts w:ascii="Times New Roman" w:hAnsi="Times New Roman"/>
              </w:rPr>
              <w:t xml:space="preserve"> </w:t>
            </w:r>
          </w:p>
          <w:p w:rsidR="00345C79" w:rsidRPr="00345C79" w:rsidRDefault="00345C79" w:rsidP="00345C7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345C79">
              <w:rPr>
                <w:rFonts w:ascii="Times New Roman" w:hAnsi="Times New Roman"/>
              </w:rPr>
              <w:t>социально-экономические системы и процессы;</w:t>
            </w:r>
          </w:p>
          <w:p w:rsidR="0099293F" w:rsidRPr="00FA0D06" w:rsidRDefault="00345C79" w:rsidP="00345C7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345C79">
              <w:rPr>
                <w:rFonts w:ascii="Times New Roman" w:hAnsi="Times New Roman"/>
              </w:rPr>
              <w:t>принципы и требования по вопросам обеспече</w:t>
            </w:r>
            <w:r w:rsidR="00346AC6">
              <w:rPr>
                <w:rFonts w:ascii="Times New Roman" w:hAnsi="Times New Roman"/>
              </w:rPr>
              <w:t xml:space="preserve">ния экономической безопасности; </w:t>
            </w:r>
            <w:r w:rsidRPr="00345C79">
              <w:rPr>
                <w:rFonts w:ascii="Times New Roman" w:hAnsi="Times New Roman"/>
              </w:rPr>
              <w:t>риски организации.</w:t>
            </w:r>
          </w:p>
        </w:tc>
        <w:tc>
          <w:tcPr>
            <w:tcW w:w="1869" w:type="dxa"/>
          </w:tcPr>
          <w:p w:rsidR="00346AC6" w:rsidRPr="00345C79" w:rsidRDefault="0099293F" w:rsidP="00346AC6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Не знает </w:t>
            </w:r>
            <w:r w:rsidR="00346AC6" w:rsidRPr="00345C79">
              <w:rPr>
                <w:rFonts w:ascii="Times New Roman" w:hAnsi="Times New Roman"/>
              </w:rPr>
              <w:t>социально-экономические системы и процессы;</w:t>
            </w:r>
          </w:p>
          <w:p w:rsidR="0099293F" w:rsidRPr="0033704E" w:rsidRDefault="00346AC6" w:rsidP="00346A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5C79">
              <w:rPr>
                <w:rFonts w:ascii="Times New Roman" w:hAnsi="Times New Roman"/>
              </w:rPr>
              <w:t>принципы и требования по вопросам обеспече</w:t>
            </w:r>
            <w:r>
              <w:rPr>
                <w:rFonts w:ascii="Times New Roman" w:hAnsi="Times New Roman"/>
              </w:rPr>
              <w:t xml:space="preserve">ния экономической безопасности; </w:t>
            </w:r>
            <w:r w:rsidRPr="00345C79">
              <w:rPr>
                <w:rFonts w:ascii="Times New Roman" w:hAnsi="Times New Roman"/>
              </w:rPr>
              <w:t>риски организации.</w:t>
            </w:r>
          </w:p>
        </w:tc>
        <w:tc>
          <w:tcPr>
            <w:tcW w:w="1870" w:type="dxa"/>
          </w:tcPr>
          <w:p w:rsidR="00346AC6" w:rsidRPr="00345C79" w:rsidRDefault="0099293F" w:rsidP="00346AC6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Плохо знает </w:t>
            </w:r>
            <w:r w:rsidR="00346AC6" w:rsidRPr="00345C79">
              <w:rPr>
                <w:rFonts w:ascii="Times New Roman" w:hAnsi="Times New Roman"/>
              </w:rPr>
              <w:t>социально-экономические системы и процессы;</w:t>
            </w:r>
          </w:p>
          <w:p w:rsidR="0099293F" w:rsidRPr="0033704E" w:rsidRDefault="00346AC6" w:rsidP="00346A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5C79">
              <w:rPr>
                <w:rFonts w:ascii="Times New Roman" w:hAnsi="Times New Roman"/>
              </w:rPr>
              <w:t>принципы и требования по вопросам обеспече</w:t>
            </w:r>
            <w:r>
              <w:rPr>
                <w:rFonts w:ascii="Times New Roman" w:hAnsi="Times New Roman"/>
              </w:rPr>
              <w:t xml:space="preserve">ния экономической безопасности; </w:t>
            </w:r>
            <w:r w:rsidRPr="00345C79">
              <w:rPr>
                <w:rFonts w:ascii="Times New Roman" w:hAnsi="Times New Roman"/>
              </w:rPr>
              <w:t>риски организации.</w:t>
            </w:r>
          </w:p>
        </w:tc>
        <w:tc>
          <w:tcPr>
            <w:tcW w:w="1869" w:type="dxa"/>
          </w:tcPr>
          <w:p w:rsidR="00346AC6" w:rsidRPr="00345C79" w:rsidRDefault="0099293F" w:rsidP="00346AC6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Знает </w:t>
            </w:r>
            <w:r w:rsidR="00346AC6" w:rsidRPr="00345C79">
              <w:rPr>
                <w:rFonts w:ascii="Times New Roman" w:hAnsi="Times New Roman"/>
              </w:rPr>
              <w:t>социально-экономические системы и процессы;</w:t>
            </w:r>
          </w:p>
          <w:p w:rsidR="0099293F" w:rsidRPr="0033704E" w:rsidRDefault="00346AC6" w:rsidP="00346A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5C79">
              <w:rPr>
                <w:rFonts w:ascii="Times New Roman" w:hAnsi="Times New Roman"/>
              </w:rPr>
              <w:t>требования по вопросам обеспече</w:t>
            </w:r>
            <w:r>
              <w:rPr>
                <w:rFonts w:ascii="Times New Roman" w:hAnsi="Times New Roman"/>
              </w:rPr>
              <w:t xml:space="preserve">ния экономической безопасности; </w:t>
            </w:r>
            <w:r w:rsidRPr="00345C79">
              <w:rPr>
                <w:rFonts w:ascii="Times New Roman" w:hAnsi="Times New Roman"/>
              </w:rPr>
              <w:t>риски организации.</w:t>
            </w:r>
          </w:p>
        </w:tc>
        <w:tc>
          <w:tcPr>
            <w:tcW w:w="1870" w:type="dxa"/>
          </w:tcPr>
          <w:p w:rsidR="00346AC6" w:rsidRPr="00345C79" w:rsidRDefault="0099293F" w:rsidP="00346AC6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Знает </w:t>
            </w:r>
            <w:r w:rsidR="00346AC6" w:rsidRPr="00345C79">
              <w:rPr>
                <w:rFonts w:ascii="Times New Roman" w:hAnsi="Times New Roman"/>
              </w:rPr>
              <w:t>социально-экономические системы и процессы;</w:t>
            </w:r>
          </w:p>
          <w:p w:rsidR="0099293F" w:rsidRPr="0033704E" w:rsidRDefault="00346AC6" w:rsidP="00346A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5C79">
              <w:rPr>
                <w:rFonts w:ascii="Times New Roman" w:hAnsi="Times New Roman"/>
              </w:rPr>
              <w:t>принципы и требования по вопросам обеспече</w:t>
            </w:r>
            <w:r>
              <w:rPr>
                <w:rFonts w:ascii="Times New Roman" w:hAnsi="Times New Roman"/>
              </w:rPr>
              <w:t xml:space="preserve">ния экономической безопасности; </w:t>
            </w:r>
            <w:r w:rsidRPr="00345C79">
              <w:rPr>
                <w:rFonts w:ascii="Times New Roman" w:hAnsi="Times New Roman"/>
              </w:rPr>
              <w:t>риски организации.</w:t>
            </w:r>
          </w:p>
        </w:tc>
      </w:tr>
      <w:tr w:rsidR="0099293F" w:rsidRPr="00FA0D06" w:rsidTr="00345C79">
        <w:tc>
          <w:tcPr>
            <w:tcW w:w="2093" w:type="dxa"/>
          </w:tcPr>
          <w:p w:rsidR="0099293F" w:rsidRPr="00FA0D06" w:rsidRDefault="0099293F" w:rsidP="00345C7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A0D06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051F0A" w:rsidRPr="00051F0A" w:rsidRDefault="00051F0A" w:rsidP="00051F0A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051F0A">
              <w:rPr>
                <w:rFonts w:ascii="Times New Roman" w:hAnsi="Times New Roman"/>
              </w:rPr>
              <w:t xml:space="preserve">определять принципы и требования по </w:t>
            </w:r>
            <w:r w:rsidRPr="00051F0A">
              <w:rPr>
                <w:rFonts w:ascii="Times New Roman" w:hAnsi="Times New Roman"/>
              </w:rPr>
              <w:lastRenderedPageBreak/>
              <w:t>вопросам обеспечения экономической безопасности;</w:t>
            </w:r>
          </w:p>
          <w:p w:rsidR="0099293F" w:rsidRPr="00FA0D06" w:rsidRDefault="00051F0A" w:rsidP="00051F0A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051F0A">
              <w:rPr>
                <w:rFonts w:ascii="Times New Roman" w:hAnsi="Times New Roman"/>
              </w:rPr>
              <w:t>идентифицировать, анализировать и оценивать риски организации.</w:t>
            </w:r>
          </w:p>
        </w:tc>
        <w:tc>
          <w:tcPr>
            <w:tcW w:w="1869" w:type="dxa"/>
          </w:tcPr>
          <w:p w:rsidR="005E188D" w:rsidRPr="00051F0A" w:rsidRDefault="0099293F" w:rsidP="005E188D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44125C">
              <w:rPr>
                <w:rFonts w:ascii="Times New Roman" w:hAnsi="Times New Roman"/>
                <w:b/>
              </w:rPr>
              <w:lastRenderedPageBreak/>
              <w:t>Не умеет</w:t>
            </w:r>
            <w:r>
              <w:rPr>
                <w:rFonts w:ascii="Times New Roman" w:hAnsi="Times New Roman"/>
              </w:rPr>
              <w:t xml:space="preserve"> </w:t>
            </w:r>
            <w:r w:rsidR="005E188D" w:rsidRPr="00051F0A">
              <w:rPr>
                <w:rFonts w:ascii="Times New Roman" w:hAnsi="Times New Roman"/>
              </w:rPr>
              <w:t xml:space="preserve">определять принципы и </w:t>
            </w:r>
            <w:r w:rsidR="005E188D" w:rsidRPr="00051F0A">
              <w:rPr>
                <w:rFonts w:ascii="Times New Roman" w:hAnsi="Times New Roman"/>
              </w:rPr>
              <w:lastRenderedPageBreak/>
              <w:t>требования по вопросам обеспечения экономической безопасности;</w:t>
            </w:r>
          </w:p>
          <w:p w:rsidR="0099293F" w:rsidRDefault="005E188D" w:rsidP="005E188D">
            <w:pPr>
              <w:spacing w:after="0" w:line="240" w:lineRule="auto"/>
            </w:pPr>
            <w:r w:rsidRPr="00051F0A">
              <w:rPr>
                <w:rFonts w:ascii="Times New Roman" w:hAnsi="Times New Roman"/>
              </w:rPr>
              <w:t>идентифицировать, анализировать и оценивать риски организации.</w:t>
            </w:r>
          </w:p>
        </w:tc>
        <w:tc>
          <w:tcPr>
            <w:tcW w:w="1870" w:type="dxa"/>
          </w:tcPr>
          <w:p w:rsidR="005E188D" w:rsidRPr="00051F0A" w:rsidRDefault="0099293F" w:rsidP="005E188D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941F38">
              <w:rPr>
                <w:rFonts w:ascii="Times New Roman" w:hAnsi="Times New Roman"/>
                <w:b/>
              </w:rPr>
              <w:lastRenderedPageBreak/>
              <w:t>Плохо умеет</w:t>
            </w:r>
            <w:r>
              <w:rPr>
                <w:rFonts w:ascii="Times New Roman" w:hAnsi="Times New Roman"/>
              </w:rPr>
              <w:t xml:space="preserve"> </w:t>
            </w:r>
            <w:r w:rsidR="005E188D" w:rsidRPr="00051F0A">
              <w:rPr>
                <w:rFonts w:ascii="Times New Roman" w:hAnsi="Times New Roman"/>
              </w:rPr>
              <w:t xml:space="preserve">определять принципы и </w:t>
            </w:r>
            <w:r w:rsidR="005E188D" w:rsidRPr="00051F0A">
              <w:rPr>
                <w:rFonts w:ascii="Times New Roman" w:hAnsi="Times New Roman"/>
              </w:rPr>
              <w:lastRenderedPageBreak/>
              <w:t>требования по вопросам обеспечения экономической безопасности;</w:t>
            </w:r>
          </w:p>
          <w:p w:rsidR="0099293F" w:rsidRDefault="005E188D" w:rsidP="005E188D">
            <w:pPr>
              <w:spacing w:after="0" w:line="240" w:lineRule="auto"/>
            </w:pPr>
            <w:r w:rsidRPr="00051F0A">
              <w:rPr>
                <w:rFonts w:ascii="Times New Roman" w:hAnsi="Times New Roman"/>
              </w:rPr>
              <w:t>идентифицировать, анализировать и оценивать риски организации.</w:t>
            </w:r>
          </w:p>
        </w:tc>
        <w:tc>
          <w:tcPr>
            <w:tcW w:w="1869" w:type="dxa"/>
          </w:tcPr>
          <w:p w:rsidR="005E188D" w:rsidRPr="00051F0A" w:rsidRDefault="0099293F" w:rsidP="005E188D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941F38">
              <w:rPr>
                <w:rFonts w:ascii="Times New Roman" w:hAnsi="Times New Roman"/>
                <w:b/>
              </w:rPr>
              <w:lastRenderedPageBreak/>
              <w:t>Умеет</w:t>
            </w:r>
            <w:r>
              <w:rPr>
                <w:rFonts w:ascii="Times New Roman" w:hAnsi="Times New Roman"/>
              </w:rPr>
              <w:t xml:space="preserve"> </w:t>
            </w:r>
            <w:r w:rsidR="005E188D" w:rsidRPr="00051F0A">
              <w:rPr>
                <w:rFonts w:ascii="Times New Roman" w:hAnsi="Times New Roman"/>
              </w:rPr>
              <w:t xml:space="preserve">определять принципы и требования по </w:t>
            </w:r>
            <w:r w:rsidR="005E188D" w:rsidRPr="00051F0A">
              <w:rPr>
                <w:rFonts w:ascii="Times New Roman" w:hAnsi="Times New Roman"/>
              </w:rPr>
              <w:lastRenderedPageBreak/>
              <w:t>вопросам обеспечения экономической безопасности;</w:t>
            </w:r>
          </w:p>
          <w:p w:rsidR="0099293F" w:rsidRDefault="005E188D" w:rsidP="005E188D">
            <w:pPr>
              <w:spacing w:after="0" w:line="240" w:lineRule="auto"/>
            </w:pPr>
            <w:r w:rsidRPr="00051F0A">
              <w:rPr>
                <w:rFonts w:ascii="Times New Roman" w:hAnsi="Times New Roman"/>
              </w:rPr>
              <w:t>оценивать риски организации.</w:t>
            </w:r>
          </w:p>
        </w:tc>
        <w:tc>
          <w:tcPr>
            <w:tcW w:w="1870" w:type="dxa"/>
          </w:tcPr>
          <w:p w:rsidR="005E188D" w:rsidRPr="00051F0A" w:rsidRDefault="0099293F" w:rsidP="005E188D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484096">
              <w:rPr>
                <w:rFonts w:ascii="Times New Roman" w:hAnsi="Times New Roman"/>
                <w:b/>
              </w:rPr>
              <w:lastRenderedPageBreak/>
              <w:t xml:space="preserve">Умеет </w:t>
            </w:r>
            <w:r w:rsidR="005E188D" w:rsidRPr="00051F0A">
              <w:rPr>
                <w:rFonts w:ascii="Times New Roman" w:hAnsi="Times New Roman"/>
              </w:rPr>
              <w:t xml:space="preserve">определять принципы и требования по </w:t>
            </w:r>
            <w:r w:rsidR="005E188D" w:rsidRPr="00051F0A">
              <w:rPr>
                <w:rFonts w:ascii="Times New Roman" w:hAnsi="Times New Roman"/>
              </w:rPr>
              <w:lastRenderedPageBreak/>
              <w:t>вопросам обеспечения экономической безопасности;</w:t>
            </w:r>
          </w:p>
          <w:p w:rsidR="0099293F" w:rsidRDefault="005E188D" w:rsidP="005E188D">
            <w:pPr>
              <w:spacing w:after="0" w:line="240" w:lineRule="auto"/>
            </w:pPr>
            <w:r w:rsidRPr="00051F0A">
              <w:rPr>
                <w:rFonts w:ascii="Times New Roman" w:hAnsi="Times New Roman"/>
              </w:rPr>
              <w:t>идентифицировать, анализировать и оценивать риски организации.</w:t>
            </w:r>
          </w:p>
        </w:tc>
      </w:tr>
      <w:tr w:rsidR="0099293F" w:rsidRPr="00FA0D06" w:rsidTr="00345C79">
        <w:tc>
          <w:tcPr>
            <w:tcW w:w="2093" w:type="dxa"/>
          </w:tcPr>
          <w:p w:rsidR="0099293F" w:rsidRPr="00FA0D06" w:rsidRDefault="0099293F" w:rsidP="00345C7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FA0D06">
              <w:rPr>
                <w:rFonts w:ascii="Times New Roman" w:hAnsi="Times New Roman" w:cs="Times New Roman"/>
                <w:b/>
              </w:rPr>
              <w:lastRenderedPageBreak/>
              <w:t>Владеть:</w:t>
            </w:r>
          </w:p>
          <w:p w:rsidR="00051F0A" w:rsidRPr="00051F0A" w:rsidRDefault="00051F0A" w:rsidP="00051F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F0A">
              <w:rPr>
                <w:rFonts w:ascii="Times New Roman" w:hAnsi="Times New Roman"/>
              </w:rPr>
              <w:t>методами и инструментарием обеспечения экономической безопасности социально-экономических систем и процессов;</w:t>
            </w:r>
          </w:p>
          <w:p w:rsidR="0099293F" w:rsidRPr="00484096" w:rsidRDefault="00051F0A" w:rsidP="00051F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F0A">
              <w:rPr>
                <w:rFonts w:ascii="Times New Roman" w:hAnsi="Times New Roman"/>
              </w:rPr>
              <w:t>методами и инструментарием оценки рисков организации.</w:t>
            </w:r>
          </w:p>
        </w:tc>
        <w:tc>
          <w:tcPr>
            <w:tcW w:w="1869" w:type="dxa"/>
          </w:tcPr>
          <w:p w:rsidR="009011C4" w:rsidRPr="00051F0A" w:rsidRDefault="0099293F" w:rsidP="009011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096">
              <w:rPr>
                <w:rFonts w:ascii="Times New Roman" w:hAnsi="Times New Roman"/>
                <w:b/>
              </w:rPr>
              <w:t>Не владеет</w:t>
            </w:r>
            <w:r>
              <w:rPr>
                <w:rFonts w:ascii="Times New Roman" w:hAnsi="Times New Roman"/>
              </w:rPr>
              <w:t xml:space="preserve"> </w:t>
            </w:r>
            <w:r w:rsidR="009011C4" w:rsidRPr="00051F0A">
              <w:rPr>
                <w:rFonts w:ascii="Times New Roman" w:hAnsi="Times New Roman"/>
              </w:rPr>
              <w:t>методами и инструментарием обеспечения экономической безопасности социально-экономических систем и процессов;</w:t>
            </w:r>
          </w:p>
          <w:p w:rsidR="0099293F" w:rsidRDefault="009011C4" w:rsidP="009011C4">
            <w:pPr>
              <w:spacing w:after="0" w:line="240" w:lineRule="auto"/>
            </w:pPr>
            <w:r w:rsidRPr="00051F0A">
              <w:rPr>
                <w:rFonts w:ascii="Times New Roman" w:hAnsi="Times New Roman"/>
              </w:rPr>
              <w:t>методами и инструментарием оценки рисков организации.</w:t>
            </w:r>
          </w:p>
        </w:tc>
        <w:tc>
          <w:tcPr>
            <w:tcW w:w="1870" w:type="dxa"/>
          </w:tcPr>
          <w:p w:rsidR="009011C4" w:rsidRPr="00051F0A" w:rsidRDefault="0099293F" w:rsidP="009011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096">
              <w:rPr>
                <w:rFonts w:ascii="Times New Roman" w:hAnsi="Times New Roman"/>
                <w:b/>
              </w:rPr>
              <w:t>Слабо владеет</w:t>
            </w:r>
            <w:r>
              <w:rPr>
                <w:rFonts w:ascii="Times New Roman" w:hAnsi="Times New Roman"/>
              </w:rPr>
              <w:t xml:space="preserve"> </w:t>
            </w:r>
            <w:r w:rsidR="009011C4" w:rsidRPr="00051F0A">
              <w:rPr>
                <w:rFonts w:ascii="Times New Roman" w:hAnsi="Times New Roman"/>
              </w:rPr>
              <w:t>методами и инструментарием обеспечения экономической безопасности социально-экономических систем и процессов;</w:t>
            </w:r>
          </w:p>
          <w:p w:rsidR="0099293F" w:rsidRDefault="009011C4" w:rsidP="009011C4">
            <w:pPr>
              <w:spacing w:after="0" w:line="240" w:lineRule="auto"/>
            </w:pPr>
            <w:r w:rsidRPr="00051F0A">
              <w:rPr>
                <w:rFonts w:ascii="Times New Roman" w:hAnsi="Times New Roman"/>
              </w:rPr>
              <w:t>методами и инструментарием оценки рисков организации.</w:t>
            </w:r>
          </w:p>
        </w:tc>
        <w:tc>
          <w:tcPr>
            <w:tcW w:w="1869" w:type="dxa"/>
          </w:tcPr>
          <w:p w:rsidR="009011C4" w:rsidRPr="00051F0A" w:rsidRDefault="0099293F" w:rsidP="009011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096">
              <w:rPr>
                <w:rFonts w:ascii="Times New Roman" w:hAnsi="Times New Roman"/>
                <w:b/>
              </w:rPr>
              <w:t>Владеет</w:t>
            </w:r>
            <w:r>
              <w:rPr>
                <w:rFonts w:ascii="Times New Roman" w:hAnsi="Times New Roman"/>
              </w:rPr>
              <w:t xml:space="preserve"> </w:t>
            </w:r>
            <w:r w:rsidR="009011C4" w:rsidRPr="00051F0A">
              <w:rPr>
                <w:rFonts w:ascii="Times New Roman" w:hAnsi="Times New Roman"/>
              </w:rPr>
              <w:t>методами обеспечения экономической безопасности социально-экономических систем и процессов;</w:t>
            </w:r>
          </w:p>
          <w:p w:rsidR="0099293F" w:rsidRDefault="009011C4" w:rsidP="009011C4">
            <w:pPr>
              <w:spacing w:after="0" w:line="240" w:lineRule="auto"/>
            </w:pPr>
            <w:r w:rsidRPr="00051F0A">
              <w:rPr>
                <w:rFonts w:ascii="Times New Roman" w:hAnsi="Times New Roman"/>
              </w:rPr>
              <w:t>методами и инструментарием оценки рисков организации.</w:t>
            </w:r>
          </w:p>
        </w:tc>
        <w:tc>
          <w:tcPr>
            <w:tcW w:w="1870" w:type="dxa"/>
          </w:tcPr>
          <w:p w:rsidR="009011C4" w:rsidRPr="00051F0A" w:rsidRDefault="0099293F" w:rsidP="009011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096">
              <w:rPr>
                <w:rFonts w:ascii="Times New Roman" w:hAnsi="Times New Roman"/>
                <w:b/>
              </w:rPr>
              <w:t xml:space="preserve">Владеет </w:t>
            </w:r>
            <w:r w:rsidR="009011C4" w:rsidRPr="00051F0A">
              <w:rPr>
                <w:rFonts w:ascii="Times New Roman" w:hAnsi="Times New Roman"/>
              </w:rPr>
              <w:t>методами и инструментарием обеспечения экономической безопасности социально-экономических систем и процессов;</w:t>
            </w:r>
          </w:p>
          <w:p w:rsidR="0099293F" w:rsidRDefault="009011C4" w:rsidP="009011C4">
            <w:pPr>
              <w:spacing w:after="0" w:line="240" w:lineRule="auto"/>
            </w:pPr>
            <w:r w:rsidRPr="00051F0A">
              <w:rPr>
                <w:rFonts w:ascii="Times New Roman" w:hAnsi="Times New Roman"/>
              </w:rPr>
              <w:t>методами и инструментарием оценки рисков организации.</w:t>
            </w:r>
          </w:p>
        </w:tc>
      </w:tr>
    </w:tbl>
    <w:p w:rsidR="0099293F" w:rsidRDefault="0099293F" w:rsidP="009929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293F" w:rsidRPr="00DD3569" w:rsidRDefault="0099293F" w:rsidP="0099293F">
      <w:pPr>
        <w:pStyle w:val="a8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>. Оценка сформиров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анности компетенций обучающихся 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по дисциплине </w:t>
      </w:r>
      <w:r>
        <w:rPr>
          <w:rFonts w:ascii="Times New Roman" w:hAnsi="Times New Roman"/>
          <w:b/>
          <w:caps/>
          <w:sz w:val="24"/>
          <w:szCs w:val="24"/>
        </w:rPr>
        <w:t>«</w:t>
      </w:r>
      <w:r w:rsidR="00B00451">
        <w:rPr>
          <w:rFonts w:ascii="Times New Roman" w:hAnsi="Times New Roman"/>
          <w:b/>
          <w:caps/>
          <w:sz w:val="24"/>
          <w:szCs w:val="24"/>
        </w:rPr>
        <w:t>ОСНОВЫ УпРАВЛЕНИЯ В СОЦИАЛЬНОЙ СФЕРЕ</w:t>
      </w:r>
      <w:r w:rsidRPr="00DD3569"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35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"/>
        <w:gridCol w:w="1878"/>
        <w:gridCol w:w="1878"/>
        <w:gridCol w:w="1878"/>
        <w:gridCol w:w="1878"/>
        <w:gridCol w:w="1878"/>
      </w:tblGrid>
      <w:tr w:rsidR="0099293F" w:rsidRPr="00C10C25" w:rsidTr="007E68DC">
        <w:trPr>
          <w:trHeight w:val="562"/>
        </w:trPr>
        <w:tc>
          <w:tcPr>
            <w:tcW w:w="369" w:type="pct"/>
            <w:vMerge w:val="restart"/>
            <w:vAlign w:val="center"/>
          </w:tcPr>
          <w:p w:rsidR="0099293F" w:rsidRPr="00C10C25" w:rsidRDefault="0099293F" w:rsidP="007E68DC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8" w:type="pct"/>
            <w:vMerge w:val="restart"/>
            <w:vAlign w:val="center"/>
          </w:tcPr>
          <w:p w:rsidR="0099293F" w:rsidRPr="00C10C25" w:rsidRDefault="0099293F" w:rsidP="007E6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93" w:type="pct"/>
            <w:gridSpan w:val="4"/>
            <w:vAlign w:val="center"/>
          </w:tcPr>
          <w:p w:rsidR="0099293F" w:rsidRPr="00C10C25" w:rsidRDefault="0099293F" w:rsidP="007E6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99293F" w:rsidRPr="00C10C25" w:rsidTr="007E68DC">
        <w:tc>
          <w:tcPr>
            <w:tcW w:w="369" w:type="pct"/>
            <w:vMerge/>
            <w:vAlign w:val="center"/>
          </w:tcPr>
          <w:p w:rsidR="0099293F" w:rsidRPr="00C10C25" w:rsidRDefault="0099293F" w:rsidP="007E68DC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vAlign w:val="center"/>
          </w:tcPr>
          <w:p w:rsidR="0099293F" w:rsidRPr="00C10C25" w:rsidRDefault="0099293F" w:rsidP="007E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99293F" w:rsidRPr="00C10C25" w:rsidRDefault="0099293F" w:rsidP="007E6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4" w:type="pct"/>
            <w:vAlign w:val="center"/>
          </w:tcPr>
          <w:p w:rsidR="0099293F" w:rsidRPr="00C10C25" w:rsidRDefault="0099293F" w:rsidP="007E6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18" w:type="pct"/>
            <w:vAlign w:val="center"/>
          </w:tcPr>
          <w:p w:rsidR="0099293F" w:rsidRPr="00C10C25" w:rsidRDefault="0099293F" w:rsidP="007E6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27" w:type="pct"/>
            <w:vAlign w:val="center"/>
          </w:tcPr>
          <w:p w:rsidR="0099293F" w:rsidRPr="00C10C25" w:rsidRDefault="0099293F" w:rsidP="007E6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99293F" w:rsidRPr="00C10C25" w:rsidTr="007E68DC">
        <w:trPr>
          <w:trHeight w:val="182"/>
        </w:trPr>
        <w:tc>
          <w:tcPr>
            <w:tcW w:w="369" w:type="pct"/>
            <w:vAlign w:val="center"/>
          </w:tcPr>
          <w:p w:rsidR="0099293F" w:rsidRPr="00C10C25" w:rsidRDefault="0099293F" w:rsidP="007E68D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C2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938" w:type="pct"/>
          </w:tcPr>
          <w:p w:rsidR="0099293F" w:rsidRPr="00C10C25" w:rsidRDefault="0099293F" w:rsidP="007E6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0C25">
              <w:rPr>
                <w:rFonts w:ascii="Times New Roman" w:hAnsi="Times New Roman"/>
                <w:sz w:val="20"/>
                <w:szCs w:val="20"/>
              </w:rPr>
              <w:t>способен определять и утверждать принципы и требования по вопросам обеспечения экономической безопасности, устойчивого развития социально- экономических систем и процессов</w:t>
            </w: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99293F" w:rsidRPr="00C10C25" w:rsidRDefault="0099293F" w:rsidP="007E68DC">
            <w:pPr>
              <w:pStyle w:val="ac"/>
              <w:widowControl w:val="0"/>
              <w:spacing w:after="0"/>
              <w:ind w:right="40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pct"/>
          </w:tcPr>
          <w:p w:rsidR="0099293F" w:rsidRPr="00C10C25" w:rsidRDefault="0099293F" w:rsidP="007E68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>Не способе</w:t>
            </w:r>
            <w:r w:rsidRPr="00C10C25">
              <w:rPr>
                <w:rFonts w:ascii="Times New Roman" w:hAnsi="Times New Roman"/>
                <w:sz w:val="20"/>
                <w:szCs w:val="20"/>
              </w:rPr>
              <w:t>н определять и утверждать принципы и требования по вопросам обеспечения экономической безопасности, устойчивого развития социально- экономических систем и процессов</w:t>
            </w: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24" w:type="pct"/>
          </w:tcPr>
          <w:p w:rsidR="0099293F" w:rsidRPr="00C10C25" w:rsidRDefault="0099293F" w:rsidP="007E68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 xml:space="preserve">Слабо способен </w:t>
            </w:r>
            <w:r w:rsidRPr="00C10C25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экономической безопасности, устойчивого развития социально- экономических систем и процессов</w:t>
            </w: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18" w:type="pct"/>
          </w:tcPr>
          <w:p w:rsidR="0099293F" w:rsidRPr="00C10C25" w:rsidRDefault="0099293F" w:rsidP="007E68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 xml:space="preserve">Способен </w:t>
            </w:r>
            <w:r w:rsidRPr="00C10C25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экономической безопасности.</w:t>
            </w:r>
          </w:p>
        </w:tc>
        <w:tc>
          <w:tcPr>
            <w:tcW w:w="927" w:type="pct"/>
          </w:tcPr>
          <w:p w:rsidR="0099293F" w:rsidRPr="00C10C25" w:rsidRDefault="0099293F" w:rsidP="007E68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r w:rsidRPr="00C10C25">
              <w:rPr>
                <w:rFonts w:ascii="Times New Roman" w:hAnsi="Times New Roman"/>
                <w:sz w:val="20"/>
                <w:szCs w:val="20"/>
              </w:rPr>
              <w:t xml:space="preserve"> определять и утверждать принципы и требования по вопросам обеспечения экономической безопасности, устойчивого развития социально- экономических систем и процессов</w:t>
            </w:r>
            <w:r w:rsidRPr="00C10C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7E68DC" w:rsidRPr="00C10C25" w:rsidTr="007E68DC">
        <w:trPr>
          <w:trHeight w:val="182"/>
        </w:trPr>
        <w:tc>
          <w:tcPr>
            <w:tcW w:w="369" w:type="pct"/>
            <w:vAlign w:val="center"/>
          </w:tcPr>
          <w:p w:rsidR="007E68DC" w:rsidRPr="00C10C25" w:rsidRDefault="007E68DC" w:rsidP="007E68D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C2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938" w:type="pct"/>
          </w:tcPr>
          <w:p w:rsidR="007E68DC" w:rsidRPr="00C10C25" w:rsidRDefault="007E68DC" w:rsidP="007E68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способен идентифицировать, анализировать и оценивать наиболее критичные риски организации.</w:t>
            </w:r>
          </w:p>
        </w:tc>
        <w:tc>
          <w:tcPr>
            <w:tcW w:w="924" w:type="pct"/>
          </w:tcPr>
          <w:p w:rsidR="007E68DC" w:rsidRDefault="007E68DC" w:rsidP="007E68DC">
            <w:pPr>
              <w:spacing w:after="0" w:line="240" w:lineRule="auto"/>
            </w:pPr>
            <w:r w:rsidRPr="007E68DC">
              <w:rPr>
                <w:rFonts w:ascii="Times New Roman" w:hAnsi="Times New Roman"/>
                <w:b/>
                <w:sz w:val="20"/>
                <w:szCs w:val="20"/>
              </w:rPr>
              <w:t>Не способен</w:t>
            </w:r>
            <w:r w:rsidRPr="00EF7DE5">
              <w:rPr>
                <w:rFonts w:ascii="Times New Roman" w:hAnsi="Times New Roman"/>
                <w:sz w:val="20"/>
                <w:szCs w:val="20"/>
              </w:rPr>
              <w:t xml:space="preserve"> идентифицировать, анализировать и оценивать наиболее критичные риски организации.</w:t>
            </w:r>
          </w:p>
        </w:tc>
        <w:tc>
          <w:tcPr>
            <w:tcW w:w="924" w:type="pct"/>
          </w:tcPr>
          <w:p w:rsidR="007E68DC" w:rsidRDefault="007E68DC" w:rsidP="007E68DC">
            <w:pPr>
              <w:spacing w:after="0" w:line="240" w:lineRule="auto"/>
            </w:pPr>
            <w:r w:rsidRPr="007E68DC">
              <w:rPr>
                <w:rFonts w:ascii="Times New Roman" w:hAnsi="Times New Roman"/>
                <w:b/>
                <w:sz w:val="20"/>
                <w:szCs w:val="20"/>
              </w:rPr>
              <w:t>Слабо способен</w:t>
            </w:r>
            <w:r w:rsidRPr="00EF7DE5">
              <w:rPr>
                <w:rFonts w:ascii="Times New Roman" w:hAnsi="Times New Roman"/>
                <w:sz w:val="20"/>
                <w:szCs w:val="20"/>
              </w:rPr>
              <w:t xml:space="preserve"> идентифицировать, анализировать и оценивать наиболее критичные риски организации.</w:t>
            </w:r>
          </w:p>
        </w:tc>
        <w:tc>
          <w:tcPr>
            <w:tcW w:w="918" w:type="pct"/>
          </w:tcPr>
          <w:p w:rsidR="007E68DC" w:rsidRDefault="007E68DC" w:rsidP="007E68DC">
            <w:pPr>
              <w:spacing w:after="0" w:line="240" w:lineRule="auto"/>
            </w:pPr>
            <w:r w:rsidRPr="007E68DC">
              <w:rPr>
                <w:rFonts w:ascii="Times New Roman" w:hAnsi="Times New Roman"/>
                <w:b/>
                <w:sz w:val="20"/>
                <w:szCs w:val="20"/>
              </w:rPr>
              <w:t xml:space="preserve">Способен </w:t>
            </w:r>
            <w:r w:rsidRPr="00EF7DE5">
              <w:rPr>
                <w:rFonts w:ascii="Times New Roman" w:hAnsi="Times New Roman"/>
                <w:sz w:val="20"/>
                <w:szCs w:val="20"/>
              </w:rPr>
              <w:t>идентифицировать, анализировать и оценивать риски организации.</w:t>
            </w:r>
          </w:p>
        </w:tc>
        <w:tc>
          <w:tcPr>
            <w:tcW w:w="927" w:type="pct"/>
          </w:tcPr>
          <w:p w:rsidR="007E68DC" w:rsidRDefault="007E68DC" w:rsidP="007E68DC">
            <w:pPr>
              <w:spacing w:after="0" w:line="240" w:lineRule="auto"/>
            </w:pPr>
            <w:r w:rsidRPr="007E68DC">
              <w:rPr>
                <w:rFonts w:ascii="Times New Roman" w:hAnsi="Times New Roman"/>
                <w:b/>
                <w:sz w:val="20"/>
                <w:szCs w:val="20"/>
              </w:rPr>
              <w:t xml:space="preserve">Способен </w:t>
            </w:r>
            <w:r w:rsidRPr="00EF7DE5">
              <w:rPr>
                <w:rFonts w:ascii="Times New Roman" w:hAnsi="Times New Roman"/>
                <w:sz w:val="20"/>
                <w:szCs w:val="20"/>
              </w:rPr>
              <w:t>идентифицировать, анализировать и оценивать наиболее критичные риски организации.</w:t>
            </w:r>
          </w:p>
        </w:tc>
      </w:tr>
    </w:tbl>
    <w:p w:rsidR="0099293F" w:rsidRDefault="0099293F" w:rsidP="0099293F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93F" w:rsidRDefault="0099293F" w:rsidP="0099293F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93F" w:rsidRPr="00383D9E" w:rsidRDefault="0099293F" w:rsidP="00992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составил:</w:t>
      </w:r>
    </w:p>
    <w:p w:rsidR="0099293F" w:rsidRPr="00383D9E" w:rsidRDefault="0099293F" w:rsidP="0099293F">
      <w:pPr>
        <w:spacing w:after="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Кузнецов П.М., канд. филол. н., доцент каф. менеджмента.</w:t>
      </w:r>
    </w:p>
    <w:p w:rsidR="0099293F" w:rsidRDefault="0099293F" w:rsidP="0099293F"/>
    <w:p w:rsidR="00213B07" w:rsidRDefault="00213B07">
      <w:bookmarkStart w:id="0" w:name="_GoBack"/>
      <w:bookmarkEnd w:id="0"/>
    </w:p>
    <w:sectPr w:rsidR="0021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01"/>
    <w:multiLevelType w:val="hybridMultilevel"/>
    <w:tmpl w:val="F2B6AFE6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3F"/>
    <w:rsid w:val="00051F0A"/>
    <w:rsid w:val="0010794B"/>
    <w:rsid w:val="00213B07"/>
    <w:rsid w:val="00345C79"/>
    <w:rsid w:val="00346AC6"/>
    <w:rsid w:val="005E188D"/>
    <w:rsid w:val="007E68DC"/>
    <w:rsid w:val="00802184"/>
    <w:rsid w:val="008D394F"/>
    <w:rsid w:val="009011C4"/>
    <w:rsid w:val="009359CB"/>
    <w:rsid w:val="0099293F"/>
    <w:rsid w:val="00AA302E"/>
    <w:rsid w:val="00B00451"/>
    <w:rsid w:val="00C10C25"/>
    <w:rsid w:val="00CE3DE0"/>
    <w:rsid w:val="00E4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48D6"/>
  <w15:chartTrackingRefBased/>
  <w15:docId w15:val="{ADC451E2-346E-4779-ADB7-2ACA06B6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93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9293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929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293F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293F"/>
    <w:rPr>
      <w:rFonts w:ascii="Arial" w:eastAsia="Calibri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992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9929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99293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99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93F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99293F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99293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rsid w:val="0099293F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9293F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99293F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9293F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99293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99293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99293F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9293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99293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9293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rsid w:val="0099293F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e">
    <w:name w:val="Основной текст_"/>
    <w:basedOn w:val="a0"/>
    <w:rsid w:val="0099293F"/>
    <w:rPr>
      <w:rFonts w:ascii="Sylfaen" w:hAnsi="Sylfaen" w:cs="Times New Roman"/>
      <w:sz w:val="28"/>
      <w:szCs w:val="28"/>
      <w:lang w:bidi="ar-SA"/>
    </w:rPr>
  </w:style>
  <w:style w:type="paragraph" w:styleId="22">
    <w:name w:val="Body Text 2"/>
    <w:basedOn w:val="a"/>
    <w:link w:val="23"/>
    <w:rsid w:val="0099293F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99293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992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992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9"/>
    <w:rsid w:val="0099293F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hAnsi="Times New Roman"/>
      <w:b/>
      <w:color w:val="000000"/>
      <w:sz w:val="32"/>
      <w:szCs w:val="20"/>
      <w:lang w:eastAsia="ru-RU"/>
    </w:rPr>
  </w:style>
  <w:style w:type="paragraph" w:styleId="af">
    <w:name w:val="Body Text Indent"/>
    <w:basedOn w:val="a"/>
    <w:link w:val="af0"/>
    <w:unhideWhenUsed/>
    <w:rsid w:val="0099293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9929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2022-06-09T07:34:00Z</dcterms:created>
  <dcterms:modified xsi:type="dcterms:W3CDTF">2022-06-09T08:16:00Z</dcterms:modified>
</cp:coreProperties>
</file>